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Product Manager Handbook</w:t>
      </w:r>
    </w:p>
    <w:p>
      <w:pPr>
        <w:pStyle w:val="Subtitle"/>
      </w:pPr>
      <w:r>
        <w:t>A Complete Guide from Foundations to AI-Native Product Leadership</w:t>
      </w:r>
    </w:p>
    <w:p>
      <w:pPr/>
    </w:p>
    <w:p>
      <w:pPr/>
    </w:p>
    <w:p>
      <w:pPr/>
    </w:p>
    <w:p>
      <w:pPr/>
    </w:p>
    <w:p>
      <w:pPr/>
    </w:p>
    <w:p>
      <w:pPr/>
    </w:p>
    <w:p>
      <w:pPr>
        <w:jc w:val="center"/>
      </w:pPr>
      <w:r>
        <w:rPr>
          <w:rFonts w:ascii="Cambria" w:hAnsi="Cambria"/>
          <w:b/>
          <w:color w:val="0F172A"/>
          <w:sz w:val="30"/>
        </w:rPr>
        <w:t>Rohan Khullar</w:t>
      </w:r>
    </w:p>
    <w:p>
      <w:pPr>
        <w:jc w:val="center"/>
      </w:pPr>
      <w:r>
        <w:rPr>
          <w:i/>
          <w:color w:val="475569"/>
          <w:sz w:val="24"/>
        </w:rPr>
        <w:t>2026 Edition</w:t>
      </w:r>
    </w:p>
    <w:p>
      <w:pPr>
        <w:pageBreakBefore/>
      </w:pPr>
      <w:r>
        <w:t>© 2026 Rohan Khullar. All rights reserved.</w:t>
      </w:r>
    </w:p>
    <w:p>
      <w:pPr/>
      <w:r/>
    </w:p>
    <w:p>
      <w:pPr/>
      <w:r>
        <w:t>This handbook is provided for informational and educational purposes only. It reflects the author's personal views and professional experience and does not constitute professional, legal, or financial advice. While every effort has been made to ensure accuracy at the time of writing, the product management field evolves quickly, and the contents may be revised or updated in future editions without notice. No warranty, express or implied, is made as to the completeness, reliability, or fitness of this material for any particular purpose.</w:t>
      </w:r>
    </w:p>
    <w:p>
      <w:pPr/>
      <w:r/>
    </w:p>
    <w:p>
      <w:pPr/>
      <w:r>
        <w:t>For questions, feedback, or permission requests, contact the author via productwithrohan.online.</w:t>
      </w:r>
    </w:p>
    <w:p>
      <w:pPr>
        <w:pageBreakBefore/>
        <w:spacing w:after="80"/>
        <w:jc w:val="center"/>
      </w:pPr>
      <w:r>
        <w:rPr>
          <w:i/>
          <w:sz w:val="26"/>
        </w:rPr>
        <w:t>To every product manager still figuring it out —</w:t>
      </w:r>
    </w:p>
    <w:p>
      <w:pPr>
        <w:spacing w:after="80"/>
        <w:jc w:val="center"/>
      </w:pPr>
      <w:r>
        <w:rPr>
          <w:i/>
          <w:sz w:val="26"/>
        </w:rPr>
        <w:t>and to the users whose problems make the work worth doing.</w:t>
      </w:r>
    </w:p>
    <w:p>
      <w:pPr>
        <w:pStyle w:val="Heading1"/>
        <w:pageBreakBefore/>
      </w:pPr>
      <w:r>
        <w:t>Foreword</w:t>
      </w:r>
    </w:p>
    <w:p>
      <w:pPr/>
      <w:r>
        <w:t>I wrote this handbook because I couldn't find the book I needed when I needed it.</w:t>
      </w:r>
    </w:p>
    <w:p>
      <w:pPr/>
      <w:r>
        <w:t>When I moved from performance marketing into product management, I read dozens of blog posts, half a dozen frameworks books, and every “how I think about prioritization” thread I could find. Each piece was useful in isolation, but nothing connected the foundations to the judgment calls — the actual “what do I do on a Tuesday when three stakeholders disagree and the data is ambiguous” moments that make up most of the job.</w:t>
      </w:r>
    </w:p>
    <w:p>
      <w:pPr/>
      <w:r>
        <w:t>Product management has also changed under my feet over the past few years. I started by owning workflows for people, and increasingly I'm owning workflows that involve AI making decisions alongside people — verification systems, support copilots, agents that take real actions. The core discipline hasn't changed: understand the problem, decide what matters, ship, measure, repeat. But the surface area has grown, and I wanted a single reference that treated AI product management as a first-class citizen rather than a bolted-on chapter.</w:t>
      </w:r>
    </w:p>
    <w:p>
      <w:pPr/>
      <w:r>
        <w:t>This handbook is my attempt to write the book I wished existed: foundations that hold up across industries, a structured way to build product sense through worked case studies, the operational mechanics of execution, a serious treatment of building with AI, and — because so many PMs reading this are also job hunting — company-specific interview preparation drawn from how real interview loops are actually run.</w:t>
      </w:r>
    </w:p>
    <w:p>
      <w:pPr/>
      <w:r>
        <w:t>None of this is theoretical. It's shaped by four years of owning a merchant lifecycle platform used by more than 600,000 partners, by every roadmap review that didn't go the way I planned, and by the frameworks that actually held up under pressure versus the ones that only looked good in a slide deck.</w:t>
      </w:r>
    </w:p>
    <w:p>
      <w:pPr/>
      <w:r>
        <w:t>I hope it saves you some of the time it took me to learn this the slow way.</w:t>
      </w:r>
    </w:p>
    <w:p>
      <w:pPr/>
      <w:r>
        <w:t>— Rohan Khullar</w:t>
      </w:r>
    </w:p>
    <w:p>
      <w:pPr>
        <w:pStyle w:val="Heading1"/>
        <w:pageBreakBefore/>
      </w:pPr>
      <w:r>
        <w:t>Preface</w:t>
      </w:r>
    </w:p>
    <w:p>
      <w:pPr>
        <w:pStyle w:val="Heading3"/>
      </w:pPr>
      <w:r>
        <w:t>Who This Book Is For</w:t>
      </w:r>
    </w:p>
    <w:p>
      <w:pPr/>
      <w:r>
        <w:t>This handbook is for product managers at every stage — from someone about to write their first PRD to a senior PM preparing for a director-level interview loop. It's written for people working across consumer apps, B2B SaaS, marketplaces, fintech, healthcare, and increasingly AI-native products, because the underlying discipline of product management transfers across all of them even when the surface details don't.</w:t>
      </w:r>
    </w:p>
    <w:p>
      <w:pPr>
        <w:pStyle w:val="Heading3"/>
      </w:pPr>
      <w:r>
        <w:t>How This Book Is Organized</w:t>
      </w:r>
    </w:p>
    <w:p>
      <w:pPr/>
      <w:r>
        <w:t>The handbook is split into five volumes that build on each other but can also be read independently:</w:t>
      </w:r>
    </w:p>
    <w:p>
      <w:pPr>
        <w:pStyle w:val="ListBullet"/>
      </w:pPr>
      <w:r>
        <w:t>Volume I — Product Management Foundations covers the core discipline: the PM mindset, customer research, prioritization, strategy, metrics, roadmaps, stakeholder management, PRDs, launches, and feedback loops.</w:t>
      </w:r>
    </w:p>
    <w:p>
      <w:pPr>
        <w:pStyle w:val="ListBullet"/>
      </w:pPr>
      <w:r>
        <w:t>Volume II — Product Sense builds judgment through a structured framework and more than twenty worked case studies, from improving a calendar app to executive-level crisis-response simulations.</w:t>
      </w:r>
    </w:p>
    <w:p>
      <w:pPr>
        <w:pStyle w:val="ListBullet"/>
      </w:pPr>
      <w:r>
        <w:t>Volume III — Product Execution goes deep on the mechanics of shipping: discovery, agile delivery, analytics, experimentation, and cross-functional leadership.</w:t>
      </w:r>
    </w:p>
    <w:p>
      <w:pPr>
        <w:pStyle w:val="ListBullet"/>
      </w:pPr>
      <w:r>
        <w:t>Volume IV — AI Product Management treats building with AI as its own discipline — LLMs, prompt engineering, RAG, agents, evaluation, safety, and cost.</w:t>
      </w:r>
    </w:p>
    <w:p>
      <w:pPr>
        <w:pStyle w:val="ListBullet"/>
      </w:pPr>
      <w:r>
        <w:t>Volume V — Company Interview Guides gives company-specific playbooks for some of the most competitive PM interview loops in the industry, from Google and Meta to Razorpay and Flipkart.</w:t>
      </w:r>
    </w:p>
    <w:p>
      <w:pPr>
        <w:pStyle w:val="Heading3"/>
      </w:pPr>
      <w:r>
        <w:t>What Makes This Different</w:t>
      </w:r>
    </w:p>
    <w:p>
      <w:pPr/>
      <w:r>
        <w:t>Most PM resources pick a lane: frameworks, or case studies, or interview prep, or AI. This handbook tries to hold all four together, because in practice they aren't separate skills — the same prioritization instinct that helps you triage a backlog is the one an interviewer is testing when they ask you to redesign a ride-hailing app. Appendices, a glossary, and an index at the back are designed to make this a reference you keep coming back to, not just a book you read once.</w:t>
      </w:r>
    </w:p>
    <w:p>
      <w:pPr>
        <w:pStyle w:val="Heading1"/>
        <w:pageBreakBefore/>
      </w:pPr>
      <w:r>
        <w:t>How to Use This Book</w:t>
      </w:r>
    </w:p>
    <w:p>
      <w:pPr/>
      <w:r>
        <w:t>This handbook is organized into five volumes, each covering a distinct facet of product management — foundations, product sense, execution, AI product management, and company-specific interview preparation. You can read it start to finish, or jump directly to the volume most relevant to what you're working on right now; each chapter is written to stand largely on its own.</w:t>
      </w:r>
    </w:p>
    <w:p>
      <w:pPr/>
      <w:r>
        <w:t>At the back of the book you'll find:</w:t>
      </w:r>
    </w:p>
    <w:p>
      <w:pPr>
        <w:pStyle w:val="ListBullet"/>
      </w:pPr>
      <w:r>
        <w:rPr>
          <w:b/>
        </w:rPr>
        <w:t xml:space="preserve">Appendices (A–H). </w:t>
      </w:r>
      <w:r>
        <w:t>a compact reference library — 100 PM frameworks, PRD and roadmap templates, a KPI library, SQL cheat sheets, an AI prompt library, interview checklists, and resume-writing guidance.</w:t>
      </w:r>
    </w:p>
    <w:p>
      <w:pPr>
        <w:pStyle w:val="ListBullet"/>
      </w:pPr>
      <w:r>
        <w:rPr>
          <w:b/>
        </w:rPr>
        <w:t xml:space="preserve">Glossary. </w:t>
      </w:r>
      <w:r>
        <w:t>definitions for the key terms and frameworks used throughout the handbook, alphabetized for quick lookup.</w:t>
      </w:r>
    </w:p>
    <w:p>
      <w:pPr>
        <w:pStyle w:val="ListBullet"/>
      </w:pPr>
      <w:r>
        <w:rPr>
          <w:b/>
        </w:rPr>
        <w:t xml:space="preserve">Index. </w:t>
      </w:r>
      <w:r>
        <w:t>page references for roughly sixty of the most important terms and frameworks, so you can jump straight to where a concept is discussed.</w:t>
      </w:r>
    </w:p>
    <w:p>
      <w:pPr>
        <w:pStyle w:val="Heading3"/>
      </w:pPr>
      <w:r>
        <w:t>A Note on the Table of Contents and Index</w:t>
      </w:r>
    </w:p>
    <w:p>
      <w:pPr/>
      <w:r>
        <w:t>Both are generated using Word's automatic field system, which means page numbers are calculated by Word (or a compatible viewer) rather than typed in by hand. If you open the .docx file and the Table of Contents or Index looks out of date — for example, after you've added your own notes and the pagination has shifted — select the whole document (Ctrl+A) and press F9, or right-click the Table of Contents and choose “Update Field,” to refresh both. The PDF version included alongside this file already has these fields resolved to final page numbers.</w:t>
      </w:r>
    </w:p>
    <w:p>
      <w:pPr>
        <w:pStyle w:val="Heading1"/>
        <w:pageBreakBefore/>
      </w:pPr>
      <w:r>
        <w:t>About the Author</w:t>
      </w:r>
    </w:p>
    <w:p>
      <w:pPr/>
      <w:r>
        <w:t>Rohan Khullar is a Product Manager in B2B fintech, currently at Airtel Payments Bank, where he owns the product strategy and roadmap for a merchant and retailer lifecycle platform serving more than 600,000 partners and processing roughly ₹7 crore in monthly GMV. He led the funnel redesign that lifted partner onboarding conversion from 50% to 73%, and the automation effort that cut onboarding turnaround from three days to fifteen minutes.</w:t>
      </w:r>
    </w:p>
    <w:p>
      <w:pPr/>
      <w:r>
        <w:t>His work sits at the intersection of platform thinking, compliance-heavy fintech infrastructure, and AI-assisted operations — including building AI-powered document verification that cut manual review effort by 60% while strengthening fraud and compliance controls aligned with RBI requirements.</w:t>
      </w:r>
    </w:p>
    <w:p>
      <w:pPr/>
      <w:r>
        <w:t>Rohan holds an MBA in International Business from the Delhi School of Economics, University of Delhi, and is based in Gurugram, India. He writes and builds “Product with Rohan” as a way of sharing what four years of owning a high-stakes B2B platform has taught him about product management — foundations, product sense, execution, and increasingly, what it means to build products with AI in the loop.</w:t>
      </w:r>
    </w:p>
    <w:p>
      <w:pPr/>
      <w:r>
        <w:t>Read more of his work at productwithrohan.online.</w:t>
      </w:r>
    </w:p>
    <w:p>
      <w:pPr>
        <w:pStyle w:val="Heading1"/>
        <w:pageBreakBefore/>
      </w:pPr>
      <w:r>
        <w:t>Table of Contents</w:t>
      </w:r>
    </w:p>
    <w:p>
      <w:pPr/>
      <w:r>
        <w:fldChar w:fldCharType="begin"/>
        <w:instrText xml:space="preserve">TOC \o "1-3" \h \z \u</w:instrText>
        <w:fldChar w:fldCharType="separate"/>
      </w:r>
      <w:r>
        <w:t>(Table of Contents will be generated here when the field updates.)</w:t>
        <w:fldChar w:fldCharType="end"/>
      </w:r>
    </w:p>
    <w:p>
      <w:pPr>
        <w:sectPr>
          <w:headerReference w:type="default" r:id="rId9"/>
          <w:footerReference w:type="default" r:id="rId10"/>
          <w:pgSz w:w="12240" w:h="15840"/>
          <w:pgMar w:top="1304" w:right="1531" w:bottom="1304" w:left="1531" w:header="720" w:footer="720" w:gutter="0"/>
          <w:cols w:space="720"/>
          <w:docGrid w:linePitch="360"/>
          <w:pgNumType w:fmt="lowerRoman" w:start="1"/>
        </w:sectPr>
      </w:pPr>
    </w:p>
    <w:p>
      <w:pPr>
        <w:pStyle w:val="VolumeDivider"/>
      </w:pPr>
      <w:r>
        <w:t>VOLUME I — PRODUCT MANAGEMENT FOUNDATIONS</w:t>
      </w:r>
    </w:p>
    <w:p>
      <w:pPr/>
      <w:r>
        <w:t>Volume I lays the foundation every product manager needs, regardless of industry or company stage. It covers the mindset, responsibilities, and core workflows of the PM role — from understanding customers and prioritizing ruthlessly to writing PRDs, running launches, and building a repeatable operating system for the job.</w:t>
      </w:r>
    </w:p>
    <w:p>
      <w:pPr/>
      <w:r>
        <w:t>Master this volume first. Every later volume in this handbook — product sense, execution, AI product management, and interview preparation — assumes the foundations covered here.</w:t>
      </w:r>
    </w:p>
    <w:p>
      <w:pPr>
        <w:pStyle w:val="Heading1"/>
        <w:pageBreakBefore/>
      </w:pPr>
      <w:r>
        <w:t>Chapter 1: What is Product Management?</w:t>
      </w:r>
    </w:p>
    <w:p>
      <w:pPr>
        <w:pStyle w:val="Heading2"/>
      </w:pPr>
      <w:r>
        <w:t>Learning Objectives</w:t>
      </w:r>
    </w:p>
    <w:p>
      <w:pPr>
        <w:pStyle w:val="ListBullet"/>
      </w:pPr>
      <w:r>
        <w:t>Understand the purpose of Product Management.</w:t>
      </w:r>
    </w:p>
    <w:p>
      <w:pPr>
        <w:pStyle w:val="ListBullet"/>
      </w:pPr>
      <w:r>
        <w:t>Differentiate product management from project and program management.</w:t>
      </w:r>
    </w:p>
    <w:p>
      <w:pPr>
        <w:pStyle w:val="ListBullet"/>
      </w:pPr>
      <w:r>
        <w:t>Understand the responsibilities of a Product Manager.</w:t>
      </w:r>
    </w:p>
    <w:p>
      <w:pPr>
        <w:pStyle w:val="ListBullet"/>
      </w:pPr>
      <w:r>
        <w:t>Recognize how product managers create value.</w:t>
      </w:r>
    </w:p>
    <w:p>
      <w:pPr>
        <w:pStyle w:val="Heading2"/>
      </w:pPr>
      <w:r>
        <w:t>Definition</w:t>
      </w:r>
    </w:p>
    <w:p>
      <w:pPr>
        <w:pStyle w:val="ListBullet"/>
      </w:pPr>
      <w:r>
        <w:t>Product Management is the discipline of discovering, building, launching, and continuously improving products that solve meaningful customer problems while creating sustainable business value.</w:t>
      </w:r>
    </w:p>
    <w:p>
      <w:pPr>
        <w:pStyle w:val="ListBullet"/>
      </w:pPr>
      <w:r>
        <w:t>It is an outcome-oriented role focused on deciding what should be built, why it should be built, and how success will be measured.</w:t>
      </w:r>
    </w:p>
    <w:p>
      <w:pPr>
        <w:pStyle w:val="Heading2"/>
      </w:pPr>
      <w:r>
        <w:t>The Three Responsibilities of a PM</w:t>
      </w:r>
    </w:p>
    <w:p>
      <w:pPr>
        <w:pStyle w:val="ListBullet"/>
      </w:pPr>
      <w:r>
        <w:t>Discover the right problems through customer research and data.</w:t>
      </w:r>
    </w:p>
    <w:p>
      <w:pPr>
        <w:pStyle w:val="ListBullet"/>
      </w:pPr>
      <w:r>
        <w:t>Prioritize opportunities based on customer value, business impact, and feasibility.</w:t>
      </w:r>
    </w:p>
    <w:p>
      <w:pPr>
        <w:pStyle w:val="ListBullet"/>
      </w:pPr>
      <w:r>
        <w:t>Deliver solutions by aligning cross-functional teams and measuring outcomes.</w:t>
      </w:r>
    </w:p>
    <w:p>
      <w:pPr>
        <w:pStyle w:val="Heading2"/>
      </w:pPr>
      <w:r>
        <w:t>What a PM Does</w:t>
      </w:r>
    </w:p>
    <w:p>
      <w:pPr>
        <w:pStyle w:val="ListBullet"/>
      </w:pPr>
      <w:r>
        <w:t>Defines product vision and strategy.</w:t>
      </w:r>
      <w:r>
        <w:fldChar w:fldCharType="begin"/>
        <w:instrText xml:space="preserve"> XE "Product Vision" </w:instrText>
        <w:fldChar w:fldCharType="end"/>
      </w:r>
    </w:p>
    <w:p>
      <w:pPr>
        <w:pStyle w:val="ListBullet"/>
      </w:pPr>
      <w:r>
        <w:t>Conducts customer discovery.</w:t>
      </w:r>
      <w:r>
        <w:fldChar w:fldCharType="begin"/>
        <w:instrText xml:space="preserve"> XE "Discovery" </w:instrText>
        <w:fldChar w:fldCharType="end"/>
      </w:r>
    </w:p>
    <w:p>
      <w:pPr>
        <w:pStyle w:val="ListBullet"/>
      </w:pPr>
      <w:r>
        <w:t>Analyzes product metrics.</w:t>
      </w:r>
    </w:p>
    <w:p>
      <w:pPr>
        <w:pStyle w:val="ListBullet"/>
      </w:pPr>
      <w:r>
        <w:t>Prioritizes the roadmap.</w:t>
      </w:r>
      <w:r>
        <w:fldChar w:fldCharType="begin"/>
        <w:instrText xml:space="preserve"> XE "Roadmap" </w:instrText>
        <w:fldChar w:fldCharType="end"/>
      </w:r>
    </w:p>
    <w:p>
      <w:pPr>
        <w:pStyle w:val="ListBullet"/>
      </w:pPr>
      <w:r>
        <w:t>Writes clear product requirements.</w:t>
      </w:r>
    </w:p>
    <w:p>
      <w:pPr>
        <w:pStyle w:val="ListBullet"/>
      </w:pPr>
      <w:r>
        <w:t>Coordinates design, engineering, marketing, and support.</w:t>
      </w:r>
    </w:p>
    <w:p>
      <w:pPr>
        <w:pStyle w:val="ListBullet"/>
      </w:pPr>
      <w:r>
        <w:t>Measures outcomes and iterates.</w:t>
      </w:r>
    </w:p>
    <w:p>
      <w:pPr>
        <w:pStyle w:val="Heading2"/>
      </w:pPr>
      <w:r>
        <w:t>What a PM Does Not Own</w:t>
      </w:r>
    </w:p>
    <w:p>
      <w:pPr>
        <w:pStyle w:val="ListBullet"/>
      </w:pPr>
      <w:r>
        <w:t>The PM does not directly manage engineers or designers.</w:t>
      </w:r>
    </w:p>
    <w:p>
      <w:pPr>
        <w:pStyle w:val="ListBullet"/>
      </w:pPr>
      <w:r>
        <w:t>The PM is accountable for product outcomes, not for writing all code or creating all designs.</w:t>
      </w:r>
    </w:p>
    <w:p>
      <w:pPr>
        <w:pStyle w:val="ListBullet"/>
      </w:pPr>
      <w:r>
        <w:t>Success depends on influence rather than formal authority.</w:t>
      </w:r>
    </w:p>
    <w:p>
      <w:pPr>
        <w:pStyle w:val="Heading2"/>
      </w:pPr>
      <w:r>
        <w:t>Product Manager vs Other Roles</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Role</w:t>
            </w:r>
          </w:p>
        </w:tc>
        <w:tc>
          <w:tcPr>
            <w:tcW w:type="dxa" w:w="2294"/>
            <w:shd w:val="clear" w:color="auto" w:fill="0F172A"/>
          </w:tcPr>
          <w:p>
            <w:r/>
            <w:r>
              <w:rPr>
                <w:rFonts w:ascii="Calibri" w:hAnsi="Calibri"/>
                <w:b/>
                <w:color w:val="FFFFFF"/>
                <w:sz w:val="20"/>
              </w:rPr>
              <w:t>Primary Focus</w:t>
            </w:r>
          </w:p>
        </w:tc>
        <w:tc>
          <w:tcPr>
            <w:tcW w:type="dxa" w:w="2294"/>
            <w:shd w:val="clear" w:color="auto" w:fill="0F172A"/>
          </w:tcPr>
          <w:p>
            <w:r/>
            <w:r>
              <w:rPr>
                <w:rFonts w:ascii="Calibri" w:hAnsi="Calibri"/>
                <w:b/>
                <w:color w:val="FFFFFF"/>
                <w:sz w:val="20"/>
              </w:rPr>
              <w:t>Measures Success</w:t>
            </w:r>
          </w:p>
        </w:tc>
        <w:tc>
          <w:tcPr>
            <w:tcW w:type="dxa" w:w="2294"/>
            <w:shd w:val="clear" w:color="auto" w:fill="0F172A"/>
          </w:tcPr>
          <w:p>
            <w:r/>
            <w:r>
              <w:rPr>
                <w:rFonts w:ascii="Calibri" w:hAnsi="Calibri"/>
                <w:b/>
                <w:color w:val="FFFFFF"/>
                <w:sz w:val="20"/>
              </w:rPr>
              <w:t>Typical Deliverable</w:t>
            </w:r>
          </w:p>
        </w:tc>
      </w:tr>
      <w:tr>
        <w:tc>
          <w:tcPr>
            <w:tcW w:type="dxa" w:w="2294"/>
          </w:tcPr>
          <w:p>
            <w:r/>
            <w:r>
              <w:rPr>
                <w:rFonts w:ascii="Calibri" w:hAnsi="Calibri"/>
                <w:color w:val="202020"/>
                <w:sz w:val="20"/>
              </w:rPr>
              <w:t>Product Manager</w:t>
            </w:r>
            <w:r>
              <w:fldChar w:fldCharType="begin"/>
              <w:instrText xml:space="preserve"> XE "Retention" </w:instrText>
              <w:fldChar w:fldCharType="end"/>
            </w:r>
          </w:p>
        </w:tc>
        <w:tc>
          <w:tcPr>
            <w:tcW w:type="dxa" w:w="2294"/>
          </w:tcPr>
          <w:p>
            <w:r/>
            <w:r>
              <w:rPr>
                <w:rFonts w:ascii="Calibri" w:hAnsi="Calibri"/>
                <w:color w:val="202020"/>
                <w:sz w:val="20"/>
              </w:rPr>
              <w:t>Customer &amp; business outcomes</w:t>
            </w:r>
          </w:p>
        </w:tc>
        <w:tc>
          <w:tcPr>
            <w:tcW w:type="dxa" w:w="2294"/>
          </w:tcPr>
          <w:p>
            <w:r/>
            <w:r>
              <w:rPr>
                <w:rFonts w:ascii="Calibri" w:hAnsi="Calibri"/>
                <w:color w:val="202020"/>
                <w:sz w:val="20"/>
              </w:rPr>
              <w:t>Adoption, retention, revenue</w:t>
            </w:r>
          </w:p>
        </w:tc>
        <w:tc>
          <w:tcPr>
            <w:tcW w:type="dxa" w:w="2294"/>
          </w:tcPr>
          <w:p>
            <w:r/>
            <w:r>
              <w:rPr>
                <w:rFonts w:ascii="Calibri" w:hAnsi="Calibri"/>
                <w:color w:val="202020"/>
                <w:sz w:val="20"/>
              </w:rPr>
              <w:t>Product direction</w:t>
            </w:r>
          </w:p>
        </w:tc>
      </w:tr>
      <w:tr>
        <w:tc>
          <w:tcPr>
            <w:tcW w:type="dxa" w:w="2294"/>
            <w:shd w:val="clear" w:color="auto" w:fill="F1F5F9"/>
          </w:tcPr>
          <w:p>
            <w:r/>
            <w:r>
              <w:rPr>
                <w:rFonts w:ascii="Calibri" w:hAnsi="Calibri"/>
                <w:color w:val="202020"/>
                <w:sz w:val="20"/>
              </w:rPr>
              <w:t>Project Manager</w:t>
            </w:r>
            <w:r>
              <w:fldChar w:fldCharType="begin"/>
              <w:instrText xml:space="preserve"> XE "Execution" </w:instrText>
              <w:fldChar w:fldCharType="end"/>
            </w:r>
          </w:p>
        </w:tc>
        <w:tc>
          <w:tcPr>
            <w:tcW w:type="dxa" w:w="2294"/>
            <w:shd w:val="clear" w:color="auto" w:fill="F1F5F9"/>
          </w:tcPr>
          <w:p>
            <w:r/>
            <w:r>
              <w:rPr>
                <w:rFonts w:ascii="Calibri" w:hAnsi="Calibri"/>
                <w:color w:val="202020"/>
                <w:sz w:val="20"/>
              </w:rPr>
              <w:t>Execution &amp; timelines</w:t>
            </w:r>
          </w:p>
        </w:tc>
        <w:tc>
          <w:tcPr>
            <w:tcW w:type="dxa" w:w="2294"/>
            <w:shd w:val="clear" w:color="auto" w:fill="F1F5F9"/>
          </w:tcPr>
          <w:p>
            <w:r/>
            <w:r>
              <w:rPr>
                <w:rFonts w:ascii="Calibri" w:hAnsi="Calibri"/>
                <w:color w:val="202020"/>
                <w:sz w:val="20"/>
              </w:rPr>
              <w:t>On-time delivery</w:t>
            </w:r>
          </w:p>
        </w:tc>
        <w:tc>
          <w:tcPr>
            <w:tcW w:type="dxa" w:w="2294"/>
            <w:shd w:val="clear" w:color="auto" w:fill="F1F5F9"/>
          </w:tcPr>
          <w:p>
            <w:r/>
            <w:r>
              <w:rPr>
                <w:rFonts w:ascii="Calibri" w:hAnsi="Calibri"/>
                <w:color w:val="202020"/>
                <w:sz w:val="20"/>
              </w:rPr>
              <w:t>Project plan</w:t>
            </w:r>
          </w:p>
        </w:tc>
      </w:tr>
      <w:tr>
        <w:tc>
          <w:tcPr>
            <w:tcW w:type="dxa" w:w="2294"/>
          </w:tcPr>
          <w:p>
            <w:r/>
            <w:r>
              <w:rPr>
                <w:rFonts w:ascii="Calibri" w:hAnsi="Calibri"/>
                <w:color w:val="202020"/>
                <w:sz w:val="20"/>
              </w:rPr>
              <w:t>Engineering Manager</w:t>
            </w:r>
          </w:p>
        </w:tc>
        <w:tc>
          <w:tcPr>
            <w:tcW w:type="dxa" w:w="2294"/>
          </w:tcPr>
          <w:p>
            <w:r/>
            <w:r>
              <w:rPr>
                <w:rFonts w:ascii="Calibri" w:hAnsi="Calibri"/>
                <w:color w:val="202020"/>
                <w:sz w:val="20"/>
              </w:rPr>
              <w:t>Technical execution</w:t>
            </w:r>
          </w:p>
        </w:tc>
        <w:tc>
          <w:tcPr>
            <w:tcW w:type="dxa" w:w="2294"/>
          </w:tcPr>
          <w:p>
            <w:r/>
            <w:r>
              <w:rPr>
                <w:rFonts w:ascii="Calibri" w:hAnsi="Calibri"/>
                <w:color w:val="202020"/>
                <w:sz w:val="20"/>
              </w:rPr>
              <w:t>Quality, velocity</w:t>
            </w:r>
          </w:p>
        </w:tc>
        <w:tc>
          <w:tcPr>
            <w:tcW w:type="dxa" w:w="2294"/>
          </w:tcPr>
          <w:p>
            <w:r/>
            <w:r>
              <w:rPr>
                <w:rFonts w:ascii="Calibri" w:hAnsi="Calibri"/>
                <w:color w:val="202020"/>
                <w:sz w:val="20"/>
              </w:rPr>
              <w:t>Reliable software</w:t>
            </w:r>
          </w:p>
        </w:tc>
      </w:tr>
      <w:tr>
        <w:tc>
          <w:tcPr>
            <w:tcW w:type="dxa" w:w="2294"/>
            <w:shd w:val="clear" w:color="auto" w:fill="F1F5F9"/>
          </w:tcPr>
          <w:p>
            <w:r/>
            <w:r>
              <w:rPr>
                <w:rFonts w:ascii="Calibri" w:hAnsi="Calibri"/>
                <w:color w:val="202020"/>
                <w:sz w:val="20"/>
              </w:rPr>
              <w:t>Designer</w:t>
            </w:r>
          </w:p>
        </w:tc>
        <w:tc>
          <w:tcPr>
            <w:tcW w:type="dxa" w:w="2294"/>
            <w:shd w:val="clear" w:color="auto" w:fill="F1F5F9"/>
          </w:tcPr>
          <w:p>
            <w:r/>
            <w:r>
              <w:rPr>
                <w:rFonts w:ascii="Calibri" w:hAnsi="Calibri"/>
                <w:color w:val="202020"/>
                <w:sz w:val="20"/>
              </w:rPr>
              <w:t>User experience</w:t>
            </w:r>
          </w:p>
        </w:tc>
        <w:tc>
          <w:tcPr>
            <w:tcW w:type="dxa" w:w="2294"/>
            <w:shd w:val="clear" w:color="auto" w:fill="F1F5F9"/>
          </w:tcPr>
          <w:p>
            <w:r/>
            <w:r>
              <w:rPr>
                <w:rFonts w:ascii="Calibri" w:hAnsi="Calibri"/>
                <w:color w:val="202020"/>
                <w:sz w:val="20"/>
              </w:rPr>
              <w:t>Usability &amp; satisfaction</w:t>
            </w:r>
          </w:p>
        </w:tc>
        <w:tc>
          <w:tcPr>
            <w:tcW w:type="dxa" w:w="2294"/>
            <w:shd w:val="clear" w:color="auto" w:fill="F1F5F9"/>
          </w:tcPr>
          <w:p>
            <w:r/>
            <w:r>
              <w:rPr>
                <w:rFonts w:ascii="Calibri" w:hAnsi="Calibri"/>
                <w:color w:val="202020"/>
                <w:sz w:val="20"/>
              </w:rPr>
              <w:t>Design system/UI</w:t>
            </w:r>
          </w:p>
        </w:tc>
      </w:tr>
    </w:tbl>
    <w:p>
      <w:pPr>
        <w:pStyle w:val="Caption"/>
      </w:pPr>
      <w:r>
        <w:t>Table 1.1</w:t>
      </w:r>
    </w:p>
    <w:p>
      <w:pPr>
        <w:spacing w:after="80"/>
      </w:pPr>
    </w:p>
    <w:p>
      <w:pPr>
        <w:pStyle w:val="Heading2"/>
      </w:pPr>
      <w:r>
        <w:t>Case Study</w:t>
      </w:r>
    </w:p>
    <w:p>
      <w:pPr/>
      <w:r>
        <w:t>An online learning platform sees declining course completion. A Product Manager does not immediately add new features. They first investigate learner behavior, identify where users drop off, interview customers, prioritize the biggest friction, experiment with improvements, and measure whether completion rates increase.</w:t>
      </w:r>
    </w:p>
    <w:p>
      <w:pPr>
        <w:pStyle w:val="Heading2"/>
      </w:pPr>
      <w:r>
        <w:t>Interview Question</w:t>
      </w:r>
    </w:p>
    <w:p>
      <w:pPr/>
      <w:r>
        <w:t>What is the role of a Product Manager, and how is it different from a Project Manager?</w:t>
      </w:r>
    </w:p>
    <w:p>
      <w:pPr>
        <w:pStyle w:val="Heading2"/>
      </w:pPr>
      <w:r>
        <w:t>Model Answer (Outline)</w:t>
      </w:r>
    </w:p>
    <w:p>
      <w:pPr>
        <w:pStyle w:val="ListNumber"/>
      </w:pPr>
      <w:r>
        <w:t>Define Product Management.</w:t>
      </w:r>
    </w:p>
    <w:p>
      <w:pPr>
        <w:pStyle w:val="ListNumber"/>
      </w:pPr>
      <w:r>
        <w:t>Emphasize customer and business outcomes.</w:t>
      </w:r>
    </w:p>
    <w:p>
      <w:pPr>
        <w:pStyle w:val="ListNumber"/>
      </w:pPr>
      <w:r>
        <w:t>Contrast with project management's delivery focus.</w:t>
      </w:r>
    </w:p>
    <w:p>
      <w:pPr>
        <w:pStyle w:val="ListNumber"/>
      </w:pPr>
      <w:r>
        <w:t>Explain cross-functional leadership through influence.</w:t>
      </w:r>
    </w:p>
    <w:p>
      <w:pPr>
        <w:pStyle w:val="ListNumber"/>
      </w:pPr>
      <w:r>
        <w:t>End with how success is measured.</w:t>
      </w:r>
    </w:p>
    <w:p>
      <w:pPr>
        <w:pStyle w:val="Heading2"/>
      </w:pPr>
      <w:r>
        <w:t>Common Mistakes</w:t>
      </w:r>
    </w:p>
    <w:p>
      <w:pPr>
        <w:pStyle w:val="ListBullet"/>
      </w:pPr>
      <w:r>
        <w:t>Describing the PM as the CEO of the product.</w:t>
      </w:r>
    </w:p>
    <w:p>
      <w:pPr>
        <w:pStyle w:val="ListBullet"/>
      </w:pPr>
      <w:r>
        <w:t>Focusing only on feature delivery.</w:t>
      </w:r>
    </w:p>
    <w:p>
      <w:pPr>
        <w:pStyle w:val="ListBullet"/>
      </w:pPr>
      <w:r>
        <w:t>Ignoring customer discovery.</w:t>
      </w:r>
    </w:p>
    <w:p>
      <w:pPr>
        <w:pStyle w:val="ListBullet"/>
      </w:pPr>
      <w:r>
        <w:t>Not mentioning measurement and iteration.</w:t>
      </w:r>
    </w:p>
    <w:p>
      <w:pPr>
        <w:pStyle w:val="Heading2"/>
      </w:pPr>
      <w:r>
        <w:t>Chapter Cheat Sheet</w:t>
      </w:r>
    </w:p>
    <w:p>
      <w:pPr/>
      <w:r>
        <w:t>Remember: Product Management = Discover → Prioritize → Deliver → Measure → Learn.</w:t>
        <w:br/>
        <w:t>A PM owns outcomes, aligns stakeholders, and continuously improves the product based on evidence.</w:t>
      </w:r>
    </w:p>
    <w:p>
      <w:pPr>
        <w:pStyle w:val="Heading1"/>
        <w:pageBreakBefore/>
      </w:pPr>
      <w:r>
        <w:t>Chapter 2: The Product Manager Mindset</w:t>
      </w:r>
    </w:p>
    <w:p>
      <w:pPr>
        <w:pStyle w:val="Heading2"/>
      </w:pPr>
      <w:r>
        <w:t>Learning Objectives</w:t>
      </w:r>
    </w:p>
    <w:p>
      <w:pPr>
        <w:pStyle w:val="ListBullet"/>
      </w:pPr>
      <w:r>
        <w:t>Develop a customer-first mindset.</w:t>
      </w:r>
    </w:p>
    <w:p>
      <w:pPr>
        <w:pStyle w:val="ListBullet"/>
      </w:pPr>
      <w:r>
        <w:t>Learn to make evidence-based decisions.</w:t>
      </w:r>
    </w:p>
    <w:p>
      <w:pPr>
        <w:pStyle w:val="ListBullet"/>
      </w:pPr>
      <w:r>
        <w:t>Understand systems thinking and trade-offs.</w:t>
      </w:r>
    </w:p>
    <w:p>
      <w:pPr>
        <w:pStyle w:val="ListBullet"/>
      </w:pPr>
      <w:r>
        <w:t>Build habits that distinguish strong PMs.</w:t>
      </w:r>
    </w:p>
    <w:p>
      <w:pPr>
        <w:pStyle w:val="Heading2"/>
      </w:pPr>
      <w:r>
        <w:t>Why Mindset Matters</w:t>
      </w:r>
    </w:p>
    <w:p>
      <w:pPr/>
      <w:r>
        <w:t>A product manager's impact comes less from authority and more from judgment. Strong judgment is built through curiosity, structured thinking, empathy, data, and continuous learning.</w:t>
      </w:r>
    </w:p>
    <w:p>
      <w:pPr>
        <w:pStyle w:val="Heading2"/>
      </w:pPr>
      <w:r>
        <w:t>Five Principles of Great Product Thinking</w:t>
      </w:r>
    </w:p>
    <w:p>
      <w:pPr>
        <w:pStyle w:val="Heading3"/>
      </w:pPr>
      <w:r>
        <w:t>Start with the problem</w:t>
      </w:r>
    </w:p>
    <w:p>
      <w:pPr/>
      <w:r>
        <w:t>Describe the customer problem before discussing solutions.</w:t>
      </w:r>
    </w:p>
    <w:p>
      <w:pPr>
        <w:pStyle w:val="Heading3"/>
      </w:pPr>
      <w:r>
        <w:t>Obsess over outcomes</w:t>
      </w:r>
    </w:p>
    <w:p>
      <w:pPr/>
      <w:r>
        <w:t>Measure behavior change and business value rather than feature output.</w:t>
      </w:r>
    </w:p>
    <w:p>
      <w:pPr>
        <w:pStyle w:val="Heading3"/>
      </w:pPr>
      <w:r>
        <w:t>Embrace uncertainty</w:t>
      </w:r>
    </w:p>
    <w:p>
      <w:pPr/>
      <w:r>
        <w:t>Use experiments to reduce risk instead of seeking perfect information.</w:t>
      </w:r>
    </w:p>
    <w:p>
      <w:pPr>
        <w:pStyle w:val="Heading3"/>
      </w:pPr>
      <w:r>
        <w:t>Think in systems</w:t>
      </w:r>
    </w:p>
    <w:p>
      <w:pPr/>
      <w:r>
        <w:t>Consider users, technology, operations, legal, support, and business impacts together.</w:t>
      </w:r>
    </w:p>
    <w:p>
      <w:pPr>
        <w:pStyle w:val="Heading3"/>
      </w:pPr>
      <w:r>
        <w:t>Learn continuously</w:t>
      </w:r>
    </w:p>
    <w:p>
      <w:pPr/>
      <w:r>
        <w:t>Treat every launch as the beginning of learning, not the end of delivery.</w:t>
      </w:r>
    </w:p>
    <w:p>
      <w:pPr>
        <w:pStyle w:val="Heading2"/>
      </w:pPr>
      <w:r>
        <w:t>Mental Models Every PM Should Know</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Mental Model</w:t>
            </w:r>
          </w:p>
        </w:tc>
        <w:tc>
          <w:tcPr>
            <w:tcW w:type="dxa" w:w="3059"/>
            <w:shd w:val="clear" w:color="auto" w:fill="0F172A"/>
          </w:tcPr>
          <w:p>
            <w:r/>
            <w:r>
              <w:rPr>
                <w:rFonts w:ascii="Calibri" w:hAnsi="Calibri"/>
                <w:b/>
                <w:color w:val="FFFFFF"/>
                <w:sz w:val="20"/>
              </w:rPr>
              <w:t>How It Helps</w:t>
            </w:r>
          </w:p>
        </w:tc>
        <w:tc>
          <w:tcPr>
            <w:tcW w:type="dxa" w:w="3059"/>
            <w:shd w:val="clear" w:color="auto" w:fill="0F172A"/>
          </w:tcPr>
          <w:p>
            <w:r/>
            <w:r>
              <w:rPr>
                <w:rFonts w:ascii="Calibri" w:hAnsi="Calibri"/>
                <w:b/>
                <w:color w:val="FFFFFF"/>
                <w:sz w:val="20"/>
              </w:rPr>
              <w:t>Example</w:t>
            </w:r>
          </w:p>
        </w:tc>
      </w:tr>
      <w:tr>
        <w:tc>
          <w:tcPr>
            <w:tcW w:type="dxa" w:w="3059"/>
          </w:tcPr>
          <w:p>
            <w:r/>
            <w:r>
              <w:rPr>
                <w:rFonts w:ascii="Calibri" w:hAnsi="Calibri"/>
                <w:color w:val="202020"/>
                <w:sz w:val="20"/>
              </w:rPr>
              <w:t>First Principles</w:t>
            </w:r>
            <w:r>
              <w:fldChar w:fldCharType="begin"/>
              <w:instrText xml:space="preserve"> XE "Onboarding" </w:instrText>
              <w:fldChar w:fldCharType="end"/>
            </w:r>
          </w:p>
        </w:tc>
        <w:tc>
          <w:tcPr>
            <w:tcW w:type="dxa" w:w="3059"/>
          </w:tcPr>
          <w:p>
            <w:r/>
            <w:r>
              <w:rPr>
                <w:rFonts w:ascii="Calibri" w:hAnsi="Calibri"/>
                <w:color w:val="202020"/>
                <w:sz w:val="20"/>
              </w:rPr>
              <w:t>Break assumptions into facts</w:t>
            </w:r>
          </w:p>
        </w:tc>
        <w:tc>
          <w:tcPr>
            <w:tcW w:type="dxa" w:w="3059"/>
          </w:tcPr>
          <w:p>
            <w:r/>
            <w:r>
              <w:rPr>
                <w:rFonts w:ascii="Calibri" w:hAnsi="Calibri"/>
                <w:color w:val="202020"/>
                <w:sz w:val="20"/>
              </w:rPr>
              <w:t>Re-evaluate why onboarding has many steps.</w:t>
            </w:r>
          </w:p>
        </w:tc>
      </w:tr>
      <w:tr>
        <w:tc>
          <w:tcPr>
            <w:tcW w:type="dxa" w:w="3059"/>
            <w:shd w:val="clear" w:color="auto" w:fill="F1F5F9"/>
          </w:tcPr>
          <w:p>
            <w:r/>
            <w:r>
              <w:rPr>
                <w:rFonts w:ascii="Calibri" w:hAnsi="Calibri"/>
                <w:color w:val="202020"/>
                <w:sz w:val="20"/>
              </w:rPr>
              <w:t>Opportunity Cost</w:t>
            </w:r>
          </w:p>
        </w:tc>
        <w:tc>
          <w:tcPr>
            <w:tcW w:type="dxa" w:w="3059"/>
            <w:shd w:val="clear" w:color="auto" w:fill="F1F5F9"/>
          </w:tcPr>
          <w:p>
            <w:r/>
            <w:r>
              <w:rPr>
                <w:rFonts w:ascii="Calibri" w:hAnsi="Calibri"/>
                <w:color w:val="202020"/>
                <w:sz w:val="20"/>
              </w:rPr>
              <w:t>Every decision has a cost</w:t>
            </w:r>
          </w:p>
        </w:tc>
        <w:tc>
          <w:tcPr>
            <w:tcW w:type="dxa" w:w="3059"/>
            <w:shd w:val="clear" w:color="auto" w:fill="F1F5F9"/>
          </w:tcPr>
          <w:p>
            <w:r/>
            <w:r>
              <w:rPr>
                <w:rFonts w:ascii="Calibri" w:hAnsi="Calibri"/>
                <w:color w:val="202020"/>
                <w:sz w:val="20"/>
              </w:rPr>
              <w:t>Choose one roadmap item over another.</w:t>
            </w:r>
          </w:p>
        </w:tc>
      </w:tr>
      <w:tr>
        <w:tc>
          <w:tcPr>
            <w:tcW w:type="dxa" w:w="3059"/>
          </w:tcPr>
          <w:p>
            <w:r/>
            <w:r>
              <w:rPr>
                <w:rFonts w:ascii="Calibri" w:hAnsi="Calibri"/>
                <w:color w:val="202020"/>
                <w:sz w:val="20"/>
              </w:rPr>
              <w:t>80/20 Rule</w:t>
            </w:r>
            <w:r>
              <w:fldChar w:fldCharType="begin"/>
              <w:instrText xml:space="preserve"> XE "Funnel" </w:instrText>
              <w:fldChar w:fldCharType="end"/>
            </w:r>
          </w:p>
        </w:tc>
        <w:tc>
          <w:tcPr>
            <w:tcW w:type="dxa" w:w="3059"/>
          </w:tcPr>
          <w:p>
            <w:r/>
            <w:r>
              <w:rPr>
                <w:rFonts w:ascii="Calibri" w:hAnsi="Calibri"/>
                <w:color w:val="202020"/>
                <w:sz w:val="20"/>
              </w:rPr>
              <w:t>Focus on highest-impact work</w:t>
            </w:r>
          </w:p>
        </w:tc>
        <w:tc>
          <w:tcPr>
            <w:tcW w:type="dxa" w:w="3059"/>
          </w:tcPr>
          <w:p>
            <w:r/>
            <w:r>
              <w:rPr>
                <w:rFonts w:ascii="Calibri" w:hAnsi="Calibri"/>
                <w:color w:val="202020"/>
                <w:sz w:val="20"/>
              </w:rPr>
              <w:t>Solve the biggest funnel drop first.</w:t>
            </w:r>
          </w:p>
        </w:tc>
      </w:tr>
      <w:tr>
        <w:tc>
          <w:tcPr>
            <w:tcW w:type="dxa" w:w="3059"/>
            <w:shd w:val="clear" w:color="auto" w:fill="F1F5F9"/>
          </w:tcPr>
          <w:p>
            <w:r/>
            <w:r>
              <w:rPr>
                <w:rFonts w:ascii="Calibri" w:hAnsi="Calibri"/>
                <w:color w:val="202020"/>
                <w:sz w:val="20"/>
              </w:rPr>
              <w:t>Second-order Thinking</w:t>
            </w:r>
          </w:p>
        </w:tc>
        <w:tc>
          <w:tcPr>
            <w:tcW w:type="dxa" w:w="3059"/>
            <w:shd w:val="clear" w:color="auto" w:fill="F1F5F9"/>
          </w:tcPr>
          <w:p>
            <w:r/>
            <w:r>
              <w:rPr>
                <w:rFonts w:ascii="Calibri" w:hAnsi="Calibri"/>
                <w:color w:val="202020"/>
                <w:sz w:val="20"/>
              </w:rPr>
              <w:t>Consider downstream effects</w:t>
            </w:r>
          </w:p>
        </w:tc>
        <w:tc>
          <w:tcPr>
            <w:tcW w:type="dxa" w:w="3059"/>
            <w:shd w:val="clear" w:color="auto" w:fill="F1F5F9"/>
          </w:tcPr>
          <w:p>
            <w:r/>
            <w:r>
              <w:rPr>
                <w:rFonts w:ascii="Calibri" w:hAnsi="Calibri"/>
                <w:color w:val="202020"/>
                <w:sz w:val="20"/>
              </w:rPr>
              <w:t>Discounts may increase growth but reduce margins.</w:t>
            </w:r>
          </w:p>
        </w:tc>
      </w:tr>
    </w:tbl>
    <w:p>
      <w:pPr>
        <w:pStyle w:val="Caption"/>
      </w:pPr>
      <w:r>
        <w:t>Table 1.2</w:t>
      </w:r>
    </w:p>
    <w:p>
      <w:pPr>
        <w:spacing w:after="80"/>
      </w:pPr>
    </w:p>
    <w:p>
      <w:pPr>
        <w:pStyle w:val="Heading2"/>
      </w:pPr>
      <w:r>
        <w:t>Case Study</w:t>
      </w:r>
    </w:p>
    <w:p>
      <w:pPr/>
      <w:r>
        <w:t>A team proposes adding ten new dashboard widgets because competitors have them. A strong PM first asks whether customers struggle to complete key tasks today. If evidence shows navigation is the real problem, simplifying the experience may create more value than adding features.</w:t>
      </w:r>
    </w:p>
    <w:p>
      <w:pPr>
        <w:pStyle w:val="Heading2"/>
      </w:pPr>
      <w:r>
        <w:t>Interview Question</w:t>
      </w:r>
    </w:p>
    <w:p>
      <w:pPr/>
      <w:r>
        <w:t>Describe a situation where data and customer feedback pointed in different directions. How would you decide what to do?</w:t>
      </w:r>
    </w:p>
    <w:p>
      <w:pPr>
        <w:pStyle w:val="Heading2"/>
      </w:pPr>
      <w:r>
        <w:t>Model Answer Structure</w:t>
      </w:r>
    </w:p>
    <w:p>
      <w:pPr>
        <w:pStyle w:val="ListNumber"/>
      </w:pPr>
      <w:r>
        <w:t>Clarify the decision that must be made.</w:t>
      </w:r>
    </w:p>
    <w:p>
      <w:pPr>
        <w:pStyle w:val="ListNumber"/>
      </w:pPr>
      <w:r>
        <w:t>Assess data quality and customer evidence.</w:t>
      </w:r>
    </w:p>
    <w:p>
      <w:pPr>
        <w:pStyle w:val="ListNumber"/>
      </w:pPr>
      <w:r>
        <w:t>Look for segmentation instead of averages.</w:t>
      </w:r>
    </w:p>
    <w:p>
      <w:pPr>
        <w:pStyle w:val="ListNumber"/>
      </w:pPr>
      <w:r>
        <w:t>Run a small experiment if uncertainty remains.</w:t>
      </w:r>
    </w:p>
    <w:p>
      <w:pPr>
        <w:pStyle w:val="ListNumber"/>
      </w:pPr>
      <w:r>
        <w:t>Explain the decision, trade-offs, and success metrics.</w:t>
      </w:r>
    </w:p>
    <w:p>
      <w:pPr>
        <w:pStyle w:val="Heading2"/>
      </w:pPr>
      <w:r>
        <w:t>Think Like a PM Exercise</w:t>
      </w:r>
    </w:p>
    <w:p>
      <w:pPr/>
      <w:r>
        <w:t>Your most requested feature is also the most expensive to build and would delay other roadmap commitments by six months. Write how you would evaluate the decision, which stakeholders you would involve, and what evidence you would gather before committing.</w:t>
      </w:r>
    </w:p>
    <w:p>
      <w:pPr>
        <w:pStyle w:val="Heading2"/>
      </w:pPr>
      <w:r>
        <w:t>Chapter Summary</w:t>
      </w:r>
    </w:p>
    <w:p>
      <w:pPr/>
      <w:r>
        <w:t>Great product managers are defined by judgment, not authority. They combine customer empathy, structured thinking, experimentation, and measurable outcomes to make better decisions over time.</w:t>
      </w:r>
      <w:r>
        <w:fldChar w:fldCharType="begin"/>
        <w:instrText xml:space="preserve"> XE "Experimentation" </w:instrText>
        <w:fldChar w:fldCharType="end"/>
      </w:r>
    </w:p>
    <w:p>
      <w:pPr>
        <w:pStyle w:val="Heading1"/>
        <w:pageBreakBefore/>
      </w:pPr>
      <w:r>
        <w:t>Chapter 3: Understanding Customers &amp; Problem Discovery</w:t>
      </w:r>
    </w:p>
    <w:p>
      <w:pPr>
        <w:pStyle w:val="Heading2"/>
      </w:pPr>
      <w:r>
        <w:t>Learning Objectives</w:t>
      </w:r>
    </w:p>
    <w:p>
      <w:pPr>
        <w:pStyle w:val="ListBullet"/>
      </w:pPr>
      <w:r>
        <w:t>Understand why problem discovery precedes solution design.</w:t>
      </w:r>
    </w:p>
    <w:p>
      <w:pPr>
        <w:pStyle w:val="ListBullet"/>
      </w:pPr>
      <w:r>
        <w:t>Learn common customer research methods.</w:t>
      </w:r>
    </w:p>
    <w:p>
      <w:pPr>
        <w:pStyle w:val="ListBullet"/>
      </w:pPr>
      <w:r>
        <w:t>Recognize the difference between customer needs and feature requests.</w:t>
      </w:r>
    </w:p>
    <w:p>
      <w:pPr>
        <w:pStyle w:val="ListBullet"/>
      </w:pPr>
      <w:r>
        <w:t>Convert observations into actionable product opportunities.</w:t>
      </w:r>
    </w:p>
    <w:p>
      <w:pPr>
        <w:pStyle w:val="Heading2"/>
      </w:pPr>
      <w:r>
        <w:t>Why Problem Discovery Matters</w:t>
      </w:r>
    </w:p>
    <w:p>
      <w:pPr/>
      <w:r>
        <w:t>Successful products solve meaningful problems. Teams often fail not because they build poor features, but because they build features for problems that are unimportant, misunderstood, or nonexistent.</w:t>
      </w:r>
    </w:p>
    <w:p>
      <w:pPr>
        <w:pStyle w:val="Heading2"/>
      </w:pPr>
      <w:r>
        <w:t>The Discovery Cycle</w:t>
      </w:r>
    </w:p>
    <w:p>
      <w:pPr>
        <w:pStyle w:val="Heading3"/>
      </w:pPr>
      <w:r>
        <w:t>Observe</w:t>
      </w:r>
    </w:p>
    <w:p>
      <w:pPr/>
      <w:r>
        <w:t>Study customer behavior through interviews, analytics, support tickets, and field observations.</w:t>
      </w:r>
    </w:p>
    <w:p>
      <w:pPr>
        <w:pStyle w:val="Heading3"/>
      </w:pPr>
      <w:r>
        <w:t>Understand</w:t>
      </w:r>
    </w:p>
    <w:p>
      <w:pPr/>
      <w:r>
        <w:t>Identify goals, motivations, pain points, and constraints.</w:t>
      </w:r>
    </w:p>
    <w:p>
      <w:pPr>
        <w:pStyle w:val="Heading3"/>
      </w:pPr>
      <w:r>
        <w:t>Validate</w:t>
      </w:r>
    </w:p>
    <w:p>
      <w:pPr/>
      <w:r>
        <w:t>Confirm that the problem is frequent, important, and worth solving.</w:t>
      </w:r>
    </w:p>
    <w:p>
      <w:pPr>
        <w:pStyle w:val="Heading3"/>
      </w:pPr>
      <w:r>
        <w:t>Prioritize</w:t>
      </w:r>
    </w:p>
    <w:p>
      <w:pPr/>
      <w:r>
        <w:t>Evaluate opportunities based on customer value, business impact, and feasibility.</w:t>
      </w:r>
    </w:p>
    <w:p>
      <w:pPr>
        <w:pStyle w:val="Heading2"/>
      </w:pPr>
      <w:r>
        <w:t>Customer Needs vs Feature Requests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Customer Says</w:t>
            </w:r>
          </w:p>
        </w:tc>
        <w:tc>
          <w:tcPr>
            <w:tcW w:type="dxa" w:w="4589"/>
            <w:shd w:val="clear" w:color="auto" w:fill="0F172A"/>
          </w:tcPr>
          <w:p>
            <w:r/>
            <w:r>
              <w:rPr>
                <w:rFonts w:ascii="Calibri" w:hAnsi="Calibri"/>
                <w:b/>
                <w:color w:val="FFFFFF"/>
                <w:sz w:val="20"/>
              </w:rPr>
              <w:t>Underlying Need</w:t>
            </w:r>
          </w:p>
        </w:tc>
      </w:tr>
      <w:tr>
        <w:tc>
          <w:tcPr>
            <w:tcW w:type="dxa" w:w="4589"/>
          </w:tcPr>
          <w:p>
            <w:r/>
            <w:r>
              <w:rPr>
                <w:rFonts w:ascii="Calibri" w:hAnsi="Calibri"/>
                <w:color w:val="202020"/>
                <w:sz w:val="20"/>
              </w:rPr>
              <w:t>Add more export options.</w:t>
            </w:r>
          </w:p>
        </w:tc>
        <w:tc>
          <w:tcPr>
            <w:tcW w:type="dxa" w:w="4589"/>
          </w:tcPr>
          <w:p>
            <w:r/>
            <w:r>
              <w:rPr>
                <w:rFonts w:ascii="Calibri" w:hAnsi="Calibri"/>
                <w:color w:val="202020"/>
                <w:sz w:val="20"/>
              </w:rPr>
              <w:t>I need to share information quickly.</w:t>
            </w:r>
          </w:p>
        </w:tc>
      </w:tr>
      <w:tr>
        <w:tc>
          <w:tcPr>
            <w:tcW w:type="dxa" w:w="4589"/>
            <w:shd w:val="clear" w:color="auto" w:fill="F1F5F9"/>
          </w:tcPr>
          <w:p>
            <w:r/>
            <w:r>
              <w:rPr>
                <w:rFonts w:ascii="Calibri" w:hAnsi="Calibri"/>
                <w:color w:val="202020"/>
                <w:sz w:val="20"/>
              </w:rPr>
              <w:t>Make the dashboard customizable.</w:t>
            </w:r>
          </w:p>
        </w:tc>
        <w:tc>
          <w:tcPr>
            <w:tcW w:type="dxa" w:w="4589"/>
            <w:shd w:val="clear" w:color="auto" w:fill="F1F5F9"/>
          </w:tcPr>
          <w:p>
            <w:r/>
            <w:r>
              <w:rPr>
                <w:rFonts w:ascii="Calibri" w:hAnsi="Calibri"/>
                <w:color w:val="202020"/>
                <w:sz w:val="20"/>
              </w:rPr>
              <w:t>I want to find important information faster.</w:t>
            </w:r>
          </w:p>
        </w:tc>
      </w:tr>
      <w:tr>
        <w:tc>
          <w:tcPr>
            <w:tcW w:type="dxa" w:w="4589"/>
          </w:tcPr>
          <w:p>
            <w:r/>
            <w:r>
              <w:rPr>
                <w:rFonts w:ascii="Calibri" w:hAnsi="Calibri"/>
                <w:color w:val="202020"/>
                <w:sz w:val="20"/>
              </w:rPr>
              <w:t>Send more notifications.</w:t>
            </w:r>
          </w:p>
        </w:tc>
        <w:tc>
          <w:tcPr>
            <w:tcW w:type="dxa" w:w="4589"/>
          </w:tcPr>
          <w:p>
            <w:r/>
            <w:r>
              <w:rPr>
                <w:rFonts w:ascii="Calibri" w:hAnsi="Calibri"/>
                <w:color w:val="202020"/>
                <w:sz w:val="20"/>
              </w:rPr>
              <w:t>I don't want to miss important events.</w:t>
            </w:r>
          </w:p>
        </w:tc>
      </w:tr>
      <w:tr>
        <w:tc>
          <w:tcPr>
            <w:tcW w:type="dxa" w:w="4589"/>
            <w:shd w:val="clear" w:color="auto" w:fill="F1F5F9"/>
          </w:tcPr>
          <w:p>
            <w:r/>
            <w:r>
              <w:rPr>
                <w:rFonts w:ascii="Calibri" w:hAnsi="Calibri"/>
                <w:color w:val="202020"/>
                <w:sz w:val="20"/>
              </w:rPr>
              <w:t>Give me dark mode.</w:t>
            </w:r>
          </w:p>
        </w:tc>
        <w:tc>
          <w:tcPr>
            <w:tcW w:type="dxa" w:w="4589"/>
            <w:shd w:val="clear" w:color="auto" w:fill="F1F5F9"/>
          </w:tcPr>
          <w:p>
            <w:r/>
            <w:r>
              <w:rPr>
                <w:rFonts w:ascii="Calibri" w:hAnsi="Calibri"/>
                <w:color w:val="202020"/>
                <w:sz w:val="20"/>
              </w:rPr>
              <w:t>I want a more comfortable reading experience.</w:t>
            </w:r>
          </w:p>
        </w:tc>
      </w:tr>
    </w:tbl>
    <w:p>
      <w:pPr>
        <w:pStyle w:val="Caption"/>
      </w:pPr>
      <w:r>
        <w:t>Table 1.3</w:t>
      </w:r>
    </w:p>
    <w:p>
      <w:pPr>
        <w:spacing w:after="80"/>
      </w:pPr>
    </w:p>
    <w:p>
      <w:pPr>
        <w:pStyle w:val="Heading2"/>
      </w:pPr>
      <w:r>
        <w:t>Research Methods</w:t>
      </w:r>
    </w:p>
    <w:p>
      <w:pPr>
        <w:pStyle w:val="ListBullet"/>
      </w:pPr>
      <w:r>
        <w:t>Customer Interviews: Explore motivations and workflows.</w:t>
      </w:r>
    </w:p>
    <w:p>
      <w:pPr>
        <w:pStyle w:val="ListBullet"/>
      </w:pPr>
      <w:r>
        <w:t>Surveys: Gather broad quantitative feedback.</w:t>
      </w:r>
    </w:p>
    <w:p>
      <w:pPr>
        <w:pStyle w:val="ListBullet"/>
      </w:pPr>
      <w:r>
        <w:t>Product Analytics: Understand what users actually do.</w:t>
      </w:r>
      <w:r>
        <w:fldChar w:fldCharType="begin"/>
        <w:instrText xml:space="preserve"> XE "Product Analytics" </w:instrText>
        <w:fldChar w:fldCharType="end"/>
      </w:r>
    </w:p>
    <w:p>
      <w:pPr>
        <w:pStyle w:val="ListBullet"/>
      </w:pPr>
      <w:r>
        <w:t>Usability Testing: Observe friction in completing tasks.</w:t>
      </w:r>
    </w:p>
    <w:p>
      <w:pPr>
        <w:pStyle w:val="ListBullet"/>
      </w:pPr>
      <w:r>
        <w:t>Support Analysis: Identify recurring issues from support channels.</w:t>
      </w:r>
    </w:p>
    <w:p>
      <w:pPr>
        <w:pStyle w:val="Heading2"/>
      </w:pPr>
      <w:r>
        <w:t>Worked Example</w:t>
      </w:r>
    </w:p>
    <w:p>
      <w:pPr/>
      <w:r>
        <w:t>A fitness app receives repeated requests for social sharing. Interviews reveal users primarily want accountability, not social posting. The team tests accountability groups instead of building generic sharing tools.</w:t>
      </w:r>
    </w:p>
    <w:p>
      <w:pPr>
        <w:pStyle w:val="Heading2"/>
      </w:pPr>
      <w:r>
        <w:t>Interview Question</w:t>
      </w:r>
    </w:p>
    <w:p>
      <w:pPr/>
      <w:r>
        <w:t>How would you identify the biggest customer problem worth solving for a mature product?</w:t>
      </w:r>
    </w:p>
    <w:p>
      <w:pPr>
        <w:pStyle w:val="Heading2"/>
      </w:pPr>
      <w:r>
        <w:t>Model Answer</w:t>
      </w:r>
    </w:p>
    <w:p>
      <w:pPr>
        <w:pStyle w:val="ListNumber"/>
      </w:pPr>
      <w:r>
        <w:t>Define the business objective.</w:t>
      </w:r>
    </w:p>
    <w:p>
      <w:pPr>
        <w:pStyle w:val="ListNumber"/>
      </w:pPr>
      <w:r>
        <w:t>Segment target customers.</w:t>
      </w:r>
    </w:p>
    <w:p>
      <w:pPr>
        <w:pStyle w:val="ListNumber"/>
      </w:pPr>
      <w:r>
        <w:t>Combine qualitative and quantitative evidence.</w:t>
      </w:r>
    </w:p>
    <w:p>
      <w:pPr>
        <w:pStyle w:val="ListNumber"/>
      </w:pPr>
      <w:r>
        <w:t>Rank problems by frequency, severity, and business impact.</w:t>
      </w:r>
    </w:p>
    <w:p>
      <w:pPr>
        <w:pStyle w:val="ListNumber"/>
      </w:pPr>
      <w:r>
        <w:t>Validate with small experiments before committing.</w:t>
      </w:r>
    </w:p>
    <w:p>
      <w:pPr>
        <w:pStyle w:val="Heading2"/>
      </w:pPr>
      <w:r>
        <w:t>Think Like a PM</w:t>
      </w:r>
    </w:p>
    <w:p>
      <w:pPr/>
      <w:r>
        <w:t>Choose an app you use daily. List three assumptions the company may have about its users. Describe how you would validate each assumption with research or data.</w:t>
      </w:r>
    </w:p>
    <w:p>
      <w:pPr>
        <w:pStyle w:val="Heading2"/>
      </w:pPr>
      <w:r>
        <w:t>Chapter Summary</w:t>
      </w:r>
    </w:p>
    <w:p>
      <w:pPr/>
      <w:r>
        <w:t>Customers describe symptoms, not always the root problem. Strong Product Managers uncover the underlying need, validate it with evidence, and prioritize opportunities before discussing solutions.</w:t>
      </w:r>
    </w:p>
    <w:p>
      <w:pPr>
        <w:pStyle w:val="Heading1"/>
        <w:pageBreakBefore/>
      </w:pPr>
      <w:r>
        <w:t>Chapter 4: Product Discovery</w:t>
      </w:r>
    </w:p>
    <w:p>
      <w:pPr>
        <w:pStyle w:val="Heading2"/>
      </w:pPr>
      <w:r>
        <w:t>Learning Objectives</w:t>
      </w:r>
    </w:p>
    <w:p>
      <w:pPr>
        <w:pStyle w:val="ListBullet"/>
      </w:pPr>
      <w:r>
        <w:t>Differentiate product discovery from product delivery.</w:t>
      </w:r>
    </w:p>
    <w:p>
      <w:pPr>
        <w:pStyle w:val="ListBullet"/>
      </w:pPr>
      <w:r>
        <w:t>Learn a repeatable discovery process.</w:t>
      </w:r>
    </w:p>
    <w:p>
      <w:pPr>
        <w:pStyle w:val="ListBullet"/>
      </w:pPr>
      <w:r>
        <w:t>Understand how to validate ideas before investing in development.</w:t>
      </w:r>
    </w:p>
    <w:p>
      <w:pPr>
        <w:pStyle w:val="ListBullet"/>
      </w:pPr>
      <w:r>
        <w:t>Reduce product risk through experimentation.</w:t>
      </w:r>
    </w:p>
    <w:p>
      <w:pPr>
        <w:pStyle w:val="Heading2"/>
      </w:pPr>
      <w:r>
        <w:t>Chapter Opener</w:t>
      </w:r>
    </w:p>
    <w:p>
      <w:pPr/>
      <w:r>
        <w:t>A team receives requests for an AI-powered feature. Instead of immediately writing requirements, the Product Manager first asks: What customer problem does this solve? How common is it? What evidence suggests this is the right opportunity? These questions are the essence of product discovery.</w:t>
      </w:r>
    </w:p>
    <w:p>
      <w:pPr>
        <w:pStyle w:val="Heading2"/>
      </w:pPr>
      <w:r>
        <w:t>What is Product Discovery?</w:t>
      </w:r>
    </w:p>
    <w:p>
      <w:pPr/>
      <w:r>
        <w:t>Product discovery is the structured process of deciding what should be built before committing significant time and engineering effort. Its goal is to reduce uncertainty by validating that a problem is real, important, and worth solving.</w:t>
      </w:r>
    </w:p>
    <w:p>
      <w:pPr>
        <w:pStyle w:val="Heading2"/>
      </w:pPr>
      <w:r>
        <w:t>The Discovery Process</w:t>
      </w:r>
    </w:p>
    <w:p>
      <w:pPr>
        <w:pStyle w:val="Heading3"/>
      </w:pPr>
      <w:r>
        <w:t>1. Identify the Opportunity</w:t>
      </w:r>
    </w:p>
    <w:p>
      <w:pPr/>
      <w:r>
        <w:t>Use analytics, customer interviews, support tickets, market research, and internal insights.</w:t>
      </w:r>
    </w:p>
    <w:p>
      <w:pPr>
        <w:pStyle w:val="Heading3"/>
      </w:pPr>
      <w:r>
        <w:t>2. Understand the Problem</w:t>
      </w:r>
    </w:p>
    <w:p>
      <w:pPr/>
      <w:r>
        <w:t>Define who experiences the problem, when it occurs, and why it matters.</w:t>
      </w:r>
    </w:p>
    <w:p>
      <w:pPr>
        <w:pStyle w:val="Heading3"/>
      </w:pPr>
      <w:r>
        <w:t>3. Generate Options</w:t>
      </w:r>
    </w:p>
    <w:p>
      <w:pPr/>
      <w:r>
        <w:t>Explore multiple solutions instead of committing to the first idea.</w:t>
      </w:r>
    </w:p>
    <w:p>
      <w:pPr>
        <w:pStyle w:val="Heading3"/>
      </w:pPr>
      <w:r>
        <w:t>4. Validate Assumptions</w:t>
      </w:r>
    </w:p>
    <w:p>
      <w:pPr/>
      <w:r>
        <w:t>Prototype, test, interview, or run experiments.</w:t>
      </w:r>
    </w:p>
    <w:p>
      <w:pPr>
        <w:pStyle w:val="Heading3"/>
      </w:pPr>
      <w:r>
        <w:t>5. Decide</w:t>
      </w:r>
    </w:p>
    <w:p>
      <w:pPr/>
      <w:r>
        <w:t>Choose to build, iterate, postpone, or stop based on evidence.</w:t>
      </w:r>
    </w:p>
    <w:p>
      <w:pPr>
        <w:pStyle w:val="Heading2"/>
      </w:pPr>
      <w:r>
        <w:t>Discovery vs Delivery</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Discovery</w:t>
            </w:r>
          </w:p>
        </w:tc>
        <w:tc>
          <w:tcPr>
            <w:tcW w:type="dxa" w:w="4589"/>
            <w:shd w:val="clear" w:color="auto" w:fill="0F172A"/>
          </w:tcPr>
          <w:p>
            <w:r/>
            <w:r>
              <w:rPr>
                <w:rFonts w:ascii="Calibri" w:hAnsi="Calibri"/>
                <w:b/>
                <w:color w:val="FFFFFF"/>
                <w:sz w:val="20"/>
              </w:rPr>
              <w:t>Delivery</w:t>
            </w:r>
          </w:p>
        </w:tc>
      </w:tr>
      <w:tr>
        <w:tc>
          <w:tcPr>
            <w:tcW w:type="dxa" w:w="4589"/>
          </w:tcPr>
          <w:p>
            <w:r/>
            <w:r>
              <w:rPr>
                <w:rFonts w:ascii="Calibri" w:hAnsi="Calibri"/>
                <w:color w:val="202020"/>
                <w:sz w:val="20"/>
              </w:rPr>
              <w:t>What should we build?</w:t>
            </w:r>
          </w:p>
        </w:tc>
        <w:tc>
          <w:tcPr>
            <w:tcW w:type="dxa" w:w="4589"/>
          </w:tcPr>
          <w:p>
            <w:r/>
            <w:r>
              <w:rPr>
                <w:rFonts w:ascii="Calibri" w:hAnsi="Calibri"/>
                <w:color w:val="202020"/>
                <w:sz w:val="20"/>
              </w:rPr>
              <w:t>How should we build it?</w:t>
            </w:r>
          </w:p>
        </w:tc>
      </w:tr>
      <w:tr>
        <w:tc>
          <w:tcPr>
            <w:tcW w:type="dxa" w:w="4589"/>
            <w:shd w:val="clear" w:color="auto" w:fill="F1F5F9"/>
          </w:tcPr>
          <w:p>
            <w:r/>
            <w:r>
              <w:rPr>
                <w:rFonts w:ascii="Calibri" w:hAnsi="Calibri"/>
                <w:color w:val="202020"/>
                <w:sz w:val="20"/>
              </w:rPr>
              <w:t>Reduce problem risk</w:t>
            </w:r>
          </w:p>
        </w:tc>
        <w:tc>
          <w:tcPr>
            <w:tcW w:type="dxa" w:w="4589"/>
            <w:shd w:val="clear" w:color="auto" w:fill="F1F5F9"/>
          </w:tcPr>
          <w:p>
            <w:r/>
            <w:r>
              <w:rPr>
                <w:rFonts w:ascii="Calibri" w:hAnsi="Calibri"/>
                <w:color w:val="202020"/>
                <w:sz w:val="20"/>
              </w:rPr>
              <w:t>Reduce execution risk</w:t>
            </w:r>
          </w:p>
        </w:tc>
      </w:tr>
      <w:tr>
        <w:tc>
          <w:tcPr>
            <w:tcW w:type="dxa" w:w="4589"/>
          </w:tcPr>
          <w:p>
            <w:r/>
            <w:r>
              <w:rPr>
                <w:rFonts w:ascii="Calibri" w:hAnsi="Calibri"/>
                <w:color w:val="202020"/>
                <w:sz w:val="20"/>
              </w:rPr>
              <w:t>Research &amp; experiments</w:t>
            </w:r>
          </w:p>
        </w:tc>
        <w:tc>
          <w:tcPr>
            <w:tcW w:type="dxa" w:w="4589"/>
          </w:tcPr>
          <w:p>
            <w:r/>
            <w:r>
              <w:rPr>
                <w:rFonts w:ascii="Calibri" w:hAnsi="Calibri"/>
                <w:color w:val="202020"/>
                <w:sz w:val="20"/>
              </w:rPr>
              <w:t>Engineering &amp; implementation</w:t>
            </w:r>
          </w:p>
        </w:tc>
      </w:tr>
      <w:tr>
        <w:tc>
          <w:tcPr>
            <w:tcW w:type="dxa" w:w="4589"/>
            <w:shd w:val="clear" w:color="auto" w:fill="F1F5F9"/>
          </w:tcPr>
          <w:p>
            <w:r/>
            <w:r>
              <w:rPr>
                <w:rFonts w:ascii="Calibri" w:hAnsi="Calibri"/>
                <w:color w:val="202020"/>
                <w:sz w:val="20"/>
              </w:rPr>
              <w:t>Success = validated learning</w:t>
            </w:r>
          </w:p>
        </w:tc>
        <w:tc>
          <w:tcPr>
            <w:tcW w:type="dxa" w:w="4589"/>
            <w:shd w:val="clear" w:color="auto" w:fill="F1F5F9"/>
          </w:tcPr>
          <w:p>
            <w:r/>
            <w:r>
              <w:rPr>
                <w:rFonts w:ascii="Calibri" w:hAnsi="Calibri"/>
                <w:color w:val="202020"/>
                <w:sz w:val="20"/>
              </w:rPr>
              <w:t>Success = reliable release</w:t>
            </w:r>
          </w:p>
        </w:tc>
      </w:tr>
    </w:tbl>
    <w:p>
      <w:pPr>
        <w:pStyle w:val="Caption"/>
      </w:pPr>
      <w:r>
        <w:t>Table 1.4</w:t>
      </w:r>
    </w:p>
    <w:p>
      <w:pPr>
        <w:spacing w:after="80"/>
      </w:pPr>
    </w:p>
    <w:p>
      <w:pPr>
        <w:pStyle w:val="Heading2"/>
      </w:pPr>
      <w:r>
        <w:t>Framework in Focus: Assumption Mapping</w:t>
      </w:r>
    </w:p>
    <w:p>
      <w:pPr/>
      <w:r>
        <w:t>List your assumptions and classify them by importance and uncertainty. Test the highest-risk assumptions first. This prevents investing in ideas that fail basic validation.</w:t>
      </w:r>
    </w:p>
    <w:p>
      <w:pPr>
        <w:pStyle w:val="Heading2"/>
      </w:pPr>
      <w:r>
        <w:t>Worked Example</w:t>
      </w:r>
    </w:p>
    <w:p>
      <w:pPr/>
      <w:r>
        <w:t>A travel app considers adding an itinerary planner. Interviews reveal users mainly struggle with sharing travel plans, not creating them. The team prototypes collaborative trip sharing before investing in a full planning feature.</w:t>
      </w:r>
    </w:p>
    <w:p>
      <w:pPr>
        <w:pStyle w:val="Heading2"/>
      </w:pPr>
      <w:r>
        <w:t>Interview Question</w:t>
      </w:r>
    </w:p>
    <w:p>
      <w:pPr/>
      <w:r>
        <w:t>How would you validate a new product idea before asking engineering to build it?</w:t>
      </w:r>
    </w:p>
    <w:p>
      <w:pPr>
        <w:pStyle w:val="Heading2"/>
      </w:pPr>
      <w:r>
        <w:t>Model Answer</w:t>
      </w:r>
    </w:p>
    <w:p>
      <w:pPr>
        <w:pStyle w:val="ListNumber"/>
      </w:pPr>
      <w:r>
        <w:t>Clarify the customer problem and target users.</w:t>
      </w:r>
    </w:p>
    <w:p>
      <w:pPr>
        <w:pStyle w:val="ListNumber"/>
      </w:pPr>
      <w:r>
        <w:t>Identify assumptions that must be true.</w:t>
      </w:r>
    </w:p>
    <w:p>
      <w:pPr>
        <w:pStyle w:val="ListNumber"/>
      </w:pPr>
      <w:r>
        <w:t>Choose lightweight validation methods (prototype, interview, landing page, concierge test).</w:t>
      </w:r>
    </w:p>
    <w:p>
      <w:pPr>
        <w:pStyle w:val="ListNumber"/>
      </w:pPr>
      <w:r>
        <w:t>Define success criteria before running experiments.</w:t>
      </w:r>
    </w:p>
    <w:p>
      <w:pPr>
        <w:pStyle w:val="ListNumber"/>
      </w:pPr>
      <w:r>
        <w:t>Use evidence to decide whether to proceed.</w:t>
      </w:r>
    </w:p>
    <w:p>
      <w:pPr>
        <w:pStyle w:val="Heading2"/>
      </w:pPr>
      <w:r>
        <w:t>Common Mistakes</w:t>
      </w:r>
    </w:p>
    <w:p>
      <w:pPr>
        <w:pStyle w:val="ListBullet"/>
      </w:pPr>
      <w:r>
        <w:t>Confusing feature requests with validated customer needs.</w:t>
      </w:r>
    </w:p>
    <w:p>
      <w:pPr>
        <w:pStyle w:val="ListBullet"/>
      </w:pPr>
      <w:r>
        <w:t>Testing solutions before understanding the problem.</w:t>
      </w:r>
    </w:p>
    <w:p>
      <w:pPr>
        <w:pStyle w:val="ListBullet"/>
      </w:pPr>
      <w:r>
        <w:t>Using one data source instead of triangulating evidence.</w:t>
      </w:r>
    </w:p>
    <w:p>
      <w:pPr>
        <w:pStyle w:val="ListBullet"/>
      </w:pPr>
      <w:r>
        <w:t>Treating early feedback as proof of product-market fit.</w:t>
      </w:r>
      <w:r>
        <w:fldChar w:fldCharType="begin"/>
        <w:instrText xml:space="preserve"> XE "PMF (Product-Market Fit)" </w:instrText>
        <w:fldChar w:fldCharType="end"/>
      </w:r>
    </w:p>
    <w:p>
      <w:pPr>
        <w:pStyle w:val="Heading2"/>
      </w:pPr>
      <w:r>
        <w:t>Practice Lab</w:t>
      </w:r>
    </w:p>
    <w:p>
      <w:pPr/>
      <w:r>
        <w:t>Pick a product you use weekly. Identify one opportunity for improvement. Write three assumptions behind your idea, describe how you would validate each, and define the evidence required before moving into development.</w:t>
      </w:r>
    </w:p>
    <w:p>
      <w:pPr>
        <w:pStyle w:val="Heading2"/>
      </w:pPr>
      <w:r>
        <w:t>Quick Revision</w:t>
      </w:r>
    </w:p>
    <w:p>
      <w:pPr/>
      <w:r>
        <w:t>Discovery reduces uncertainty. Start with the problem, validate assumptions cheaply, and let evidence—not enthusiasm—determine what gets built.</w:t>
      </w:r>
    </w:p>
    <w:p>
      <w:pPr>
        <w:pStyle w:val="Heading1"/>
        <w:pageBreakBefore/>
      </w:pPr>
      <w:r>
        <w:t>Chapter 5: Product Delivery</w:t>
      </w:r>
    </w:p>
    <w:p>
      <w:pPr>
        <w:pStyle w:val="Heading2"/>
      </w:pPr>
      <w:r>
        <w:t>Learning Objectives</w:t>
      </w:r>
    </w:p>
    <w:p>
      <w:pPr>
        <w:pStyle w:val="ListBullet"/>
      </w:pPr>
      <w:r>
        <w:t>Understand the transition from discovery to delivery.</w:t>
      </w:r>
    </w:p>
    <w:p>
      <w:pPr>
        <w:pStyle w:val="ListBullet"/>
      </w:pPr>
      <w:r>
        <w:t>Learn how PMs align cross-functional teams.</w:t>
      </w:r>
    </w:p>
    <w:p>
      <w:pPr>
        <w:pStyle w:val="ListBullet"/>
      </w:pPr>
      <w:r>
        <w:t>Write outcome-focused requirements.</w:t>
      </w:r>
    </w:p>
    <w:p>
      <w:pPr>
        <w:pStyle w:val="ListBullet"/>
      </w:pPr>
      <w:r>
        <w:t>Measure delivery quality after launch.</w:t>
      </w:r>
    </w:p>
    <w:p>
      <w:pPr>
        <w:pStyle w:val="Heading2"/>
      </w:pPr>
      <w:r>
        <w:t>Chapter Opener</w:t>
      </w:r>
    </w:p>
    <w:p>
      <w:pPr/>
      <w:r>
        <w:t>A feature has been validated through customer interviews and prototypes. The challenge now is no longer 'Should we build this?' but 'How do we deliver it successfully?' Product delivery is about turning validated ideas into reliable customer value.</w:t>
      </w:r>
    </w:p>
    <w:p>
      <w:pPr>
        <w:pStyle w:val="Heading2"/>
      </w:pPr>
      <w:r>
        <w:t>Discovery vs. Delivery</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Aspect</w:t>
            </w:r>
          </w:p>
        </w:tc>
        <w:tc>
          <w:tcPr>
            <w:tcW w:type="dxa" w:w="3059"/>
            <w:shd w:val="clear" w:color="auto" w:fill="0F172A"/>
          </w:tcPr>
          <w:p>
            <w:r/>
            <w:r>
              <w:rPr>
                <w:rFonts w:ascii="Calibri" w:hAnsi="Calibri"/>
                <w:b/>
                <w:color w:val="FFFFFF"/>
                <w:sz w:val="20"/>
              </w:rPr>
              <w:t>Discovery</w:t>
            </w:r>
          </w:p>
        </w:tc>
        <w:tc>
          <w:tcPr>
            <w:tcW w:type="dxa" w:w="3059"/>
            <w:shd w:val="clear" w:color="auto" w:fill="0F172A"/>
          </w:tcPr>
          <w:p>
            <w:r/>
            <w:r>
              <w:rPr>
                <w:rFonts w:ascii="Calibri" w:hAnsi="Calibri"/>
                <w:b/>
                <w:color w:val="FFFFFF"/>
                <w:sz w:val="20"/>
              </w:rPr>
              <w:t>Delivery</w:t>
            </w:r>
          </w:p>
        </w:tc>
      </w:tr>
      <w:tr>
        <w:tc>
          <w:tcPr>
            <w:tcW w:type="dxa" w:w="3059"/>
          </w:tcPr>
          <w:p>
            <w:r/>
            <w:r>
              <w:rPr>
                <w:rFonts w:ascii="Calibri" w:hAnsi="Calibri"/>
                <w:color w:val="202020"/>
                <w:sz w:val="20"/>
              </w:rPr>
              <w:t>Primary Question</w:t>
            </w:r>
          </w:p>
        </w:tc>
        <w:tc>
          <w:tcPr>
            <w:tcW w:type="dxa" w:w="3059"/>
          </w:tcPr>
          <w:p>
            <w:r/>
            <w:r>
              <w:rPr>
                <w:rFonts w:ascii="Calibri" w:hAnsi="Calibri"/>
                <w:color w:val="202020"/>
                <w:sz w:val="20"/>
              </w:rPr>
              <w:t>What should we build?</w:t>
            </w:r>
          </w:p>
        </w:tc>
        <w:tc>
          <w:tcPr>
            <w:tcW w:type="dxa" w:w="3059"/>
          </w:tcPr>
          <w:p>
            <w:r/>
            <w:r>
              <w:rPr>
                <w:rFonts w:ascii="Calibri" w:hAnsi="Calibri"/>
                <w:color w:val="202020"/>
                <w:sz w:val="20"/>
              </w:rPr>
              <w:t>How do we build and launch it?</w:t>
            </w:r>
          </w:p>
        </w:tc>
      </w:tr>
      <w:tr>
        <w:tc>
          <w:tcPr>
            <w:tcW w:type="dxa" w:w="3059"/>
            <w:shd w:val="clear" w:color="auto" w:fill="F1F5F9"/>
          </w:tcPr>
          <w:p>
            <w:r/>
            <w:r>
              <w:rPr>
                <w:rFonts w:ascii="Calibri" w:hAnsi="Calibri"/>
                <w:color w:val="202020"/>
                <w:sz w:val="20"/>
              </w:rPr>
              <w:t>Main Risk</w:t>
            </w:r>
          </w:p>
        </w:tc>
        <w:tc>
          <w:tcPr>
            <w:tcW w:type="dxa" w:w="3059"/>
            <w:shd w:val="clear" w:color="auto" w:fill="F1F5F9"/>
          </w:tcPr>
          <w:p>
            <w:r/>
            <w:r>
              <w:rPr>
                <w:rFonts w:ascii="Calibri" w:hAnsi="Calibri"/>
                <w:color w:val="202020"/>
                <w:sz w:val="20"/>
              </w:rPr>
              <w:t>Building the wrong thing</w:t>
            </w:r>
          </w:p>
        </w:tc>
        <w:tc>
          <w:tcPr>
            <w:tcW w:type="dxa" w:w="3059"/>
            <w:shd w:val="clear" w:color="auto" w:fill="F1F5F9"/>
          </w:tcPr>
          <w:p>
            <w:r/>
            <w:r>
              <w:rPr>
                <w:rFonts w:ascii="Calibri" w:hAnsi="Calibri"/>
                <w:color w:val="202020"/>
                <w:sz w:val="20"/>
              </w:rPr>
              <w:t>Building it poorly or late</w:t>
            </w:r>
          </w:p>
        </w:tc>
      </w:tr>
      <w:tr>
        <w:tc>
          <w:tcPr>
            <w:tcW w:type="dxa" w:w="3059"/>
          </w:tcPr>
          <w:p>
            <w:r/>
            <w:r>
              <w:rPr>
                <w:rFonts w:ascii="Calibri" w:hAnsi="Calibri"/>
                <w:color w:val="202020"/>
                <w:sz w:val="20"/>
              </w:rPr>
              <w:t>Typical Activities</w:t>
            </w:r>
          </w:p>
        </w:tc>
        <w:tc>
          <w:tcPr>
            <w:tcW w:type="dxa" w:w="3059"/>
          </w:tcPr>
          <w:p>
            <w:r/>
            <w:r>
              <w:rPr>
                <w:rFonts w:ascii="Calibri" w:hAnsi="Calibri"/>
                <w:color w:val="202020"/>
                <w:sz w:val="20"/>
              </w:rPr>
              <w:t>Research, experiments</w:t>
            </w:r>
          </w:p>
        </w:tc>
        <w:tc>
          <w:tcPr>
            <w:tcW w:type="dxa" w:w="3059"/>
          </w:tcPr>
          <w:p>
            <w:r/>
            <w:r>
              <w:rPr>
                <w:rFonts w:ascii="Calibri" w:hAnsi="Calibri"/>
                <w:color w:val="202020"/>
                <w:sz w:val="20"/>
              </w:rPr>
              <w:t>Planning, execution, release</w:t>
            </w:r>
          </w:p>
        </w:tc>
      </w:tr>
      <w:tr>
        <w:tc>
          <w:tcPr>
            <w:tcW w:type="dxa" w:w="3059"/>
            <w:shd w:val="clear" w:color="auto" w:fill="F1F5F9"/>
          </w:tcPr>
          <w:p>
            <w:r/>
            <w:r>
              <w:rPr>
                <w:rFonts w:ascii="Calibri" w:hAnsi="Calibri"/>
                <w:color w:val="202020"/>
                <w:sz w:val="20"/>
              </w:rPr>
              <w:t>Success</w:t>
            </w:r>
          </w:p>
        </w:tc>
        <w:tc>
          <w:tcPr>
            <w:tcW w:type="dxa" w:w="3059"/>
            <w:shd w:val="clear" w:color="auto" w:fill="F1F5F9"/>
          </w:tcPr>
          <w:p>
            <w:r/>
            <w:r>
              <w:rPr>
                <w:rFonts w:ascii="Calibri" w:hAnsi="Calibri"/>
                <w:color w:val="202020"/>
                <w:sz w:val="20"/>
              </w:rPr>
              <w:t>Validated opportunity</w:t>
            </w:r>
          </w:p>
        </w:tc>
        <w:tc>
          <w:tcPr>
            <w:tcW w:type="dxa" w:w="3059"/>
            <w:shd w:val="clear" w:color="auto" w:fill="F1F5F9"/>
          </w:tcPr>
          <w:p>
            <w:r/>
            <w:r>
              <w:rPr>
                <w:rFonts w:ascii="Calibri" w:hAnsi="Calibri"/>
                <w:color w:val="202020"/>
                <w:sz w:val="20"/>
              </w:rPr>
              <w:t>Customer value delivered</w:t>
            </w:r>
          </w:p>
        </w:tc>
      </w:tr>
    </w:tbl>
    <w:p>
      <w:pPr>
        <w:pStyle w:val="Caption"/>
      </w:pPr>
      <w:r>
        <w:t>Table 1.5</w:t>
      </w:r>
    </w:p>
    <w:p>
      <w:pPr>
        <w:spacing w:after="80"/>
      </w:pPr>
    </w:p>
    <w:p>
      <w:pPr>
        <w:pStyle w:val="Heading2"/>
      </w:pPr>
      <w:r>
        <w:t>Delivery Lifecycle</w:t>
      </w:r>
    </w:p>
    <w:p>
      <w:pPr>
        <w:pStyle w:val="Heading3"/>
      </w:pPr>
      <w:r>
        <w:t>1. Define the outcome</w:t>
      </w:r>
    </w:p>
    <w:p>
      <w:pPr/>
      <w:r>
        <w:t>State the business and customer objective.</w:t>
      </w:r>
    </w:p>
    <w:p>
      <w:pPr>
        <w:pStyle w:val="Heading3"/>
      </w:pPr>
      <w:r>
        <w:t>2. Align stakeholders</w:t>
      </w:r>
    </w:p>
    <w:p>
      <w:pPr/>
      <w:r>
        <w:t>Review scope, dependencies, risks and success metrics.</w:t>
      </w:r>
    </w:p>
    <w:p>
      <w:pPr>
        <w:pStyle w:val="Heading3"/>
      </w:pPr>
      <w:r>
        <w:t>3. Break work into increments</w:t>
      </w:r>
    </w:p>
    <w:p>
      <w:pPr/>
      <w:r>
        <w:t>Deliver value in small, testable releases.</w:t>
      </w:r>
    </w:p>
    <w:p>
      <w:pPr>
        <w:pStyle w:val="Heading3"/>
      </w:pPr>
      <w:r>
        <w:t>4. Monitor progress</w:t>
      </w:r>
    </w:p>
    <w:p>
      <w:pPr/>
      <w:r>
        <w:t>Track blockers, risks and changing assumptions.</w:t>
      </w:r>
    </w:p>
    <w:p>
      <w:pPr>
        <w:pStyle w:val="Heading3"/>
      </w:pPr>
      <w:r>
        <w:t>5. Launch safely</w:t>
      </w:r>
    </w:p>
    <w:p>
      <w:pPr/>
      <w:r>
        <w:t>Use phased rollouts where possible.</w:t>
      </w:r>
    </w:p>
    <w:p>
      <w:pPr>
        <w:pStyle w:val="Heading3"/>
      </w:pPr>
      <w:r>
        <w:t>6. Learn</w:t>
      </w:r>
    </w:p>
    <w:p>
      <w:pPr/>
      <w:r>
        <w:t>Measure outcomes and feed insights back into discovery.</w:t>
      </w:r>
    </w:p>
    <w:p>
      <w:pPr>
        <w:pStyle w:val="Heading2"/>
      </w:pPr>
      <w:r>
        <w:t>What Makes a Good Requirement?</w:t>
      </w:r>
    </w:p>
    <w:p>
      <w:pPr/>
      <w:r>
        <w:t>A good requirement explains the problem, target user, desired outcome, constraints, assumptions, success metrics and acceptance criteria. It avoids prescribing unnecessary implementation details.</w:t>
      </w:r>
      <w:r>
        <w:fldChar w:fldCharType="begin"/>
        <w:instrText xml:space="preserve"> XE "Acceptance Criteria" </w:instrText>
        <w:fldChar w:fldCharType="end"/>
      </w:r>
    </w:p>
    <w:p>
      <w:pPr>
        <w:pStyle w:val="Heading2"/>
      </w:pPr>
      <w:r>
        <w:t>Cross-Functional Collaboration</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Function</w:t>
            </w:r>
          </w:p>
        </w:tc>
        <w:tc>
          <w:tcPr>
            <w:tcW w:type="dxa" w:w="4589"/>
            <w:shd w:val="clear" w:color="auto" w:fill="0F172A"/>
          </w:tcPr>
          <w:p>
            <w:r/>
            <w:r>
              <w:rPr>
                <w:rFonts w:ascii="Calibri" w:hAnsi="Calibri"/>
                <w:b/>
                <w:color w:val="FFFFFF"/>
                <w:sz w:val="20"/>
              </w:rPr>
              <w:t>Typical Contribution</w:t>
            </w:r>
          </w:p>
        </w:tc>
      </w:tr>
      <w:tr>
        <w:tc>
          <w:tcPr>
            <w:tcW w:type="dxa" w:w="4589"/>
          </w:tcPr>
          <w:p>
            <w:r/>
            <w:r>
              <w:rPr>
                <w:rFonts w:ascii="Calibri" w:hAnsi="Calibri"/>
                <w:color w:val="202020"/>
                <w:sz w:val="20"/>
              </w:rPr>
              <w:t>Engineering</w:t>
            </w:r>
          </w:p>
        </w:tc>
        <w:tc>
          <w:tcPr>
            <w:tcW w:type="dxa" w:w="4589"/>
          </w:tcPr>
          <w:p>
            <w:r/>
            <w:r>
              <w:rPr>
                <w:rFonts w:ascii="Calibri" w:hAnsi="Calibri"/>
                <w:color w:val="202020"/>
                <w:sz w:val="20"/>
              </w:rPr>
              <w:t>Technical feasibility, architecture, implementation</w:t>
            </w:r>
          </w:p>
        </w:tc>
      </w:tr>
      <w:tr>
        <w:tc>
          <w:tcPr>
            <w:tcW w:type="dxa" w:w="4589"/>
            <w:shd w:val="clear" w:color="auto" w:fill="F1F5F9"/>
          </w:tcPr>
          <w:p>
            <w:r/>
            <w:r>
              <w:rPr>
                <w:rFonts w:ascii="Calibri" w:hAnsi="Calibri"/>
                <w:color w:val="202020"/>
                <w:sz w:val="20"/>
              </w:rPr>
              <w:t>Design</w:t>
            </w:r>
          </w:p>
        </w:tc>
        <w:tc>
          <w:tcPr>
            <w:tcW w:type="dxa" w:w="4589"/>
            <w:shd w:val="clear" w:color="auto" w:fill="F1F5F9"/>
          </w:tcPr>
          <w:p>
            <w:r/>
            <w:r>
              <w:rPr>
                <w:rFonts w:ascii="Calibri" w:hAnsi="Calibri"/>
                <w:color w:val="202020"/>
                <w:sz w:val="20"/>
              </w:rPr>
              <w:t>User experience, prototypes, usability</w:t>
            </w:r>
          </w:p>
        </w:tc>
      </w:tr>
      <w:tr>
        <w:tc>
          <w:tcPr>
            <w:tcW w:type="dxa" w:w="4589"/>
          </w:tcPr>
          <w:p>
            <w:r/>
            <w:r>
              <w:rPr>
                <w:rFonts w:ascii="Calibri" w:hAnsi="Calibri"/>
                <w:color w:val="202020"/>
                <w:sz w:val="20"/>
              </w:rPr>
              <w:t>Data</w:t>
            </w:r>
          </w:p>
        </w:tc>
        <w:tc>
          <w:tcPr>
            <w:tcW w:type="dxa" w:w="4589"/>
          </w:tcPr>
          <w:p>
            <w:r/>
            <w:r>
              <w:rPr>
                <w:rFonts w:ascii="Calibri" w:hAnsi="Calibri"/>
                <w:color w:val="202020"/>
                <w:sz w:val="20"/>
              </w:rPr>
              <w:t>Measurement, experimentation, dashboards</w:t>
            </w:r>
          </w:p>
        </w:tc>
      </w:tr>
      <w:tr>
        <w:tc>
          <w:tcPr>
            <w:tcW w:type="dxa" w:w="4589"/>
            <w:shd w:val="clear" w:color="auto" w:fill="F1F5F9"/>
          </w:tcPr>
          <w:p>
            <w:r/>
            <w:r>
              <w:rPr>
                <w:rFonts w:ascii="Calibri" w:hAnsi="Calibri"/>
                <w:color w:val="202020"/>
                <w:sz w:val="20"/>
              </w:rPr>
              <w:t>Marketing</w:t>
            </w:r>
            <w:r>
              <w:fldChar w:fldCharType="begin"/>
              <w:instrText xml:space="preserve"> XE "Go-to-Market (GTM)" </w:instrText>
              <w:fldChar w:fldCharType="end"/>
            </w:r>
          </w:p>
        </w:tc>
        <w:tc>
          <w:tcPr>
            <w:tcW w:type="dxa" w:w="4589"/>
            <w:shd w:val="clear" w:color="auto" w:fill="F1F5F9"/>
          </w:tcPr>
          <w:p>
            <w:r/>
            <w:r>
              <w:rPr>
                <w:rFonts w:ascii="Calibri" w:hAnsi="Calibri"/>
                <w:color w:val="202020"/>
                <w:sz w:val="20"/>
              </w:rPr>
              <w:t>Go-to-market planning</w:t>
            </w:r>
          </w:p>
        </w:tc>
      </w:tr>
      <w:tr>
        <w:tc>
          <w:tcPr>
            <w:tcW w:type="dxa" w:w="4589"/>
          </w:tcPr>
          <w:p>
            <w:r/>
            <w:r>
              <w:rPr>
                <w:rFonts w:ascii="Calibri" w:hAnsi="Calibri"/>
                <w:color w:val="202020"/>
                <w:sz w:val="20"/>
              </w:rPr>
              <w:t>Support</w:t>
            </w:r>
          </w:p>
        </w:tc>
        <w:tc>
          <w:tcPr>
            <w:tcW w:type="dxa" w:w="4589"/>
          </w:tcPr>
          <w:p>
            <w:r/>
            <w:r>
              <w:rPr>
                <w:rFonts w:ascii="Calibri" w:hAnsi="Calibri"/>
                <w:color w:val="202020"/>
                <w:sz w:val="20"/>
              </w:rPr>
              <w:t>Customer feedback and launch readiness</w:t>
            </w:r>
          </w:p>
        </w:tc>
      </w:tr>
      <w:tr>
        <w:tc>
          <w:tcPr>
            <w:tcW w:type="dxa" w:w="4589"/>
            <w:shd w:val="clear" w:color="auto" w:fill="F1F5F9"/>
          </w:tcPr>
          <w:p>
            <w:r/>
            <w:r>
              <w:rPr>
                <w:rFonts w:ascii="Calibri" w:hAnsi="Calibri"/>
                <w:color w:val="202020"/>
                <w:sz w:val="20"/>
              </w:rPr>
              <w:t>Legal/Compliance</w:t>
            </w:r>
            <w:r>
              <w:fldChar w:fldCharType="begin"/>
              <w:instrText xml:space="preserve"> XE "Compliance" </w:instrText>
              <w:fldChar w:fldCharType="end"/>
            </w:r>
          </w:p>
        </w:tc>
        <w:tc>
          <w:tcPr>
            <w:tcW w:type="dxa" w:w="4589"/>
            <w:shd w:val="clear" w:color="auto" w:fill="F1F5F9"/>
          </w:tcPr>
          <w:p>
            <w:r/>
            <w:r>
              <w:rPr>
                <w:rFonts w:ascii="Calibri" w:hAnsi="Calibri"/>
                <w:color w:val="202020"/>
                <w:sz w:val="20"/>
              </w:rPr>
              <w:t>Risk and policy guidance</w:t>
            </w:r>
          </w:p>
        </w:tc>
      </w:tr>
    </w:tbl>
    <w:p>
      <w:pPr>
        <w:pStyle w:val="Caption"/>
      </w:pPr>
      <w:r>
        <w:t>Table 1.6</w:t>
      </w:r>
    </w:p>
    <w:p>
      <w:pPr>
        <w:spacing w:after="80"/>
      </w:pPr>
    </w:p>
    <w:p>
      <w:pPr>
        <w:pStyle w:val="Heading2"/>
      </w:pPr>
      <w:r>
        <w:t>Worked Case Study</w:t>
      </w:r>
    </w:p>
    <w:p>
      <w:pPr/>
      <w:r>
        <w:t>A collaboration platform plans to redesign notifications. Rather than launching to every user, the team ships to a small percentage first, monitors engagement, opt-out rates, latency and support tickets, then expands the rollout once guardrail metrics remain healthy.</w:t>
      </w:r>
      <w:r>
        <w:fldChar w:fldCharType="begin"/>
        <w:instrText xml:space="preserve"> XE "Engagement" </w:instrText>
        <w:fldChar w:fldCharType="end"/>
      </w:r>
      <w:r>
        <w:fldChar w:fldCharType="begin"/>
        <w:instrText xml:space="preserve"> XE "Latency" </w:instrText>
        <w:fldChar w:fldCharType="end"/>
      </w:r>
    </w:p>
    <w:p>
      <w:pPr>
        <w:pStyle w:val="Heading2"/>
      </w:pPr>
      <w:r>
        <w:t>Interview Question</w:t>
      </w:r>
    </w:p>
    <w:p>
      <w:pPr/>
      <w:r>
        <w:t>How would you ensure a complex feature is delivered successfully across multiple teams?</w:t>
      </w:r>
    </w:p>
    <w:p>
      <w:pPr>
        <w:pStyle w:val="Heading2"/>
      </w:pPr>
      <w:r>
        <w:t>Strong Answer Structure</w:t>
      </w:r>
    </w:p>
    <w:p>
      <w:pPr>
        <w:pStyle w:val="ListNumber"/>
      </w:pPr>
      <w:r>
        <w:t>Clarify the desired outcome.</w:t>
      </w:r>
    </w:p>
    <w:p>
      <w:pPr>
        <w:pStyle w:val="ListNumber"/>
      </w:pPr>
      <w:r>
        <w:t>Identify stakeholders and dependencies.</w:t>
      </w:r>
    </w:p>
    <w:p>
      <w:pPr>
        <w:pStyle w:val="ListNumber"/>
      </w:pPr>
      <w:r>
        <w:t>Define milestones and success metrics.</w:t>
      </w:r>
    </w:p>
    <w:p>
      <w:pPr>
        <w:pStyle w:val="ListNumber"/>
      </w:pPr>
      <w:r>
        <w:t>Plan phased delivery and communication.</w:t>
      </w:r>
    </w:p>
    <w:p>
      <w:pPr>
        <w:pStyle w:val="ListNumber"/>
      </w:pPr>
      <w:r>
        <w:t>Monitor risks, guardrail metrics and customer feedback after launch.</w:t>
      </w:r>
    </w:p>
    <w:p>
      <w:pPr>
        <w:pStyle w:val="Heading2"/>
      </w:pPr>
      <w:r>
        <w:t>Common Delivery Pitfalls</w:t>
      </w:r>
    </w:p>
    <w:p>
      <w:pPr>
        <w:pStyle w:val="ListBullet"/>
      </w:pPr>
      <w:r>
        <w:t>Treating the roadmap as a fixed commitment.</w:t>
      </w:r>
    </w:p>
    <w:p>
      <w:pPr>
        <w:pStyle w:val="ListBullet"/>
      </w:pPr>
      <w:r>
        <w:t>Skipping launch monitoring.</w:t>
      </w:r>
    </w:p>
    <w:p>
      <w:pPr>
        <w:pStyle w:val="ListBullet"/>
      </w:pPr>
      <w:r>
        <w:t>Changing scope without revisiting priorities.</w:t>
      </w:r>
    </w:p>
    <w:p>
      <w:pPr>
        <w:pStyle w:val="ListBullet"/>
      </w:pPr>
      <w:r>
        <w:t>Declaring success before measuring outcomes.</w:t>
      </w:r>
    </w:p>
    <w:p>
      <w:pPr>
        <w:pStyle w:val="Heading2"/>
      </w:pPr>
      <w:r>
        <w:t>Practice Lab</w:t>
      </w:r>
    </w:p>
    <w:p>
      <w:pPr/>
      <w:r>
        <w:t>Choose a familiar product feature. Draft a one-page delivery plan covering objective, stakeholders, dependencies, milestones, launch strategy, success metrics and rollback criteria.</w:t>
      </w:r>
    </w:p>
    <w:p>
      <w:pPr>
        <w:pStyle w:val="Heading2"/>
      </w:pPr>
      <w:r>
        <w:t>Quick Revision</w:t>
      </w:r>
    </w:p>
    <w:p>
      <w:pPr/>
      <w:r>
        <w:t>Discovery finds the right opportunity. Delivery turns that opportunity into customer value through alignment, incremental execution, measurement and continuous learning.</w:t>
      </w:r>
    </w:p>
    <w:p>
      <w:pPr>
        <w:pStyle w:val="Heading1"/>
        <w:pageBreakBefore/>
      </w:pPr>
      <w:r>
        <w:t>Chapter 6: Customer Research &amp; Product Discovery</w:t>
      </w:r>
    </w:p>
    <w:p>
      <w:pPr>
        <w:pStyle w:val="Heading2"/>
      </w:pPr>
      <w:r>
        <w:t>Learning Objectives</w:t>
      </w:r>
    </w:p>
    <w:p>
      <w:pPr>
        <w:pStyle w:val="ListBullet"/>
      </w:pPr>
      <w:r>
        <w:t>Choose the right customer research method for different product questions.</w:t>
      </w:r>
    </w:p>
    <w:p>
      <w:pPr>
        <w:pStyle w:val="ListBullet"/>
      </w:pPr>
      <w:r>
        <w:t>Avoid common research biases.</w:t>
      </w:r>
    </w:p>
    <w:p>
      <w:pPr>
        <w:pStyle w:val="ListBullet"/>
      </w:pPr>
      <w:r>
        <w:t>Synthesize qualitative and quantitative insights.</w:t>
      </w:r>
    </w:p>
    <w:p>
      <w:pPr>
        <w:pStyle w:val="ListBullet"/>
      </w:pPr>
      <w:r>
        <w:t>Turn research into prioritized product opportunities.</w:t>
      </w:r>
    </w:p>
    <w:p>
      <w:pPr>
        <w:pStyle w:val="Heading2"/>
      </w:pPr>
      <w:r>
        <w:t>Opening Scenario</w:t>
      </w:r>
    </w:p>
    <w:p>
      <w:pPr/>
      <w:r>
        <w:t>A team believes users need a new dashboard because several customers requested it. Before committing engineering resources, the Product Manager asks whether the request represents a widespread problem, a niche workflow, or a symptom of a deeper issue. The answer comes from disciplined research, not assumptions.</w:t>
      </w:r>
    </w:p>
    <w:p>
      <w:pPr>
        <w:pStyle w:val="Heading2"/>
      </w:pPr>
      <w:r>
        <w:t>Why Customer Research Matters</w:t>
      </w:r>
    </w:p>
    <w:p>
      <w:pPr/>
      <w:r>
        <w:t>Customer research reduces product risk by helping teams understand real behaviors, motivations, pain points, and decision-making processes. Good research informs product strategy; poor research creates false confidence.</w:t>
      </w:r>
      <w:r>
        <w:fldChar w:fldCharType="begin"/>
        <w:instrText xml:space="preserve"> XE "Product Strategy" </w:instrText>
        <w:fldChar w:fldCharType="end"/>
      </w:r>
    </w:p>
    <w:p>
      <w:pPr>
        <w:pStyle w:val="Heading2"/>
      </w:pPr>
      <w:r>
        <w:t>Choosing the Right Research Method</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Method</w:t>
            </w:r>
          </w:p>
        </w:tc>
        <w:tc>
          <w:tcPr>
            <w:tcW w:type="dxa" w:w="2294"/>
            <w:shd w:val="clear" w:color="auto" w:fill="0F172A"/>
          </w:tcPr>
          <w:p>
            <w:r/>
            <w:r>
              <w:rPr>
                <w:rFonts w:ascii="Calibri" w:hAnsi="Calibri"/>
                <w:b/>
                <w:color w:val="FFFFFF"/>
                <w:sz w:val="20"/>
              </w:rPr>
              <w:t>Best For</w:t>
            </w:r>
          </w:p>
        </w:tc>
        <w:tc>
          <w:tcPr>
            <w:tcW w:type="dxa" w:w="2294"/>
            <w:shd w:val="clear" w:color="auto" w:fill="0F172A"/>
          </w:tcPr>
          <w:p>
            <w:r/>
            <w:r>
              <w:rPr>
                <w:rFonts w:ascii="Calibri" w:hAnsi="Calibri"/>
                <w:b/>
                <w:color w:val="FFFFFF"/>
                <w:sz w:val="20"/>
              </w:rPr>
              <w:t>Strengths</w:t>
            </w:r>
          </w:p>
        </w:tc>
        <w:tc>
          <w:tcPr>
            <w:tcW w:type="dxa" w:w="2294"/>
            <w:shd w:val="clear" w:color="auto" w:fill="0F172A"/>
          </w:tcPr>
          <w:p>
            <w:r/>
            <w:r>
              <w:rPr>
                <w:rFonts w:ascii="Calibri" w:hAnsi="Calibri"/>
                <w:b/>
                <w:color w:val="FFFFFF"/>
                <w:sz w:val="20"/>
              </w:rPr>
              <w:t>Limitations</w:t>
            </w:r>
          </w:p>
        </w:tc>
      </w:tr>
      <w:tr>
        <w:tc>
          <w:tcPr>
            <w:tcW w:type="dxa" w:w="2294"/>
          </w:tcPr>
          <w:p>
            <w:r/>
            <w:r>
              <w:rPr>
                <w:rFonts w:ascii="Calibri" w:hAnsi="Calibri"/>
                <w:color w:val="202020"/>
                <w:sz w:val="20"/>
              </w:rPr>
              <w:t>Interviews</w:t>
            </w:r>
          </w:p>
        </w:tc>
        <w:tc>
          <w:tcPr>
            <w:tcW w:type="dxa" w:w="2294"/>
          </w:tcPr>
          <w:p>
            <w:r/>
            <w:r>
              <w:rPr>
                <w:rFonts w:ascii="Calibri" w:hAnsi="Calibri"/>
                <w:color w:val="202020"/>
                <w:sz w:val="20"/>
              </w:rPr>
              <w:t>Understanding motivations</w:t>
            </w:r>
          </w:p>
        </w:tc>
        <w:tc>
          <w:tcPr>
            <w:tcW w:type="dxa" w:w="2294"/>
          </w:tcPr>
          <w:p>
            <w:r/>
            <w:r>
              <w:rPr>
                <w:rFonts w:ascii="Calibri" w:hAnsi="Calibri"/>
                <w:color w:val="202020"/>
                <w:sz w:val="20"/>
              </w:rPr>
              <w:t>Rich qualitative insights</w:t>
            </w:r>
          </w:p>
        </w:tc>
        <w:tc>
          <w:tcPr>
            <w:tcW w:type="dxa" w:w="2294"/>
          </w:tcPr>
          <w:p>
            <w:r/>
            <w:r>
              <w:rPr>
                <w:rFonts w:ascii="Calibri" w:hAnsi="Calibri"/>
                <w:color w:val="202020"/>
                <w:sz w:val="20"/>
              </w:rPr>
              <w:t>Small sample size</w:t>
            </w:r>
          </w:p>
        </w:tc>
      </w:tr>
      <w:tr>
        <w:tc>
          <w:tcPr>
            <w:tcW w:type="dxa" w:w="2294"/>
            <w:shd w:val="clear" w:color="auto" w:fill="F1F5F9"/>
          </w:tcPr>
          <w:p>
            <w:r/>
            <w:r>
              <w:rPr>
                <w:rFonts w:ascii="Calibri" w:hAnsi="Calibri"/>
                <w:color w:val="202020"/>
                <w:sz w:val="20"/>
              </w:rPr>
              <w:t>Surveys</w:t>
            </w:r>
          </w:p>
        </w:tc>
        <w:tc>
          <w:tcPr>
            <w:tcW w:type="dxa" w:w="2294"/>
            <w:shd w:val="clear" w:color="auto" w:fill="F1F5F9"/>
          </w:tcPr>
          <w:p>
            <w:r/>
            <w:r>
              <w:rPr>
                <w:rFonts w:ascii="Calibri" w:hAnsi="Calibri"/>
                <w:color w:val="202020"/>
                <w:sz w:val="20"/>
              </w:rPr>
              <w:t>Measuring patterns</w:t>
            </w:r>
          </w:p>
        </w:tc>
        <w:tc>
          <w:tcPr>
            <w:tcW w:type="dxa" w:w="2294"/>
            <w:shd w:val="clear" w:color="auto" w:fill="F1F5F9"/>
          </w:tcPr>
          <w:p>
            <w:r/>
            <w:r>
              <w:rPr>
                <w:rFonts w:ascii="Calibri" w:hAnsi="Calibri"/>
                <w:color w:val="202020"/>
                <w:sz w:val="20"/>
              </w:rPr>
              <w:t>Scalable</w:t>
            </w:r>
          </w:p>
        </w:tc>
        <w:tc>
          <w:tcPr>
            <w:tcW w:type="dxa" w:w="2294"/>
            <w:shd w:val="clear" w:color="auto" w:fill="F1F5F9"/>
          </w:tcPr>
          <w:p>
            <w:r/>
            <w:r>
              <w:rPr>
                <w:rFonts w:ascii="Calibri" w:hAnsi="Calibri"/>
                <w:color w:val="202020"/>
                <w:sz w:val="20"/>
              </w:rPr>
              <w:t>Limited depth</w:t>
            </w:r>
          </w:p>
        </w:tc>
      </w:tr>
      <w:tr>
        <w:tc>
          <w:tcPr>
            <w:tcW w:type="dxa" w:w="2294"/>
          </w:tcPr>
          <w:p>
            <w:r/>
            <w:r>
              <w:rPr>
                <w:rFonts w:ascii="Calibri" w:hAnsi="Calibri"/>
                <w:color w:val="202020"/>
                <w:sz w:val="20"/>
              </w:rPr>
              <w:t>Analytics</w:t>
            </w:r>
          </w:p>
        </w:tc>
        <w:tc>
          <w:tcPr>
            <w:tcW w:type="dxa" w:w="2294"/>
          </w:tcPr>
          <w:p>
            <w:r/>
            <w:r>
              <w:rPr>
                <w:rFonts w:ascii="Calibri" w:hAnsi="Calibri"/>
                <w:color w:val="202020"/>
                <w:sz w:val="20"/>
              </w:rPr>
              <w:t>Understanding behavior</w:t>
            </w:r>
          </w:p>
        </w:tc>
        <w:tc>
          <w:tcPr>
            <w:tcW w:type="dxa" w:w="2294"/>
          </w:tcPr>
          <w:p>
            <w:r/>
            <w:r>
              <w:rPr>
                <w:rFonts w:ascii="Calibri" w:hAnsi="Calibri"/>
                <w:color w:val="202020"/>
                <w:sz w:val="20"/>
              </w:rPr>
              <w:t>Objective</w:t>
            </w:r>
          </w:p>
        </w:tc>
        <w:tc>
          <w:tcPr>
            <w:tcW w:type="dxa" w:w="2294"/>
          </w:tcPr>
          <w:p>
            <w:r/>
            <w:r>
              <w:rPr>
                <w:rFonts w:ascii="Calibri" w:hAnsi="Calibri"/>
                <w:color w:val="202020"/>
                <w:sz w:val="20"/>
              </w:rPr>
              <w:t>Doesn't explain 'why'</w:t>
            </w:r>
          </w:p>
        </w:tc>
      </w:tr>
      <w:tr>
        <w:tc>
          <w:tcPr>
            <w:tcW w:type="dxa" w:w="2294"/>
            <w:shd w:val="clear" w:color="auto" w:fill="F1F5F9"/>
          </w:tcPr>
          <w:p>
            <w:r/>
            <w:r>
              <w:rPr>
                <w:rFonts w:ascii="Calibri" w:hAnsi="Calibri"/>
                <w:color w:val="202020"/>
                <w:sz w:val="20"/>
              </w:rPr>
              <w:t>Usability Tests</w:t>
            </w:r>
          </w:p>
        </w:tc>
        <w:tc>
          <w:tcPr>
            <w:tcW w:type="dxa" w:w="2294"/>
            <w:shd w:val="clear" w:color="auto" w:fill="F1F5F9"/>
          </w:tcPr>
          <w:p>
            <w:r/>
            <w:r>
              <w:rPr>
                <w:rFonts w:ascii="Calibri" w:hAnsi="Calibri"/>
                <w:color w:val="202020"/>
                <w:sz w:val="20"/>
              </w:rPr>
              <w:t>Finding UX issues</w:t>
            </w:r>
          </w:p>
        </w:tc>
        <w:tc>
          <w:tcPr>
            <w:tcW w:type="dxa" w:w="2294"/>
            <w:shd w:val="clear" w:color="auto" w:fill="F1F5F9"/>
          </w:tcPr>
          <w:p>
            <w:r/>
            <w:r>
              <w:rPr>
                <w:rFonts w:ascii="Calibri" w:hAnsi="Calibri"/>
                <w:color w:val="202020"/>
                <w:sz w:val="20"/>
              </w:rPr>
              <w:t>Direct observation</w:t>
            </w:r>
          </w:p>
        </w:tc>
        <w:tc>
          <w:tcPr>
            <w:tcW w:type="dxa" w:w="2294"/>
            <w:shd w:val="clear" w:color="auto" w:fill="F1F5F9"/>
          </w:tcPr>
          <w:p>
            <w:r/>
            <w:r>
              <w:rPr>
                <w:rFonts w:ascii="Calibri" w:hAnsi="Calibri"/>
                <w:color w:val="202020"/>
                <w:sz w:val="20"/>
              </w:rPr>
              <w:t>Task-specific</w:t>
            </w:r>
          </w:p>
        </w:tc>
      </w:tr>
      <w:tr>
        <w:tc>
          <w:tcPr>
            <w:tcW w:type="dxa" w:w="2294"/>
          </w:tcPr>
          <w:p>
            <w:r/>
            <w:r>
              <w:rPr>
                <w:rFonts w:ascii="Calibri" w:hAnsi="Calibri"/>
                <w:color w:val="202020"/>
                <w:sz w:val="20"/>
              </w:rPr>
              <w:t>Field Observation</w:t>
            </w:r>
          </w:p>
        </w:tc>
        <w:tc>
          <w:tcPr>
            <w:tcW w:type="dxa" w:w="2294"/>
          </w:tcPr>
          <w:p>
            <w:r/>
            <w:r>
              <w:rPr>
                <w:rFonts w:ascii="Calibri" w:hAnsi="Calibri"/>
                <w:color w:val="202020"/>
                <w:sz w:val="20"/>
              </w:rPr>
              <w:t>Real-world workflows</w:t>
            </w:r>
          </w:p>
        </w:tc>
        <w:tc>
          <w:tcPr>
            <w:tcW w:type="dxa" w:w="2294"/>
          </w:tcPr>
          <w:p>
            <w:r/>
            <w:r>
              <w:rPr>
                <w:rFonts w:ascii="Calibri" w:hAnsi="Calibri"/>
                <w:color w:val="202020"/>
                <w:sz w:val="20"/>
              </w:rPr>
              <w:t>High context</w:t>
            </w:r>
          </w:p>
        </w:tc>
        <w:tc>
          <w:tcPr>
            <w:tcW w:type="dxa" w:w="2294"/>
          </w:tcPr>
          <w:p>
            <w:r/>
            <w:r>
              <w:rPr>
                <w:rFonts w:ascii="Calibri" w:hAnsi="Calibri"/>
                <w:color w:val="202020"/>
                <w:sz w:val="20"/>
              </w:rPr>
              <w:t>Time intensive</w:t>
            </w:r>
          </w:p>
        </w:tc>
      </w:tr>
    </w:tbl>
    <w:p>
      <w:pPr>
        <w:pStyle w:val="Caption"/>
      </w:pPr>
      <w:r>
        <w:t>Table 1.7</w:t>
      </w:r>
    </w:p>
    <w:p>
      <w:pPr>
        <w:spacing w:after="80"/>
      </w:pPr>
    </w:p>
    <w:p>
      <w:pPr>
        <w:pStyle w:val="Heading2"/>
      </w:pPr>
      <w:r>
        <w:t>Framework Spotlight: The Five Whys</w:t>
      </w:r>
    </w:p>
    <w:p>
      <w:pPr/>
      <w:r>
        <w:t>The Five Whys helps uncover root causes by repeatedly asking 'Why?' until the underlying problem becomes clear. It is useful for diagnosing customer pain points and operational issues, but should be supported by evidence rather than assumptions.</w:t>
      </w:r>
    </w:p>
    <w:p>
      <w:pPr>
        <w:pStyle w:val="Heading2"/>
      </w:pPr>
      <w:r>
        <w:t>Research Anti-Patterns</w:t>
      </w:r>
    </w:p>
    <w:p>
      <w:pPr>
        <w:pStyle w:val="ListBullet"/>
      </w:pPr>
      <w:r>
        <w:t>Asking leading questions that confirm your hypothesis.</w:t>
      </w:r>
    </w:p>
    <w:p>
      <w:pPr>
        <w:pStyle w:val="ListBullet"/>
      </w:pPr>
      <w:r>
        <w:t>Treating feature requests as validated customer needs.</w:t>
      </w:r>
    </w:p>
    <w:p>
      <w:pPr>
        <w:pStyle w:val="ListBullet"/>
      </w:pPr>
      <w:r>
        <w:t>Ignoring silent users and focusing only on vocal customers.</w:t>
      </w:r>
    </w:p>
    <w:p>
      <w:pPr>
        <w:pStyle w:val="ListBullet"/>
      </w:pPr>
      <w:r>
        <w:t>Drawing conclusions from a single interview or metric.</w:t>
      </w:r>
    </w:p>
    <w:p>
      <w:pPr>
        <w:pStyle w:val="ListBullet"/>
      </w:pPr>
      <w:r>
        <w:t>Confusing correlation with causation.</w:t>
      </w:r>
    </w:p>
    <w:p>
      <w:pPr>
        <w:pStyle w:val="Heading2"/>
      </w:pPr>
      <w:r>
        <w:t>Worked Case Study</w:t>
      </w:r>
    </w:p>
    <w:p>
      <w:pPr/>
      <w:r>
        <w:t>An e-commerce team receives frequent requests for a wishlist redesign. Interviews reveal that customers actually struggle to compare products before purchasing. Analytics shows users repeatedly switch between product pages. Instead of redesigning wishlists, the team prototypes a comparison feature and validates that it reduces decision time.</w:t>
      </w:r>
    </w:p>
    <w:p>
      <w:pPr>
        <w:pStyle w:val="Heading2"/>
      </w:pPr>
      <w:r>
        <w:t>Interview Perspective</w:t>
      </w:r>
    </w:p>
    <w:p>
      <w:pPr/>
      <w:r>
        <w:t>Interviewers are evaluating whether you:</w:t>
      </w:r>
    </w:p>
    <w:p>
      <w:pPr>
        <w:pStyle w:val="ListBullet"/>
      </w:pPr>
      <w:r>
        <w:t>Choose appropriate research methods.</w:t>
      </w:r>
    </w:p>
    <w:p>
      <w:pPr>
        <w:pStyle w:val="ListBullet"/>
      </w:pPr>
      <w:r>
        <w:t>Balance qualitative and quantitative evidence.</w:t>
      </w:r>
    </w:p>
    <w:p>
      <w:pPr>
        <w:pStyle w:val="ListBullet"/>
      </w:pPr>
      <w:r>
        <w:t>Avoid confirmation bias.</w:t>
      </w:r>
    </w:p>
    <w:p>
      <w:pPr>
        <w:pStyle w:val="ListBullet"/>
      </w:pPr>
      <w:r>
        <w:t>Translate research into prioritised opportunities.</w:t>
      </w:r>
    </w:p>
    <w:p>
      <w:pPr>
        <w:pStyle w:val="Heading2"/>
      </w:pPr>
      <w:r>
        <w:t>Practice Lab</w:t>
      </w:r>
    </w:p>
    <w:p>
      <w:pPr/>
      <w:r>
        <w:t>Select a product you use regularly. Define one research objective, choose three research methods, list the questions you would ask, identify possible biases, and explain how you would decide whether the opportunity is worth pursuing.</w:t>
      </w:r>
    </w:p>
    <w:p>
      <w:pPr>
        <w:pStyle w:val="Heading2"/>
      </w:pPr>
      <w:r>
        <w:t>Quick Revision</w:t>
      </w:r>
    </w:p>
    <w:p>
      <w:pPr/>
      <w:r>
        <w:t>Research is not about collecting opinions; it is about building confidence in product decisions. Use multiple evidence sources, challenge assumptions, and always connect findings to customer value and business outcomes.</w:t>
      </w:r>
    </w:p>
    <w:p>
      <w:pPr>
        <w:pStyle w:val="Heading1"/>
        <w:pageBreakBefore/>
      </w:pPr>
      <w:r>
        <w:t>Chapter 7: Prioritization &amp; Decision Making</w:t>
      </w:r>
    </w:p>
    <w:p>
      <w:pPr>
        <w:pStyle w:val="Heading2"/>
      </w:pPr>
      <w:r>
        <w:t>Learning Objectives</w:t>
      </w:r>
    </w:p>
    <w:p>
      <w:pPr>
        <w:pStyle w:val="ListBullet"/>
      </w:pPr>
      <w:r>
        <w:t>Understand why prioritization is central to product management.</w:t>
      </w:r>
    </w:p>
    <w:p>
      <w:pPr>
        <w:pStyle w:val="ListBullet"/>
      </w:pPr>
      <w:r>
        <w:t>Compare common prioritization frameworks.</w:t>
      </w:r>
    </w:p>
    <w:p>
      <w:pPr>
        <w:pStyle w:val="ListBullet"/>
      </w:pPr>
      <w:r>
        <w:t>Learn how to make transparent, evidence-based decisions.</w:t>
      </w:r>
    </w:p>
    <w:p>
      <w:pPr>
        <w:pStyle w:val="ListBullet"/>
      </w:pPr>
      <w:r>
        <w:t>Communicate trade-offs effectively.</w:t>
      </w:r>
    </w:p>
    <w:p>
      <w:pPr>
        <w:pStyle w:val="Heading2"/>
      </w:pPr>
      <w:r>
        <w:t>Opening Scenario</w:t>
      </w:r>
    </w:p>
    <w:p>
      <w:pPr/>
      <w:r>
        <w:t>A team has capacity for only one major initiative this quarter, yet Sales wants enterprise features, Marketing wants referral capabilities, Engineering wants technical debt reduction, and Support wants usability fixes. The Product Manager's job is not to satisfy everyone—it is to maximize long-term customer and business value.</w:t>
      </w:r>
    </w:p>
    <w:p>
      <w:pPr>
        <w:pStyle w:val="Heading2"/>
      </w:pPr>
      <w:r>
        <w:t>Why Prioritization Matters</w:t>
      </w:r>
    </w:p>
    <w:p>
      <w:pPr/>
      <w:r>
        <w:t>Resources are always limited. Every product decision involves opportunity cost. Effective prioritization creates focus by selecting the initiatives most likely to achieve strategic outcomes.</w:t>
      </w:r>
    </w:p>
    <w:p>
      <w:pPr>
        <w:pStyle w:val="Heading2"/>
      </w:pPr>
      <w:r>
        <w:t>Framework Comparison</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Framework</w:t>
            </w:r>
          </w:p>
        </w:tc>
        <w:tc>
          <w:tcPr>
            <w:tcW w:type="dxa" w:w="2294"/>
            <w:shd w:val="clear" w:color="auto" w:fill="0F172A"/>
          </w:tcPr>
          <w:p>
            <w:r/>
            <w:r>
              <w:rPr>
                <w:rFonts w:ascii="Calibri" w:hAnsi="Calibri"/>
                <w:b/>
                <w:color w:val="FFFFFF"/>
                <w:sz w:val="20"/>
              </w:rPr>
              <w:t>Best Used For</w:t>
            </w:r>
          </w:p>
        </w:tc>
        <w:tc>
          <w:tcPr>
            <w:tcW w:type="dxa" w:w="2294"/>
            <w:shd w:val="clear" w:color="auto" w:fill="0F172A"/>
          </w:tcPr>
          <w:p>
            <w:r/>
            <w:r>
              <w:rPr>
                <w:rFonts w:ascii="Calibri" w:hAnsi="Calibri"/>
                <w:b/>
                <w:color w:val="FFFFFF"/>
                <w:sz w:val="20"/>
              </w:rPr>
              <w:t>Strengths</w:t>
            </w:r>
          </w:p>
        </w:tc>
        <w:tc>
          <w:tcPr>
            <w:tcW w:type="dxa" w:w="2294"/>
            <w:shd w:val="clear" w:color="auto" w:fill="0F172A"/>
          </w:tcPr>
          <w:p>
            <w:r/>
            <w:r>
              <w:rPr>
                <w:rFonts w:ascii="Calibri" w:hAnsi="Calibri"/>
                <w:b/>
                <w:color w:val="FFFFFF"/>
                <w:sz w:val="20"/>
              </w:rPr>
              <w:t>Limitations</w:t>
            </w:r>
          </w:p>
        </w:tc>
      </w:tr>
      <w:tr>
        <w:tc>
          <w:tcPr>
            <w:tcW w:type="dxa" w:w="2294"/>
          </w:tcPr>
          <w:p>
            <w:r/>
            <w:r>
              <w:rPr>
                <w:rFonts w:ascii="Calibri" w:hAnsi="Calibri"/>
                <w:color w:val="202020"/>
                <w:sz w:val="20"/>
              </w:rPr>
              <w:t>RICE</w:t>
            </w:r>
            <w:r>
              <w:fldChar w:fldCharType="begin"/>
              <w:instrText xml:space="preserve"> XE "RICE Score" </w:instrText>
              <w:fldChar w:fldCharType="end"/>
            </w:r>
          </w:p>
        </w:tc>
        <w:tc>
          <w:tcPr>
            <w:tcW w:type="dxa" w:w="2294"/>
          </w:tcPr>
          <w:p>
            <w:r/>
            <w:r>
              <w:rPr>
                <w:rFonts w:ascii="Calibri" w:hAnsi="Calibri"/>
                <w:color w:val="202020"/>
                <w:sz w:val="20"/>
              </w:rPr>
              <w:t>Roadmap planning</w:t>
            </w:r>
          </w:p>
        </w:tc>
        <w:tc>
          <w:tcPr>
            <w:tcW w:type="dxa" w:w="2294"/>
          </w:tcPr>
          <w:p>
            <w:r/>
            <w:r>
              <w:rPr>
                <w:rFonts w:ascii="Calibri" w:hAnsi="Calibri"/>
                <w:color w:val="202020"/>
                <w:sz w:val="20"/>
              </w:rPr>
              <w:t>Data-driven, comparable</w:t>
            </w:r>
          </w:p>
        </w:tc>
        <w:tc>
          <w:tcPr>
            <w:tcW w:type="dxa" w:w="2294"/>
          </w:tcPr>
          <w:p>
            <w:r/>
            <w:r>
              <w:rPr>
                <w:rFonts w:ascii="Calibri" w:hAnsi="Calibri"/>
                <w:color w:val="202020"/>
                <w:sz w:val="20"/>
              </w:rPr>
              <w:t>Requires estimation</w:t>
            </w:r>
          </w:p>
        </w:tc>
      </w:tr>
      <w:tr>
        <w:tc>
          <w:tcPr>
            <w:tcW w:type="dxa" w:w="2294"/>
            <w:shd w:val="clear" w:color="auto" w:fill="F1F5F9"/>
          </w:tcPr>
          <w:p>
            <w:r/>
            <w:r>
              <w:rPr>
                <w:rFonts w:ascii="Calibri" w:hAnsi="Calibri"/>
                <w:color w:val="202020"/>
                <w:sz w:val="20"/>
              </w:rPr>
              <w:t>ICE</w:t>
            </w:r>
            <w:r>
              <w:fldChar w:fldCharType="begin"/>
              <w:instrText xml:space="preserve"> XE "ICE Score" </w:instrText>
              <w:fldChar w:fldCharType="end"/>
            </w:r>
          </w:p>
        </w:tc>
        <w:tc>
          <w:tcPr>
            <w:tcW w:type="dxa" w:w="2294"/>
            <w:shd w:val="clear" w:color="auto" w:fill="F1F5F9"/>
          </w:tcPr>
          <w:p>
            <w:r/>
            <w:r>
              <w:rPr>
                <w:rFonts w:ascii="Calibri" w:hAnsi="Calibri"/>
                <w:color w:val="202020"/>
                <w:sz w:val="20"/>
              </w:rPr>
              <w:t>Quick idea ranking</w:t>
            </w:r>
          </w:p>
        </w:tc>
        <w:tc>
          <w:tcPr>
            <w:tcW w:type="dxa" w:w="2294"/>
            <w:shd w:val="clear" w:color="auto" w:fill="F1F5F9"/>
          </w:tcPr>
          <w:p>
            <w:r/>
            <w:r>
              <w:rPr>
                <w:rFonts w:ascii="Calibri" w:hAnsi="Calibri"/>
                <w:color w:val="202020"/>
                <w:sz w:val="20"/>
              </w:rPr>
              <w:t>Simple and fast</w:t>
            </w:r>
          </w:p>
        </w:tc>
        <w:tc>
          <w:tcPr>
            <w:tcW w:type="dxa" w:w="2294"/>
            <w:shd w:val="clear" w:color="auto" w:fill="F1F5F9"/>
          </w:tcPr>
          <w:p>
            <w:r/>
            <w:r>
              <w:rPr>
                <w:rFonts w:ascii="Calibri" w:hAnsi="Calibri"/>
                <w:color w:val="202020"/>
                <w:sz w:val="20"/>
              </w:rPr>
              <w:t>Less rigorous</w:t>
            </w:r>
          </w:p>
        </w:tc>
      </w:tr>
      <w:tr>
        <w:tc>
          <w:tcPr>
            <w:tcW w:type="dxa" w:w="2294"/>
          </w:tcPr>
          <w:p>
            <w:r/>
            <w:r>
              <w:rPr>
                <w:rFonts w:ascii="Calibri" w:hAnsi="Calibri"/>
                <w:color w:val="202020"/>
                <w:sz w:val="20"/>
              </w:rPr>
              <w:t>MoSCoW</w:t>
            </w:r>
            <w:r>
              <w:fldChar w:fldCharType="begin"/>
              <w:instrText xml:space="preserve"> XE "MoSCoW" </w:instrText>
              <w:fldChar w:fldCharType="end"/>
            </w:r>
          </w:p>
        </w:tc>
        <w:tc>
          <w:tcPr>
            <w:tcW w:type="dxa" w:w="2294"/>
          </w:tcPr>
          <w:p>
            <w:r/>
            <w:r>
              <w:rPr>
                <w:rFonts w:ascii="Calibri" w:hAnsi="Calibri"/>
                <w:color w:val="202020"/>
                <w:sz w:val="20"/>
              </w:rPr>
              <w:t>Release planning</w:t>
            </w:r>
          </w:p>
        </w:tc>
        <w:tc>
          <w:tcPr>
            <w:tcW w:type="dxa" w:w="2294"/>
          </w:tcPr>
          <w:p>
            <w:r/>
            <w:r>
              <w:rPr>
                <w:rFonts w:ascii="Calibri" w:hAnsi="Calibri"/>
                <w:color w:val="202020"/>
                <w:sz w:val="20"/>
              </w:rPr>
              <w:t>Clear communication</w:t>
            </w:r>
          </w:p>
        </w:tc>
        <w:tc>
          <w:tcPr>
            <w:tcW w:type="dxa" w:w="2294"/>
          </w:tcPr>
          <w:p>
            <w:r/>
            <w:r>
              <w:rPr>
                <w:rFonts w:ascii="Calibri" w:hAnsi="Calibri"/>
                <w:color w:val="202020"/>
                <w:sz w:val="20"/>
              </w:rPr>
              <w:t>Can overuse 'Must'</w:t>
            </w:r>
          </w:p>
        </w:tc>
      </w:tr>
      <w:tr>
        <w:tc>
          <w:tcPr>
            <w:tcW w:type="dxa" w:w="2294"/>
            <w:shd w:val="clear" w:color="auto" w:fill="F1F5F9"/>
          </w:tcPr>
          <w:p>
            <w:r/>
            <w:r>
              <w:rPr>
                <w:rFonts w:ascii="Calibri" w:hAnsi="Calibri"/>
                <w:color w:val="202020"/>
                <w:sz w:val="20"/>
              </w:rPr>
              <w:t>Kano</w:t>
            </w:r>
          </w:p>
        </w:tc>
        <w:tc>
          <w:tcPr>
            <w:tcW w:type="dxa" w:w="2294"/>
            <w:shd w:val="clear" w:color="auto" w:fill="F1F5F9"/>
          </w:tcPr>
          <w:p>
            <w:r/>
            <w:r>
              <w:rPr>
                <w:rFonts w:ascii="Calibri" w:hAnsi="Calibri"/>
                <w:color w:val="202020"/>
                <w:sz w:val="20"/>
              </w:rPr>
              <w:t>Customer satisfaction</w:t>
            </w:r>
          </w:p>
        </w:tc>
        <w:tc>
          <w:tcPr>
            <w:tcW w:type="dxa" w:w="2294"/>
            <w:shd w:val="clear" w:color="auto" w:fill="F1F5F9"/>
          </w:tcPr>
          <w:p>
            <w:r/>
            <w:r>
              <w:rPr>
                <w:rFonts w:ascii="Calibri" w:hAnsi="Calibri"/>
                <w:color w:val="202020"/>
                <w:sz w:val="20"/>
              </w:rPr>
              <w:t>Balances expectations</w:t>
            </w:r>
          </w:p>
        </w:tc>
        <w:tc>
          <w:tcPr>
            <w:tcW w:type="dxa" w:w="2294"/>
            <w:shd w:val="clear" w:color="auto" w:fill="F1F5F9"/>
          </w:tcPr>
          <w:p>
            <w:r/>
            <w:r>
              <w:rPr>
                <w:rFonts w:ascii="Calibri" w:hAnsi="Calibri"/>
                <w:color w:val="202020"/>
                <w:sz w:val="20"/>
              </w:rPr>
              <w:t>Needs customer input</w:t>
            </w:r>
          </w:p>
        </w:tc>
      </w:tr>
      <w:tr>
        <w:tc>
          <w:tcPr>
            <w:tcW w:type="dxa" w:w="2294"/>
          </w:tcPr>
          <w:p>
            <w:r/>
            <w:r>
              <w:rPr>
                <w:rFonts w:ascii="Calibri" w:hAnsi="Calibri"/>
                <w:color w:val="202020"/>
                <w:sz w:val="20"/>
              </w:rPr>
              <w:t>Impact vs Effort</w:t>
            </w:r>
          </w:p>
        </w:tc>
        <w:tc>
          <w:tcPr>
            <w:tcW w:type="dxa" w:w="2294"/>
          </w:tcPr>
          <w:p>
            <w:r/>
            <w:r>
              <w:rPr>
                <w:rFonts w:ascii="Calibri" w:hAnsi="Calibri"/>
                <w:color w:val="202020"/>
                <w:sz w:val="20"/>
              </w:rPr>
              <w:t>Early prioritization</w:t>
            </w:r>
          </w:p>
        </w:tc>
        <w:tc>
          <w:tcPr>
            <w:tcW w:type="dxa" w:w="2294"/>
          </w:tcPr>
          <w:p>
            <w:r/>
            <w:r>
              <w:rPr>
                <w:rFonts w:ascii="Calibri" w:hAnsi="Calibri"/>
                <w:color w:val="202020"/>
                <w:sz w:val="20"/>
              </w:rPr>
              <w:t>Easy to explain</w:t>
            </w:r>
          </w:p>
        </w:tc>
        <w:tc>
          <w:tcPr>
            <w:tcW w:type="dxa" w:w="2294"/>
          </w:tcPr>
          <w:p>
            <w:r/>
            <w:r>
              <w:rPr>
                <w:rFonts w:ascii="Calibri" w:hAnsi="Calibri"/>
                <w:color w:val="202020"/>
                <w:sz w:val="20"/>
              </w:rPr>
              <w:t>Oversimplifies complex work</w:t>
            </w:r>
          </w:p>
        </w:tc>
      </w:tr>
    </w:tbl>
    <w:p>
      <w:pPr>
        <w:pStyle w:val="Caption"/>
      </w:pPr>
      <w:r>
        <w:t>Table 1.8</w:t>
      </w:r>
    </w:p>
    <w:p>
      <w:pPr>
        <w:spacing w:after="80"/>
      </w:pPr>
    </w:p>
    <w:p>
      <w:pPr>
        <w:pStyle w:val="Heading2"/>
      </w:pPr>
      <w:r>
        <w:t>Decision-Making Principles</w:t>
      </w:r>
    </w:p>
    <w:p>
      <w:pPr>
        <w:pStyle w:val="ListBullet"/>
      </w:pPr>
      <w:r>
        <w:t>Start with strategy before scoring features.</w:t>
      </w:r>
    </w:p>
    <w:p>
      <w:pPr>
        <w:pStyle w:val="ListBullet"/>
      </w:pPr>
      <w:r>
        <w:t>Evaluate customer value and business value separately.</w:t>
      </w:r>
    </w:p>
    <w:p>
      <w:pPr>
        <w:pStyle w:val="ListBullet"/>
      </w:pPr>
      <w:r>
        <w:t>Consider risks, dependencies, and opportunity cost.</w:t>
      </w:r>
    </w:p>
    <w:p>
      <w:pPr>
        <w:pStyle w:val="ListBullet"/>
      </w:pPr>
      <w:r>
        <w:t>Document assumptions behind every major decision.</w:t>
      </w:r>
    </w:p>
    <w:p>
      <w:pPr>
        <w:pStyle w:val="ListBullet"/>
      </w:pPr>
      <w:r>
        <w:t>Review priorities as new evidence emerges.</w:t>
      </w:r>
    </w:p>
    <w:p>
      <w:pPr>
        <w:pStyle w:val="Heading2"/>
      </w:pPr>
      <w:r>
        <w:t>Worked Example</w:t>
      </w:r>
    </w:p>
    <w:p>
      <w:pPr/>
      <w:r>
        <w:t>A productivity platform receives requests for AI summaries, dark mode, and faster search. Analysis shows search latency affects nearly every active user, while AI summaries serve a smaller audience. The team prioritizes search improvements because they deliver broader customer impact despite lower marketing appeal.</w:t>
      </w:r>
    </w:p>
    <w:p>
      <w:pPr>
        <w:pStyle w:val="Heading2"/>
      </w:pPr>
      <w:r>
        <w:t>Interview Perspective</w:t>
      </w:r>
    </w:p>
    <w:p>
      <w:pPr/>
      <w:r>
        <w:t>Question: How would you prioritize a backlog of 50 feature requests?</w:t>
      </w:r>
    </w:p>
    <w:p>
      <w:pPr/>
      <w:r>
        <w:t>Strong answer outline:</w:t>
      </w:r>
    </w:p>
    <w:p>
      <w:pPr>
        <w:pStyle w:val="ListNumber"/>
      </w:pPr>
      <w:r>
        <w:t>Clarify product goals.</w:t>
      </w:r>
    </w:p>
    <w:p>
      <w:pPr>
        <w:pStyle w:val="ListNumber"/>
      </w:pPr>
      <w:r>
        <w:t>Group related requests into themes.</w:t>
      </w:r>
    </w:p>
    <w:p>
      <w:pPr>
        <w:pStyle w:val="ListNumber"/>
      </w:pPr>
      <w:r>
        <w:t>Use a prioritization framework.</w:t>
      </w:r>
    </w:p>
    <w:p>
      <w:pPr>
        <w:pStyle w:val="ListNumber"/>
      </w:pPr>
      <w:r>
        <w:t>Validate assumptions with data and research.</w:t>
      </w:r>
    </w:p>
    <w:p>
      <w:pPr>
        <w:pStyle w:val="ListNumber"/>
      </w:pPr>
      <w:r>
        <w:t>Explain trade-offs and revisit decisions regularly.</w:t>
      </w:r>
    </w:p>
    <w:p>
      <w:pPr>
        <w:pStyle w:val="Heading2"/>
      </w:pPr>
      <w:r>
        <w:t>Common Anti-Patterns</w:t>
      </w:r>
    </w:p>
    <w:p>
      <w:pPr>
        <w:pStyle w:val="ListBullet"/>
      </w:pPr>
      <w:r>
        <w:t>Prioritizing the loudest stakeholder.</w:t>
      </w:r>
    </w:p>
    <w:p>
      <w:pPr>
        <w:pStyle w:val="ListBullet"/>
      </w:pPr>
      <w:r>
        <w:t>Treating every request as equally important.</w:t>
      </w:r>
    </w:p>
    <w:p>
      <w:pPr>
        <w:pStyle w:val="ListBullet"/>
      </w:pPr>
      <w:r>
        <w:t>Optimizing short-term wins at the expense of strategy.</w:t>
      </w:r>
    </w:p>
    <w:p>
      <w:pPr>
        <w:pStyle w:val="ListBullet"/>
      </w:pPr>
      <w:r>
        <w:t>Scoring initiatives without understanding customer problems.</w:t>
      </w:r>
    </w:p>
    <w:p>
      <w:pPr>
        <w:pStyle w:val="Heading2"/>
      </w:pPr>
      <w:r>
        <w:t>Practice Workshop</w:t>
      </w:r>
    </w:p>
    <w:p>
      <w:pPr/>
      <w:r>
        <w:t>Imagine you own a note-taking application. Rank the following initiatives: offline mode, AI search, performance improvements, collaborative editing, and accessibility enhancements. Choose a framework, justify your ranking, identify assumptions, and define success metrics.</w:t>
      </w:r>
    </w:p>
    <w:p>
      <w:pPr>
        <w:pStyle w:val="Heading2"/>
      </w:pPr>
      <w:r>
        <w:t>Chapter Cheat Sheet</w:t>
      </w:r>
    </w:p>
    <w:p>
      <w:pPr/>
      <w:r>
        <w:t>Prioritization is about making deliberate trade-offs. Begin with strategy, use structured frameworks, validate assumptions with evidence, communicate decisions clearly, and revisit priorities as conditions change.</w:t>
      </w:r>
    </w:p>
    <w:p>
      <w:pPr>
        <w:pStyle w:val="Heading1"/>
        <w:pageBreakBefore/>
      </w:pPr>
      <w:r>
        <w:t>Chapter 8: Product Strategy &amp; Vision</w:t>
      </w:r>
    </w:p>
    <w:p>
      <w:pPr>
        <w:pStyle w:val="Heading2"/>
      </w:pPr>
      <w:r>
        <w:t>Learning Objectives</w:t>
      </w:r>
    </w:p>
    <w:p>
      <w:pPr>
        <w:pStyle w:val="ListBullet"/>
      </w:pPr>
      <w:r>
        <w:t>Understand the difference between vision, strategy, goals, and roadmap.</w:t>
      </w:r>
    </w:p>
    <w:p>
      <w:pPr>
        <w:pStyle w:val="ListBullet"/>
      </w:pPr>
      <w:r>
        <w:t>Write an effective product vision.</w:t>
      </w:r>
    </w:p>
    <w:p>
      <w:pPr>
        <w:pStyle w:val="ListBullet"/>
      </w:pPr>
      <w:r>
        <w:t>Translate strategy into measurable objectives.</w:t>
      </w:r>
    </w:p>
    <w:p>
      <w:pPr>
        <w:pStyle w:val="ListBullet"/>
      </w:pPr>
      <w:r>
        <w:t>Evaluate strategic trade-offs.</w:t>
      </w:r>
    </w:p>
    <w:p>
      <w:pPr>
        <w:pStyle w:val="Heading2"/>
      </w:pPr>
      <w:r>
        <w:t>Opening Scenario</w:t>
      </w:r>
    </w:p>
    <w:p>
      <w:pPr/>
      <w:r>
        <w:t>A successful product has grown steadily for years, but new competitors are entering the market. The roadmap is full of feature requests, yet the team lacks a clear direction. A Product Manager helps the organization answer not only 'What should we build next?' but also 'Why does this product exist and where should it be in three years?'</w:t>
      </w:r>
    </w:p>
    <w:p>
      <w:pPr>
        <w:pStyle w:val="Heading2"/>
      </w:pPr>
      <w:r>
        <w:t>Vision vs Strategy vs Roadmap</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Concept</w:t>
            </w:r>
          </w:p>
        </w:tc>
        <w:tc>
          <w:tcPr>
            <w:tcW w:type="dxa" w:w="2294"/>
            <w:shd w:val="clear" w:color="auto" w:fill="0F172A"/>
          </w:tcPr>
          <w:p>
            <w:r/>
            <w:r>
              <w:rPr>
                <w:rFonts w:ascii="Calibri" w:hAnsi="Calibri"/>
                <w:b/>
                <w:color w:val="FFFFFF"/>
                <w:sz w:val="20"/>
              </w:rPr>
              <w:t>Purpose</w:t>
            </w:r>
          </w:p>
        </w:tc>
        <w:tc>
          <w:tcPr>
            <w:tcW w:type="dxa" w:w="2294"/>
            <w:shd w:val="clear" w:color="auto" w:fill="0F172A"/>
          </w:tcPr>
          <w:p>
            <w:r/>
            <w:r>
              <w:rPr>
                <w:rFonts w:ascii="Calibri" w:hAnsi="Calibri"/>
                <w:b/>
                <w:color w:val="FFFFFF"/>
                <w:sz w:val="20"/>
              </w:rPr>
              <w:t>Time Horizon</w:t>
            </w:r>
          </w:p>
        </w:tc>
        <w:tc>
          <w:tcPr>
            <w:tcW w:type="dxa" w:w="2294"/>
            <w:shd w:val="clear" w:color="auto" w:fill="0F172A"/>
          </w:tcPr>
          <w:p>
            <w:r/>
            <w:r>
              <w:rPr>
                <w:rFonts w:ascii="Calibri" w:hAnsi="Calibri"/>
                <w:b/>
                <w:color w:val="FFFFFF"/>
                <w:sz w:val="20"/>
              </w:rPr>
              <w:t>Example</w:t>
            </w:r>
          </w:p>
        </w:tc>
      </w:tr>
      <w:tr>
        <w:tc>
          <w:tcPr>
            <w:tcW w:type="dxa" w:w="2294"/>
          </w:tcPr>
          <w:p>
            <w:r/>
            <w:r>
              <w:rPr>
                <w:rFonts w:ascii="Calibri" w:hAnsi="Calibri"/>
                <w:color w:val="202020"/>
                <w:sz w:val="20"/>
              </w:rPr>
              <w:t>Vision</w:t>
            </w:r>
          </w:p>
        </w:tc>
        <w:tc>
          <w:tcPr>
            <w:tcW w:type="dxa" w:w="2294"/>
          </w:tcPr>
          <w:p>
            <w:r/>
            <w:r>
              <w:rPr>
                <w:rFonts w:ascii="Calibri" w:hAnsi="Calibri"/>
                <w:color w:val="202020"/>
                <w:sz w:val="20"/>
              </w:rPr>
              <w:t>Long-term aspiration</w:t>
            </w:r>
          </w:p>
        </w:tc>
        <w:tc>
          <w:tcPr>
            <w:tcW w:type="dxa" w:w="2294"/>
          </w:tcPr>
          <w:p>
            <w:r/>
            <w:r>
              <w:rPr>
                <w:rFonts w:ascii="Calibri" w:hAnsi="Calibri"/>
                <w:color w:val="202020"/>
                <w:sz w:val="20"/>
              </w:rPr>
              <w:t>3–10 years</w:t>
            </w:r>
          </w:p>
        </w:tc>
        <w:tc>
          <w:tcPr>
            <w:tcW w:type="dxa" w:w="2294"/>
          </w:tcPr>
          <w:p>
            <w:r/>
            <w:r>
              <w:rPr>
                <w:rFonts w:ascii="Calibri" w:hAnsi="Calibri"/>
                <w:color w:val="202020"/>
                <w:sz w:val="20"/>
              </w:rPr>
              <w:t>Become the easiest way to collaborate.</w:t>
            </w:r>
          </w:p>
        </w:tc>
      </w:tr>
      <w:tr>
        <w:tc>
          <w:tcPr>
            <w:tcW w:type="dxa" w:w="2294"/>
            <w:shd w:val="clear" w:color="auto" w:fill="F1F5F9"/>
          </w:tcPr>
          <w:p>
            <w:r/>
            <w:r>
              <w:rPr>
                <w:rFonts w:ascii="Calibri" w:hAnsi="Calibri"/>
                <w:color w:val="202020"/>
                <w:sz w:val="20"/>
              </w:rPr>
              <w:t>Strategy</w:t>
            </w:r>
          </w:p>
        </w:tc>
        <w:tc>
          <w:tcPr>
            <w:tcW w:type="dxa" w:w="2294"/>
            <w:shd w:val="clear" w:color="auto" w:fill="F1F5F9"/>
          </w:tcPr>
          <w:p>
            <w:r/>
            <w:r>
              <w:rPr>
                <w:rFonts w:ascii="Calibri" w:hAnsi="Calibri"/>
                <w:color w:val="202020"/>
                <w:sz w:val="20"/>
              </w:rPr>
              <w:t>How the vision will be achieved</w:t>
            </w:r>
          </w:p>
        </w:tc>
        <w:tc>
          <w:tcPr>
            <w:tcW w:type="dxa" w:w="2294"/>
            <w:shd w:val="clear" w:color="auto" w:fill="F1F5F9"/>
          </w:tcPr>
          <w:p>
            <w:r/>
            <w:r>
              <w:rPr>
                <w:rFonts w:ascii="Calibri" w:hAnsi="Calibri"/>
                <w:color w:val="202020"/>
                <w:sz w:val="20"/>
              </w:rPr>
              <w:t>1–3 years</w:t>
            </w:r>
          </w:p>
        </w:tc>
        <w:tc>
          <w:tcPr>
            <w:tcW w:type="dxa" w:w="2294"/>
            <w:shd w:val="clear" w:color="auto" w:fill="F1F5F9"/>
          </w:tcPr>
          <w:p>
            <w:r/>
            <w:r>
              <w:rPr>
                <w:rFonts w:ascii="Calibri" w:hAnsi="Calibri"/>
                <w:color w:val="202020"/>
                <w:sz w:val="20"/>
              </w:rPr>
              <w:t>Focus on remote team productivity.</w:t>
            </w:r>
          </w:p>
        </w:tc>
      </w:tr>
      <w:tr>
        <w:tc>
          <w:tcPr>
            <w:tcW w:type="dxa" w:w="2294"/>
          </w:tcPr>
          <w:p>
            <w:r/>
            <w:r>
              <w:rPr>
                <w:rFonts w:ascii="Calibri" w:hAnsi="Calibri"/>
                <w:color w:val="202020"/>
                <w:sz w:val="20"/>
              </w:rPr>
              <w:t>Goals</w:t>
            </w:r>
          </w:p>
        </w:tc>
        <w:tc>
          <w:tcPr>
            <w:tcW w:type="dxa" w:w="2294"/>
          </w:tcPr>
          <w:p>
            <w:r/>
            <w:r>
              <w:rPr>
                <w:rFonts w:ascii="Calibri" w:hAnsi="Calibri"/>
                <w:color w:val="202020"/>
                <w:sz w:val="20"/>
              </w:rPr>
              <w:t>Specific outcomes</w:t>
            </w:r>
          </w:p>
        </w:tc>
        <w:tc>
          <w:tcPr>
            <w:tcW w:type="dxa" w:w="2294"/>
          </w:tcPr>
          <w:p>
            <w:r/>
            <w:r>
              <w:rPr>
                <w:rFonts w:ascii="Calibri" w:hAnsi="Calibri"/>
                <w:color w:val="202020"/>
                <w:sz w:val="20"/>
              </w:rPr>
              <w:t>Quarterly/Annual</w:t>
            </w:r>
          </w:p>
        </w:tc>
        <w:tc>
          <w:tcPr>
            <w:tcW w:type="dxa" w:w="2294"/>
          </w:tcPr>
          <w:p>
            <w:r/>
            <w:r>
              <w:rPr>
                <w:rFonts w:ascii="Calibri" w:hAnsi="Calibri"/>
                <w:color w:val="202020"/>
                <w:sz w:val="20"/>
              </w:rPr>
              <w:t>Increase weekly active teams by 20%.</w:t>
            </w:r>
          </w:p>
        </w:tc>
      </w:tr>
      <w:tr>
        <w:tc>
          <w:tcPr>
            <w:tcW w:type="dxa" w:w="2294"/>
            <w:shd w:val="clear" w:color="auto" w:fill="F1F5F9"/>
          </w:tcPr>
          <w:p>
            <w:r/>
            <w:r>
              <w:rPr>
                <w:rFonts w:ascii="Calibri" w:hAnsi="Calibri"/>
                <w:color w:val="202020"/>
                <w:sz w:val="20"/>
              </w:rPr>
              <w:t>Roadmap</w:t>
            </w:r>
          </w:p>
        </w:tc>
        <w:tc>
          <w:tcPr>
            <w:tcW w:type="dxa" w:w="2294"/>
            <w:shd w:val="clear" w:color="auto" w:fill="F1F5F9"/>
          </w:tcPr>
          <w:p>
            <w:r/>
            <w:r>
              <w:rPr>
                <w:rFonts w:ascii="Calibri" w:hAnsi="Calibri"/>
                <w:color w:val="202020"/>
                <w:sz w:val="20"/>
              </w:rPr>
              <w:t>Planned initiatives</w:t>
            </w:r>
          </w:p>
        </w:tc>
        <w:tc>
          <w:tcPr>
            <w:tcW w:type="dxa" w:w="2294"/>
            <w:shd w:val="clear" w:color="auto" w:fill="F1F5F9"/>
          </w:tcPr>
          <w:p>
            <w:r/>
            <w:r>
              <w:rPr>
                <w:rFonts w:ascii="Calibri" w:hAnsi="Calibri"/>
                <w:color w:val="202020"/>
                <w:sz w:val="20"/>
              </w:rPr>
              <w:t>Weeks–Months</w:t>
            </w:r>
          </w:p>
        </w:tc>
        <w:tc>
          <w:tcPr>
            <w:tcW w:type="dxa" w:w="2294"/>
            <w:shd w:val="clear" w:color="auto" w:fill="F1F5F9"/>
          </w:tcPr>
          <w:p>
            <w:r/>
            <w:r>
              <w:rPr>
                <w:rFonts w:ascii="Calibri" w:hAnsi="Calibri"/>
                <w:color w:val="202020"/>
                <w:sz w:val="20"/>
              </w:rPr>
              <w:t>Launch collaborative editing.</w:t>
            </w:r>
          </w:p>
        </w:tc>
      </w:tr>
    </w:tbl>
    <w:p>
      <w:pPr>
        <w:pStyle w:val="Caption"/>
      </w:pPr>
      <w:r>
        <w:t>Table 1.9</w:t>
      </w:r>
    </w:p>
    <w:p>
      <w:pPr>
        <w:spacing w:after="80"/>
      </w:pPr>
    </w:p>
    <w:p>
      <w:pPr>
        <w:pStyle w:val="Heading2"/>
      </w:pPr>
      <w:r>
        <w:t>Characteristics of Strong Product Strategy</w:t>
      </w:r>
    </w:p>
    <w:p>
      <w:pPr>
        <w:pStyle w:val="ListBullet"/>
      </w:pPr>
      <w:r>
        <w:t>Starts with customer and market understanding.</w:t>
      </w:r>
    </w:p>
    <w:p>
      <w:pPr>
        <w:pStyle w:val="ListBullet"/>
      </w:pPr>
      <w:r>
        <w:t>Clearly defines where the product will compete.</w:t>
      </w:r>
    </w:p>
    <w:p>
      <w:pPr>
        <w:pStyle w:val="ListBullet"/>
      </w:pPr>
      <w:r>
        <w:t>Explains what the team will not pursue.</w:t>
      </w:r>
    </w:p>
    <w:p>
      <w:pPr>
        <w:pStyle w:val="ListBullet"/>
      </w:pPr>
      <w:r>
        <w:t>Aligns with business objectives.</w:t>
      </w:r>
    </w:p>
    <w:p>
      <w:pPr>
        <w:pStyle w:val="ListBullet"/>
      </w:pPr>
      <w:r>
        <w:t>Can adapt as evidence changes.</w:t>
      </w:r>
    </w:p>
    <w:p>
      <w:pPr>
        <w:pStyle w:val="Heading2"/>
      </w:pPr>
      <w:r>
        <w:t>Framework Spotlight: Strategy on a Page</w:t>
      </w:r>
    </w:p>
    <w:p>
      <w:pPr/>
      <w:r>
        <w:t>Capture strategy using five elements:</w:t>
        <w:br/>
        <w:t>1. Vision</w:t>
        <w:br/>
        <w:t>2. Target customers</w:t>
        <w:br/>
        <w:t>3. Problems to solve</w:t>
        <w:br/>
        <w:t>4. Strategic bets</w:t>
        <w:br/>
        <w:t>5. Success metrics.</w:t>
        <w:br/>
        <w:t>This creates alignment without overwhelming stakeholders.</w:t>
      </w:r>
    </w:p>
    <w:p>
      <w:pPr>
        <w:pStyle w:val="Heading2"/>
      </w:pPr>
      <w:r>
        <w:t>Worked Case Study</w:t>
      </w:r>
    </w:p>
    <w:p>
      <w:pPr/>
      <w:r>
        <w:t>A task management app has hundreds of requested features. Instead of expanding indiscriminately, the team defines a strategy: become the best collaboration platform for small teams. Features that strengthen teamwork move up the roadmap, while unrelated requests are deferred.</w:t>
      </w:r>
    </w:p>
    <w:p>
      <w:pPr>
        <w:pStyle w:val="Heading2"/>
      </w:pPr>
      <w:r>
        <w:t>Interview Perspective</w:t>
      </w:r>
    </w:p>
    <w:p>
      <w:pPr/>
      <w:r>
        <w:t>Question: How would you create a product strategy for an existing product?</w:t>
      </w:r>
    </w:p>
    <w:p>
      <w:pPr>
        <w:pStyle w:val="ListNumber"/>
      </w:pPr>
      <w:r>
        <w:t>Clarify the mission and business goals.</w:t>
      </w:r>
    </w:p>
    <w:p>
      <w:pPr>
        <w:pStyle w:val="ListNumber"/>
      </w:pPr>
      <w:r>
        <w:t>Understand customers, market, and competitors.</w:t>
      </w:r>
    </w:p>
    <w:p>
      <w:pPr>
        <w:pStyle w:val="ListNumber"/>
      </w:pPr>
      <w:r>
        <w:t>Identify strategic opportunities.</w:t>
      </w:r>
    </w:p>
    <w:p>
      <w:pPr>
        <w:pStyle w:val="ListNumber"/>
      </w:pPr>
      <w:r>
        <w:t>Prioritize a small number of strategic bets.</w:t>
      </w:r>
    </w:p>
    <w:p>
      <w:pPr>
        <w:pStyle w:val="ListNumber"/>
      </w:pPr>
      <w:r>
        <w:t>Define measurable objectives and review regularly.</w:t>
      </w:r>
    </w:p>
    <w:p>
      <w:pPr>
        <w:pStyle w:val="Heading2"/>
      </w:pPr>
      <w:r>
        <w:t>Common Mistakes</w:t>
      </w:r>
    </w:p>
    <w:p>
      <w:pPr>
        <w:pStyle w:val="ListBullet"/>
      </w:pPr>
      <w:r>
        <w:t>Confusing a roadmap with strategy.</w:t>
      </w:r>
    </w:p>
    <w:p>
      <w:pPr>
        <w:pStyle w:val="ListBullet"/>
      </w:pPr>
      <w:r>
        <w:t>Trying to satisfy every customer segment.</w:t>
      </w:r>
    </w:p>
    <w:p>
      <w:pPr>
        <w:pStyle w:val="ListBullet"/>
      </w:pPr>
      <w:r>
        <w:t>Listing features instead of outcomes.</w:t>
      </w:r>
    </w:p>
    <w:p>
      <w:pPr>
        <w:pStyle w:val="ListBullet"/>
      </w:pPr>
      <w:r>
        <w:t>Changing direction without evidence.</w:t>
      </w:r>
    </w:p>
    <w:p>
      <w:pPr>
        <w:pStyle w:val="Heading2"/>
      </w:pPr>
      <w:r>
        <w:t>Practice Workshop</w:t>
      </w:r>
    </w:p>
    <w:p>
      <w:pPr/>
      <w:r>
        <w:t>Choose a product you know. Write a one-sentence vision, identify the target customer, list three strategic bets, define one North Star Metric, and explain which opportunities you would intentionally ignore.</w:t>
      </w:r>
      <w:r>
        <w:fldChar w:fldCharType="begin"/>
        <w:instrText xml:space="preserve"> XE "North Star Metric" </w:instrText>
        <w:fldChar w:fldCharType="end"/>
      </w:r>
    </w:p>
    <w:p>
      <w:pPr>
        <w:pStyle w:val="Heading2"/>
      </w:pPr>
      <w:r>
        <w:t>Key Terms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Term</w:t>
            </w:r>
          </w:p>
        </w:tc>
        <w:tc>
          <w:tcPr>
            <w:tcW w:type="dxa" w:w="4589"/>
            <w:shd w:val="clear" w:color="auto" w:fill="0F172A"/>
          </w:tcPr>
          <w:p>
            <w:r/>
            <w:r>
              <w:rPr>
                <w:rFonts w:ascii="Calibri" w:hAnsi="Calibri"/>
                <w:b/>
                <w:color w:val="FFFFFF"/>
                <w:sz w:val="20"/>
              </w:rPr>
              <w:t>Definition</w:t>
            </w:r>
          </w:p>
        </w:tc>
      </w:tr>
      <w:tr>
        <w:tc>
          <w:tcPr>
            <w:tcW w:type="dxa" w:w="4589"/>
          </w:tcPr>
          <w:p>
            <w:r/>
            <w:r>
              <w:rPr>
                <w:rFonts w:ascii="Calibri" w:hAnsi="Calibri"/>
                <w:color w:val="202020"/>
                <w:sz w:val="20"/>
              </w:rPr>
              <w:t>Vision</w:t>
            </w:r>
          </w:p>
        </w:tc>
        <w:tc>
          <w:tcPr>
            <w:tcW w:type="dxa" w:w="4589"/>
          </w:tcPr>
          <w:p>
            <w:r/>
            <w:r>
              <w:rPr>
                <w:rFonts w:ascii="Calibri" w:hAnsi="Calibri"/>
                <w:color w:val="202020"/>
                <w:sz w:val="20"/>
              </w:rPr>
              <w:t>Long-term aspiration.</w:t>
            </w:r>
          </w:p>
        </w:tc>
      </w:tr>
      <w:tr>
        <w:tc>
          <w:tcPr>
            <w:tcW w:type="dxa" w:w="4589"/>
            <w:shd w:val="clear" w:color="auto" w:fill="F1F5F9"/>
          </w:tcPr>
          <w:p>
            <w:r/>
            <w:r>
              <w:rPr>
                <w:rFonts w:ascii="Calibri" w:hAnsi="Calibri"/>
                <w:color w:val="202020"/>
                <w:sz w:val="20"/>
              </w:rPr>
              <w:t>Strategy</w:t>
            </w:r>
          </w:p>
        </w:tc>
        <w:tc>
          <w:tcPr>
            <w:tcW w:type="dxa" w:w="4589"/>
            <w:shd w:val="clear" w:color="auto" w:fill="F1F5F9"/>
          </w:tcPr>
          <w:p>
            <w:r/>
            <w:r>
              <w:rPr>
                <w:rFonts w:ascii="Calibri" w:hAnsi="Calibri"/>
                <w:color w:val="202020"/>
                <w:sz w:val="20"/>
              </w:rPr>
              <w:t>Approach to achieve the vision.</w:t>
            </w:r>
          </w:p>
        </w:tc>
      </w:tr>
      <w:tr>
        <w:tc>
          <w:tcPr>
            <w:tcW w:type="dxa" w:w="4589"/>
          </w:tcPr>
          <w:p>
            <w:r/>
            <w:r>
              <w:rPr>
                <w:rFonts w:ascii="Calibri" w:hAnsi="Calibri"/>
                <w:color w:val="202020"/>
                <w:sz w:val="20"/>
              </w:rPr>
              <w:t>Strategic Bet</w:t>
            </w:r>
          </w:p>
        </w:tc>
        <w:tc>
          <w:tcPr>
            <w:tcW w:type="dxa" w:w="4589"/>
          </w:tcPr>
          <w:p>
            <w:r/>
            <w:r>
              <w:rPr>
                <w:rFonts w:ascii="Calibri" w:hAnsi="Calibri"/>
                <w:color w:val="202020"/>
                <w:sz w:val="20"/>
              </w:rPr>
              <w:t>A focused investment expected to create disproportionate value.</w:t>
            </w:r>
          </w:p>
        </w:tc>
      </w:tr>
      <w:tr>
        <w:tc>
          <w:tcPr>
            <w:tcW w:type="dxa" w:w="4589"/>
            <w:shd w:val="clear" w:color="auto" w:fill="F1F5F9"/>
          </w:tcPr>
          <w:p>
            <w:r/>
            <w:r>
              <w:rPr>
                <w:rFonts w:ascii="Calibri" w:hAnsi="Calibri"/>
                <w:color w:val="202020"/>
                <w:sz w:val="20"/>
              </w:rPr>
              <w:t>North Star Metric</w:t>
            </w:r>
          </w:p>
        </w:tc>
        <w:tc>
          <w:tcPr>
            <w:tcW w:type="dxa" w:w="4589"/>
            <w:shd w:val="clear" w:color="auto" w:fill="F1F5F9"/>
          </w:tcPr>
          <w:p>
            <w:r/>
            <w:r>
              <w:rPr>
                <w:rFonts w:ascii="Calibri" w:hAnsi="Calibri"/>
                <w:color w:val="202020"/>
                <w:sz w:val="20"/>
              </w:rPr>
              <w:t>Metric representing long-term customer value.</w:t>
            </w:r>
          </w:p>
        </w:tc>
      </w:tr>
    </w:tbl>
    <w:p>
      <w:pPr>
        <w:pStyle w:val="Caption"/>
      </w:pPr>
      <w:r>
        <w:t>Table 1.10</w:t>
      </w:r>
    </w:p>
    <w:p>
      <w:pPr>
        <w:spacing w:after="80"/>
      </w:pPr>
    </w:p>
    <w:p>
      <w:pPr>
        <w:pStyle w:val="Heading2"/>
      </w:pPr>
      <w:r>
        <w:t>Chapter Summary</w:t>
      </w:r>
    </w:p>
    <w:p>
      <w:pPr/>
      <w:r>
        <w:t>Vision provides direction. Strategy defines choices. Goals measure progress. The roadmap executes the strategy. Strong Product Managers keep these concepts distinct while ensuring they reinforce one another.</w:t>
      </w:r>
    </w:p>
    <w:p>
      <w:pPr>
        <w:pStyle w:val="Heading1"/>
        <w:pageBreakBefore/>
      </w:pPr>
      <w:r>
        <w:t>Chapter 9: Product Metrics &amp; Measuring Success</w:t>
      </w:r>
    </w:p>
    <w:p>
      <w:pPr>
        <w:pStyle w:val="Heading2"/>
      </w:pPr>
      <w:r>
        <w:t>Learning Objectives</w:t>
      </w:r>
    </w:p>
    <w:p>
      <w:pPr>
        <w:pStyle w:val="ListBullet"/>
      </w:pPr>
      <w:r>
        <w:t>Understand why metrics matter in product management.</w:t>
      </w:r>
    </w:p>
    <w:p>
      <w:pPr>
        <w:pStyle w:val="ListBullet"/>
      </w:pPr>
      <w:r>
        <w:t>Differentiate outcome, input, and guardrail metrics.</w:t>
      </w:r>
    </w:p>
    <w:p>
      <w:pPr>
        <w:pStyle w:val="ListBullet"/>
      </w:pPr>
      <w:r>
        <w:t>Select metrics that align with product goals.</w:t>
      </w:r>
    </w:p>
    <w:p>
      <w:pPr>
        <w:pStyle w:val="ListBullet"/>
      </w:pPr>
      <w:r>
        <w:t>Avoid common measurement pitfalls.</w:t>
      </w:r>
    </w:p>
    <w:p>
      <w:pPr>
        <w:pStyle w:val="Heading2"/>
      </w:pPr>
      <w:r>
        <w:t>Opening Scenario</w:t>
      </w:r>
    </w:p>
    <w:p>
      <w:pPr/>
      <w:r>
        <w:t>A team celebrates a 40% increase in feature usage after launch. Two months later, customer retention is unchanged and support tickets have increased. The launch looked successful, but the chosen metric didn't reflect customer value.</w:t>
      </w:r>
    </w:p>
    <w:p>
      <w:pPr>
        <w:pStyle w:val="Heading2"/>
      </w:pPr>
      <w:r>
        <w:t>Why Metrics Matter</w:t>
      </w:r>
    </w:p>
    <w:p>
      <w:pPr/>
      <w:r>
        <w:t>Metrics help product teams replace opinions with evidence. The goal is not to collect more data, but to measure progress toward meaningful customer and business outcomes.</w:t>
      </w:r>
    </w:p>
    <w:p>
      <w:pPr>
        <w:pStyle w:val="Heading2"/>
      </w:pPr>
      <w:r>
        <w:t>Framework Card: The Product Metrics Pyramid</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Layer</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North Star Metric</w:t>
            </w:r>
          </w:p>
        </w:tc>
        <w:tc>
          <w:tcPr>
            <w:tcW w:type="dxa" w:w="4589"/>
          </w:tcPr>
          <w:p>
            <w:r/>
            <w:r>
              <w:rPr>
                <w:rFonts w:ascii="Calibri" w:hAnsi="Calibri"/>
                <w:color w:val="202020"/>
                <w:sz w:val="20"/>
              </w:rPr>
              <w:t>Represents long-term customer value.</w:t>
            </w:r>
          </w:p>
        </w:tc>
      </w:tr>
      <w:tr>
        <w:tc>
          <w:tcPr>
            <w:tcW w:type="dxa" w:w="4589"/>
            <w:shd w:val="clear" w:color="auto" w:fill="F1F5F9"/>
          </w:tcPr>
          <w:p>
            <w:r/>
            <w:r>
              <w:rPr>
                <w:rFonts w:ascii="Calibri" w:hAnsi="Calibri"/>
                <w:color w:val="202020"/>
                <w:sz w:val="20"/>
              </w:rPr>
              <w:t>Outcome Metrics</w:t>
            </w:r>
          </w:p>
        </w:tc>
        <w:tc>
          <w:tcPr>
            <w:tcW w:type="dxa" w:w="4589"/>
            <w:shd w:val="clear" w:color="auto" w:fill="F1F5F9"/>
          </w:tcPr>
          <w:p>
            <w:r/>
            <w:r>
              <w:rPr>
                <w:rFonts w:ascii="Calibri" w:hAnsi="Calibri"/>
                <w:color w:val="202020"/>
                <w:sz w:val="20"/>
              </w:rPr>
              <w:t>Measure business or customer success.</w:t>
            </w:r>
          </w:p>
        </w:tc>
      </w:tr>
      <w:tr>
        <w:tc>
          <w:tcPr>
            <w:tcW w:type="dxa" w:w="4589"/>
          </w:tcPr>
          <w:p>
            <w:r/>
            <w:r>
              <w:rPr>
                <w:rFonts w:ascii="Calibri" w:hAnsi="Calibri"/>
                <w:color w:val="202020"/>
                <w:sz w:val="20"/>
              </w:rPr>
              <w:t>Input Metrics</w:t>
            </w:r>
          </w:p>
        </w:tc>
        <w:tc>
          <w:tcPr>
            <w:tcW w:type="dxa" w:w="4589"/>
          </w:tcPr>
          <w:p>
            <w:r/>
            <w:r>
              <w:rPr>
                <w:rFonts w:ascii="Calibri" w:hAnsi="Calibri"/>
                <w:color w:val="202020"/>
                <w:sz w:val="20"/>
              </w:rPr>
              <w:t>Track activities that influence outcomes.</w:t>
            </w:r>
          </w:p>
        </w:tc>
      </w:tr>
      <w:tr>
        <w:tc>
          <w:tcPr>
            <w:tcW w:type="dxa" w:w="4589"/>
            <w:shd w:val="clear" w:color="auto" w:fill="F1F5F9"/>
          </w:tcPr>
          <w:p>
            <w:r/>
            <w:r>
              <w:rPr>
                <w:rFonts w:ascii="Calibri" w:hAnsi="Calibri"/>
                <w:color w:val="202020"/>
                <w:sz w:val="20"/>
              </w:rPr>
              <w:t>Guardrail Metrics</w:t>
            </w:r>
          </w:p>
        </w:tc>
        <w:tc>
          <w:tcPr>
            <w:tcW w:type="dxa" w:w="4589"/>
            <w:shd w:val="clear" w:color="auto" w:fill="F1F5F9"/>
          </w:tcPr>
          <w:p>
            <w:r/>
            <w:r>
              <w:rPr>
                <w:rFonts w:ascii="Calibri" w:hAnsi="Calibri"/>
                <w:color w:val="202020"/>
                <w:sz w:val="20"/>
              </w:rPr>
              <w:t>Ensure improvements don't create unintended harm.</w:t>
            </w:r>
          </w:p>
        </w:tc>
      </w:tr>
    </w:tbl>
    <w:p>
      <w:pPr>
        <w:pStyle w:val="Caption"/>
      </w:pPr>
      <w:r>
        <w:t>Table 1.11</w:t>
      </w:r>
    </w:p>
    <w:p>
      <w:pPr>
        <w:spacing w:after="80"/>
      </w:pPr>
    </w:p>
    <w:p>
      <w:pPr>
        <w:pStyle w:val="Heading2"/>
      </w:pPr>
      <w:r>
        <w:t>Common Product Metrics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Metric</w:t>
            </w:r>
          </w:p>
        </w:tc>
        <w:tc>
          <w:tcPr>
            <w:tcW w:type="dxa" w:w="3059"/>
            <w:shd w:val="clear" w:color="auto" w:fill="0F172A"/>
          </w:tcPr>
          <w:p>
            <w:r/>
            <w:r>
              <w:rPr>
                <w:rFonts w:ascii="Calibri" w:hAnsi="Calibri"/>
                <w:b/>
                <w:color w:val="FFFFFF"/>
                <w:sz w:val="20"/>
              </w:rPr>
              <w:t>Answers</w:t>
            </w:r>
          </w:p>
        </w:tc>
        <w:tc>
          <w:tcPr>
            <w:tcW w:type="dxa" w:w="3059"/>
            <w:shd w:val="clear" w:color="auto" w:fill="0F172A"/>
          </w:tcPr>
          <w:p>
            <w:r/>
            <w:r>
              <w:rPr>
                <w:rFonts w:ascii="Calibri" w:hAnsi="Calibri"/>
                <w:b/>
                <w:color w:val="FFFFFF"/>
                <w:sz w:val="20"/>
              </w:rPr>
              <w:t>Example</w:t>
            </w:r>
          </w:p>
        </w:tc>
      </w:tr>
      <w:tr>
        <w:tc>
          <w:tcPr>
            <w:tcW w:type="dxa" w:w="3059"/>
          </w:tcPr>
          <w:p>
            <w:r/>
            <w:r>
              <w:rPr>
                <w:rFonts w:ascii="Calibri" w:hAnsi="Calibri"/>
                <w:color w:val="202020"/>
                <w:sz w:val="20"/>
              </w:rPr>
              <w:t>Activation</w:t>
            </w:r>
          </w:p>
        </w:tc>
        <w:tc>
          <w:tcPr>
            <w:tcW w:type="dxa" w:w="3059"/>
          </w:tcPr>
          <w:p>
            <w:r/>
            <w:r>
              <w:rPr>
                <w:rFonts w:ascii="Calibri" w:hAnsi="Calibri"/>
                <w:color w:val="202020"/>
                <w:sz w:val="20"/>
              </w:rPr>
              <w:t>Did users reach initial value?</w:t>
            </w:r>
          </w:p>
        </w:tc>
        <w:tc>
          <w:tcPr>
            <w:tcW w:type="dxa" w:w="3059"/>
          </w:tcPr>
          <w:p>
            <w:r/>
            <w:r>
              <w:rPr>
                <w:rFonts w:ascii="Calibri" w:hAnsi="Calibri"/>
                <w:color w:val="202020"/>
                <w:sz w:val="20"/>
              </w:rPr>
              <w:t>Completed onboarding</w:t>
            </w:r>
          </w:p>
        </w:tc>
      </w:tr>
      <w:tr>
        <w:tc>
          <w:tcPr>
            <w:tcW w:type="dxa" w:w="3059"/>
            <w:shd w:val="clear" w:color="auto" w:fill="F1F5F9"/>
          </w:tcPr>
          <w:p>
            <w:r/>
            <w:r>
              <w:rPr>
                <w:rFonts w:ascii="Calibri" w:hAnsi="Calibri"/>
                <w:color w:val="202020"/>
                <w:sz w:val="20"/>
              </w:rPr>
              <w:t>Retention</w:t>
            </w:r>
          </w:p>
        </w:tc>
        <w:tc>
          <w:tcPr>
            <w:tcW w:type="dxa" w:w="3059"/>
            <w:shd w:val="clear" w:color="auto" w:fill="F1F5F9"/>
          </w:tcPr>
          <w:p>
            <w:r/>
            <w:r>
              <w:rPr>
                <w:rFonts w:ascii="Calibri" w:hAnsi="Calibri"/>
                <w:color w:val="202020"/>
                <w:sz w:val="20"/>
              </w:rPr>
              <w:t>Do users come back?</w:t>
            </w:r>
          </w:p>
        </w:tc>
        <w:tc>
          <w:tcPr>
            <w:tcW w:type="dxa" w:w="3059"/>
            <w:shd w:val="clear" w:color="auto" w:fill="F1F5F9"/>
          </w:tcPr>
          <w:p>
            <w:r/>
            <w:r>
              <w:rPr>
                <w:rFonts w:ascii="Calibri" w:hAnsi="Calibri"/>
                <w:color w:val="202020"/>
                <w:sz w:val="20"/>
              </w:rPr>
              <w:t>30-day retention</w:t>
            </w:r>
          </w:p>
        </w:tc>
      </w:tr>
      <w:tr>
        <w:tc>
          <w:tcPr>
            <w:tcW w:type="dxa" w:w="3059"/>
          </w:tcPr>
          <w:p>
            <w:r/>
            <w:r>
              <w:rPr>
                <w:rFonts w:ascii="Calibri" w:hAnsi="Calibri"/>
                <w:color w:val="202020"/>
                <w:sz w:val="20"/>
              </w:rPr>
              <w:t>Engagement</w:t>
            </w:r>
          </w:p>
        </w:tc>
        <w:tc>
          <w:tcPr>
            <w:tcW w:type="dxa" w:w="3059"/>
          </w:tcPr>
          <w:p>
            <w:r/>
            <w:r>
              <w:rPr>
                <w:rFonts w:ascii="Calibri" w:hAnsi="Calibri"/>
                <w:color w:val="202020"/>
                <w:sz w:val="20"/>
              </w:rPr>
              <w:t>Are users receiving value?</w:t>
            </w:r>
          </w:p>
        </w:tc>
        <w:tc>
          <w:tcPr>
            <w:tcW w:type="dxa" w:w="3059"/>
          </w:tcPr>
          <w:p>
            <w:r/>
            <w:r>
              <w:rPr>
                <w:rFonts w:ascii="Calibri" w:hAnsi="Calibri"/>
                <w:color w:val="202020"/>
                <w:sz w:val="20"/>
              </w:rPr>
              <w:t>Weekly active users</w:t>
            </w:r>
          </w:p>
        </w:tc>
      </w:tr>
      <w:tr>
        <w:tc>
          <w:tcPr>
            <w:tcW w:type="dxa" w:w="3059"/>
            <w:shd w:val="clear" w:color="auto" w:fill="F1F5F9"/>
          </w:tcPr>
          <w:p>
            <w:r/>
            <w:r>
              <w:rPr>
                <w:rFonts w:ascii="Calibri" w:hAnsi="Calibri"/>
                <w:color w:val="202020"/>
                <w:sz w:val="20"/>
              </w:rPr>
              <w:t>Conversion</w:t>
            </w:r>
          </w:p>
        </w:tc>
        <w:tc>
          <w:tcPr>
            <w:tcW w:type="dxa" w:w="3059"/>
            <w:shd w:val="clear" w:color="auto" w:fill="F1F5F9"/>
          </w:tcPr>
          <w:p>
            <w:r/>
            <w:r>
              <w:rPr>
                <w:rFonts w:ascii="Calibri" w:hAnsi="Calibri"/>
                <w:color w:val="202020"/>
                <w:sz w:val="20"/>
              </w:rPr>
              <w:t>Did users complete the goal?</w:t>
            </w:r>
          </w:p>
        </w:tc>
        <w:tc>
          <w:tcPr>
            <w:tcW w:type="dxa" w:w="3059"/>
            <w:shd w:val="clear" w:color="auto" w:fill="F1F5F9"/>
          </w:tcPr>
          <w:p>
            <w:r/>
            <w:r>
              <w:rPr>
                <w:rFonts w:ascii="Calibri" w:hAnsi="Calibri"/>
                <w:color w:val="202020"/>
                <w:sz w:val="20"/>
              </w:rPr>
              <w:t>Trial-to-paid conversion</w:t>
            </w:r>
          </w:p>
        </w:tc>
      </w:tr>
      <w:tr>
        <w:tc>
          <w:tcPr>
            <w:tcW w:type="dxa" w:w="3059"/>
          </w:tcPr>
          <w:p>
            <w:r/>
            <w:r>
              <w:rPr>
                <w:rFonts w:ascii="Calibri" w:hAnsi="Calibri"/>
                <w:color w:val="202020"/>
                <w:sz w:val="20"/>
              </w:rPr>
              <w:t>Customer Satisfaction</w:t>
            </w:r>
            <w:r>
              <w:fldChar w:fldCharType="begin"/>
              <w:instrText xml:space="preserve"> XE "CSAT (Customer Satisfaction Score)" </w:instrText>
              <w:fldChar w:fldCharType="end"/>
            </w:r>
            <w:r>
              <w:fldChar w:fldCharType="begin"/>
              <w:instrText xml:space="preserve"> XE "NPS (Net Promoter Score)" </w:instrText>
              <w:fldChar w:fldCharType="end"/>
            </w:r>
          </w:p>
        </w:tc>
        <w:tc>
          <w:tcPr>
            <w:tcW w:type="dxa" w:w="3059"/>
          </w:tcPr>
          <w:p>
            <w:r/>
            <w:r>
              <w:rPr>
                <w:rFonts w:ascii="Calibri" w:hAnsi="Calibri"/>
                <w:color w:val="202020"/>
                <w:sz w:val="20"/>
              </w:rPr>
              <w:t>Are users happy?</w:t>
            </w:r>
          </w:p>
        </w:tc>
        <w:tc>
          <w:tcPr>
            <w:tcW w:type="dxa" w:w="3059"/>
          </w:tcPr>
          <w:p>
            <w:r/>
            <w:r>
              <w:rPr>
                <w:rFonts w:ascii="Calibri" w:hAnsi="Calibri"/>
                <w:color w:val="202020"/>
                <w:sz w:val="20"/>
              </w:rPr>
              <w:t>CSAT or NPS</w:t>
            </w:r>
          </w:p>
        </w:tc>
      </w:tr>
    </w:tbl>
    <w:p>
      <w:pPr>
        <w:pStyle w:val="Caption"/>
      </w:pPr>
      <w:r>
        <w:t>Table 1.12</w:t>
      </w:r>
    </w:p>
    <w:p>
      <w:pPr>
        <w:spacing w:after="80"/>
      </w:pPr>
    </w:p>
    <w:p>
      <w:pPr>
        <w:pStyle w:val="Heading2"/>
      </w:pPr>
      <w:r>
        <w:t>Decision Tree: Choosing a Metric</w:t>
      </w:r>
    </w:p>
    <w:p>
      <w:pPr/>
      <w:r>
        <w:t>1. What business objective are you trying to achieve?</w:t>
        <w:br/>
        <w:t>2. What customer behavior represents success?</w:t>
        <w:br/>
        <w:t>3. Which single metric best captures that behavior?</w:t>
        <w:br/>
        <w:t>4. Which supporting metrics explain movement?</w:t>
        <w:br/>
        <w:t>5. Which guardrail metrics protect product quality?</w:t>
      </w:r>
    </w:p>
    <w:p>
      <w:pPr>
        <w:pStyle w:val="Heading2"/>
      </w:pPr>
      <w:r>
        <w:t>PM in Practice</w:t>
      </w:r>
    </w:p>
    <w:p>
      <w:pPr/>
      <w:r>
        <w:t>Instead of asking 'How many people clicked the feature?', ask 'Did the feature help customers complete their goal more effectively?' This shift moves attention from outputs to outcomes.</w:t>
      </w:r>
    </w:p>
    <w:p>
      <w:pPr>
        <w:pStyle w:val="Heading2"/>
      </w:pPr>
      <w:r>
        <w:t>Interviewer's Notes</w:t>
      </w:r>
    </w:p>
    <w:p>
      <w:pPr/>
      <w:r>
        <w:t>Interviewers expect candidates to:</w:t>
      </w:r>
    </w:p>
    <w:p>
      <w:pPr>
        <w:pStyle w:val="ListBullet"/>
      </w:pPr>
      <w:r>
        <w:t>Define a North Star Metric before discussing supporting KPIs.</w:t>
      </w:r>
    </w:p>
    <w:p>
      <w:pPr>
        <w:pStyle w:val="ListBullet"/>
      </w:pPr>
      <w:r>
        <w:t>Explain why each metric matters.</w:t>
      </w:r>
    </w:p>
    <w:p>
      <w:pPr>
        <w:pStyle w:val="ListBullet"/>
      </w:pPr>
      <w:r>
        <w:t>Balance business and customer outcomes.</w:t>
      </w:r>
    </w:p>
    <w:p>
      <w:pPr>
        <w:pStyle w:val="ListBullet"/>
      </w:pPr>
      <w:r>
        <w:t>Identify guardrail metrics.</w:t>
      </w:r>
    </w:p>
    <w:p>
      <w:pPr>
        <w:pStyle w:val="Heading2"/>
      </w:pPr>
      <w:r>
        <w:t>Worked Exercise</w:t>
      </w:r>
    </w:p>
    <w:p>
      <w:pPr/>
      <w:r>
        <w:t>Choose any productivity app. Define:</w:t>
        <w:br/>
        <w:t>• One North Star Metric</w:t>
        <w:br/>
        <w:t>• Three supporting metrics</w:t>
        <w:br/>
        <w:t>• Two guardrail metrics</w:t>
        <w:br/>
        <w:t>Explain how each influences product decisions.</w:t>
      </w:r>
    </w:p>
    <w:p>
      <w:pPr>
        <w:pStyle w:val="Heading2"/>
      </w:pPr>
      <w:r>
        <w:t>Knowledge Check</w:t>
      </w:r>
    </w:p>
    <w:p>
      <w:pPr>
        <w:pStyle w:val="ListNumber"/>
      </w:pPr>
      <w:r>
        <w:t>Why are vanity metrics dangerous?</w:t>
      </w:r>
    </w:p>
    <w:p>
      <w:pPr>
        <w:pStyle w:val="ListNumber"/>
      </w:pPr>
      <w:r>
        <w:t>What is the difference between an outcome and an input metric?</w:t>
      </w:r>
    </w:p>
    <w:p>
      <w:pPr>
        <w:pStyle w:val="ListNumber"/>
      </w:pPr>
      <w:r>
        <w:t>When should a guardrail metric trigger a rollback?</w:t>
      </w:r>
    </w:p>
    <w:p>
      <w:pPr>
        <w:pStyle w:val="Heading2"/>
      </w:pPr>
      <w:r>
        <w:t>Chapter Summary</w:t>
      </w:r>
    </w:p>
    <w:p>
      <w:pPr/>
      <w:r>
        <w:t>Good metrics tell a coherent story. Start with the customer outcome, select one North Star Metric, support it with actionable indicators, and monitor guardrails to ensure sustainable improvement.</w:t>
      </w:r>
      <w:r>
        <w:fldChar w:fldCharType="begin"/>
        <w:instrText xml:space="preserve"> XE "Guardrails" </w:instrText>
        <w:fldChar w:fldCharType="end"/>
      </w:r>
    </w:p>
    <w:p>
      <w:pPr>
        <w:pStyle w:val="Heading1"/>
        <w:pageBreakBefore/>
      </w:pPr>
      <w:r>
        <w:t>Chapter 10: Outcome-Based Roadmaps &amp; Product Planning</w:t>
      </w:r>
    </w:p>
    <w:p>
      <w:pPr>
        <w:pStyle w:val="Heading2"/>
      </w:pPr>
      <w:r>
        <w:t>Learning Objectives</w:t>
      </w:r>
    </w:p>
    <w:p>
      <w:pPr>
        <w:pStyle w:val="ListBullet"/>
      </w:pPr>
      <w:r>
        <w:t>Understand the purpose of a product roadmap.</w:t>
      </w:r>
    </w:p>
    <w:p>
      <w:pPr>
        <w:pStyle w:val="ListBullet"/>
      </w:pPr>
      <w:r>
        <w:t>Differentiate roadmap, backlog, and release plan.</w:t>
      </w:r>
    </w:p>
    <w:p>
      <w:pPr>
        <w:pStyle w:val="ListBullet"/>
      </w:pPr>
      <w:r>
        <w:t>Build outcome-based roadmaps instead of feature lists.</w:t>
      </w:r>
    </w:p>
    <w:p>
      <w:pPr>
        <w:pStyle w:val="ListBullet"/>
      </w:pPr>
      <w:r>
        <w:t>Communicate priorities to diverse stakeholders.</w:t>
      </w:r>
    </w:p>
    <w:p>
      <w:pPr>
        <w:pStyle w:val="Heading2"/>
      </w:pPr>
      <w:r>
        <w:t>Opening Scenario</w:t>
      </w:r>
    </w:p>
    <w:p>
      <w:pPr/>
      <w:r>
        <w:t>A leadership review begins with a slide listing fifty planned features. Halfway through, someone asks, 'Which customer problem are these solving?' The room goes quiet. A roadmap without outcomes is a task list, not a strategy.</w:t>
      </w:r>
    </w:p>
    <w:p>
      <w:pPr>
        <w:pStyle w:val="Heading2"/>
      </w:pPr>
      <w:r>
        <w:t>What is a Product Roadmap?</w:t>
      </w:r>
    </w:p>
    <w:p>
      <w:pPr/>
      <w:r>
        <w:t>A product roadmap is a communication tool that explains where the product is going, why those investments matter, and how success will be measured. It should evolve as evidence changes.</w:t>
      </w:r>
    </w:p>
    <w:p>
      <w:pPr>
        <w:pStyle w:val="Heading2"/>
      </w:pPr>
      <w:r>
        <w:t>Roadmap vs Backlog vs Release Plan</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Artifact</w:t>
            </w:r>
          </w:p>
        </w:tc>
        <w:tc>
          <w:tcPr>
            <w:tcW w:type="dxa" w:w="2294"/>
            <w:shd w:val="clear" w:color="auto" w:fill="0F172A"/>
          </w:tcPr>
          <w:p>
            <w:r/>
            <w:r>
              <w:rPr>
                <w:rFonts w:ascii="Calibri" w:hAnsi="Calibri"/>
                <w:b/>
                <w:color w:val="FFFFFF"/>
                <w:sz w:val="20"/>
              </w:rPr>
              <w:t>Purpose</w:t>
            </w:r>
          </w:p>
        </w:tc>
        <w:tc>
          <w:tcPr>
            <w:tcW w:type="dxa" w:w="2294"/>
            <w:shd w:val="clear" w:color="auto" w:fill="0F172A"/>
          </w:tcPr>
          <w:p>
            <w:r/>
            <w:r>
              <w:rPr>
                <w:rFonts w:ascii="Calibri" w:hAnsi="Calibri"/>
                <w:b/>
                <w:color w:val="FFFFFF"/>
                <w:sz w:val="20"/>
              </w:rPr>
              <w:t>Audience</w:t>
            </w:r>
          </w:p>
        </w:tc>
        <w:tc>
          <w:tcPr>
            <w:tcW w:type="dxa" w:w="2294"/>
            <w:shd w:val="clear" w:color="auto" w:fill="0F172A"/>
          </w:tcPr>
          <w:p>
            <w:r/>
            <w:r>
              <w:rPr>
                <w:rFonts w:ascii="Calibri" w:hAnsi="Calibri"/>
                <w:b/>
                <w:color w:val="FFFFFF"/>
                <w:sz w:val="20"/>
              </w:rPr>
              <w:t>Time Horizon</w:t>
            </w:r>
          </w:p>
        </w:tc>
      </w:tr>
      <w:tr>
        <w:tc>
          <w:tcPr>
            <w:tcW w:type="dxa" w:w="2294"/>
          </w:tcPr>
          <w:p>
            <w:r/>
            <w:r>
              <w:rPr>
                <w:rFonts w:ascii="Calibri" w:hAnsi="Calibri"/>
                <w:color w:val="202020"/>
                <w:sz w:val="20"/>
              </w:rPr>
              <w:t>Vision</w:t>
            </w:r>
          </w:p>
        </w:tc>
        <w:tc>
          <w:tcPr>
            <w:tcW w:type="dxa" w:w="2294"/>
          </w:tcPr>
          <w:p>
            <w:r/>
            <w:r>
              <w:rPr>
                <w:rFonts w:ascii="Calibri" w:hAnsi="Calibri"/>
                <w:color w:val="202020"/>
                <w:sz w:val="20"/>
              </w:rPr>
              <w:t>Long-term direction</w:t>
            </w:r>
          </w:p>
        </w:tc>
        <w:tc>
          <w:tcPr>
            <w:tcW w:type="dxa" w:w="2294"/>
          </w:tcPr>
          <w:p>
            <w:r/>
            <w:r>
              <w:rPr>
                <w:rFonts w:ascii="Calibri" w:hAnsi="Calibri"/>
                <w:color w:val="202020"/>
                <w:sz w:val="20"/>
              </w:rPr>
              <w:t>Leadership, teams</w:t>
            </w:r>
          </w:p>
        </w:tc>
        <w:tc>
          <w:tcPr>
            <w:tcW w:type="dxa" w:w="2294"/>
          </w:tcPr>
          <w:p>
            <w:r/>
            <w:r>
              <w:rPr>
                <w:rFonts w:ascii="Calibri" w:hAnsi="Calibri"/>
                <w:color w:val="202020"/>
                <w:sz w:val="20"/>
              </w:rPr>
              <w:t>Years</w:t>
            </w:r>
          </w:p>
        </w:tc>
      </w:tr>
      <w:tr>
        <w:tc>
          <w:tcPr>
            <w:tcW w:type="dxa" w:w="2294"/>
            <w:shd w:val="clear" w:color="auto" w:fill="F1F5F9"/>
          </w:tcPr>
          <w:p>
            <w:r/>
            <w:r>
              <w:rPr>
                <w:rFonts w:ascii="Calibri" w:hAnsi="Calibri"/>
                <w:color w:val="202020"/>
                <w:sz w:val="20"/>
              </w:rPr>
              <w:t>Roadmap</w:t>
            </w:r>
          </w:p>
        </w:tc>
        <w:tc>
          <w:tcPr>
            <w:tcW w:type="dxa" w:w="2294"/>
            <w:shd w:val="clear" w:color="auto" w:fill="F1F5F9"/>
          </w:tcPr>
          <w:p>
            <w:r/>
            <w:r>
              <w:rPr>
                <w:rFonts w:ascii="Calibri" w:hAnsi="Calibri"/>
                <w:color w:val="202020"/>
                <w:sz w:val="20"/>
              </w:rPr>
              <w:t>Strategic priorities</w:t>
            </w:r>
          </w:p>
        </w:tc>
        <w:tc>
          <w:tcPr>
            <w:tcW w:type="dxa" w:w="2294"/>
            <w:shd w:val="clear" w:color="auto" w:fill="F1F5F9"/>
          </w:tcPr>
          <w:p>
            <w:r/>
            <w:r>
              <w:rPr>
                <w:rFonts w:ascii="Calibri" w:hAnsi="Calibri"/>
                <w:color w:val="202020"/>
                <w:sz w:val="20"/>
              </w:rPr>
              <w:t>Cross-functional stakeholders</w:t>
            </w:r>
          </w:p>
        </w:tc>
        <w:tc>
          <w:tcPr>
            <w:tcW w:type="dxa" w:w="2294"/>
            <w:shd w:val="clear" w:color="auto" w:fill="F1F5F9"/>
          </w:tcPr>
          <w:p>
            <w:r/>
            <w:r>
              <w:rPr>
                <w:rFonts w:ascii="Calibri" w:hAnsi="Calibri"/>
                <w:color w:val="202020"/>
                <w:sz w:val="20"/>
              </w:rPr>
              <w:t>Quarters</w:t>
            </w:r>
          </w:p>
        </w:tc>
      </w:tr>
      <w:tr>
        <w:tc>
          <w:tcPr>
            <w:tcW w:type="dxa" w:w="2294"/>
          </w:tcPr>
          <w:p>
            <w:r/>
            <w:r>
              <w:rPr>
                <w:rFonts w:ascii="Calibri" w:hAnsi="Calibri"/>
                <w:color w:val="202020"/>
                <w:sz w:val="20"/>
              </w:rPr>
              <w:t>Backlog</w:t>
            </w:r>
          </w:p>
        </w:tc>
        <w:tc>
          <w:tcPr>
            <w:tcW w:type="dxa" w:w="2294"/>
          </w:tcPr>
          <w:p>
            <w:r/>
            <w:r>
              <w:rPr>
                <w:rFonts w:ascii="Calibri" w:hAnsi="Calibri"/>
                <w:color w:val="202020"/>
                <w:sz w:val="20"/>
              </w:rPr>
              <w:t>Prioritized work items</w:t>
            </w:r>
          </w:p>
        </w:tc>
        <w:tc>
          <w:tcPr>
            <w:tcW w:type="dxa" w:w="2294"/>
          </w:tcPr>
          <w:p>
            <w:r/>
            <w:r>
              <w:rPr>
                <w:rFonts w:ascii="Calibri" w:hAnsi="Calibri"/>
                <w:color w:val="202020"/>
                <w:sz w:val="20"/>
              </w:rPr>
              <w:t>Delivery team</w:t>
            </w:r>
          </w:p>
        </w:tc>
        <w:tc>
          <w:tcPr>
            <w:tcW w:type="dxa" w:w="2294"/>
          </w:tcPr>
          <w:p>
            <w:r/>
            <w:r>
              <w:rPr>
                <w:rFonts w:ascii="Calibri" w:hAnsi="Calibri"/>
                <w:color w:val="202020"/>
                <w:sz w:val="20"/>
              </w:rPr>
              <w:t>Weeks–Months</w:t>
            </w:r>
          </w:p>
        </w:tc>
      </w:tr>
      <w:tr>
        <w:tc>
          <w:tcPr>
            <w:tcW w:type="dxa" w:w="2294"/>
            <w:shd w:val="clear" w:color="auto" w:fill="F1F5F9"/>
          </w:tcPr>
          <w:p>
            <w:r/>
            <w:r>
              <w:rPr>
                <w:rFonts w:ascii="Calibri" w:hAnsi="Calibri"/>
                <w:color w:val="202020"/>
                <w:sz w:val="20"/>
              </w:rPr>
              <w:t>Release Plan</w:t>
            </w:r>
          </w:p>
        </w:tc>
        <w:tc>
          <w:tcPr>
            <w:tcW w:type="dxa" w:w="2294"/>
            <w:shd w:val="clear" w:color="auto" w:fill="F1F5F9"/>
          </w:tcPr>
          <w:p>
            <w:r/>
            <w:r>
              <w:rPr>
                <w:rFonts w:ascii="Calibri" w:hAnsi="Calibri"/>
                <w:color w:val="202020"/>
                <w:sz w:val="20"/>
              </w:rPr>
              <w:t>Deployment schedule</w:t>
            </w:r>
          </w:p>
        </w:tc>
        <w:tc>
          <w:tcPr>
            <w:tcW w:type="dxa" w:w="2294"/>
            <w:shd w:val="clear" w:color="auto" w:fill="F1F5F9"/>
          </w:tcPr>
          <w:p>
            <w:r/>
            <w:r>
              <w:rPr>
                <w:rFonts w:ascii="Calibri" w:hAnsi="Calibri"/>
                <w:color w:val="202020"/>
                <w:sz w:val="20"/>
              </w:rPr>
              <w:t>Engineering &amp; operations</w:t>
            </w:r>
          </w:p>
        </w:tc>
        <w:tc>
          <w:tcPr>
            <w:tcW w:type="dxa" w:w="2294"/>
            <w:shd w:val="clear" w:color="auto" w:fill="F1F5F9"/>
          </w:tcPr>
          <w:p>
            <w:r/>
            <w:r>
              <w:rPr>
                <w:rFonts w:ascii="Calibri" w:hAnsi="Calibri"/>
                <w:color w:val="202020"/>
                <w:sz w:val="20"/>
              </w:rPr>
              <w:t>Days–Weeks</w:t>
            </w:r>
          </w:p>
        </w:tc>
      </w:tr>
    </w:tbl>
    <w:p>
      <w:pPr>
        <w:pStyle w:val="Caption"/>
      </w:pPr>
      <w:r>
        <w:t>Table 1.13</w:t>
      </w:r>
    </w:p>
    <w:p>
      <w:pPr>
        <w:spacing w:after="80"/>
      </w:pPr>
    </w:p>
    <w:p>
      <w:pPr>
        <w:pStyle w:val="Heading2"/>
      </w:pPr>
      <w:r>
        <w:t>Outcome-Based Roadmapping</w:t>
      </w:r>
    </w:p>
    <w:p>
      <w:pPr/>
      <w:r>
        <w:t>Organize roadmap themes around customer or business outcomes rather than individual features. Example themes include improving activation, reducing time-to-value, increasing reliability, or expanding collaboration.</w:t>
      </w:r>
    </w:p>
    <w:p>
      <w:pPr>
        <w:pStyle w:val="Heading2"/>
      </w:pPr>
      <w:r>
        <w:t>Framework Card: Build an Outcome Roadmap</w:t>
      </w:r>
    </w:p>
    <w:p>
      <w:pPr>
        <w:pStyle w:val="ListNumber"/>
      </w:pPr>
      <w:r>
        <w:t>Define strategic goals.</w:t>
      </w:r>
    </w:p>
    <w:p>
      <w:pPr>
        <w:pStyle w:val="ListNumber"/>
      </w:pPr>
      <w:r>
        <w:t>Identify measurable outcomes.</w:t>
      </w:r>
    </w:p>
    <w:p>
      <w:pPr>
        <w:pStyle w:val="ListNumber"/>
      </w:pPr>
      <w:r>
        <w:t>Group initiatives by outcome.</w:t>
      </w:r>
    </w:p>
    <w:p>
      <w:pPr>
        <w:pStyle w:val="ListNumber"/>
      </w:pPr>
      <w:r>
        <w:t>Prioritize using evidence.</w:t>
      </w:r>
    </w:p>
    <w:p>
      <w:pPr>
        <w:pStyle w:val="ListNumber"/>
      </w:pPr>
      <w:r>
        <w:t>Review quarterly and adjust.</w:t>
      </w:r>
    </w:p>
    <w:p>
      <w:pPr>
        <w:pStyle w:val="Heading2"/>
      </w:pPr>
      <w:r>
        <w:t>PM in Practice</w:t>
      </w:r>
    </w:p>
    <w:p>
      <w:pPr/>
      <w:r>
        <w:t>Instead of committing to 'Build AI Search in Q2', communicate the desired outcome: 'Reduce average time to find information by 30%.' This leaves room to choose the best solution as learning evolves.</w:t>
      </w:r>
    </w:p>
    <w:p>
      <w:pPr>
        <w:pStyle w:val="Heading2"/>
      </w:pPr>
      <w:r>
        <w:t>Interviewer's Notes</w:t>
      </w:r>
    </w:p>
    <w:p>
      <w:pPr/>
      <w:r>
        <w:t>Strong candidates:</w:t>
      </w:r>
    </w:p>
    <w:p>
      <w:pPr>
        <w:pStyle w:val="ListBullet"/>
      </w:pPr>
      <w:r>
        <w:t>Connect roadmap items to strategy.</w:t>
      </w:r>
    </w:p>
    <w:p>
      <w:pPr>
        <w:pStyle w:val="ListBullet"/>
      </w:pPr>
      <w:r>
        <w:t>Discuss trade-offs openly.</w:t>
      </w:r>
    </w:p>
    <w:p>
      <w:pPr>
        <w:pStyle w:val="ListBullet"/>
      </w:pPr>
      <w:r>
        <w:t>Avoid promising fixed dates too early.</w:t>
      </w:r>
    </w:p>
    <w:p>
      <w:pPr>
        <w:pStyle w:val="ListBullet"/>
      </w:pPr>
      <w:r>
        <w:t>Mention stakeholder alignment and success metrics.</w:t>
      </w:r>
    </w:p>
    <w:p>
      <w:pPr>
        <w:pStyle w:val="Heading2"/>
      </w:pPr>
      <w:r>
        <w:t>Worked Exercise</w:t>
      </w:r>
    </w:p>
    <w:p>
      <w:pPr/>
      <w:r>
        <w:t>You own a project management tool. Create a one-quarter roadmap with three outcome themes, the initiatives supporting each theme, associated metrics, and key risks.</w:t>
      </w:r>
    </w:p>
    <w:p>
      <w:pPr>
        <w:pStyle w:val="Heading2"/>
      </w:pPr>
      <w:r>
        <w:t>Common Mistakes</w:t>
      </w:r>
    </w:p>
    <w:p>
      <w:pPr>
        <w:pStyle w:val="ListBullet"/>
      </w:pPr>
      <w:r>
        <w:t>Publishing a feature list instead of a strategy.</w:t>
      </w:r>
    </w:p>
    <w:p>
      <w:pPr>
        <w:pStyle w:val="ListBullet"/>
      </w:pPr>
      <w:r>
        <w:t>Treating the roadmap as a contractual commitment.</w:t>
      </w:r>
    </w:p>
    <w:p>
      <w:pPr>
        <w:pStyle w:val="ListBullet"/>
      </w:pPr>
      <w:r>
        <w:t>Ignoring technical investments and maintenance.</w:t>
      </w:r>
    </w:p>
    <w:p>
      <w:pPr>
        <w:pStyle w:val="ListBullet"/>
      </w:pPr>
      <w:r>
        <w:t>Failing to revisit priorities after new evidence.</w:t>
      </w:r>
    </w:p>
    <w:p>
      <w:pPr>
        <w:pStyle w:val="Heading2"/>
      </w:pPr>
      <w:r>
        <w:t>Chapter Summary</w:t>
      </w:r>
    </w:p>
    <w:p>
      <w:pPr/>
      <w:r>
        <w:t>Roadmaps communicate intent, not certainty. Start with strategic outcomes, align stakeholders, measure progress, and adapt as customer needs and business conditions evolve.</w:t>
      </w:r>
    </w:p>
    <w:p>
      <w:pPr>
        <w:pStyle w:val="Heading1"/>
        <w:pageBreakBefore/>
      </w:pPr>
      <w:r>
        <w:t>Chapter 11: Stakeholder Management &amp; Influence Without Authority</w:t>
      </w:r>
      <w:r>
        <w:fldChar w:fldCharType="begin"/>
        <w:instrText xml:space="preserve"> XE "Stakeholder Management" </w:instrText>
        <w:fldChar w:fldCharType="end"/>
      </w:r>
    </w:p>
    <w:p>
      <w:pPr>
        <w:pStyle w:val="Heading2"/>
      </w:pPr>
      <w:r>
        <w:t>Learning Objectives</w:t>
      </w:r>
    </w:p>
    <w:p>
      <w:pPr>
        <w:pStyle w:val="ListBullet"/>
      </w:pPr>
      <w:r>
        <w:t>Understand the role of stakeholder management in product success.</w:t>
      </w:r>
    </w:p>
    <w:p>
      <w:pPr>
        <w:pStyle w:val="ListBullet"/>
      </w:pPr>
      <w:r>
        <w:t>Learn techniques for influencing without formal authority.</w:t>
      </w:r>
    </w:p>
    <w:p>
      <w:pPr>
        <w:pStyle w:val="ListBullet"/>
      </w:pPr>
      <w:r>
        <w:t>Manage conflicting priorities constructively.</w:t>
      </w:r>
    </w:p>
    <w:p>
      <w:pPr>
        <w:pStyle w:val="ListBullet"/>
      </w:pPr>
      <w:r>
        <w:t>Build trust through communication and transparency.</w:t>
      </w:r>
    </w:p>
    <w:p>
      <w:pPr>
        <w:pStyle w:val="Heading2"/>
      </w:pPr>
      <w:r>
        <w:t>Opening Scenario</w:t>
      </w:r>
    </w:p>
    <w:p>
      <w:pPr/>
      <w:r>
        <w:t>A product launch is blocked because Engineering wants to reduce technical debt, Sales needs a promised feature, Legal requests policy changes, and Support reports rising customer issues. The Product Manager cannot simply instruct each team. The challenge is to align people around a shared outcome.</w:t>
      </w:r>
    </w:p>
    <w:p>
      <w:pPr>
        <w:pStyle w:val="Heading2"/>
      </w:pPr>
      <w:r>
        <w:t>Who Are Stakeholders?</w:t>
      </w:r>
    </w:p>
    <w:p>
      <w:pPr/>
      <w:r>
        <w:t>Stakeholders are individuals or groups affected by product decisions or responsible for delivering outcomes. Strong PMs proactively understand stakeholder goals, constraints, incentives, and concerns.</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Stakeholder</w:t>
            </w:r>
          </w:p>
        </w:tc>
        <w:tc>
          <w:tcPr>
            <w:tcW w:type="dxa" w:w="2294"/>
            <w:shd w:val="clear" w:color="auto" w:fill="0F172A"/>
          </w:tcPr>
          <w:p>
            <w:r/>
            <w:r>
              <w:rPr>
                <w:rFonts w:ascii="Calibri" w:hAnsi="Calibri"/>
                <w:b/>
                <w:color w:val="FFFFFF"/>
                <w:sz w:val="20"/>
              </w:rPr>
              <w:t>Primary Goal</w:t>
            </w:r>
          </w:p>
        </w:tc>
        <w:tc>
          <w:tcPr>
            <w:tcW w:type="dxa" w:w="2294"/>
            <w:shd w:val="clear" w:color="auto" w:fill="0F172A"/>
          </w:tcPr>
          <w:p>
            <w:r/>
            <w:r>
              <w:rPr>
                <w:rFonts w:ascii="Calibri" w:hAnsi="Calibri"/>
                <w:b/>
                <w:color w:val="FFFFFF"/>
                <w:sz w:val="20"/>
              </w:rPr>
              <w:t>PM Needs From Them</w:t>
            </w:r>
          </w:p>
        </w:tc>
        <w:tc>
          <w:tcPr>
            <w:tcW w:type="dxa" w:w="2294"/>
            <w:shd w:val="clear" w:color="auto" w:fill="0F172A"/>
          </w:tcPr>
          <w:p>
            <w:r/>
            <w:r>
              <w:rPr>
                <w:rFonts w:ascii="Calibri" w:hAnsi="Calibri"/>
                <w:b/>
                <w:color w:val="FFFFFF"/>
                <w:sz w:val="20"/>
              </w:rPr>
              <w:t>PM Provides</w:t>
            </w:r>
          </w:p>
        </w:tc>
      </w:tr>
      <w:tr>
        <w:tc>
          <w:tcPr>
            <w:tcW w:type="dxa" w:w="2294"/>
          </w:tcPr>
          <w:p>
            <w:r/>
            <w:r>
              <w:rPr>
                <w:rFonts w:ascii="Calibri" w:hAnsi="Calibri"/>
                <w:color w:val="202020"/>
                <w:sz w:val="20"/>
              </w:rPr>
              <w:t>Engineering</w:t>
            </w:r>
          </w:p>
        </w:tc>
        <w:tc>
          <w:tcPr>
            <w:tcW w:type="dxa" w:w="2294"/>
          </w:tcPr>
          <w:p>
            <w:r/>
            <w:r>
              <w:rPr>
                <w:rFonts w:ascii="Calibri" w:hAnsi="Calibri"/>
                <w:color w:val="202020"/>
                <w:sz w:val="20"/>
              </w:rPr>
              <w:t>Reliable delivery</w:t>
            </w:r>
          </w:p>
        </w:tc>
        <w:tc>
          <w:tcPr>
            <w:tcW w:type="dxa" w:w="2294"/>
          </w:tcPr>
          <w:p>
            <w:r/>
            <w:r>
              <w:rPr>
                <w:rFonts w:ascii="Calibri" w:hAnsi="Calibri"/>
                <w:color w:val="202020"/>
                <w:sz w:val="20"/>
              </w:rPr>
              <w:t>Feasibility, estimates</w:t>
            </w:r>
          </w:p>
        </w:tc>
        <w:tc>
          <w:tcPr>
            <w:tcW w:type="dxa" w:w="2294"/>
          </w:tcPr>
          <w:p>
            <w:r/>
            <w:r>
              <w:rPr>
                <w:rFonts w:ascii="Calibri" w:hAnsi="Calibri"/>
                <w:color w:val="202020"/>
                <w:sz w:val="20"/>
              </w:rPr>
              <w:t>Context, priorities</w:t>
            </w:r>
          </w:p>
        </w:tc>
      </w:tr>
      <w:tr>
        <w:tc>
          <w:tcPr>
            <w:tcW w:type="dxa" w:w="2294"/>
            <w:shd w:val="clear" w:color="auto" w:fill="F1F5F9"/>
          </w:tcPr>
          <w:p>
            <w:r/>
            <w:r>
              <w:rPr>
                <w:rFonts w:ascii="Calibri" w:hAnsi="Calibri"/>
                <w:color w:val="202020"/>
                <w:sz w:val="20"/>
              </w:rPr>
              <w:t>Design</w:t>
            </w:r>
          </w:p>
        </w:tc>
        <w:tc>
          <w:tcPr>
            <w:tcW w:type="dxa" w:w="2294"/>
            <w:shd w:val="clear" w:color="auto" w:fill="F1F5F9"/>
          </w:tcPr>
          <w:p>
            <w:r/>
            <w:r>
              <w:rPr>
                <w:rFonts w:ascii="Calibri" w:hAnsi="Calibri"/>
                <w:color w:val="202020"/>
                <w:sz w:val="20"/>
              </w:rPr>
              <w:t>Usable experiences</w:t>
            </w:r>
          </w:p>
        </w:tc>
        <w:tc>
          <w:tcPr>
            <w:tcW w:type="dxa" w:w="2294"/>
            <w:shd w:val="clear" w:color="auto" w:fill="F1F5F9"/>
          </w:tcPr>
          <w:p>
            <w:r/>
            <w:r>
              <w:rPr>
                <w:rFonts w:ascii="Calibri" w:hAnsi="Calibri"/>
                <w:color w:val="202020"/>
                <w:sz w:val="20"/>
              </w:rPr>
              <w:t>Design exploration</w:t>
            </w:r>
          </w:p>
        </w:tc>
        <w:tc>
          <w:tcPr>
            <w:tcW w:type="dxa" w:w="2294"/>
            <w:shd w:val="clear" w:color="auto" w:fill="F1F5F9"/>
          </w:tcPr>
          <w:p>
            <w:r/>
            <w:r>
              <w:rPr>
                <w:rFonts w:ascii="Calibri" w:hAnsi="Calibri"/>
                <w:color w:val="202020"/>
                <w:sz w:val="20"/>
              </w:rPr>
              <w:t>Customer insights</w:t>
            </w:r>
          </w:p>
        </w:tc>
      </w:tr>
      <w:tr>
        <w:tc>
          <w:tcPr>
            <w:tcW w:type="dxa" w:w="2294"/>
          </w:tcPr>
          <w:p>
            <w:r/>
            <w:r>
              <w:rPr>
                <w:rFonts w:ascii="Calibri" w:hAnsi="Calibri"/>
                <w:color w:val="202020"/>
                <w:sz w:val="20"/>
              </w:rPr>
              <w:t>Leadership</w:t>
            </w:r>
          </w:p>
        </w:tc>
        <w:tc>
          <w:tcPr>
            <w:tcW w:type="dxa" w:w="2294"/>
          </w:tcPr>
          <w:p>
            <w:r/>
            <w:r>
              <w:rPr>
                <w:rFonts w:ascii="Calibri" w:hAnsi="Calibri"/>
                <w:color w:val="202020"/>
                <w:sz w:val="20"/>
              </w:rPr>
              <w:t>Business outcomes</w:t>
            </w:r>
          </w:p>
        </w:tc>
        <w:tc>
          <w:tcPr>
            <w:tcW w:type="dxa" w:w="2294"/>
          </w:tcPr>
          <w:p>
            <w:r/>
            <w:r>
              <w:rPr>
                <w:rFonts w:ascii="Calibri" w:hAnsi="Calibri"/>
                <w:color w:val="202020"/>
                <w:sz w:val="20"/>
              </w:rPr>
              <w:t>Strategic direction</w:t>
            </w:r>
          </w:p>
        </w:tc>
        <w:tc>
          <w:tcPr>
            <w:tcW w:type="dxa" w:w="2294"/>
          </w:tcPr>
          <w:p>
            <w:r/>
            <w:r>
              <w:rPr>
                <w:rFonts w:ascii="Calibri" w:hAnsi="Calibri"/>
                <w:color w:val="202020"/>
                <w:sz w:val="20"/>
              </w:rPr>
              <w:t>Progress and risks</w:t>
            </w:r>
          </w:p>
        </w:tc>
      </w:tr>
      <w:tr>
        <w:tc>
          <w:tcPr>
            <w:tcW w:type="dxa" w:w="2294"/>
            <w:shd w:val="clear" w:color="auto" w:fill="F1F5F9"/>
          </w:tcPr>
          <w:p>
            <w:r/>
            <w:r>
              <w:rPr>
                <w:rFonts w:ascii="Calibri" w:hAnsi="Calibri"/>
                <w:color w:val="202020"/>
                <w:sz w:val="20"/>
              </w:rPr>
              <w:t>Sales</w:t>
            </w:r>
          </w:p>
        </w:tc>
        <w:tc>
          <w:tcPr>
            <w:tcW w:type="dxa" w:w="2294"/>
            <w:shd w:val="clear" w:color="auto" w:fill="F1F5F9"/>
          </w:tcPr>
          <w:p>
            <w:r/>
            <w:r>
              <w:rPr>
                <w:rFonts w:ascii="Calibri" w:hAnsi="Calibri"/>
                <w:color w:val="202020"/>
                <w:sz w:val="20"/>
              </w:rPr>
              <w:t>Customer growth</w:t>
            </w:r>
          </w:p>
        </w:tc>
        <w:tc>
          <w:tcPr>
            <w:tcW w:type="dxa" w:w="2294"/>
            <w:shd w:val="clear" w:color="auto" w:fill="F1F5F9"/>
          </w:tcPr>
          <w:p>
            <w:r/>
            <w:r>
              <w:rPr>
                <w:rFonts w:ascii="Calibri" w:hAnsi="Calibri"/>
                <w:color w:val="202020"/>
                <w:sz w:val="20"/>
              </w:rPr>
              <w:t>Market feedback</w:t>
            </w:r>
          </w:p>
        </w:tc>
        <w:tc>
          <w:tcPr>
            <w:tcW w:type="dxa" w:w="2294"/>
            <w:shd w:val="clear" w:color="auto" w:fill="F1F5F9"/>
          </w:tcPr>
          <w:p>
            <w:r/>
            <w:r>
              <w:rPr>
                <w:rFonts w:ascii="Calibri" w:hAnsi="Calibri"/>
                <w:color w:val="202020"/>
                <w:sz w:val="20"/>
              </w:rPr>
              <w:t>Roadmap context</w:t>
            </w:r>
          </w:p>
        </w:tc>
      </w:tr>
      <w:tr>
        <w:tc>
          <w:tcPr>
            <w:tcW w:type="dxa" w:w="2294"/>
          </w:tcPr>
          <w:p>
            <w:r/>
            <w:r>
              <w:rPr>
                <w:rFonts w:ascii="Calibri" w:hAnsi="Calibri"/>
                <w:color w:val="202020"/>
                <w:sz w:val="20"/>
              </w:rPr>
              <w:t>Support</w:t>
            </w:r>
          </w:p>
        </w:tc>
        <w:tc>
          <w:tcPr>
            <w:tcW w:type="dxa" w:w="2294"/>
          </w:tcPr>
          <w:p>
            <w:r/>
            <w:r>
              <w:rPr>
                <w:rFonts w:ascii="Calibri" w:hAnsi="Calibri"/>
                <w:color w:val="202020"/>
                <w:sz w:val="20"/>
              </w:rPr>
              <w:t>Customer success</w:t>
            </w:r>
          </w:p>
        </w:tc>
        <w:tc>
          <w:tcPr>
            <w:tcW w:type="dxa" w:w="2294"/>
          </w:tcPr>
          <w:p>
            <w:r/>
            <w:r>
              <w:rPr>
                <w:rFonts w:ascii="Calibri" w:hAnsi="Calibri"/>
                <w:color w:val="202020"/>
                <w:sz w:val="20"/>
              </w:rPr>
              <w:t>Pain points</w:t>
            </w:r>
          </w:p>
        </w:tc>
        <w:tc>
          <w:tcPr>
            <w:tcW w:type="dxa" w:w="2294"/>
          </w:tcPr>
          <w:p>
            <w:r/>
            <w:r>
              <w:rPr>
                <w:rFonts w:ascii="Calibri" w:hAnsi="Calibri"/>
                <w:color w:val="202020"/>
                <w:sz w:val="20"/>
              </w:rPr>
              <w:t>Issue prioritization</w:t>
            </w:r>
          </w:p>
        </w:tc>
      </w:tr>
    </w:tbl>
    <w:p>
      <w:pPr>
        <w:pStyle w:val="Caption"/>
      </w:pPr>
      <w:r>
        <w:t>Table 1.14</w:t>
      </w:r>
    </w:p>
    <w:p>
      <w:pPr>
        <w:spacing w:after="80"/>
      </w:pPr>
    </w:p>
    <w:p>
      <w:pPr>
        <w:pStyle w:val="Heading2"/>
      </w:pPr>
      <w:r>
        <w:t>Framework Card: Influence Cycle</w:t>
      </w:r>
    </w:p>
    <w:p>
      <w:pPr>
        <w:pStyle w:val="ListNumber"/>
      </w:pPr>
      <w:r>
        <w:t>Understand stakeholder goals.</w:t>
      </w:r>
    </w:p>
    <w:p>
      <w:pPr>
        <w:pStyle w:val="ListNumber"/>
      </w:pPr>
      <w:r>
        <w:t>Create shared understanding using evidence.</w:t>
      </w:r>
    </w:p>
    <w:p>
      <w:pPr>
        <w:pStyle w:val="ListNumber"/>
      </w:pPr>
      <w:r>
        <w:t>Explore options together.</w:t>
      </w:r>
    </w:p>
    <w:p>
      <w:pPr>
        <w:pStyle w:val="ListNumber"/>
      </w:pPr>
      <w:r>
        <w:t>Make trade-offs explicit.</w:t>
      </w:r>
    </w:p>
    <w:p>
      <w:pPr>
        <w:pStyle w:val="ListNumber"/>
      </w:pPr>
      <w:r>
        <w:t>Document decisions and follow up.</w:t>
      </w:r>
    </w:p>
    <w:p>
      <w:pPr>
        <w:pStyle w:val="Heading2"/>
      </w:pPr>
      <w:r>
        <w:t>Communication Principles</w:t>
      </w:r>
    </w:p>
    <w:p>
      <w:pPr>
        <w:pStyle w:val="ListBullet"/>
      </w:pPr>
      <w:r>
        <w:t>Explain the 'why' before the 'what'.</w:t>
      </w:r>
    </w:p>
    <w:p>
      <w:pPr>
        <w:pStyle w:val="ListBullet"/>
      </w:pPr>
      <w:r>
        <w:t>Separate facts from assumptions.</w:t>
      </w:r>
    </w:p>
    <w:p>
      <w:pPr>
        <w:pStyle w:val="ListBullet"/>
      </w:pPr>
      <w:r>
        <w:t>Communicate risks early.</w:t>
      </w:r>
    </w:p>
    <w:p>
      <w:pPr>
        <w:pStyle w:val="ListBullet"/>
      </w:pPr>
      <w:r>
        <w:t>Tailor communication to the audience.</w:t>
      </w:r>
    </w:p>
    <w:p>
      <w:pPr>
        <w:pStyle w:val="ListBullet"/>
      </w:pPr>
      <w:r>
        <w:t>Close the loop after decisions.</w:t>
      </w:r>
    </w:p>
    <w:p>
      <w:pPr>
        <w:pStyle w:val="Heading2"/>
      </w:pPr>
      <w:r>
        <w:t>PM in Practice</w:t>
      </w:r>
    </w:p>
    <w:p>
      <w:pPr/>
      <w:r>
        <w:t>A request from a major customer conflicts with the quarterly strategy. Instead of rejecting it immediately, the PM quantifies customer impact, explores alternative solutions, discusses trade-offs with stakeholders, and explains the final decision with supporting evidence.</w:t>
      </w:r>
    </w:p>
    <w:p>
      <w:pPr>
        <w:pStyle w:val="Heading2"/>
      </w:pPr>
      <w:r>
        <w:t>Interview Question</w:t>
      </w:r>
    </w:p>
    <w:p>
      <w:pPr/>
      <w:r>
        <w:t>Tell me about a time stakeholders disagreed on priorities. How would you handle it?</w:t>
      </w:r>
    </w:p>
    <w:p>
      <w:pPr>
        <w:pStyle w:val="Heading2"/>
      </w:pPr>
      <w:r>
        <w:t>Strong Answer Structure</w:t>
      </w:r>
    </w:p>
    <w:p>
      <w:pPr>
        <w:pStyle w:val="ListNumber"/>
      </w:pPr>
      <w:r>
        <w:t>Clarify the shared objective.</w:t>
      </w:r>
    </w:p>
    <w:p>
      <w:pPr>
        <w:pStyle w:val="ListNumber"/>
      </w:pPr>
      <w:r>
        <w:t>Listen to each stakeholder's perspective.</w:t>
      </w:r>
    </w:p>
    <w:p>
      <w:pPr>
        <w:pStyle w:val="ListNumber"/>
      </w:pPr>
      <w:r>
        <w:t>Bring customer and business evidence.</w:t>
      </w:r>
    </w:p>
    <w:p>
      <w:pPr>
        <w:pStyle w:val="ListNumber"/>
      </w:pPr>
      <w:r>
        <w:t>Evaluate options transparently.</w:t>
      </w:r>
    </w:p>
    <w:p>
      <w:pPr>
        <w:pStyle w:val="ListNumber"/>
      </w:pPr>
      <w:r>
        <w:t>Align on next steps and success metrics.</w:t>
      </w:r>
    </w:p>
    <w:p>
      <w:pPr>
        <w:pStyle w:val="Heading2"/>
      </w:pPr>
      <w:r>
        <w:t>Chapter Toolkit</w:t>
      </w:r>
    </w:p>
    <w:p>
      <w:pPr>
        <w:pStyle w:val="IntenseQuote"/>
      </w:pPr>
      <w:r>
        <w:t>PM Checklist</w:t>
      </w:r>
    </w:p>
    <w:p>
      <w:pPr>
        <w:pStyle w:val="ListBullet"/>
      </w:pPr>
      <w:r>
        <w:t>Know each stakeholder's goals.</w:t>
      </w:r>
    </w:p>
    <w:p>
      <w:pPr>
        <w:pStyle w:val="ListBullet"/>
      </w:pPr>
      <w:r>
        <w:t>Communicate decisions with rationale.</w:t>
      </w:r>
    </w:p>
    <w:p>
      <w:pPr>
        <w:pStyle w:val="ListBullet"/>
      </w:pPr>
      <w:r>
        <w:t>Record assumptions and risks.</w:t>
      </w:r>
    </w:p>
    <w:p>
      <w:pPr>
        <w:pStyle w:val="ListBullet"/>
      </w:pPr>
      <w:r>
        <w:t>Review alignment regularly.</w:t>
      </w:r>
    </w:p>
    <w:p>
      <w:pPr>
        <w:pStyle w:val="Heading2"/>
      </w:pPr>
      <w:r>
        <w:t>Knowledge Check</w:t>
      </w:r>
    </w:p>
    <w:p>
      <w:pPr>
        <w:pStyle w:val="ListNumber"/>
      </w:pPr>
      <w:r>
        <w:t>What is the difference between influence and authority?</w:t>
      </w:r>
    </w:p>
    <w:p>
      <w:pPr>
        <w:pStyle w:val="ListNumber"/>
      </w:pPr>
      <w:r>
        <w:t>Why should trade-offs be communicated explicitly?</w:t>
      </w:r>
    </w:p>
    <w:p>
      <w:pPr>
        <w:pStyle w:val="ListNumber"/>
      </w:pPr>
      <w:r>
        <w:t>How can customer evidence reduce stakeholder conflict?</w:t>
      </w:r>
    </w:p>
    <w:p>
      <w:pPr>
        <w:pStyle w:val="Heading2"/>
      </w:pPr>
      <w:r>
        <w:t>Chapter Summary</w:t>
      </w:r>
    </w:p>
    <w:p>
      <w:pPr/>
      <w:r>
        <w:t>Stakeholder management is the practice of building alignment around customer and business outcomes. Influence grows through trust, evidence, empathy, and clear communication—not formal authority.</w:t>
      </w:r>
    </w:p>
    <w:p>
      <w:pPr>
        <w:pStyle w:val="Heading1"/>
        <w:pageBreakBefore/>
      </w:pPr>
      <w:r>
        <w:t>Chapter 12: Writing Effective Product Requirements (PRDs)</w:t>
      </w:r>
    </w:p>
    <w:p>
      <w:pPr>
        <w:pStyle w:val="Heading2"/>
      </w:pPr>
      <w:r>
        <w:t>Learning Objectives</w:t>
      </w:r>
    </w:p>
    <w:p>
      <w:pPr>
        <w:pStyle w:val="ListBullet"/>
      </w:pPr>
      <w:r>
        <w:t>Understand the purpose of a Product Requirements Document (PRD).</w:t>
      </w:r>
      <w:r>
        <w:fldChar w:fldCharType="begin"/>
        <w:instrText xml:space="preserve"> XE "PRD (Product Requirements Document)" </w:instrText>
        <w:fldChar w:fldCharType="end"/>
      </w:r>
    </w:p>
    <w:p>
      <w:pPr>
        <w:pStyle w:val="ListBullet"/>
      </w:pPr>
      <w:r>
        <w:t>Learn the essential sections of a high-quality PRD.</w:t>
      </w:r>
    </w:p>
    <w:p>
      <w:pPr>
        <w:pStyle w:val="ListBullet"/>
      </w:pPr>
      <w:r>
        <w:t>Write outcome-oriented requirements instead of implementation instructions.</w:t>
      </w:r>
    </w:p>
    <w:p>
      <w:pPr>
        <w:pStyle w:val="ListBullet"/>
      </w:pPr>
      <w:r>
        <w:t>Align engineering, design, and business teams through clear documentation.</w:t>
      </w:r>
    </w:p>
    <w:p>
      <w:pPr>
        <w:pStyle w:val="Heading2"/>
      </w:pPr>
      <w:r>
        <w:t>Opening Scenario</w:t>
      </w:r>
    </w:p>
    <w:p>
      <w:pPr/>
      <w:r>
        <w:t>A development team receives a requirement that simply says, 'Add AI search.' Questions immediately arise: Which users? What problem? How will success be measured? A well-written PRD removes ambiguity by providing context, goals, constraints, and success criteria.</w:t>
      </w:r>
    </w:p>
    <w:p>
      <w:pPr>
        <w:pStyle w:val="Heading2"/>
      </w:pPr>
      <w:r>
        <w:t>What is a PRD?</w:t>
      </w:r>
    </w:p>
    <w:p>
      <w:pPr/>
      <w:r>
        <w:t>A Product Requirements Document communicates what problem is being solved, why it matters, who it is for, and how success will be measured. It aligns cross-functional teams while allowing engineering and design flexibility in implementation.</w:t>
      </w:r>
    </w:p>
    <w:p>
      <w:pPr>
        <w:pStyle w:val="Heading2"/>
      </w:pPr>
      <w:r>
        <w:t>Recommended PRD Structure</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Section</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Problem Statement</w:t>
            </w:r>
          </w:p>
        </w:tc>
        <w:tc>
          <w:tcPr>
            <w:tcW w:type="dxa" w:w="4589"/>
          </w:tcPr>
          <w:p>
            <w:r/>
            <w:r>
              <w:rPr>
                <w:rFonts w:ascii="Calibri" w:hAnsi="Calibri"/>
                <w:color w:val="202020"/>
                <w:sz w:val="20"/>
              </w:rPr>
              <w:t>Describe the customer problem with evidence.</w:t>
            </w:r>
          </w:p>
        </w:tc>
      </w:tr>
      <w:tr>
        <w:tc>
          <w:tcPr>
            <w:tcW w:type="dxa" w:w="4589"/>
            <w:shd w:val="clear" w:color="auto" w:fill="F1F5F9"/>
          </w:tcPr>
          <w:p>
            <w:r/>
            <w:r>
              <w:rPr>
                <w:rFonts w:ascii="Calibri" w:hAnsi="Calibri"/>
                <w:color w:val="202020"/>
                <w:sz w:val="20"/>
              </w:rPr>
              <w:t>Background</w:t>
            </w:r>
          </w:p>
        </w:tc>
        <w:tc>
          <w:tcPr>
            <w:tcW w:type="dxa" w:w="4589"/>
            <w:shd w:val="clear" w:color="auto" w:fill="F1F5F9"/>
          </w:tcPr>
          <w:p>
            <w:r/>
            <w:r>
              <w:rPr>
                <w:rFonts w:ascii="Calibri" w:hAnsi="Calibri"/>
                <w:color w:val="202020"/>
                <w:sz w:val="20"/>
              </w:rPr>
              <w:t>Provide business and customer context.</w:t>
            </w:r>
          </w:p>
        </w:tc>
      </w:tr>
      <w:tr>
        <w:tc>
          <w:tcPr>
            <w:tcW w:type="dxa" w:w="4589"/>
          </w:tcPr>
          <w:p>
            <w:r/>
            <w:r>
              <w:rPr>
                <w:rFonts w:ascii="Calibri" w:hAnsi="Calibri"/>
                <w:color w:val="202020"/>
                <w:sz w:val="20"/>
              </w:rPr>
              <w:t>Goals &amp; Non-goals</w:t>
            </w:r>
          </w:p>
        </w:tc>
        <w:tc>
          <w:tcPr>
            <w:tcW w:type="dxa" w:w="4589"/>
          </w:tcPr>
          <w:p>
            <w:r/>
            <w:r>
              <w:rPr>
                <w:rFonts w:ascii="Calibri" w:hAnsi="Calibri"/>
                <w:color w:val="202020"/>
                <w:sz w:val="20"/>
              </w:rPr>
              <w:t>Clarify what success includes and excludes.</w:t>
            </w:r>
          </w:p>
        </w:tc>
      </w:tr>
      <w:tr>
        <w:tc>
          <w:tcPr>
            <w:tcW w:type="dxa" w:w="4589"/>
            <w:shd w:val="clear" w:color="auto" w:fill="F1F5F9"/>
          </w:tcPr>
          <w:p>
            <w:r/>
            <w:r>
              <w:rPr>
                <w:rFonts w:ascii="Calibri" w:hAnsi="Calibri"/>
                <w:color w:val="202020"/>
                <w:sz w:val="20"/>
              </w:rPr>
              <w:t>Target Users</w:t>
            </w:r>
          </w:p>
        </w:tc>
        <w:tc>
          <w:tcPr>
            <w:tcW w:type="dxa" w:w="4589"/>
            <w:shd w:val="clear" w:color="auto" w:fill="F1F5F9"/>
          </w:tcPr>
          <w:p>
            <w:r/>
            <w:r>
              <w:rPr>
                <w:rFonts w:ascii="Calibri" w:hAnsi="Calibri"/>
                <w:color w:val="202020"/>
                <w:sz w:val="20"/>
              </w:rPr>
              <w:t>Define primary and secondary user segments.</w:t>
            </w:r>
          </w:p>
        </w:tc>
      </w:tr>
      <w:tr>
        <w:tc>
          <w:tcPr>
            <w:tcW w:type="dxa" w:w="4589"/>
          </w:tcPr>
          <w:p>
            <w:r/>
            <w:r>
              <w:rPr>
                <w:rFonts w:ascii="Calibri" w:hAnsi="Calibri"/>
                <w:color w:val="202020"/>
                <w:sz w:val="20"/>
              </w:rPr>
              <w:t>Requirements</w:t>
            </w:r>
          </w:p>
        </w:tc>
        <w:tc>
          <w:tcPr>
            <w:tcW w:type="dxa" w:w="4589"/>
          </w:tcPr>
          <w:p>
            <w:r/>
            <w:r>
              <w:rPr>
                <w:rFonts w:ascii="Calibri" w:hAnsi="Calibri"/>
                <w:color w:val="202020"/>
                <w:sz w:val="20"/>
              </w:rPr>
              <w:t>Describe capabilities, not implementation.</w:t>
            </w:r>
          </w:p>
        </w:tc>
      </w:tr>
      <w:tr>
        <w:tc>
          <w:tcPr>
            <w:tcW w:type="dxa" w:w="4589"/>
            <w:shd w:val="clear" w:color="auto" w:fill="F1F5F9"/>
          </w:tcPr>
          <w:p>
            <w:r/>
            <w:r>
              <w:rPr>
                <w:rFonts w:ascii="Calibri" w:hAnsi="Calibri"/>
                <w:color w:val="202020"/>
                <w:sz w:val="20"/>
              </w:rPr>
              <w:t>Success Metrics</w:t>
            </w:r>
          </w:p>
        </w:tc>
        <w:tc>
          <w:tcPr>
            <w:tcW w:type="dxa" w:w="4589"/>
            <w:shd w:val="clear" w:color="auto" w:fill="F1F5F9"/>
          </w:tcPr>
          <w:p>
            <w:r/>
            <w:r>
              <w:rPr>
                <w:rFonts w:ascii="Calibri" w:hAnsi="Calibri"/>
                <w:color w:val="202020"/>
                <w:sz w:val="20"/>
              </w:rPr>
              <w:t>Explain how outcomes will be measured.</w:t>
            </w:r>
          </w:p>
        </w:tc>
      </w:tr>
      <w:tr>
        <w:tc>
          <w:tcPr>
            <w:tcW w:type="dxa" w:w="4589"/>
          </w:tcPr>
          <w:p>
            <w:r/>
            <w:r>
              <w:rPr>
                <w:rFonts w:ascii="Calibri" w:hAnsi="Calibri"/>
                <w:color w:val="202020"/>
                <w:sz w:val="20"/>
              </w:rPr>
              <w:t>Risks &amp; Assumptions</w:t>
            </w:r>
          </w:p>
        </w:tc>
        <w:tc>
          <w:tcPr>
            <w:tcW w:type="dxa" w:w="4589"/>
          </w:tcPr>
          <w:p>
            <w:r/>
            <w:r>
              <w:rPr>
                <w:rFonts w:ascii="Calibri" w:hAnsi="Calibri"/>
                <w:color w:val="202020"/>
                <w:sz w:val="20"/>
              </w:rPr>
              <w:t>Highlight uncertainty and dependencies.</w:t>
            </w:r>
          </w:p>
        </w:tc>
      </w:tr>
      <w:tr>
        <w:tc>
          <w:tcPr>
            <w:tcW w:type="dxa" w:w="4589"/>
            <w:shd w:val="clear" w:color="auto" w:fill="F1F5F9"/>
          </w:tcPr>
          <w:p>
            <w:r/>
            <w:r>
              <w:rPr>
                <w:rFonts w:ascii="Calibri" w:hAnsi="Calibri"/>
                <w:color w:val="202020"/>
                <w:sz w:val="20"/>
              </w:rPr>
              <w:t>Open Questions</w:t>
            </w:r>
          </w:p>
        </w:tc>
        <w:tc>
          <w:tcPr>
            <w:tcW w:type="dxa" w:w="4589"/>
            <w:shd w:val="clear" w:color="auto" w:fill="F1F5F9"/>
          </w:tcPr>
          <w:p>
            <w:r/>
            <w:r>
              <w:rPr>
                <w:rFonts w:ascii="Calibri" w:hAnsi="Calibri"/>
                <w:color w:val="202020"/>
                <w:sz w:val="20"/>
              </w:rPr>
              <w:t>Capture unresolved decisions.</w:t>
            </w:r>
          </w:p>
        </w:tc>
      </w:tr>
    </w:tbl>
    <w:p>
      <w:pPr>
        <w:pStyle w:val="Caption"/>
      </w:pPr>
      <w:r>
        <w:t>Table 1.15</w:t>
      </w:r>
    </w:p>
    <w:p>
      <w:pPr>
        <w:spacing w:after="80"/>
      </w:pPr>
    </w:p>
    <w:p>
      <w:pPr>
        <w:pStyle w:val="Heading2"/>
      </w:pPr>
      <w:r>
        <w:t>Framework Card: Good Requirements</w:t>
      </w:r>
    </w:p>
    <w:p>
      <w:pPr>
        <w:pStyle w:val="ListBullet"/>
      </w:pPr>
      <w:r>
        <w:t>State the customer problem first.</w:t>
      </w:r>
    </w:p>
    <w:p>
      <w:pPr>
        <w:pStyle w:val="ListBullet"/>
      </w:pPr>
      <w:r>
        <w:t>Focus on outcomes, not technical solutions.</w:t>
      </w:r>
    </w:p>
    <w:p>
      <w:pPr>
        <w:pStyle w:val="ListBullet"/>
      </w:pPr>
      <w:r>
        <w:t>Use clear, testable language.</w:t>
      </w:r>
    </w:p>
    <w:p>
      <w:pPr>
        <w:pStyle w:val="ListBullet"/>
      </w:pPr>
      <w:r>
        <w:t>Separate requirements from assumptions.</w:t>
      </w:r>
    </w:p>
    <w:p>
      <w:pPr>
        <w:pStyle w:val="ListBullet"/>
      </w:pPr>
      <w:r>
        <w:t>Include measurable success criteria.</w:t>
      </w:r>
    </w:p>
    <w:p>
      <w:pPr>
        <w:pStyle w:val="Heading2"/>
      </w:pPr>
      <w:r>
        <w:t>Mini PRD Example</w:t>
      </w:r>
    </w:p>
    <w:p>
      <w:pPr/>
      <w:r>
        <w:t>Problem: New users abandon onboarding before completing account setup.</w:t>
        <w:br/>
        <w:br/>
        <w:t>Goal: Increase onboarding completion from 60% to 75% within one quarter.</w:t>
        <w:br/>
        <w:br/>
        <w:t>Success Metrics: Completion rate, activation rate, support contacts.</w:t>
        <w:br/>
        <w:br/>
        <w:t>Non-goals: Redesigning unrelated account settings.</w:t>
      </w:r>
      <w:r>
        <w:fldChar w:fldCharType="begin"/>
        <w:instrText xml:space="preserve"> XE "Activation Rate" </w:instrText>
        <w:fldChar w:fldCharType="end"/>
      </w:r>
    </w:p>
    <w:p>
      <w:pPr>
        <w:pStyle w:val="Heading2"/>
      </w:pPr>
      <w:r>
        <w:t>PM in Practice</w:t>
      </w:r>
    </w:p>
    <w:p>
      <w:pPr/>
      <w:r>
        <w:t>A strong PRD starts productive conversations rather than ending them. Invite engineering, design, data, and other stakeholders to challenge assumptions before implementation begins.</w:t>
      </w:r>
    </w:p>
    <w:p>
      <w:pPr>
        <w:pStyle w:val="Heading2"/>
      </w:pPr>
      <w:r>
        <w:t>Interview Perspective</w:t>
      </w:r>
    </w:p>
    <w:p>
      <w:pPr/>
      <w:r>
        <w:t>Interview Question: What makes a good PRD?</w:t>
        <w:br/>
        <w:t>Model Answer:</w:t>
        <w:br/>
        <w:t>1. Explain the customer problem.</w:t>
        <w:br/>
        <w:t>2. Define goals and non-goals.</w:t>
        <w:br/>
        <w:t>3. Identify target users.</w:t>
        <w:br/>
        <w:t>4. List clear requirements.</w:t>
        <w:br/>
        <w:t>5. Include measurable success metrics.</w:t>
        <w:br/>
        <w:t>6. Document risks and assumptions.</w:t>
      </w:r>
    </w:p>
    <w:p>
      <w:pPr>
        <w:pStyle w:val="Heading2"/>
      </w:pPr>
      <w:r>
        <w:t>Common Mistakes</w:t>
      </w:r>
    </w:p>
    <w:p>
      <w:pPr>
        <w:pStyle w:val="ListBullet"/>
      </w:pPr>
      <w:r>
        <w:t>Writing implementation details instead of product requirements.</w:t>
      </w:r>
    </w:p>
    <w:p>
      <w:pPr>
        <w:pStyle w:val="ListBullet"/>
      </w:pPr>
      <w:r>
        <w:t>Skipping measurable success criteria.</w:t>
      </w:r>
    </w:p>
    <w:p>
      <w:pPr>
        <w:pStyle w:val="ListBullet"/>
      </w:pPr>
      <w:r>
        <w:t>Combining multiple unrelated problems into one document.</w:t>
      </w:r>
    </w:p>
    <w:p>
      <w:pPr>
        <w:pStyle w:val="ListBullet"/>
      </w:pPr>
      <w:r>
        <w:t>Treating the PRD as static after learning changes.</w:t>
      </w:r>
    </w:p>
    <w:p>
      <w:pPr>
        <w:pStyle w:val="Heading2"/>
      </w:pPr>
      <w:r>
        <w:t>Practice Lab</w:t>
      </w:r>
    </w:p>
    <w:p>
      <w:pPr/>
      <w:r>
        <w:t>Write a one-page PRD for improving the search experience in any application you use. Include a problem statement, goals, users, requirements, success metrics, assumptions, and open questions.</w:t>
      </w:r>
    </w:p>
    <w:p>
      <w:pPr>
        <w:pStyle w:val="Heading2"/>
      </w:pPr>
      <w:r>
        <w:t>Chapter Toolkit</w:t>
      </w:r>
    </w:p>
    <w:p>
      <w:pPr>
        <w:pStyle w:val="IntenseQuote"/>
      </w:pPr>
      <w:r>
        <w:t>PRD Review Checklist</w:t>
      </w:r>
    </w:p>
    <w:p>
      <w:pPr>
        <w:pStyle w:val="ListBullet"/>
      </w:pPr>
      <w:r>
        <w:t>Is the customer problem clearly defined?</w:t>
      </w:r>
    </w:p>
    <w:p>
      <w:pPr>
        <w:pStyle w:val="ListBullet"/>
      </w:pPr>
      <w:r>
        <w:t>Are goals measurable?</w:t>
      </w:r>
    </w:p>
    <w:p>
      <w:pPr>
        <w:pStyle w:val="ListBullet"/>
      </w:pPr>
      <w:r>
        <w:t>Are non-goals explicit?</w:t>
      </w:r>
    </w:p>
    <w:p>
      <w:pPr>
        <w:pStyle w:val="ListBullet"/>
      </w:pPr>
      <w:r>
        <w:t>Can engineering understand the intent?</w:t>
      </w:r>
    </w:p>
    <w:p>
      <w:pPr>
        <w:pStyle w:val="ListBullet"/>
      </w:pPr>
      <w:r>
        <w:t>Does every requirement support the objective?</w:t>
      </w:r>
    </w:p>
    <w:p>
      <w:pPr>
        <w:pStyle w:val="Heading2"/>
      </w:pPr>
      <w:r>
        <w:t>Chapter Summary</w:t>
      </w:r>
    </w:p>
    <w:p>
      <w:pPr/>
      <w:r>
        <w:t>A PRD is a communication tool, not a specification of implementation. The best PRDs align teams around customer problems, measurable outcomes, and informed decision-making.</w:t>
      </w:r>
    </w:p>
    <w:p>
      <w:pPr>
        <w:pStyle w:val="Heading1"/>
        <w:pageBreakBefore/>
      </w:pPr>
      <w:r>
        <w:t>Chapter 13: Product Launches &amp; Go-to-Market Execution</w:t>
      </w:r>
    </w:p>
    <w:p>
      <w:pPr>
        <w:pStyle w:val="Heading2"/>
      </w:pPr>
      <w:r>
        <w:t>Learning Objectives</w:t>
      </w:r>
    </w:p>
    <w:p>
      <w:pPr>
        <w:pStyle w:val="ListBullet"/>
      </w:pPr>
      <w:r>
        <w:t>Plan a successful product launch from idea to rollout.</w:t>
      </w:r>
    </w:p>
    <w:p>
      <w:pPr>
        <w:pStyle w:val="ListBullet"/>
      </w:pPr>
      <w:r>
        <w:t>Coordinate cross-functional launch activities.</w:t>
      </w:r>
    </w:p>
    <w:p>
      <w:pPr>
        <w:pStyle w:val="ListBullet"/>
      </w:pPr>
      <w:r>
        <w:t>Choose an appropriate rollout strategy.</w:t>
      </w:r>
    </w:p>
    <w:p>
      <w:pPr>
        <w:pStyle w:val="ListBullet"/>
      </w:pPr>
      <w:r>
        <w:t>Measure launch success and respond to post-launch signals.</w:t>
      </w:r>
    </w:p>
    <w:p>
      <w:pPr>
        <w:pStyle w:val="Heading2"/>
      </w:pPr>
      <w:r>
        <w:t>Opening Scenario</w:t>
      </w:r>
    </w:p>
    <w:p>
      <w:pPr/>
      <w:r>
        <w:t>A feature is complete and passes quality checks. Engineering is ready to deploy, Marketing has scheduled announcements, and Customer Support expects questions. The real question is no longer 'Can we ship?' but 'Can we launch successfully?'</w:t>
      </w:r>
    </w:p>
    <w:p>
      <w:pPr>
        <w:pStyle w:val="Heading2"/>
      </w:pPr>
      <w:r>
        <w:t>What is a Product Launch?</w:t>
      </w:r>
    </w:p>
    <w:p>
      <w:pPr/>
      <w:r>
        <w:t>A product launch is the coordinated release of a new capability to customers. Successful launches combine technical readiness, customer communication, operational preparation, measurement, and contingency planning.</w:t>
      </w:r>
    </w:p>
    <w:p>
      <w:pPr>
        <w:pStyle w:val="Heading2"/>
      </w:pPr>
      <w:r>
        <w:t>Launch Readiness Checklist</w:t>
      </w:r>
    </w:p>
    <w:p>
      <w:pPr>
        <w:pStyle w:val="ListBullet"/>
      </w:pPr>
      <w:r>
        <w:t>Customer problem and success metrics are clearly defined.</w:t>
      </w:r>
    </w:p>
    <w:p>
      <w:pPr>
        <w:pStyle w:val="ListBullet"/>
      </w:pPr>
      <w:r>
        <w:t>Engineering sign-off and quality validation completed.</w:t>
      </w:r>
    </w:p>
    <w:p>
      <w:pPr>
        <w:pStyle w:val="ListBullet"/>
      </w:pPr>
      <w:r>
        <w:t>Documentation and help content updated.</w:t>
      </w:r>
    </w:p>
    <w:p>
      <w:pPr>
        <w:pStyle w:val="ListBullet"/>
      </w:pPr>
      <w:r>
        <w:t>Support teams trained.</w:t>
      </w:r>
    </w:p>
    <w:p>
      <w:pPr>
        <w:pStyle w:val="ListBullet"/>
      </w:pPr>
      <w:r>
        <w:t>Analytics and dashboards verified.</w:t>
      </w:r>
    </w:p>
    <w:p>
      <w:pPr>
        <w:pStyle w:val="ListBullet"/>
      </w:pPr>
      <w:r>
        <w:t>Rollback plan documented.</w:t>
      </w:r>
    </w:p>
    <w:p>
      <w:pPr>
        <w:pStyle w:val="ListBullet"/>
      </w:pPr>
      <w:r>
        <w:t>Stakeholders informed.</w:t>
      </w:r>
    </w:p>
    <w:p>
      <w:pPr>
        <w:pStyle w:val="Heading2"/>
      </w:pPr>
      <w:r>
        <w:t>Framework Card: Progressive Rollout</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Stage</w:t>
            </w:r>
          </w:p>
        </w:tc>
        <w:tc>
          <w:tcPr>
            <w:tcW w:type="dxa" w:w="3059"/>
            <w:shd w:val="clear" w:color="auto" w:fill="0F172A"/>
          </w:tcPr>
          <w:p>
            <w:r/>
            <w:r>
              <w:rPr>
                <w:rFonts w:ascii="Calibri" w:hAnsi="Calibri"/>
                <w:b/>
                <w:color w:val="FFFFFF"/>
                <w:sz w:val="20"/>
              </w:rPr>
              <w:t>Purpose</w:t>
            </w:r>
          </w:p>
        </w:tc>
        <w:tc>
          <w:tcPr>
            <w:tcW w:type="dxa" w:w="3059"/>
            <w:shd w:val="clear" w:color="auto" w:fill="0F172A"/>
          </w:tcPr>
          <w:p>
            <w:r/>
            <w:r>
              <w:rPr>
                <w:rFonts w:ascii="Calibri" w:hAnsi="Calibri"/>
                <w:b/>
                <w:color w:val="FFFFFF"/>
                <w:sz w:val="20"/>
              </w:rPr>
              <w:t>Example</w:t>
            </w:r>
          </w:p>
        </w:tc>
      </w:tr>
      <w:tr>
        <w:tc>
          <w:tcPr>
            <w:tcW w:type="dxa" w:w="3059"/>
          </w:tcPr>
          <w:p>
            <w:r/>
            <w:r>
              <w:rPr>
                <w:rFonts w:ascii="Calibri" w:hAnsi="Calibri"/>
                <w:color w:val="202020"/>
                <w:sz w:val="20"/>
              </w:rPr>
              <w:t>Internal</w:t>
            </w:r>
          </w:p>
        </w:tc>
        <w:tc>
          <w:tcPr>
            <w:tcW w:type="dxa" w:w="3059"/>
          </w:tcPr>
          <w:p>
            <w:r/>
            <w:r>
              <w:rPr>
                <w:rFonts w:ascii="Calibri" w:hAnsi="Calibri"/>
                <w:color w:val="202020"/>
                <w:sz w:val="20"/>
              </w:rPr>
              <w:t>Validate internally</w:t>
            </w:r>
          </w:p>
        </w:tc>
        <w:tc>
          <w:tcPr>
            <w:tcW w:type="dxa" w:w="3059"/>
          </w:tcPr>
          <w:p>
            <w:r/>
            <w:r>
              <w:rPr>
                <w:rFonts w:ascii="Calibri" w:hAnsi="Calibri"/>
                <w:color w:val="202020"/>
                <w:sz w:val="20"/>
              </w:rPr>
              <w:t>Employees only</w:t>
            </w:r>
          </w:p>
        </w:tc>
      </w:tr>
      <w:tr>
        <w:tc>
          <w:tcPr>
            <w:tcW w:type="dxa" w:w="3059"/>
            <w:shd w:val="clear" w:color="auto" w:fill="F1F5F9"/>
          </w:tcPr>
          <w:p>
            <w:r/>
            <w:r>
              <w:rPr>
                <w:rFonts w:ascii="Calibri" w:hAnsi="Calibri"/>
                <w:color w:val="202020"/>
                <w:sz w:val="20"/>
              </w:rPr>
              <w:t>Beta</w:t>
            </w:r>
          </w:p>
        </w:tc>
        <w:tc>
          <w:tcPr>
            <w:tcW w:type="dxa" w:w="3059"/>
            <w:shd w:val="clear" w:color="auto" w:fill="F1F5F9"/>
          </w:tcPr>
          <w:p>
            <w:r/>
            <w:r>
              <w:rPr>
                <w:rFonts w:ascii="Calibri" w:hAnsi="Calibri"/>
                <w:color w:val="202020"/>
                <w:sz w:val="20"/>
              </w:rPr>
              <w:t>Collect early feedback</w:t>
            </w:r>
          </w:p>
        </w:tc>
        <w:tc>
          <w:tcPr>
            <w:tcW w:type="dxa" w:w="3059"/>
            <w:shd w:val="clear" w:color="auto" w:fill="F1F5F9"/>
          </w:tcPr>
          <w:p>
            <w:r/>
            <w:r>
              <w:rPr>
                <w:rFonts w:ascii="Calibri" w:hAnsi="Calibri"/>
                <w:color w:val="202020"/>
                <w:sz w:val="20"/>
              </w:rPr>
              <w:t>Small user group</w:t>
            </w:r>
          </w:p>
        </w:tc>
      </w:tr>
      <w:tr>
        <w:tc>
          <w:tcPr>
            <w:tcW w:type="dxa" w:w="3059"/>
          </w:tcPr>
          <w:p>
            <w:r/>
            <w:r>
              <w:rPr>
                <w:rFonts w:ascii="Calibri" w:hAnsi="Calibri"/>
                <w:color w:val="202020"/>
                <w:sz w:val="20"/>
              </w:rPr>
              <w:t>Phased Rollout</w:t>
            </w:r>
          </w:p>
        </w:tc>
        <w:tc>
          <w:tcPr>
            <w:tcW w:type="dxa" w:w="3059"/>
          </w:tcPr>
          <w:p>
            <w:r/>
            <w:r>
              <w:rPr>
                <w:rFonts w:ascii="Calibri" w:hAnsi="Calibri"/>
                <w:color w:val="202020"/>
                <w:sz w:val="20"/>
              </w:rPr>
              <w:t>Reduce launch risk</w:t>
            </w:r>
          </w:p>
        </w:tc>
        <w:tc>
          <w:tcPr>
            <w:tcW w:type="dxa" w:w="3059"/>
          </w:tcPr>
          <w:p>
            <w:r/>
            <w:r>
              <w:rPr>
                <w:rFonts w:ascii="Calibri" w:hAnsi="Calibri"/>
                <w:color w:val="202020"/>
                <w:sz w:val="20"/>
              </w:rPr>
              <w:t>10% → 25% → 50% → 100%</w:t>
            </w:r>
          </w:p>
        </w:tc>
      </w:tr>
      <w:tr>
        <w:tc>
          <w:tcPr>
            <w:tcW w:type="dxa" w:w="3059"/>
            <w:shd w:val="clear" w:color="auto" w:fill="F1F5F9"/>
          </w:tcPr>
          <w:p>
            <w:r/>
            <w:r>
              <w:rPr>
                <w:rFonts w:ascii="Calibri" w:hAnsi="Calibri"/>
                <w:color w:val="202020"/>
                <w:sz w:val="20"/>
              </w:rPr>
              <w:t>General Availability</w:t>
            </w:r>
          </w:p>
        </w:tc>
        <w:tc>
          <w:tcPr>
            <w:tcW w:type="dxa" w:w="3059"/>
            <w:shd w:val="clear" w:color="auto" w:fill="F1F5F9"/>
          </w:tcPr>
          <w:p>
            <w:r/>
            <w:r>
              <w:rPr>
                <w:rFonts w:ascii="Calibri" w:hAnsi="Calibri"/>
                <w:color w:val="202020"/>
                <w:sz w:val="20"/>
              </w:rPr>
              <w:t>Full release</w:t>
            </w:r>
          </w:p>
        </w:tc>
        <w:tc>
          <w:tcPr>
            <w:tcW w:type="dxa" w:w="3059"/>
            <w:shd w:val="clear" w:color="auto" w:fill="F1F5F9"/>
          </w:tcPr>
          <w:p>
            <w:r/>
            <w:r>
              <w:rPr>
                <w:rFonts w:ascii="Calibri" w:hAnsi="Calibri"/>
                <w:color w:val="202020"/>
                <w:sz w:val="20"/>
              </w:rPr>
              <w:t>All eligible users</w:t>
            </w:r>
          </w:p>
        </w:tc>
      </w:tr>
    </w:tbl>
    <w:p>
      <w:pPr>
        <w:pStyle w:val="Caption"/>
      </w:pPr>
      <w:r>
        <w:t>Table 1.16</w:t>
      </w:r>
    </w:p>
    <w:p>
      <w:pPr>
        <w:spacing w:after="80"/>
      </w:pPr>
    </w:p>
    <w:p>
      <w:pPr>
        <w:pStyle w:val="Heading2"/>
      </w:pPr>
      <w:r>
        <w:t>Launch Dashboard</w:t>
      </w:r>
    </w:p>
    <w:p>
      <w:pPr>
        <w:pStyle w:val="ListBullet"/>
      </w:pPr>
      <w:r>
        <w:t>Activation rate</w:t>
      </w:r>
    </w:p>
    <w:p>
      <w:pPr>
        <w:pStyle w:val="ListBullet"/>
      </w:pPr>
      <w:r>
        <w:t>Feature adoption</w:t>
      </w:r>
    </w:p>
    <w:p>
      <w:pPr>
        <w:pStyle w:val="ListBullet"/>
      </w:pPr>
      <w:r>
        <w:t>Crash-free sessions</w:t>
      </w:r>
    </w:p>
    <w:p>
      <w:pPr>
        <w:pStyle w:val="ListBullet"/>
      </w:pPr>
      <w:r>
        <w:t>Latency</w:t>
      </w:r>
    </w:p>
    <w:p>
      <w:pPr>
        <w:pStyle w:val="ListBullet"/>
      </w:pPr>
      <w:r>
        <w:t>Support ticket volume</w:t>
      </w:r>
    </w:p>
    <w:p>
      <w:pPr>
        <w:pStyle w:val="ListBullet"/>
      </w:pPr>
      <w:r>
        <w:t>Customer satisfaction</w:t>
      </w:r>
    </w:p>
    <w:p>
      <w:pPr>
        <w:pStyle w:val="ListBullet"/>
      </w:pPr>
      <w:r>
        <w:t>Retention</w:t>
      </w:r>
    </w:p>
    <w:p>
      <w:pPr>
        <w:pStyle w:val="ListBullet"/>
      </w:pPr>
      <w:r>
        <w:t>Business KPI (revenue, conversion, etc.)</w:t>
      </w:r>
      <w:r>
        <w:fldChar w:fldCharType="begin"/>
        <w:instrText xml:space="preserve"> XE "KPI (Key Performance Indicator)" </w:instrText>
        <w:fldChar w:fldCharType="end"/>
      </w:r>
    </w:p>
    <w:p>
      <w:pPr>
        <w:pStyle w:val="Heading2"/>
      </w:pPr>
      <w:r>
        <w:t>PM in Practice</w:t>
      </w:r>
    </w:p>
    <w:p>
      <w:pPr/>
      <w:r>
        <w:t>A successful launch is not the finish line. Schedule structured reviews after 24 hours, one week, and one month to compare outcomes against expectations and identify follow-up improvements.</w:t>
      </w:r>
    </w:p>
    <w:p>
      <w:pPr>
        <w:pStyle w:val="Heading2"/>
      </w:pPr>
      <w:r>
        <w:t>Interview Perspective</w:t>
      </w:r>
    </w:p>
    <w:p>
      <w:pPr/>
      <w:r>
        <w:t>Question: How would you launch a major new feature?</w:t>
      </w:r>
    </w:p>
    <w:p>
      <w:pPr>
        <w:pStyle w:val="ListNumber"/>
      </w:pPr>
      <w:r>
        <w:t>Define success metrics and launch criteria.</w:t>
      </w:r>
    </w:p>
    <w:p>
      <w:pPr>
        <w:pStyle w:val="ListNumber"/>
      </w:pPr>
      <w:r>
        <w:t>Align engineering, design, marketing, support, and leadership.</w:t>
      </w:r>
    </w:p>
    <w:p>
      <w:pPr>
        <w:pStyle w:val="ListNumber"/>
      </w:pPr>
      <w:r>
        <w:t>Use a phased rollout when risk is significant.</w:t>
      </w:r>
    </w:p>
    <w:p>
      <w:pPr>
        <w:pStyle w:val="ListNumber"/>
      </w:pPr>
      <w:r>
        <w:t>Monitor guardrail metrics continuously.</w:t>
      </w:r>
    </w:p>
    <w:p>
      <w:pPr>
        <w:pStyle w:val="ListNumber"/>
      </w:pPr>
      <w:r>
        <w:t>Review learnings and iterate.</w:t>
      </w:r>
    </w:p>
    <w:p>
      <w:pPr>
        <w:pStyle w:val="Heading2"/>
      </w:pPr>
      <w:r>
        <w:t>Common Launch Pitfalls</w:t>
      </w:r>
    </w:p>
    <w:p>
      <w:pPr>
        <w:pStyle w:val="ListBullet"/>
      </w:pPr>
      <w:r>
        <w:t>Launching without instrumentation.</w:t>
      </w:r>
      <w:r>
        <w:fldChar w:fldCharType="begin"/>
        <w:instrText xml:space="preserve"> XE "Instrumentation" </w:instrText>
        <w:fldChar w:fldCharType="end"/>
      </w:r>
    </w:p>
    <w:p>
      <w:pPr>
        <w:pStyle w:val="ListBullet"/>
      </w:pPr>
      <w:r>
        <w:t>Treating deployment as the end of the project.</w:t>
      </w:r>
    </w:p>
    <w:p>
      <w:pPr>
        <w:pStyle w:val="ListBullet"/>
      </w:pPr>
      <w:r>
        <w:t>Ignoring support readiness.</w:t>
      </w:r>
    </w:p>
    <w:p>
      <w:pPr>
        <w:pStyle w:val="ListBullet"/>
      </w:pPr>
      <w:r>
        <w:t>Expanding rollout before validating guardrail metrics.</w:t>
      </w:r>
    </w:p>
    <w:p>
      <w:pPr>
        <w:pStyle w:val="Heading2"/>
      </w:pPr>
      <w:r>
        <w:t>Practice Lab</w:t>
      </w:r>
    </w:p>
    <w:p>
      <w:pPr/>
      <w:r>
        <w:t>Design a launch plan for a new feature in any product you know. Include stakeholders, timeline, rollout strategy, launch metrics, communication plan, and rollback criteria.</w:t>
      </w:r>
      <w:r>
        <w:fldChar w:fldCharType="begin"/>
        <w:instrText xml:space="preserve"> XE "Launch Plan" </w:instrText>
        <w:fldChar w:fldCharType="end"/>
      </w:r>
    </w:p>
    <w:p>
      <w:pPr>
        <w:pStyle w:val="Heading2"/>
      </w:pPr>
      <w:r>
        <w:t>Chapter Toolkit</w:t>
      </w:r>
    </w:p>
    <w:p>
      <w:pPr>
        <w:pStyle w:val="IntenseQuote"/>
      </w:pPr>
      <w:r>
        <w:t>Launch Review Template</w:t>
      </w:r>
    </w:p>
    <w:p>
      <w:pPr>
        <w:pStyle w:val="ListBullet"/>
      </w:pPr>
      <w:r>
        <w:t>Objective achieved?</w:t>
      </w:r>
    </w:p>
    <w:p>
      <w:pPr>
        <w:pStyle w:val="ListBullet"/>
      </w:pPr>
      <w:r>
        <w:t>Primary metrics vs. target</w:t>
      </w:r>
    </w:p>
    <w:p>
      <w:pPr>
        <w:pStyle w:val="ListBullet"/>
      </w:pPr>
      <w:r>
        <w:t>Guardrail metrics</w:t>
      </w:r>
    </w:p>
    <w:p>
      <w:pPr>
        <w:pStyle w:val="ListBullet"/>
      </w:pPr>
      <w:r>
        <w:t>Unexpected outcomes</w:t>
      </w:r>
    </w:p>
    <w:p>
      <w:pPr>
        <w:pStyle w:val="ListBullet"/>
      </w:pPr>
      <w:r>
        <w:t>Customer feedback</w:t>
      </w:r>
    </w:p>
    <w:p>
      <w:pPr>
        <w:pStyle w:val="ListBullet"/>
      </w:pPr>
      <w:r>
        <w:t>Next actions</w:t>
      </w:r>
    </w:p>
    <w:p>
      <w:pPr>
        <w:pStyle w:val="Heading2"/>
      </w:pPr>
      <w:r>
        <w:t>Chapter Summary</w:t>
      </w:r>
    </w:p>
    <w:p>
      <w:pPr/>
      <w:r>
        <w:t>Great launches balance speed with safety. Product Managers prepare teams, communicate clearly, measure outcomes, and treat every launch as the beginning of the next learning cycle.</w:t>
      </w:r>
    </w:p>
    <w:p>
      <w:pPr>
        <w:pStyle w:val="Heading1"/>
        <w:pageBreakBefore/>
      </w:pPr>
      <w:r>
        <w:t>Chapter 14: Product Feedback Loops &amp; Continuous Improvement</w:t>
      </w:r>
    </w:p>
    <w:p>
      <w:pPr>
        <w:pStyle w:val="Heading2"/>
      </w:pPr>
      <w:r>
        <w:t>Learning Objectives</w:t>
      </w:r>
    </w:p>
    <w:p>
      <w:pPr>
        <w:pStyle w:val="ListBullet"/>
      </w:pPr>
      <w:r>
        <w:t>Build systems to collect and prioritize feedback.</w:t>
      </w:r>
    </w:p>
    <w:p>
      <w:pPr>
        <w:pStyle w:val="ListBullet"/>
      </w:pPr>
      <w:r>
        <w:t>Separate signals from noise when evaluating customer input.</w:t>
      </w:r>
    </w:p>
    <w:p>
      <w:pPr>
        <w:pStyle w:val="ListBullet"/>
      </w:pPr>
      <w:r>
        <w:t>Combine qualitative and quantitative evidence.</w:t>
      </w:r>
    </w:p>
    <w:p>
      <w:pPr>
        <w:pStyle w:val="ListBullet"/>
      </w:pPr>
      <w:r>
        <w:t>Create a continuous product improvement process.</w:t>
      </w:r>
    </w:p>
    <w:p>
      <w:pPr>
        <w:pStyle w:val="Heading2"/>
      </w:pPr>
      <w:r>
        <w:t>Opening Scenario</w:t>
      </w:r>
    </w:p>
    <w:p>
      <w:pPr/>
      <w:r>
        <w:t>A feature launches successfully, but within days feedback arrives from support tickets, app reviews, customer interviews, analytics, and sales conversations. Each source tells a different story. The Product Manager's challenge is not collecting more feedback—it's deciding what deserves action.</w:t>
      </w:r>
    </w:p>
    <w:p>
      <w:pPr>
        <w:pStyle w:val="Heading2"/>
      </w:pPr>
      <w:r>
        <w:t>What is a Feedback Loop?</w:t>
      </w:r>
    </w:p>
    <w:p>
      <w:pPr/>
      <w:r>
        <w:t>A product feedback loop is the recurring process of collecting evidence, identifying patterns, prioritizing improvements, implementing changes, and measuring results. Strong feedback loops prevent teams from making decisions based solely on the loudest opinions.</w:t>
      </w:r>
    </w:p>
    <w:p>
      <w:pPr>
        <w:pStyle w:val="Heading2"/>
      </w:pPr>
      <w:r>
        <w:t>The Continuous Improvement Cycle</w:t>
      </w:r>
    </w:p>
    <w:p>
      <w:pPr>
        <w:pStyle w:val="Heading3"/>
      </w:pPr>
      <w:r>
        <w:t>Collect</w:t>
      </w:r>
    </w:p>
    <w:p>
      <w:pPr/>
      <w:r>
        <w:t>Gather analytics, interviews, surveys, usability studies, support tickets and market insights.</w:t>
      </w:r>
    </w:p>
    <w:p>
      <w:pPr>
        <w:pStyle w:val="Heading3"/>
      </w:pPr>
      <w:r>
        <w:t>Organize</w:t>
      </w:r>
    </w:p>
    <w:p>
      <w:pPr/>
      <w:r>
        <w:t>Group feedback into themes instead of individual requests.</w:t>
      </w:r>
    </w:p>
    <w:p>
      <w:pPr>
        <w:pStyle w:val="Heading3"/>
      </w:pPr>
      <w:r>
        <w:t>Prioritize</w:t>
      </w:r>
    </w:p>
    <w:p>
      <w:pPr/>
      <w:r>
        <w:t>Assess frequency, severity, customer value and strategic alignment.</w:t>
      </w:r>
    </w:p>
    <w:p>
      <w:pPr>
        <w:pStyle w:val="Heading3"/>
      </w:pPr>
      <w:r>
        <w:t>Act</w:t>
      </w:r>
    </w:p>
    <w:p>
      <w:pPr/>
      <w:r>
        <w:t>Experiment, iterate or deliberately defer.</w:t>
      </w:r>
    </w:p>
    <w:p>
      <w:pPr>
        <w:pStyle w:val="Heading3"/>
      </w:pPr>
      <w:r>
        <w:t>Measure</w:t>
      </w:r>
    </w:p>
    <w:p>
      <w:pPr/>
      <w:r>
        <w:t>Evaluate whether the change improved customer and business outcomes.</w:t>
      </w:r>
    </w:p>
    <w:p>
      <w:pPr>
        <w:pStyle w:val="Heading2"/>
      </w:pPr>
      <w:r>
        <w:t>Framework Card: Evidence Pyramid</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Evidence</w:t>
            </w:r>
          </w:p>
        </w:tc>
        <w:tc>
          <w:tcPr>
            <w:tcW w:type="dxa" w:w="3059"/>
            <w:shd w:val="clear" w:color="auto" w:fill="0F172A"/>
          </w:tcPr>
          <w:p>
            <w:r/>
            <w:r>
              <w:rPr>
                <w:rFonts w:ascii="Calibri" w:hAnsi="Calibri"/>
                <w:b/>
                <w:color w:val="FFFFFF"/>
                <w:sz w:val="20"/>
              </w:rPr>
              <w:t>Strength</w:t>
            </w:r>
          </w:p>
        </w:tc>
        <w:tc>
          <w:tcPr>
            <w:tcW w:type="dxa" w:w="3059"/>
            <w:shd w:val="clear" w:color="auto" w:fill="0F172A"/>
          </w:tcPr>
          <w:p>
            <w:r/>
            <w:r>
              <w:rPr>
                <w:rFonts w:ascii="Calibri" w:hAnsi="Calibri"/>
                <w:b/>
                <w:color w:val="FFFFFF"/>
                <w:sz w:val="20"/>
              </w:rPr>
              <w:t>Example</w:t>
            </w:r>
          </w:p>
        </w:tc>
      </w:tr>
      <w:tr>
        <w:tc>
          <w:tcPr>
            <w:tcW w:type="dxa" w:w="3059"/>
          </w:tcPr>
          <w:p>
            <w:r/>
            <w:r>
              <w:rPr>
                <w:rFonts w:ascii="Calibri" w:hAnsi="Calibri"/>
                <w:color w:val="202020"/>
                <w:sz w:val="20"/>
              </w:rPr>
              <w:t>Behavioral Data</w:t>
            </w:r>
          </w:p>
        </w:tc>
        <w:tc>
          <w:tcPr>
            <w:tcW w:type="dxa" w:w="3059"/>
          </w:tcPr>
          <w:p>
            <w:r/>
            <w:r>
              <w:rPr>
                <w:rFonts w:ascii="Calibri" w:hAnsi="Calibri"/>
                <w:color w:val="202020"/>
                <w:sz w:val="20"/>
              </w:rPr>
              <w:t>High</w:t>
            </w:r>
          </w:p>
        </w:tc>
        <w:tc>
          <w:tcPr>
            <w:tcW w:type="dxa" w:w="3059"/>
          </w:tcPr>
          <w:p>
            <w:r/>
            <w:r>
              <w:rPr>
                <w:rFonts w:ascii="Calibri" w:hAnsi="Calibri"/>
                <w:color w:val="202020"/>
                <w:sz w:val="20"/>
              </w:rPr>
              <w:t>Analytics, retention, funnel analysis</w:t>
            </w:r>
          </w:p>
        </w:tc>
      </w:tr>
      <w:tr>
        <w:tc>
          <w:tcPr>
            <w:tcW w:type="dxa" w:w="3059"/>
            <w:shd w:val="clear" w:color="auto" w:fill="F1F5F9"/>
          </w:tcPr>
          <w:p>
            <w:r/>
            <w:r>
              <w:rPr>
                <w:rFonts w:ascii="Calibri" w:hAnsi="Calibri"/>
                <w:color w:val="202020"/>
                <w:sz w:val="20"/>
              </w:rPr>
              <w:t>Observed Research</w:t>
            </w:r>
          </w:p>
        </w:tc>
        <w:tc>
          <w:tcPr>
            <w:tcW w:type="dxa" w:w="3059"/>
            <w:shd w:val="clear" w:color="auto" w:fill="F1F5F9"/>
          </w:tcPr>
          <w:p>
            <w:r/>
            <w:r>
              <w:rPr>
                <w:rFonts w:ascii="Calibri" w:hAnsi="Calibri"/>
                <w:color w:val="202020"/>
                <w:sz w:val="20"/>
              </w:rPr>
              <w:t>High</w:t>
            </w:r>
          </w:p>
        </w:tc>
        <w:tc>
          <w:tcPr>
            <w:tcW w:type="dxa" w:w="3059"/>
            <w:shd w:val="clear" w:color="auto" w:fill="F1F5F9"/>
          </w:tcPr>
          <w:p>
            <w:r/>
            <w:r>
              <w:rPr>
                <w:rFonts w:ascii="Calibri" w:hAnsi="Calibri"/>
                <w:color w:val="202020"/>
                <w:sz w:val="20"/>
              </w:rPr>
              <w:t>Usability tests, field observation</w:t>
            </w:r>
          </w:p>
        </w:tc>
      </w:tr>
      <w:tr>
        <w:tc>
          <w:tcPr>
            <w:tcW w:type="dxa" w:w="3059"/>
          </w:tcPr>
          <w:p>
            <w:r/>
            <w:r>
              <w:rPr>
                <w:rFonts w:ascii="Calibri" w:hAnsi="Calibri"/>
                <w:color w:val="202020"/>
                <w:sz w:val="20"/>
              </w:rPr>
              <w:t>Customer Interviews</w:t>
            </w:r>
          </w:p>
        </w:tc>
        <w:tc>
          <w:tcPr>
            <w:tcW w:type="dxa" w:w="3059"/>
          </w:tcPr>
          <w:p>
            <w:r/>
            <w:r>
              <w:rPr>
                <w:rFonts w:ascii="Calibri" w:hAnsi="Calibri"/>
                <w:color w:val="202020"/>
                <w:sz w:val="20"/>
              </w:rPr>
              <w:t>Medium</w:t>
            </w:r>
          </w:p>
        </w:tc>
        <w:tc>
          <w:tcPr>
            <w:tcW w:type="dxa" w:w="3059"/>
          </w:tcPr>
          <w:p>
            <w:r/>
            <w:r>
              <w:rPr>
                <w:rFonts w:ascii="Calibri" w:hAnsi="Calibri"/>
                <w:color w:val="202020"/>
                <w:sz w:val="20"/>
              </w:rPr>
              <w:t>Jobs, motivations, pain points</w:t>
            </w:r>
          </w:p>
        </w:tc>
      </w:tr>
      <w:tr>
        <w:tc>
          <w:tcPr>
            <w:tcW w:type="dxa" w:w="3059"/>
            <w:shd w:val="clear" w:color="auto" w:fill="F1F5F9"/>
          </w:tcPr>
          <w:p>
            <w:r/>
            <w:r>
              <w:rPr>
                <w:rFonts w:ascii="Calibri" w:hAnsi="Calibri"/>
                <w:color w:val="202020"/>
                <w:sz w:val="20"/>
              </w:rPr>
              <w:t>Support Feedback</w:t>
            </w:r>
          </w:p>
        </w:tc>
        <w:tc>
          <w:tcPr>
            <w:tcW w:type="dxa" w:w="3059"/>
            <w:shd w:val="clear" w:color="auto" w:fill="F1F5F9"/>
          </w:tcPr>
          <w:p>
            <w:r/>
            <w:r>
              <w:rPr>
                <w:rFonts w:ascii="Calibri" w:hAnsi="Calibri"/>
                <w:color w:val="202020"/>
                <w:sz w:val="20"/>
              </w:rPr>
              <w:t>Medium</w:t>
            </w:r>
          </w:p>
        </w:tc>
        <w:tc>
          <w:tcPr>
            <w:tcW w:type="dxa" w:w="3059"/>
            <w:shd w:val="clear" w:color="auto" w:fill="F1F5F9"/>
          </w:tcPr>
          <w:p>
            <w:r/>
            <w:r>
              <w:rPr>
                <w:rFonts w:ascii="Calibri" w:hAnsi="Calibri"/>
                <w:color w:val="202020"/>
                <w:sz w:val="20"/>
              </w:rPr>
              <w:t>Recurring issues</w:t>
            </w:r>
          </w:p>
        </w:tc>
      </w:tr>
      <w:tr>
        <w:tc>
          <w:tcPr>
            <w:tcW w:type="dxa" w:w="3059"/>
          </w:tcPr>
          <w:p>
            <w:r/>
            <w:r>
              <w:rPr>
                <w:rFonts w:ascii="Calibri" w:hAnsi="Calibri"/>
                <w:color w:val="202020"/>
                <w:sz w:val="20"/>
              </w:rPr>
              <w:t>Feature Requests</w:t>
            </w:r>
          </w:p>
        </w:tc>
        <w:tc>
          <w:tcPr>
            <w:tcW w:type="dxa" w:w="3059"/>
          </w:tcPr>
          <w:p>
            <w:r/>
            <w:r>
              <w:rPr>
                <w:rFonts w:ascii="Calibri" w:hAnsi="Calibri"/>
                <w:color w:val="202020"/>
                <w:sz w:val="20"/>
              </w:rPr>
              <w:t>Low</w:t>
            </w:r>
          </w:p>
        </w:tc>
        <w:tc>
          <w:tcPr>
            <w:tcW w:type="dxa" w:w="3059"/>
          </w:tcPr>
          <w:p>
            <w:r/>
            <w:r>
              <w:rPr>
                <w:rFonts w:ascii="Calibri" w:hAnsi="Calibri"/>
                <w:color w:val="202020"/>
                <w:sz w:val="20"/>
              </w:rPr>
              <w:t>Individual requests without context</w:t>
            </w:r>
          </w:p>
        </w:tc>
      </w:tr>
    </w:tbl>
    <w:p>
      <w:pPr>
        <w:pStyle w:val="Caption"/>
      </w:pPr>
      <w:r>
        <w:t>Table 1.17</w:t>
      </w:r>
    </w:p>
    <w:p>
      <w:pPr>
        <w:spacing w:after="80"/>
      </w:pPr>
    </w:p>
    <w:p>
      <w:pPr>
        <w:pStyle w:val="Heading2"/>
      </w:pPr>
      <w:r>
        <w:t>PM in Practice</w:t>
      </w:r>
    </w:p>
    <w:p>
      <w:pPr/>
      <w:r>
        <w:t>Avoid reacting to every request individually. Instead, ask whether multiple signals point to the same underlying problem. Focus on themes rather than isolated anecdotes.</w:t>
      </w:r>
    </w:p>
    <w:p>
      <w:pPr>
        <w:pStyle w:val="Heading2"/>
      </w:pPr>
      <w:r>
        <w:t>Interview Perspective</w:t>
      </w:r>
    </w:p>
    <w:p>
      <w:pPr/>
      <w:r>
        <w:t>Question: How would you decide which customer feedback to prioritize?</w:t>
      </w:r>
    </w:p>
    <w:p>
      <w:pPr>
        <w:pStyle w:val="ListNumber"/>
      </w:pPr>
      <w:r>
        <w:t>Clarify the product goal.</w:t>
      </w:r>
    </w:p>
    <w:p>
      <w:pPr>
        <w:pStyle w:val="ListNumber"/>
      </w:pPr>
      <w:r>
        <w:t>Group feedback into themes.</w:t>
      </w:r>
    </w:p>
    <w:p>
      <w:pPr>
        <w:pStyle w:val="ListNumber"/>
      </w:pPr>
      <w:r>
        <w:t>Validate with analytics and research.</w:t>
      </w:r>
    </w:p>
    <w:p>
      <w:pPr>
        <w:pStyle w:val="ListNumber"/>
      </w:pPr>
      <w:r>
        <w:t>Estimate customer and business impact.</w:t>
      </w:r>
    </w:p>
    <w:p>
      <w:pPr>
        <w:pStyle w:val="ListNumber"/>
      </w:pPr>
      <w:r>
        <w:t>Prioritize using a consistent framework.</w:t>
      </w:r>
    </w:p>
    <w:p>
      <w:pPr>
        <w:pStyle w:val="Heading2"/>
      </w:pPr>
      <w:r>
        <w:t>Common Anti-Patterns</w:t>
      </w:r>
    </w:p>
    <w:p>
      <w:pPr>
        <w:pStyle w:val="ListBullet"/>
      </w:pPr>
      <w:r>
        <w:t>Building features for one vocal customer.</w:t>
      </w:r>
    </w:p>
    <w:p>
      <w:pPr>
        <w:pStyle w:val="ListBullet"/>
      </w:pPr>
      <w:r>
        <w:t>Ignoring silent users.</w:t>
      </w:r>
    </w:p>
    <w:p>
      <w:pPr>
        <w:pStyle w:val="ListBullet"/>
      </w:pPr>
      <w:r>
        <w:t>Treating all feedback equally.</w:t>
      </w:r>
    </w:p>
    <w:p>
      <w:pPr>
        <w:pStyle w:val="ListBullet"/>
      </w:pPr>
      <w:r>
        <w:t>Failing to close the loop by measuring results.</w:t>
      </w:r>
    </w:p>
    <w:p>
      <w:pPr>
        <w:pStyle w:val="Heading2"/>
      </w:pPr>
      <w:r>
        <w:t>Practice Lab</w:t>
      </w:r>
    </w:p>
    <w:p>
      <w:pPr/>
      <w:r>
        <w:t>Choose a product you use frequently. Collect ten pieces of hypothetical feedback from different sources. Group them into themes, prioritize the top three opportunities, explain your reasoning, and define success metrics.</w:t>
      </w:r>
    </w:p>
    <w:p>
      <w:pPr>
        <w:pStyle w:val="Heading2"/>
      </w:pPr>
      <w:r>
        <w:t>Chapter Toolkit</w:t>
      </w:r>
    </w:p>
    <w:p>
      <w:pPr>
        <w:pStyle w:val="IntenseQuote"/>
      </w:pPr>
      <w:r>
        <w:t>Feedback Review Checklist</w:t>
      </w:r>
    </w:p>
    <w:p>
      <w:pPr>
        <w:pStyle w:val="ListBullet"/>
      </w:pPr>
      <w:r>
        <w:t>What problem is being reported?</w:t>
      </w:r>
    </w:p>
    <w:p>
      <w:pPr>
        <w:pStyle w:val="ListBullet"/>
      </w:pPr>
      <w:r>
        <w:t>How many users experience it?</w:t>
      </w:r>
    </w:p>
    <w:p>
      <w:pPr>
        <w:pStyle w:val="ListBullet"/>
      </w:pPr>
      <w:r>
        <w:t>What evidence supports it?</w:t>
      </w:r>
    </w:p>
    <w:p>
      <w:pPr>
        <w:pStyle w:val="ListBullet"/>
      </w:pPr>
      <w:r>
        <w:t>Does it align with strategy?</w:t>
      </w:r>
    </w:p>
    <w:p>
      <w:pPr>
        <w:pStyle w:val="ListBullet"/>
      </w:pPr>
      <w:r>
        <w:t>How will success be measured?</w:t>
      </w:r>
    </w:p>
    <w:p>
      <w:pPr>
        <w:pStyle w:val="Heading2"/>
      </w:pPr>
      <w:r>
        <w:t>Chapter Summary</w:t>
      </w:r>
    </w:p>
    <w:p>
      <w:pPr/>
      <w:r>
        <w:t>Great products improve continuously because they learn continuously. Effective feedback loops combine customer empathy, data, prioritization and experimentation into an ongoing cycle of improvement.</w:t>
      </w:r>
    </w:p>
    <w:p>
      <w:pPr>
        <w:pStyle w:val="Heading1"/>
        <w:pageBreakBefore/>
      </w:pPr>
      <w:r>
        <w:t>Chapter 15: Product Anti-Patterns &amp; Common Failure Modes</w:t>
      </w:r>
    </w:p>
    <w:p>
      <w:pPr>
        <w:pStyle w:val="Heading2"/>
      </w:pPr>
      <w:r>
        <w:t>Learning Objectives</w:t>
      </w:r>
    </w:p>
    <w:p>
      <w:pPr>
        <w:pStyle w:val="ListBullet"/>
      </w:pPr>
      <w:r>
        <w:t>Recognize recurring product management mistakes.</w:t>
      </w:r>
    </w:p>
    <w:p>
      <w:pPr>
        <w:pStyle w:val="ListBullet"/>
      </w:pPr>
      <w:r>
        <w:t>Understand why otherwise capable teams fail.</w:t>
      </w:r>
    </w:p>
    <w:p>
      <w:pPr>
        <w:pStyle w:val="ListBullet"/>
      </w:pPr>
      <w:r>
        <w:t>Learn techniques to prevent common failure modes.</w:t>
      </w:r>
    </w:p>
    <w:p>
      <w:pPr>
        <w:pStyle w:val="ListBullet"/>
      </w:pPr>
      <w:r>
        <w:t>Develop habits that improve long-term product outcomes.</w:t>
      </w:r>
    </w:p>
    <w:p>
      <w:pPr>
        <w:pStyle w:val="Heading2"/>
      </w:pPr>
      <w:r>
        <w:t>Opening Scenario</w:t>
      </w:r>
    </w:p>
    <w:p>
      <w:pPr/>
      <w:r>
        <w:t>A team ships features on time every quarter, yet customer satisfaction, retention, and revenue remain flat. Execution is strong, but outcomes are weak. The problem isn't speed—it's building the wrong things and learning too slowly.</w:t>
      </w:r>
    </w:p>
    <w:p>
      <w:pPr>
        <w:pStyle w:val="Heading2"/>
      </w:pPr>
      <w:r>
        <w:t>What is an Anti-Pattern?</w:t>
      </w:r>
    </w:p>
    <w:p>
      <w:pPr/>
      <w:r>
        <w:t>An anti-pattern is a common approach that appears useful but repeatedly produces poor results. Recognizing anti-patterns helps Product Managers avoid predictable mistakes before they become expensive.</w:t>
      </w:r>
    </w:p>
    <w:p>
      <w:pPr>
        <w:pStyle w:val="Heading2"/>
      </w:pPr>
      <w:r>
        <w:t>Top Product Management Anti-Patterns</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Anti-Pattern</w:t>
            </w:r>
          </w:p>
        </w:tc>
        <w:tc>
          <w:tcPr>
            <w:tcW w:type="dxa" w:w="2294"/>
            <w:shd w:val="clear" w:color="auto" w:fill="0F172A"/>
          </w:tcPr>
          <w:p>
            <w:r/>
            <w:r>
              <w:rPr>
                <w:rFonts w:ascii="Calibri" w:hAnsi="Calibri"/>
                <w:b/>
                <w:color w:val="FFFFFF"/>
                <w:sz w:val="20"/>
              </w:rPr>
              <w:t>Why It Happens</w:t>
            </w:r>
          </w:p>
        </w:tc>
        <w:tc>
          <w:tcPr>
            <w:tcW w:type="dxa" w:w="2294"/>
            <w:shd w:val="clear" w:color="auto" w:fill="0F172A"/>
          </w:tcPr>
          <w:p>
            <w:r/>
            <w:r>
              <w:rPr>
                <w:rFonts w:ascii="Calibri" w:hAnsi="Calibri"/>
                <w:b/>
                <w:color w:val="FFFFFF"/>
                <w:sz w:val="20"/>
              </w:rPr>
              <w:t>Risk</w:t>
            </w:r>
          </w:p>
        </w:tc>
        <w:tc>
          <w:tcPr>
            <w:tcW w:type="dxa" w:w="2294"/>
            <w:shd w:val="clear" w:color="auto" w:fill="0F172A"/>
          </w:tcPr>
          <w:p>
            <w:r/>
            <w:r>
              <w:rPr>
                <w:rFonts w:ascii="Calibri" w:hAnsi="Calibri"/>
                <w:b/>
                <w:color w:val="FFFFFF"/>
                <w:sz w:val="20"/>
              </w:rPr>
              <w:t>Better Practice</w:t>
            </w:r>
          </w:p>
        </w:tc>
      </w:tr>
      <w:tr>
        <w:tc>
          <w:tcPr>
            <w:tcW w:type="dxa" w:w="2294"/>
          </w:tcPr>
          <w:p>
            <w:r/>
            <w:r>
              <w:rPr>
                <w:rFonts w:ascii="Calibri" w:hAnsi="Calibri"/>
                <w:color w:val="202020"/>
                <w:sz w:val="20"/>
              </w:rPr>
              <w:t>Feature Factory</w:t>
            </w:r>
          </w:p>
        </w:tc>
        <w:tc>
          <w:tcPr>
            <w:tcW w:type="dxa" w:w="2294"/>
          </w:tcPr>
          <w:p>
            <w:r/>
            <w:r>
              <w:rPr>
                <w:rFonts w:ascii="Calibri" w:hAnsi="Calibri"/>
                <w:color w:val="202020"/>
                <w:sz w:val="20"/>
              </w:rPr>
              <w:t>Success measured by output</w:t>
            </w:r>
          </w:p>
        </w:tc>
        <w:tc>
          <w:tcPr>
            <w:tcW w:type="dxa" w:w="2294"/>
          </w:tcPr>
          <w:p>
            <w:r/>
            <w:r>
              <w:rPr>
                <w:rFonts w:ascii="Calibri" w:hAnsi="Calibri"/>
                <w:color w:val="202020"/>
                <w:sz w:val="20"/>
              </w:rPr>
              <w:t>Low customer value</w:t>
            </w:r>
          </w:p>
        </w:tc>
        <w:tc>
          <w:tcPr>
            <w:tcW w:type="dxa" w:w="2294"/>
          </w:tcPr>
          <w:p>
            <w:r/>
            <w:r>
              <w:rPr>
                <w:rFonts w:ascii="Calibri" w:hAnsi="Calibri"/>
                <w:color w:val="202020"/>
                <w:sz w:val="20"/>
              </w:rPr>
              <w:t>Measure outcomes, not releases</w:t>
            </w:r>
          </w:p>
        </w:tc>
      </w:tr>
      <w:tr>
        <w:tc>
          <w:tcPr>
            <w:tcW w:type="dxa" w:w="2294"/>
            <w:shd w:val="clear" w:color="auto" w:fill="F1F5F9"/>
          </w:tcPr>
          <w:p>
            <w:r/>
            <w:r>
              <w:rPr>
                <w:rFonts w:ascii="Calibri" w:hAnsi="Calibri"/>
                <w:color w:val="202020"/>
                <w:sz w:val="20"/>
              </w:rPr>
              <w:t>Roadmap as Promise</w:t>
            </w:r>
          </w:p>
        </w:tc>
        <w:tc>
          <w:tcPr>
            <w:tcW w:type="dxa" w:w="2294"/>
            <w:shd w:val="clear" w:color="auto" w:fill="F1F5F9"/>
          </w:tcPr>
          <w:p>
            <w:r/>
            <w:r>
              <w:rPr>
                <w:rFonts w:ascii="Calibri" w:hAnsi="Calibri"/>
                <w:color w:val="202020"/>
                <w:sz w:val="20"/>
              </w:rPr>
              <w:t>Pressure for certainty</w:t>
            </w:r>
          </w:p>
        </w:tc>
        <w:tc>
          <w:tcPr>
            <w:tcW w:type="dxa" w:w="2294"/>
            <w:shd w:val="clear" w:color="auto" w:fill="F1F5F9"/>
          </w:tcPr>
          <w:p>
            <w:r/>
            <w:r>
              <w:rPr>
                <w:rFonts w:ascii="Calibri" w:hAnsi="Calibri"/>
                <w:color w:val="202020"/>
                <w:sz w:val="20"/>
              </w:rPr>
              <w:t>Loss of flexibility</w:t>
            </w:r>
          </w:p>
        </w:tc>
        <w:tc>
          <w:tcPr>
            <w:tcW w:type="dxa" w:w="2294"/>
            <w:shd w:val="clear" w:color="auto" w:fill="F1F5F9"/>
          </w:tcPr>
          <w:p>
            <w:r/>
            <w:r>
              <w:rPr>
                <w:rFonts w:ascii="Calibri" w:hAnsi="Calibri"/>
                <w:color w:val="202020"/>
                <w:sz w:val="20"/>
              </w:rPr>
              <w:t>Treat roadmap as strategy</w:t>
            </w:r>
          </w:p>
        </w:tc>
      </w:tr>
      <w:tr>
        <w:tc>
          <w:tcPr>
            <w:tcW w:type="dxa" w:w="2294"/>
          </w:tcPr>
          <w:p>
            <w:r/>
            <w:r>
              <w:rPr>
                <w:rFonts w:ascii="Calibri" w:hAnsi="Calibri"/>
                <w:color w:val="202020"/>
                <w:sz w:val="20"/>
              </w:rPr>
              <w:t>HIPPO Decisions</w:t>
            </w:r>
          </w:p>
        </w:tc>
        <w:tc>
          <w:tcPr>
            <w:tcW w:type="dxa" w:w="2294"/>
          </w:tcPr>
          <w:p>
            <w:r/>
            <w:r>
              <w:rPr>
                <w:rFonts w:ascii="Calibri" w:hAnsi="Calibri"/>
                <w:color w:val="202020"/>
                <w:sz w:val="20"/>
              </w:rPr>
              <w:t>Highest-paid opinion dominates</w:t>
            </w:r>
          </w:p>
        </w:tc>
        <w:tc>
          <w:tcPr>
            <w:tcW w:type="dxa" w:w="2294"/>
          </w:tcPr>
          <w:p>
            <w:r/>
            <w:r>
              <w:rPr>
                <w:rFonts w:ascii="Calibri" w:hAnsi="Calibri"/>
                <w:color w:val="202020"/>
                <w:sz w:val="20"/>
              </w:rPr>
              <w:t>Weak decisions</w:t>
            </w:r>
          </w:p>
        </w:tc>
        <w:tc>
          <w:tcPr>
            <w:tcW w:type="dxa" w:w="2294"/>
          </w:tcPr>
          <w:p>
            <w:r/>
            <w:r>
              <w:rPr>
                <w:rFonts w:ascii="Calibri" w:hAnsi="Calibri"/>
                <w:color w:val="202020"/>
                <w:sz w:val="20"/>
              </w:rPr>
              <w:t>Use customer evidence</w:t>
            </w:r>
          </w:p>
        </w:tc>
      </w:tr>
      <w:tr>
        <w:tc>
          <w:tcPr>
            <w:tcW w:type="dxa" w:w="2294"/>
            <w:shd w:val="clear" w:color="auto" w:fill="F1F5F9"/>
          </w:tcPr>
          <w:p>
            <w:r/>
            <w:r>
              <w:rPr>
                <w:rFonts w:ascii="Calibri" w:hAnsi="Calibri"/>
                <w:color w:val="202020"/>
                <w:sz w:val="20"/>
              </w:rPr>
              <w:t>Ignoring Technical Debt</w:t>
            </w:r>
          </w:p>
        </w:tc>
        <w:tc>
          <w:tcPr>
            <w:tcW w:type="dxa" w:w="2294"/>
            <w:shd w:val="clear" w:color="auto" w:fill="F1F5F9"/>
          </w:tcPr>
          <w:p>
            <w:r/>
            <w:r>
              <w:rPr>
                <w:rFonts w:ascii="Calibri" w:hAnsi="Calibri"/>
                <w:color w:val="202020"/>
                <w:sz w:val="20"/>
              </w:rPr>
              <w:t>Short-term focus</w:t>
            </w:r>
          </w:p>
        </w:tc>
        <w:tc>
          <w:tcPr>
            <w:tcW w:type="dxa" w:w="2294"/>
            <w:shd w:val="clear" w:color="auto" w:fill="F1F5F9"/>
          </w:tcPr>
          <w:p>
            <w:r/>
            <w:r>
              <w:rPr>
                <w:rFonts w:ascii="Calibri" w:hAnsi="Calibri"/>
                <w:color w:val="202020"/>
                <w:sz w:val="20"/>
              </w:rPr>
              <w:t>Slower future delivery</w:t>
            </w:r>
          </w:p>
        </w:tc>
        <w:tc>
          <w:tcPr>
            <w:tcW w:type="dxa" w:w="2294"/>
            <w:shd w:val="clear" w:color="auto" w:fill="F1F5F9"/>
          </w:tcPr>
          <w:p>
            <w:r/>
            <w:r>
              <w:rPr>
                <w:rFonts w:ascii="Calibri" w:hAnsi="Calibri"/>
                <w:color w:val="202020"/>
                <w:sz w:val="20"/>
              </w:rPr>
              <w:t>Balance product and platform work</w:t>
            </w:r>
          </w:p>
        </w:tc>
      </w:tr>
      <w:tr>
        <w:tc>
          <w:tcPr>
            <w:tcW w:type="dxa" w:w="2294"/>
          </w:tcPr>
          <w:p>
            <w:r/>
            <w:r>
              <w:rPr>
                <w:rFonts w:ascii="Calibri" w:hAnsi="Calibri"/>
                <w:color w:val="202020"/>
                <w:sz w:val="20"/>
              </w:rPr>
              <w:t>Vanity Metrics</w:t>
            </w:r>
          </w:p>
        </w:tc>
        <w:tc>
          <w:tcPr>
            <w:tcW w:type="dxa" w:w="2294"/>
          </w:tcPr>
          <w:p>
            <w:r/>
            <w:r>
              <w:rPr>
                <w:rFonts w:ascii="Calibri" w:hAnsi="Calibri"/>
                <w:color w:val="202020"/>
                <w:sz w:val="20"/>
              </w:rPr>
              <w:t>Easy-to-improve KPIs</w:t>
            </w:r>
          </w:p>
        </w:tc>
        <w:tc>
          <w:tcPr>
            <w:tcW w:type="dxa" w:w="2294"/>
          </w:tcPr>
          <w:p>
            <w:r/>
            <w:r>
              <w:rPr>
                <w:rFonts w:ascii="Calibri" w:hAnsi="Calibri"/>
                <w:color w:val="202020"/>
                <w:sz w:val="20"/>
              </w:rPr>
              <w:t>False confidence</w:t>
            </w:r>
          </w:p>
        </w:tc>
        <w:tc>
          <w:tcPr>
            <w:tcW w:type="dxa" w:w="2294"/>
          </w:tcPr>
          <w:p>
            <w:r/>
            <w:r>
              <w:rPr>
                <w:rFonts w:ascii="Calibri" w:hAnsi="Calibri"/>
                <w:color w:val="202020"/>
                <w:sz w:val="20"/>
              </w:rPr>
              <w:t>Track customer outcomes</w:t>
            </w:r>
          </w:p>
        </w:tc>
      </w:tr>
      <w:tr>
        <w:tc>
          <w:tcPr>
            <w:tcW w:type="dxa" w:w="2294"/>
            <w:shd w:val="clear" w:color="auto" w:fill="F1F5F9"/>
          </w:tcPr>
          <w:p>
            <w:r/>
            <w:r>
              <w:rPr>
                <w:rFonts w:ascii="Calibri" w:hAnsi="Calibri"/>
                <w:color w:val="202020"/>
                <w:sz w:val="20"/>
              </w:rPr>
              <w:t>One Customer Syndrome</w:t>
            </w:r>
          </w:p>
        </w:tc>
        <w:tc>
          <w:tcPr>
            <w:tcW w:type="dxa" w:w="2294"/>
            <w:shd w:val="clear" w:color="auto" w:fill="F1F5F9"/>
          </w:tcPr>
          <w:p>
            <w:r/>
            <w:r>
              <w:rPr>
                <w:rFonts w:ascii="Calibri" w:hAnsi="Calibri"/>
                <w:color w:val="202020"/>
                <w:sz w:val="20"/>
              </w:rPr>
              <w:t>Reacting to a single account</w:t>
            </w:r>
          </w:p>
        </w:tc>
        <w:tc>
          <w:tcPr>
            <w:tcW w:type="dxa" w:w="2294"/>
            <w:shd w:val="clear" w:color="auto" w:fill="F1F5F9"/>
          </w:tcPr>
          <w:p>
            <w:r/>
            <w:r>
              <w:rPr>
                <w:rFonts w:ascii="Calibri" w:hAnsi="Calibri"/>
                <w:color w:val="202020"/>
                <w:sz w:val="20"/>
              </w:rPr>
              <w:t>Roadmap distortion</w:t>
            </w:r>
          </w:p>
        </w:tc>
        <w:tc>
          <w:tcPr>
            <w:tcW w:type="dxa" w:w="2294"/>
            <w:shd w:val="clear" w:color="auto" w:fill="F1F5F9"/>
          </w:tcPr>
          <w:p>
            <w:r/>
            <w:r>
              <w:rPr>
                <w:rFonts w:ascii="Calibri" w:hAnsi="Calibri"/>
                <w:color w:val="202020"/>
                <w:sz w:val="20"/>
              </w:rPr>
              <w:t>Validate demand broadly</w:t>
            </w:r>
          </w:p>
        </w:tc>
      </w:tr>
      <w:tr>
        <w:tc>
          <w:tcPr>
            <w:tcW w:type="dxa" w:w="2294"/>
          </w:tcPr>
          <w:p>
            <w:r/>
            <w:r>
              <w:rPr>
                <w:rFonts w:ascii="Calibri" w:hAnsi="Calibri"/>
                <w:color w:val="202020"/>
                <w:sz w:val="20"/>
              </w:rPr>
              <w:t>No Post-Launch Review</w:t>
            </w:r>
          </w:p>
        </w:tc>
        <w:tc>
          <w:tcPr>
            <w:tcW w:type="dxa" w:w="2294"/>
          </w:tcPr>
          <w:p>
            <w:r/>
            <w:r>
              <w:rPr>
                <w:rFonts w:ascii="Calibri" w:hAnsi="Calibri"/>
                <w:color w:val="202020"/>
                <w:sz w:val="20"/>
              </w:rPr>
              <w:t>Move to next project</w:t>
            </w:r>
          </w:p>
        </w:tc>
        <w:tc>
          <w:tcPr>
            <w:tcW w:type="dxa" w:w="2294"/>
          </w:tcPr>
          <w:p>
            <w:r/>
            <w:r>
              <w:rPr>
                <w:rFonts w:ascii="Calibri" w:hAnsi="Calibri"/>
                <w:color w:val="202020"/>
                <w:sz w:val="20"/>
              </w:rPr>
              <w:t>Repeated mistakes</w:t>
            </w:r>
          </w:p>
        </w:tc>
        <w:tc>
          <w:tcPr>
            <w:tcW w:type="dxa" w:w="2294"/>
          </w:tcPr>
          <w:p>
            <w:r/>
            <w:r>
              <w:rPr>
                <w:rFonts w:ascii="Calibri" w:hAnsi="Calibri"/>
                <w:color w:val="202020"/>
                <w:sz w:val="20"/>
              </w:rPr>
              <w:t>Run structured retrospectives</w:t>
            </w:r>
          </w:p>
        </w:tc>
      </w:tr>
    </w:tbl>
    <w:p>
      <w:pPr>
        <w:pStyle w:val="Caption"/>
      </w:pPr>
      <w:r>
        <w:t>Table 1.18</w:t>
      </w:r>
    </w:p>
    <w:p>
      <w:pPr>
        <w:spacing w:after="80"/>
      </w:pPr>
    </w:p>
    <w:p>
      <w:pPr>
        <w:pStyle w:val="Heading2"/>
      </w:pPr>
      <w:r>
        <w:t>Framework Card: Diagnose Before You Build</w:t>
      </w:r>
    </w:p>
    <w:p>
      <w:pPr>
        <w:pStyle w:val="ListNumber"/>
      </w:pPr>
      <w:r>
        <w:t>Define the problem.</w:t>
      </w:r>
    </w:p>
    <w:p>
      <w:pPr>
        <w:pStyle w:val="ListNumber"/>
      </w:pPr>
      <w:r>
        <w:t>Gather customer and behavioral evidence.</w:t>
      </w:r>
    </w:p>
    <w:p>
      <w:pPr>
        <w:pStyle w:val="ListNumber"/>
      </w:pPr>
      <w:r>
        <w:t>Identify root causes.</w:t>
      </w:r>
    </w:p>
    <w:p>
      <w:pPr>
        <w:pStyle w:val="ListNumber"/>
      </w:pPr>
      <w:r>
        <w:t>Generate multiple options.</w:t>
      </w:r>
    </w:p>
    <w:p>
      <w:pPr>
        <w:pStyle w:val="ListNumber"/>
      </w:pPr>
      <w:r>
        <w:t>Experiment before scaling.</w:t>
      </w:r>
    </w:p>
    <w:p>
      <w:pPr>
        <w:pStyle w:val="ListNumber"/>
      </w:pPr>
      <w:r>
        <w:t>Measure outcomes and learn.</w:t>
      </w:r>
    </w:p>
    <w:p>
      <w:pPr>
        <w:pStyle w:val="Heading2"/>
      </w:pPr>
      <w:r>
        <w:t>PM in Practice</w:t>
      </w:r>
    </w:p>
    <w:p>
      <w:pPr/>
      <w:r>
        <w:t>When a stakeholder requests a feature, avoid responding with 'Yes' or 'No' immediately. Instead ask: Which customer problem does this solve? How widespread is it? What evidence supports it? What alternatives should we evaluate?</w:t>
      </w:r>
    </w:p>
    <w:p>
      <w:pPr>
        <w:pStyle w:val="Heading2"/>
      </w:pPr>
      <w:r>
        <w:t>Interview Perspective</w:t>
      </w:r>
    </w:p>
    <w:p>
      <w:pPr/>
      <w:r>
        <w:t>Question: Tell me about a product decision that failed. What did you learn?</w:t>
      </w:r>
    </w:p>
    <w:p>
      <w:pPr/>
      <w:r>
        <w:t>Strong answers acknowledge mistakes, explain the reasoning at the time, describe what evidence changed, and demonstrate how future decisions improved as a result.</w:t>
      </w:r>
    </w:p>
    <w:p>
      <w:pPr>
        <w:pStyle w:val="Heading2"/>
      </w:pPr>
      <w:r>
        <w:t>Reflection Exercise</w:t>
      </w:r>
    </w:p>
    <w:p>
      <w:pPr/>
      <w:r>
        <w:t>Review a recent product or project you worked on. Identify which anti-patterns, if any, appeared during planning, delivery, or launch. Describe how you would approach the situation differently today.</w:t>
      </w:r>
    </w:p>
    <w:p>
      <w:pPr>
        <w:pStyle w:val="Heading2"/>
      </w:pPr>
      <w:r>
        <w:t>Chapter Toolkit</w:t>
      </w:r>
    </w:p>
    <w:p>
      <w:pPr>
        <w:pStyle w:val="IntenseQuote"/>
      </w:pPr>
      <w:r>
        <w:t>Failure Prevention Checklist</w:t>
      </w:r>
    </w:p>
    <w:p>
      <w:pPr>
        <w:pStyle w:val="ListBullet"/>
      </w:pPr>
      <w:r>
        <w:t>Did we validate the problem?</w:t>
      </w:r>
    </w:p>
    <w:p>
      <w:pPr>
        <w:pStyle w:val="ListBullet"/>
      </w:pPr>
      <w:r>
        <w:t>Are we optimizing outcomes rather than outputs?</w:t>
      </w:r>
    </w:p>
    <w:p>
      <w:pPr>
        <w:pStyle w:val="ListBullet"/>
      </w:pPr>
      <w:r>
        <w:t>Have we documented assumptions?</w:t>
      </w:r>
    </w:p>
    <w:p>
      <w:pPr>
        <w:pStyle w:val="ListBullet"/>
      </w:pPr>
      <w:r>
        <w:t>Are success and guardrail metrics defined?</w:t>
      </w:r>
    </w:p>
    <w:p>
      <w:pPr>
        <w:pStyle w:val="ListBullet"/>
      </w:pPr>
      <w:r>
        <w:t>Have we scheduled a post-launch review?</w:t>
      </w:r>
    </w:p>
    <w:p>
      <w:pPr>
        <w:pStyle w:val="Heading2"/>
      </w:pPr>
      <w:r>
        <w:t>Key Takeaways</w:t>
      </w:r>
    </w:p>
    <w:p>
      <w:pPr/>
      <w:r>
        <w:t>Most product failures are not caused by poor execution but by weak problem selection, insufficient learning, unclear priorities, or ineffective communication. Strong Product Managers build systems that make good decisions repeatable.</w:t>
      </w:r>
    </w:p>
    <w:p>
      <w:pPr>
        <w:pStyle w:val="Heading1"/>
        <w:pageBreakBefore/>
      </w:pPr>
      <w:r>
        <w:t>Chapter 16: The Product Management Operating System</w:t>
      </w:r>
    </w:p>
    <w:p>
      <w:pPr>
        <w:pStyle w:val="Heading2"/>
      </w:pPr>
      <w:r>
        <w:t>Learning Objectives</w:t>
      </w:r>
    </w:p>
    <w:p>
      <w:pPr>
        <w:pStyle w:val="ListBullet"/>
      </w:pPr>
      <w:r>
        <w:t>Connect discovery, strategy, delivery and learning into one operating model.</w:t>
      </w:r>
    </w:p>
    <w:p>
      <w:pPr>
        <w:pStyle w:val="ListBullet"/>
      </w:pPr>
      <w:r>
        <w:t>Understand the recurring product management lifecycle.</w:t>
      </w:r>
    </w:p>
    <w:p>
      <w:pPr>
        <w:pStyle w:val="ListBullet"/>
      </w:pPr>
      <w:r>
        <w:t>Create repeatable product management rituals.</w:t>
      </w:r>
    </w:p>
    <w:p>
      <w:pPr>
        <w:pStyle w:val="ListBullet"/>
      </w:pPr>
      <w:r>
        <w:t>Build a continuous improvement system.</w:t>
      </w:r>
    </w:p>
    <w:p>
      <w:pPr>
        <w:pStyle w:val="Heading2"/>
      </w:pPr>
      <w:r>
        <w:t>Opening Scenario</w:t>
      </w:r>
    </w:p>
    <w:p>
      <w:pPr/>
      <w:r>
        <w:t>High-performing product teams do not succeed because of a single framework. They succeed because they repeat a disciplined operating system that converts uncertainty into learning and learning into better products.</w:t>
      </w:r>
    </w:p>
    <w:p>
      <w:pPr>
        <w:pStyle w:val="Heading2"/>
      </w:pPr>
      <w:r>
        <w:t>The Product Management Operating System</w:t>
      </w:r>
    </w:p>
    <w:p>
      <w:pPr/>
      <w:r>
        <w:t>Think of product management as a continuous loop rather than a linear project. Each stage informs the next, and customer feedback continually reshapes priorities.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Stage</w:t>
            </w:r>
          </w:p>
        </w:tc>
        <w:tc>
          <w:tcPr>
            <w:tcW w:type="dxa" w:w="3059"/>
            <w:shd w:val="clear" w:color="auto" w:fill="0F172A"/>
          </w:tcPr>
          <w:p>
            <w:r/>
            <w:r>
              <w:rPr>
                <w:rFonts w:ascii="Calibri" w:hAnsi="Calibri"/>
                <w:b/>
                <w:color w:val="FFFFFF"/>
                <w:sz w:val="20"/>
              </w:rPr>
              <w:t>Primary Question</w:t>
            </w:r>
          </w:p>
        </w:tc>
        <w:tc>
          <w:tcPr>
            <w:tcW w:type="dxa" w:w="3059"/>
            <w:shd w:val="clear" w:color="auto" w:fill="0F172A"/>
          </w:tcPr>
          <w:p>
            <w:r/>
            <w:r>
              <w:rPr>
                <w:rFonts w:ascii="Calibri" w:hAnsi="Calibri"/>
                <w:b/>
                <w:color w:val="FFFFFF"/>
                <w:sz w:val="20"/>
              </w:rPr>
              <w:t>Typical Outputs</w:t>
            </w:r>
          </w:p>
        </w:tc>
      </w:tr>
      <w:tr>
        <w:tc>
          <w:tcPr>
            <w:tcW w:type="dxa" w:w="3059"/>
          </w:tcPr>
          <w:p>
            <w:r/>
            <w:r>
              <w:rPr>
                <w:rFonts w:ascii="Calibri" w:hAnsi="Calibri"/>
                <w:color w:val="202020"/>
                <w:sz w:val="20"/>
              </w:rPr>
              <w:t>Discover</w:t>
            </w:r>
          </w:p>
        </w:tc>
        <w:tc>
          <w:tcPr>
            <w:tcW w:type="dxa" w:w="3059"/>
          </w:tcPr>
          <w:p>
            <w:r/>
            <w:r>
              <w:rPr>
                <w:rFonts w:ascii="Calibri" w:hAnsi="Calibri"/>
                <w:color w:val="202020"/>
                <w:sz w:val="20"/>
              </w:rPr>
              <w:t>What problem matters?</w:t>
            </w:r>
          </w:p>
        </w:tc>
        <w:tc>
          <w:tcPr>
            <w:tcW w:type="dxa" w:w="3059"/>
          </w:tcPr>
          <w:p>
            <w:r/>
            <w:r>
              <w:rPr>
                <w:rFonts w:ascii="Calibri" w:hAnsi="Calibri"/>
                <w:color w:val="202020"/>
                <w:sz w:val="20"/>
              </w:rPr>
              <w:t>Research insights, opportunity assessment</w:t>
            </w:r>
          </w:p>
        </w:tc>
      </w:tr>
      <w:tr>
        <w:tc>
          <w:tcPr>
            <w:tcW w:type="dxa" w:w="3059"/>
            <w:shd w:val="clear" w:color="auto" w:fill="F1F5F9"/>
          </w:tcPr>
          <w:p>
            <w:r/>
            <w:r>
              <w:rPr>
                <w:rFonts w:ascii="Calibri" w:hAnsi="Calibri"/>
                <w:color w:val="202020"/>
                <w:sz w:val="20"/>
              </w:rPr>
              <w:t>Strategize</w:t>
            </w:r>
          </w:p>
        </w:tc>
        <w:tc>
          <w:tcPr>
            <w:tcW w:type="dxa" w:w="3059"/>
            <w:shd w:val="clear" w:color="auto" w:fill="F1F5F9"/>
          </w:tcPr>
          <w:p>
            <w:r/>
            <w:r>
              <w:rPr>
                <w:rFonts w:ascii="Calibri" w:hAnsi="Calibri"/>
                <w:color w:val="202020"/>
                <w:sz w:val="20"/>
              </w:rPr>
              <w:t>What should we pursue?</w:t>
            </w:r>
          </w:p>
        </w:tc>
        <w:tc>
          <w:tcPr>
            <w:tcW w:type="dxa" w:w="3059"/>
            <w:shd w:val="clear" w:color="auto" w:fill="F1F5F9"/>
          </w:tcPr>
          <w:p>
            <w:r/>
            <w:r>
              <w:rPr>
                <w:rFonts w:ascii="Calibri" w:hAnsi="Calibri"/>
                <w:color w:val="202020"/>
                <w:sz w:val="20"/>
              </w:rPr>
              <w:t>Vision, strategy, goals</w:t>
            </w:r>
          </w:p>
        </w:tc>
      </w:tr>
      <w:tr>
        <w:tc>
          <w:tcPr>
            <w:tcW w:type="dxa" w:w="3059"/>
          </w:tcPr>
          <w:p>
            <w:r/>
            <w:r>
              <w:rPr>
                <w:rFonts w:ascii="Calibri" w:hAnsi="Calibri"/>
                <w:color w:val="202020"/>
                <w:sz w:val="20"/>
              </w:rPr>
              <w:t>Prioritize</w:t>
            </w:r>
          </w:p>
        </w:tc>
        <w:tc>
          <w:tcPr>
            <w:tcW w:type="dxa" w:w="3059"/>
          </w:tcPr>
          <w:p>
            <w:r/>
            <w:r>
              <w:rPr>
                <w:rFonts w:ascii="Calibri" w:hAnsi="Calibri"/>
                <w:color w:val="202020"/>
                <w:sz w:val="20"/>
              </w:rPr>
              <w:t>What should we build next?</w:t>
            </w:r>
          </w:p>
        </w:tc>
        <w:tc>
          <w:tcPr>
            <w:tcW w:type="dxa" w:w="3059"/>
          </w:tcPr>
          <w:p>
            <w:r/>
            <w:r>
              <w:rPr>
                <w:rFonts w:ascii="Calibri" w:hAnsi="Calibri"/>
                <w:color w:val="202020"/>
                <w:sz w:val="20"/>
              </w:rPr>
              <w:t>Roadmap, ranked initiatives</w:t>
            </w:r>
          </w:p>
        </w:tc>
      </w:tr>
      <w:tr>
        <w:tc>
          <w:tcPr>
            <w:tcW w:type="dxa" w:w="3059"/>
            <w:shd w:val="clear" w:color="auto" w:fill="F1F5F9"/>
          </w:tcPr>
          <w:p>
            <w:r/>
            <w:r>
              <w:rPr>
                <w:rFonts w:ascii="Calibri" w:hAnsi="Calibri"/>
                <w:color w:val="202020"/>
                <w:sz w:val="20"/>
              </w:rPr>
              <w:t>Deliver</w:t>
            </w:r>
          </w:p>
        </w:tc>
        <w:tc>
          <w:tcPr>
            <w:tcW w:type="dxa" w:w="3059"/>
            <w:shd w:val="clear" w:color="auto" w:fill="F1F5F9"/>
          </w:tcPr>
          <w:p>
            <w:r/>
            <w:r>
              <w:rPr>
                <w:rFonts w:ascii="Calibri" w:hAnsi="Calibri"/>
                <w:color w:val="202020"/>
                <w:sz w:val="20"/>
              </w:rPr>
              <w:t>How do we create value?</w:t>
            </w:r>
          </w:p>
        </w:tc>
        <w:tc>
          <w:tcPr>
            <w:tcW w:type="dxa" w:w="3059"/>
            <w:shd w:val="clear" w:color="auto" w:fill="F1F5F9"/>
          </w:tcPr>
          <w:p>
            <w:r/>
            <w:r>
              <w:rPr>
                <w:rFonts w:ascii="Calibri" w:hAnsi="Calibri"/>
                <w:color w:val="202020"/>
                <w:sz w:val="20"/>
              </w:rPr>
              <w:t>PRDs, releases</w:t>
            </w:r>
          </w:p>
        </w:tc>
      </w:tr>
      <w:tr>
        <w:tc>
          <w:tcPr>
            <w:tcW w:type="dxa" w:w="3059"/>
          </w:tcPr>
          <w:p>
            <w:r/>
            <w:r>
              <w:rPr>
                <w:rFonts w:ascii="Calibri" w:hAnsi="Calibri"/>
                <w:color w:val="202020"/>
                <w:sz w:val="20"/>
              </w:rPr>
              <w:t>Launch</w:t>
            </w:r>
          </w:p>
        </w:tc>
        <w:tc>
          <w:tcPr>
            <w:tcW w:type="dxa" w:w="3059"/>
          </w:tcPr>
          <w:p>
            <w:r/>
            <w:r>
              <w:rPr>
                <w:rFonts w:ascii="Calibri" w:hAnsi="Calibri"/>
                <w:color w:val="202020"/>
                <w:sz w:val="20"/>
              </w:rPr>
              <w:t>How do we reduce rollout risk?</w:t>
            </w:r>
          </w:p>
        </w:tc>
        <w:tc>
          <w:tcPr>
            <w:tcW w:type="dxa" w:w="3059"/>
          </w:tcPr>
          <w:p>
            <w:r/>
            <w:r>
              <w:rPr>
                <w:rFonts w:ascii="Calibri" w:hAnsi="Calibri"/>
                <w:color w:val="202020"/>
                <w:sz w:val="20"/>
              </w:rPr>
              <w:t>Launch plan, dashboards</w:t>
            </w:r>
          </w:p>
        </w:tc>
      </w:tr>
      <w:tr>
        <w:tc>
          <w:tcPr>
            <w:tcW w:type="dxa" w:w="3059"/>
            <w:shd w:val="clear" w:color="auto" w:fill="F1F5F9"/>
          </w:tcPr>
          <w:p>
            <w:r/>
            <w:r>
              <w:rPr>
                <w:rFonts w:ascii="Calibri" w:hAnsi="Calibri"/>
                <w:color w:val="202020"/>
                <w:sz w:val="20"/>
              </w:rPr>
              <w:t>Learn</w:t>
            </w:r>
          </w:p>
        </w:tc>
        <w:tc>
          <w:tcPr>
            <w:tcW w:type="dxa" w:w="3059"/>
            <w:shd w:val="clear" w:color="auto" w:fill="F1F5F9"/>
          </w:tcPr>
          <w:p>
            <w:r/>
            <w:r>
              <w:rPr>
                <w:rFonts w:ascii="Calibri" w:hAnsi="Calibri"/>
                <w:color w:val="202020"/>
                <w:sz w:val="20"/>
              </w:rPr>
              <w:t>What changed?</w:t>
            </w:r>
          </w:p>
        </w:tc>
        <w:tc>
          <w:tcPr>
            <w:tcW w:type="dxa" w:w="3059"/>
            <w:shd w:val="clear" w:color="auto" w:fill="F1F5F9"/>
          </w:tcPr>
          <w:p>
            <w:r/>
            <w:r>
              <w:rPr>
                <w:rFonts w:ascii="Calibri" w:hAnsi="Calibri"/>
                <w:color w:val="202020"/>
                <w:sz w:val="20"/>
              </w:rPr>
              <w:t>Insights, experiments, roadmap updates</w:t>
            </w:r>
          </w:p>
        </w:tc>
      </w:tr>
    </w:tbl>
    <w:p>
      <w:pPr>
        <w:pStyle w:val="Caption"/>
      </w:pPr>
      <w:r>
        <w:t>Table 1.19</w:t>
      </w:r>
    </w:p>
    <w:p>
      <w:pPr>
        <w:spacing w:after="80"/>
      </w:pPr>
    </w:p>
    <w:p>
      <w:pPr>
        <w:pStyle w:val="Heading2"/>
      </w:pPr>
      <w:r>
        <w:t>Operating Cadence</w:t>
      </w:r>
    </w:p>
    <w:p>
      <w:pPr>
        <w:pStyle w:val="ListBullet"/>
      </w:pPr>
      <w:r>
        <w:t>Weekly: Review product metrics and customer feedback.</w:t>
      </w:r>
    </w:p>
    <w:p>
      <w:pPr>
        <w:pStyle w:val="ListBullet"/>
      </w:pPr>
      <w:r>
        <w:t>Bi-weekly: Roadmap and delivery review.</w:t>
      </w:r>
    </w:p>
    <w:p>
      <w:pPr>
        <w:pStyle w:val="ListBullet"/>
      </w:pPr>
      <w:r>
        <w:t>Monthly: Product health review and experiment results.</w:t>
      </w:r>
    </w:p>
    <w:p>
      <w:pPr>
        <w:pStyle w:val="ListBullet"/>
      </w:pPr>
      <w:r>
        <w:t>Quarterly: Strategy review and roadmap refresh.</w:t>
      </w:r>
    </w:p>
    <w:p>
      <w:pPr>
        <w:pStyle w:val="ListBullet"/>
      </w:pPr>
      <w:r>
        <w:t>Annually: Vision and portfolio review.</w:t>
      </w:r>
    </w:p>
    <w:p>
      <w:pPr>
        <w:pStyle w:val="Heading2"/>
      </w:pPr>
      <w:r>
        <w:t>Framework Spotlight: Build–Measure–Learn</w:t>
      </w:r>
    </w:p>
    <w:p>
      <w:pPr/>
      <w:r>
        <w:t>Release the smallest valuable increment, measure customer outcomes, capture learning, and feed that learning into the next discovery cycle.</w:t>
      </w:r>
    </w:p>
    <w:p>
      <w:pPr>
        <w:pStyle w:val="Heading2"/>
      </w:pPr>
      <w:r>
        <w:t>PM in Practice</w:t>
      </w:r>
    </w:p>
    <w:p>
      <w:pPr/>
      <w:r>
        <w:t>A mature PM organization documents decisions, assumptions, experiments, and outcomes. This creates institutional knowledge and prevents teams from repeating the same mistakes.</w:t>
      </w:r>
    </w:p>
    <w:p>
      <w:pPr>
        <w:pStyle w:val="Heading2"/>
      </w:pPr>
      <w:r>
        <w:t>Interview Perspective</w:t>
      </w:r>
    </w:p>
    <w:p>
      <w:pPr/>
      <w:r>
        <w:t>Question: Walk me through how you manage a product from idea to launch.</w:t>
      </w:r>
    </w:p>
    <w:p>
      <w:pPr>
        <w:pStyle w:val="ListNumber"/>
      </w:pPr>
      <w:r>
        <w:t>Start with customer discovery.</w:t>
      </w:r>
    </w:p>
    <w:p>
      <w:pPr>
        <w:pStyle w:val="ListNumber"/>
      </w:pPr>
      <w:r>
        <w:t>Define vision, goals and success metrics.</w:t>
      </w:r>
    </w:p>
    <w:p>
      <w:pPr>
        <w:pStyle w:val="ListNumber"/>
      </w:pPr>
      <w:r>
        <w:t>Prioritize opportunities.</w:t>
      </w:r>
    </w:p>
    <w:p>
      <w:pPr>
        <w:pStyle w:val="ListNumber"/>
      </w:pPr>
      <w:r>
        <w:t>Collaborate on delivery.</w:t>
      </w:r>
    </w:p>
    <w:p>
      <w:pPr>
        <w:pStyle w:val="ListNumber"/>
      </w:pPr>
      <w:r>
        <w:t>Launch with monitoring.</w:t>
      </w:r>
    </w:p>
    <w:p>
      <w:pPr>
        <w:pStyle w:val="ListNumber"/>
      </w:pPr>
      <w:r>
        <w:t>Measure outcomes and iterate.</w:t>
      </w:r>
    </w:p>
    <w:p>
      <w:pPr>
        <w:pStyle w:val="Heading2"/>
      </w:pPr>
      <w:r>
        <w:t>Volume 1 Review</w:t>
      </w:r>
    </w:p>
    <w:p>
      <w:pPr/>
      <w:r>
        <w:t>You have now covered the core foundations of product management: mindset, discovery, delivery, customer research, prioritization, strategy, metrics, roadmaps, stakeholder management, PRDs, launches, feedback loops, anti-patterns, and the operating system that connects them.</w:t>
      </w:r>
    </w:p>
    <w:p>
      <w:pPr>
        <w:pStyle w:val="Heading2"/>
      </w:pPr>
      <w:r>
        <w:t>End-of-Volume Challenge</w:t>
      </w:r>
    </w:p>
    <w:p>
      <w:pPr/>
      <w:r>
        <w:t>Choose a product you know well. Apply every concept from Volume 1: identify a customer problem, define a vision, create a strategy, prioritize opportunities, draft a PRD, propose a roadmap, define metrics, plan the launch, and describe how you would measure success after release.</w:t>
      </w:r>
    </w:p>
    <w:p>
      <w:pPr>
        <w:sectPr>
          <w:headerReference w:type="default" r:id="rId11"/>
          <w:footerReference w:type="default" r:id="rId12"/>
          <w:pgSz w:w="12240" w:h="15840"/>
          <w:pgMar w:top="1304" w:right="1531" w:bottom="1304" w:left="1531" w:header="720" w:footer="720" w:gutter="0"/>
          <w:cols w:space="720"/>
          <w:docGrid w:linePitch="360"/>
          <w:pgNumType w:fmt="decimal" w:start="1"/>
        </w:sectPr>
      </w:pPr>
    </w:p>
    <w:p>
      <w:pPr>
        <w:pStyle w:val="VolumeDivider"/>
      </w:pPr>
      <w:r>
        <w:t>VOLUME II — PRODUCT SENSE</w:t>
      </w:r>
    </w:p>
    <w:p>
      <w:pPr/>
      <w:r>
        <w:t>Volume II builds product sense — the judgment that lets a PM look at an unfamiliar product and reason about what to improve and why — through a repeatable framework and over twenty fully worked case studies spanning consumer apps, B2B platforms, AI products, and crisis scenarios.</w:t>
      </w:r>
    </w:p>
    <w:p>
      <w:pPr/>
      <w:r>
        <w:t>It closes with executive mock interviews, a master framework recap, one hundred rapid-fire practice prompts, and a capstone simulation, making it as useful for interview preparation as it is for sharpening day-to-day product judgment.</w:t>
      </w:r>
    </w:p>
    <w:p>
      <w:pPr>
        <w:pStyle w:val="Heading1"/>
        <w:pageBreakBefore/>
      </w:pPr>
      <w:r>
        <w:t>Chapter 1: The Product Sense Framework</w:t>
      </w:r>
      <w:r>
        <w:fldChar w:fldCharType="begin"/>
        <w:instrText xml:space="preserve"> XE "Product Sense" </w:instrText>
        <w:fldChar w:fldCharType="end"/>
      </w:r>
    </w:p>
    <w:p>
      <w:pPr>
        <w:pStyle w:val="Heading2"/>
      </w:pPr>
      <w:r>
        <w:t>Learning Objectives</w:t>
      </w:r>
    </w:p>
    <w:p>
      <w:pPr>
        <w:pStyle w:val="ListBullet"/>
      </w:pPr>
      <w:r>
        <w:t>Understand what interviewers mean by product sense.</w:t>
      </w:r>
    </w:p>
    <w:p>
      <w:pPr>
        <w:pStyle w:val="ListBullet"/>
      </w:pPr>
      <w:r>
        <w:t>Learn a repeatable framework for product design questions.</w:t>
      </w:r>
    </w:p>
    <w:p>
      <w:pPr>
        <w:pStyle w:val="ListBullet"/>
      </w:pPr>
      <w:r>
        <w:t>Balance customer value, business impact, and feasibility.</w:t>
      </w:r>
    </w:p>
    <w:p>
      <w:pPr>
        <w:pStyle w:val="ListBullet"/>
      </w:pPr>
      <w:r>
        <w:t>Communicate structured thinking under ambiguity.</w:t>
      </w:r>
    </w:p>
    <w:p>
      <w:pPr>
        <w:pStyle w:val="Heading2"/>
      </w:pPr>
      <w:r>
        <w:t>What is Product Sense?</w:t>
      </w:r>
    </w:p>
    <w:p>
      <w:pPr/>
      <w:r>
        <w:t>Product sense is the ability to identify meaningful customer problems, generate valuable solutions, evaluate trade-offs, and define success. Interviewers care less about the final idea than about the quality of your reasoning.</w:t>
      </w:r>
    </w:p>
    <w:p>
      <w:pPr>
        <w:pStyle w:val="Heading2"/>
      </w:pPr>
      <w:r>
        <w:t>The Universal Product Sense Framework</w:t>
      </w:r>
    </w:p>
    <w:p>
      <w:pPr>
        <w:pStyle w:val="Heading3"/>
      </w:pPr>
      <w:r>
        <w:t>1. Clarify</w:t>
      </w:r>
    </w:p>
    <w:p>
      <w:pPr/>
      <w:r>
        <w:t>Confirm the objective, constraints, target market, and success criteria.</w:t>
      </w:r>
    </w:p>
    <w:p>
      <w:pPr>
        <w:pStyle w:val="Heading3"/>
      </w:pPr>
      <w:r>
        <w:t>2. Define the User</w:t>
      </w:r>
    </w:p>
    <w:p>
      <w:pPr/>
      <w:r>
        <w:t>Choose a primary user segment and explain why it matters.</w:t>
      </w:r>
    </w:p>
    <w:p>
      <w:pPr>
        <w:pStyle w:val="Heading3"/>
      </w:pPr>
      <w:r>
        <w:t>3. Understand Problems</w:t>
      </w:r>
    </w:p>
    <w:p>
      <w:pPr/>
      <w:r>
        <w:t>List pain points and prioritize them by frequency and severity.</w:t>
      </w:r>
    </w:p>
    <w:p>
      <w:pPr>
        <w:pStyle w:val="Heading3"/>
      </w:pPr>
      <w:r>
        <w:t>4. Generate Solutions</w:t>
      </w:r>
    </w:p>
    <w:p>
      <w:pPr/>
      <w:r>
        <w:t>Explore multiple approaches before selecting one.</w:t>
      </w:r>
    </w:p>
    <w:p>
      <w:pPr>
        <w:pStyle w:val="Heading3"/>
      </w:pPr>
      <w:r>
        <w:t>5. Evaluate Trade-offs</w:t>
      </w:r>
    </w:p>
    <w:p>
      <w:pPr/>
      <w:r>
        <w:t>Discuss risks, complexity, unintended consequences, and alternatives.</w:t>
      </w:r>
    </w:p>
    <w:p>
      <w:pPr>
        <w:pStyle w:val="Heading3"/>
      </w:pPr>
      <w:r>
        <w:t>6. Define Success</w:t>
      </w:r>
    </w:p>
    <w:p>
      <w:pPr/>
      <w:r>
        <w:t>Choose a North Star Metric, supporting metrics, and guardrails.</w:t>
      </w:r>
    </w:p>
    <w:p>
      <w:pPr>
        <w:pStyle w:val="Heading2"/>
      </w:pPr>
      <w:r>
        <w:t>Framework Card: Clarifying Questions</w:t>
      </w:r>
    </w:p>
    <w:p>
      <w:pPr>
        <w:pStyle w:val="ListBullet"/>
      </w:pPr>
      <w:r>
        <w:t>Who is the target user?</w:t>
      </w:r>
    </w:p>
    <w:p>
      <w:pPr>
        <w:pStyle w:val="ListBullet"/>
      </w:pPr>
      <w:r>
        <w:t>What business goal are we optimizing?</w:t>
      </w:r>
    </w:p>
    <w:p>
      <w:pPr>
        <w:pStyle w:val="ListBullet"/>
      </w:pPr>
      <w:r>
        <w:t>Is this a new product or an existing one?</w:t>
      </w:r>
    </w:p>
    <w:p>
      <w:pPr>
        <w:pStyle w:val="ListBullet"/>
      </w:pPr>
      <w:r>
        <w:t>Are there technical, legal, or geographic constraints?</w:t>
      </w:r>
    </w:p>
    <w:p>
      <w:pPr>
        <w:pStyle w:val="ListBullet"/>
      </w:pPr>
      <w:r>
        <w:t>What does success look like?</w:t>
      </w:r>
    </w:p>
    <w:p>
      <w:pPr>
        <w:pStyle w:val="Heading2"/>
      </w:pPr>
      <w:r>
        <w:t>Worked Example</w:t>
      </w:r>
    </w:p>
    <w:p>
      <w:pPr/>
      <w:r>
        <w:t>Prompt: Improve a note-taking application.</w:t>
        <w:br/>
        <w:br/>
        <w:t>Clarify the objective (engagement vs. growth), select a target user (students), identify top pain points (organization, retrieval, collaboration), propose several ideas, prioritize one based on impact, then define metrics such as weekly active users, note retrieval success, and retention.</w:t>
      </w:r>
    </w:p>
    <w:p>
      <w:pPr>
        <w:pStyle w:val="Heading2"/>
      </w:pPr>
      <w:r>
        <w:t>Interviewer Perspective</w:t>
      </w:r>
    </w:p>
    <w:p>
      <w:pPr/>
      <w:r>
        <w:t>Interviewers typically assess:</w:t>
      </w:r>
    </w:p>
    <w:p>
      <w:pPr>
        <w:pStyle w:val="ListBullet"/>
      </w:pPr>
      <w:r>
        <w:t>Structured thinking</w:t>
      </w:r>
    </w:p>
    <w:p>
      <w:pPr>
        <w:pStyle w:val="ListBullet"/>
      </w:pPr>
      <w:r>
        <w:t>Customer empathy</w:t>
      </w:r>
    </w:p>
    <w:p>
      <w:pPr>
        <w:pStyle w:val="ListBullet"/>
      </w:pPr>
      <w:r>
        <w:t>Prioritization</w:t>
      </w:r>
    </w:p>
    <w:p>
      <w:pPr>
        <w:pStyle w:val="ListBullet"/>
      </w:pPr>
      <w:r>
        <w:t>Creativity grounded in evidence</w:t>
      </w:r>
    </w:p>
    <w:p>
      <w:pPr>
        <w:pStyle w:val="ListBullet"/>
      </w:pPr>
      <w:r>
        <w:t>Trade-off analysis</w:t>
      </w:r>
    </w:p>
    <w:p>
      <w:pPr>
        <w:pStyle w:val="ListBullet"/>
      </w:pPr>
      <w:r>
        <w:t>Communication</w:t>
      </w:r>
    </w:p>
    <w:p>
      <w:pPr>
        <w:pStyle w:val="Heading2"/>
      </w:pPr>
      <w:r>
        <w:t>Practice Cases</w:t>
      </w:r>
    </w:p>
    <w:p>
      <w:pPr>
        <w:pStyle w:val="ListNumber"/>
      </w:pPr>
      <w:r>
        <w:t>Improve a calendar application.</w:t>
      </w:r>
    </w:p>
    <w:p>
      <w:pPr>
        <w:pStyle w:val="ListNumber"/>
      </w:pPr>
      <w:r>
        <w:t>Design a product for first-time pet owners.</w:t>
      </w:r>
    </w:p>
    <w:p>
      <w:pPr>
        <w:pStyle w:val="ListNumber"/>
      </w:pPr>
      <w:r>
        <w:t>Increase engagement in a reading app.</w:t>
      </w:r>
    </w:p>
    <w:p>
      <w:pPr>
        <w:pStyle w:val="ListNumber"/>
      </w:pPr>
      <w:r>
        <w:t>Improve airport navigation for travelers.</w:t>
      </w:r>
    </w:p>
    <w:p>
      <w:pPr>
        <w:pStyle w:val="ListNumber"/>
      </w:pPr>
      <w:r>
        <w:t>Design a feature for remote team collaboration.</w:t>
      </w:r>
    </w:p>
    <w:p>
      <w:pPr>
        <w:pStyle w:val="Heading2"/>
      </w:pPr>
      <w:r>
        <w:t>Common Mistakes</w:t>
      </w:r>
    </w:p>
    <w:p>
      <w:pPr>
        <w:pStyle w:val="ListBullet"/>
      </w:pPr>
      <w:r>
        <w:t>Jumping into features before defining the problem.</w:t>
      </w:r>
    </w:p>
    <w:p>
      <w:pPr>
        <w:pStyle w:val="ListBullet"/>
      </w:pPr>
      <w:r>
        <w:t>Trying to solve every user segment.</w:t>
      </w:r>
    </w:p>
    <w:p>
      <w:pPr>
        <w:pStyle w:val="ListBullet"/>
      </w:pPr>
      <w:r>
        <w:t>Skipping trade-offs.</w:t>
      </w:r>
    </w:p>
    <w:p>
      <w:pPr>
        <w:pStyle w:val="ListBullet"/>
      </w:pPr>
      <w:r>
        <w:t>Choosing metrics that don't reflect customer value.</w:t>
      </w:r>
    </w:p>
    <w:p>
      <w:pPr>
        <w:pStyle w:val="Heading2"/>
      </w:pPr>
      <w:r>
        <w:t>Chapter Summary</w:t>
      </w:r>
    </w:p>
    <w:p>
      <w:pPr/>
      <w:r>
        <w:t>A strong product sense answer follows a clear structure: clarify, identify users, prioritize problems, generate options, evaluate trade-offs, and measure outcomes.</w:t>
      </w:r>
    </w:p>
    <w:p>
      <w:pPr>
        <w:pStyle w:val="Heading1"/>
        <w:pageBreakBefore/>
      </w:pPr>
      <w:r>
        <w:t>Chapter 2: Solved Case Study – Improve a Calendar Application</w:t>
      </w:r>
    </w:p>
    <w:p>
      <w:pPr>
        <w:pStyle w:val="Heading2"/>
      </w:pPr>
      <w:r>
        <w:t>Learning Objectives</w:t>
      </w:r>
    </w:p>
    <w:p>
      <w:pPr>
        <w:pStyle w:val="ListBullet"/>
      </w:pPr>
      <w:r>
        <w:t>Apply a structured product sense framework to an open-ended problem.</w:t>
      </w:r>
    </w:p>
    <w:p>
      <w:pPr>
        <w:pStyle w:val="ListBullet"/>
      </w:pPr>
      <w:r>
        <w:t>Practice user segmentation and prioritization.</w:t>
      </w:r>
    </w:p>
    <w:p>
      <w:pPr>
        <w:pStyle w:val="ListBullet"/>
      </w:pPr>
      <w:r>
        <w:t>Learn to justify trade-offs with evidence.</w:t>
      </w:r>
    </w:p>
    <w:p>
      <w:pPr>
        <w:pStyle w:val="ListBullet"/>
      </w:pPr>
      <w:r>
        <w:t>Define meaningful success metrics.</w:t>
      </w:r>
    </w:p>
    <w:p>
      <w:pPr>
        <w:pStyle w:val="Heading2"/>
      </w:pPr>
      <w:r>
        <w:t>Interview Prompt</w:t>
      </w:r>
    </w:p>
    <w:p>
      <w:pPr/>
      <w:r>
        <w:t>You are the Product Manager for a calendar application. How would you improve it?</w:t>
      </w:r>
    </w:p>
    <w:p>
      <w:pPr>
        <w:pStyle w:val="Heading2"/>
      </w:pPr>
      <w:r>
        <w:t>Step 1: Clarify the Problem</w:t>
      </w:r>
    </w:p>
    <w:p>
      <w:pPr/>
      <w:r>
        <w:t>Example clarifying questions:</w:t>
        <w:br/>
        <w:t>• Is the goal engagement, retention, growth, or monetization?</w:t>
        <w:br/>
        <w:t>• Is this for existing users or a new market?</w:t>
        <w:br/>
        <w:t>• Are there technical or geographic constraints?</w:t>
        <w:br/>
        <w:t>Assumption for this case: Improve weekly engagement among existing users.</w:t>
      </w:r>
      <w:r>
        <w:fldChar w:fldCharType="begin"/>
        <w:instrText xml:space="preserve"> XE "Monetization" </w:instrText>
        <w:fldChar w:fldCharType="end"/>
      </w:r>
    </w:p>
    <w:p>
      <w:pPr>
        <w:pStyle w:val="Heading2"/>
      </w:pPr>
      <w:r>
        <w:t>Step 2: Segment Users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User Segment</w:t>
            </w:r>
          </w:p>
        </w:tc>
        <w:tc>
          <w:tcPr>
            <w:tcW w:type="dxa" w:w="3059"/>
            <w:shd w:val="clear" w:color="auto" w:fill="0F172A"/>
          </w:tcPr>
          <w:p>
            <w:r/>
            <w:r>
              <w:rPr>
                <w:rFonts w:ascii="Calibri" w:hAnsi="Calibri"/>
                <w:b/>
                <w:color w:val="FFFFFF"/>
                <w:sz w:val="20"/>
              </w:rPr>
              <w:t>Primary Jobs</w:t>
            </w:r>
          </w:p>
        </w:tc>
        <w:tc>
          <w:tcPr>
            <w:tcW w:type="dxa" w:w="3059"/>
            <w:shd w:val="clear" w:color="auto" w:fill="0F172A"/>
          </w:tcPr>
          <w:p>
            <w:r/>
            <w:r>
              <w:rPr>
                <w:rFonts w:ascii="Calibri" w:hAnsi="Calibri"/>
                <w:b/>
                <w:color w:val="FFFFFF"/>
                <w:sz w:val="20"/>
              </w:rPr>
              <w:t>Priority</w:t>
            </w:r>
          </w:p>
        </w:tc>
      </w:tr>
      <w:tr>
        <w:tc>
          <w:tcPr>
            <w:tcW w:type="dxa" w:w="3059"/>
          </w:tcPr>
          <w:p>
            <w:r/>
            <w:r>
              <w:rPr>
                <w:rFonts w:ascii="Calibri" w:hAnsi="Calibri"/>
                <w:color w:val="202020"/>
                <w:sz w:val="20"/>
              </w:rPr>
              <w:t>Students</w:t>
            </w:r>
          </w:p>
        </w:tc>
        <w:tc>
          <w:tcPr>
            <w:tcW w:type="dxa" w:w="3059"/>
          </w:tcPr>
          <w:p>
            <w:r/>
            <w:r>
              <w:rPr>
                <w:rFonts w:ascii="Calibri" w:hAnsi="Calibri"/>
                <w:color w:val="202020"/>
                <w:sz w:val="20"/>
              </w:rPr>
              <w:t>Track classes and deadlines</w:t>
            </w:r>
          </w:p>
        </w:tc>
        <w:tc>
          <w:tcPr>
            <w:tcW w:type="dxa" w:w="3059"/>
          </w:tcPr>
          <w:p>
            <w:r/>
            <w:r>
              <w:rPr>
                <w:rFonts w:ascii="Calibri" w:hAnsi="Calibri"/>
                <w:color w:val="202020"/>
                <w:sz w:val="20"/>
              </w:rPr>
              <w:t>Medium</w:t>
            </w:r>
          </w:p>
        </w:tc>
      </w:tr>
      <w:tr>
        <w:tc>
          <w:tcPr>
            <w:tcW w:type="dxa" w:w="3059"/>
            <w:shd w:val="clear" w:color="auto" w:fill="F1F5F9"/>
          </w:tcPr>
          <w:p>
            <w:r/>
            <w:r>
              <w:rPr>
                <w:rFonts w:ascii="Calibri" w:hAnsi="Calibri"/>
                <w:color w:val="202020"/>
                <w:sz w:val="20"/>
              </w:rPr>
              <w:t>Knowledge workers</w:t>
            </w:r>
          </w:p>
        </w:tc>
        <w:tc>
          <w:tcPr>
            <w:tcW w:type="dxa" w:w="3059"/>
            <w:shd w:val="clear" w:color="auto" w:fill="F1F5F9"/>
          </w:tcPr>
          <w:p>
            <w:r/>
            <w:r>
              <w:rPr>
                <w:rFonts w:ascii="Calibri" w:hAnsi="Calibri"/>
                <w:color w:val="202020"/>
                <w:sz w:val="20"/>
              </w:rPr>
              <w:t>Manage meetings and tasks</w:t>
            </w:r>
          </w:p>
        </w:tc>
        <w:tc>
          <w:tcPr>
            <w:tcW w:type="dxa" w:w="3059"/>
            <w:shd w:val="clear" w:color="auto" w:fill="F1F5F9"/>
          </w:tcPr>
          <w:p>
            <w:r/>
            <w:r>
              <w:rPr>
                <w:rFonts w:ascii="Calibri" w:hAnsi="Calibri"/>
                <w:color w:val="202020"/>
                <w:sz w:val="20"/>
              </w:rPr>
              <w:t>High</w:t>
            </w:r>
          </w:p>
        </w:tc>
      </w:tr>
      <w:tr>
        <w:tc>
          <w:tcPr>
            <w:tcW w:type="dxa" w:w="3059"/>
          </w:tcPr>
          <w:p>
            <w:r/>
            <w:r>
              <w:rPr>
                <w:rFonts w:ascii="Calibri" w:hAnsi="Calibri"/>
                <w:color w:val="202020"/>
                <w:sz w:val="20"/>
              </w:rPr>
              <w:t>Families</w:t>
            </w:r>
          </w:p>
        </w:tc>
        <w:tc>
          <w:tcPr>
            <w:tcW w:type="dxa" w:w="3059"/>
          </w:tcPr>
          <w:p>
            <w:r/>
            <w:r>
              <w:rPr>
                <w:rFonts w:ascii="Calibri" w:hAnsi="Calibri"/>
                <w:color w:val="202020"/>
                <w:sz w:val="20"/>
              </w:rPr>
              <w:t>Coordinate shared schedules</w:t>
            </w:r>
          </w:p>
        </w:tc>
        <w:tc>
          <w:tcPr>
            <w:tcW w:type="dxa" w:w="3059"/>
          </w:tcPr>
          <w:p>
            <w:r/>
            <w:r>
              <w:rPr>
                <w:rFonts w:ascii="Calibri" w:hAnsi="Calibri"/>
                <w:color w:val="202020"/>
                <w:sz w:val="20"/>
              </w:rPr>
              <w:t>Medium</w:t>
            </w:r>
          </w:p>
        </w:tc>
      </w:tr>
      <w:tr>
        <w:tc>
          <w:tcPr>
            <w:tcW w:type="dxa" w:w="3059"/>
            <w:shd w:val="clear" w:color="auto" w:fill="F1F5F9"/>
          </w:tcPr>
          <w:p>
            <w:r/>
            <w:r>
              <w:rPr>
                <w:rFonts w:ascii="Calibri" w:hAnsi="Calibri"/>
                <w:color w:val="202020"/>
                <w:sz w:val="20"/>
              </w:rPr>
              <w:t>Freelancers</w:t>
            </w:r>
          </w:p>
        </w:tc>
        <w:tc>
          <w:tcPr>
            <w:tcW w:type="dxa" w:w="3059"/>
            <w:shd w:val="clear" w:color="auto" w:fill="F1F5F9"/>
          </w:tcPr>
          <w:p>
            <w:r/>
            <w:r>
              <w:rPr>
                <w:rFonts w:ascii="Calibri" w:hAnsi="Calibri"/>
                <w:color w:val="202020"/>
                <w:sz w:val="20"/>
              </w:rPr>
              <w:t>Balance client commitments</w:t>
            </w:r>
          </w:p>
        </w:tc>
        <w:tc>
          <w:tcPr>
            <w:tcW w:type="dxa" w:w="3059"/>
            <w:shd w:val="clear" w:color="auto" w:fill="F1F5F9"/>
          </w:tcPr>
          <w:p>
            <w:r/>
            <w:r>
              <w:rPr>
                <w:rFonts w:ascii="Calibri" w:hAnsi="Calibri"/>
                <w:color w:val="202020"/>
                <w:sz w:val="20"/>
              </w:rPr>
              <w:t>High</w:t>
            </w:r>
          </w:p>
        </w:tc>
      </w:tr>
    </w:tbl>
    <w:p>
      <w:pPr>
        <w:pStyle w:val="Caption"/>
      </w:pPr>
      <w:r>
        <w:t>Table 2.1</w:t>
      </w:r>
    </w:p>
    <w:p>
      <w:pPr>
        <w:spacing w:after="80"/>
      </w:pPr>
    </w:p>
    <w:p>
      <w:pPr>
        <w:pStyle w:val="Heading2"/>
      </w:pPr>
      <w:r>
        <w:t>Step 3: User Journey</w:t>
      </w:r>
    </w:p>
    <w:p>
      <w:pPr>
        <w:pStyle w:val="ListNumber"/>
      </w:pPr>
      <w:r>
        <w:t>Create an event.</w:t>
      </w:r>
    </w:p>
    <w:p>
      <w:pPr>
        <w:pStyle w:val="ListNumber"/>
      </w:pPr>
      <w:r>
        <w:t>Receive reminders.</w:t>
      </w:r>
    </w:p>
    <w:p>
      <w:pPr>
        <w:pStyle w:val="ListNumber"/>
      </w:pPr>
      <w:r>
        <w:t>Attend or join the meeting.</w:t>
      </w:r>
    </w:p>
    <w:p>
      <w:pPr>
        <w:pStyle w:val="ListNumber"/>
      </w:pPr>
      <w:r>
        <w:t>Reschedule if needed.</w:t>
      </w:r>
    </w:p>
    <w:p>
      <w:pPr>
        <w:pStyle w:val="ListNumber"/>
      </w:pPr>
      <w:r>
        <w:t>Review upcoming commitments.</w:t>
      </w:r>
    </w:p>
    <w:p>
      <w:pPr>
        <w:pStyle w:val="Heading2"/>
      </w:pPr>
      <w:r>
        <w:t>Step 4: Identify Pain Points</w:t>
      </w:r>
    </w:p>
    <w:p>
      <w:pPr>
        <w:pStyle w:val="ListBullet"/>
      </w:pPr>
      <w:r>
        <w:t>Users forget preparation tasks before meetings.</w:t>
      </w:r>
    </w:p>
    <w:p>
      <w:pPr>
        <w:pStyle w:val="ListBullet"/>
      </w:pPr>
      <w:r>
        <w:t>Schedules become overloaded.</w:t>
      </w:r>
    </w:p>
    <w:p>
      <w:pPr>
        <w:pStyle w:val="ListBullet"/>
      </w:pPr>
      <w:r>
        <w:t>Finding available meeting times is difficult.</w:t>
      </w:r>
    </w:p>
    <w:p>
      <w:pPr>
        <w:pStyle w:val="ListBullet"/>
      </w:pPr>
      <w:r>
        <w:t>Important events are buried among routine reminders.</w:t>
      </w:r>
    </w:p>
    <w:p>
      <w:pPr>
        <w:pStyle w:val="Heading2"/>
      </w:pPr>
      <w:r>
        <w:t>Step 5: Brainstorm Solutions</w:t>
      </w:r>
    </w:p>
    <w:p>
      <w:pPr>
        <w:pStyle w:val="Heading3"/>
      </w:pPr>
      <w:r>
        <w:t>Smart preparation reminders</w:t>
      </w:r>
    </w:p>
    <w:p>
      <w:pPr/>
      <w:r>
        <w:t>Surface documents, notes, and travel time before important events.</w:t>
      </w:r>
    </w:p>
    <w:p>
      <w:pPr>
        <w:pStyle w:val="Heading3"/>
      </w:pPr>
      <w:r>
        <w:t>Meeting load insights</w:t>
      </w:r>
    </w:p>
    <w:p>
      <w:pPr/>
      <w:r>
        <w:t>Identify days with excessive meetings and recommend focus time.</w:t>
      </w:r>
    </w:p>
    <w:p>
      <w:pPr>
        <w:pStyle w:val="Heading3"/>
      </w:pPr>
      <w:r>
        <w:t>Improved scheduling assistant</w:t>
      </w:r>
    </w:p>
    <w:p>
      <w:pPr/>
      <w:r>
        <w:t>Suggest optimal meeting slots based on participant availability.</w:t>
      </w:r>
    </w:p>
    <w:p>
      <w:pPr>
        <w:pStyle w:val="Heading3"/>
      </w:pPr>
      <w:r>
        <w:t>Priority events</w:t>
      </w:r>
    </w:p>
    <w:p>
      <w:pPr/>
      <w:r>
        <w:t>Highlight events that require action.</w:t>
      </w:r>
    </w:p>
    <w:p>
      <w:pPr>
        <w:pStyle w:val="Heading2"/>
      </w:pPr>
      <w:r>
        <w:t>Step 6: Prioritize</w:t>
      </w:r>
    </w:p>
    <w:p>
      <w:pPr/>
      <w:r>
        <w:t>Recommendation: Launch Smart Preparation Reminders first because it solves a frequent problem, benefits multiple user segments, and can improve engagement without major workflow changes.</w:t>
      </w:r>
    </w:p>
    <w:p>
      <w:pPr>
        <w:pStyle w:val="Heading2"/>
      </w:pPr>
      <w:r>
        <w:t>Trade-offs</w:t>
      </w:r>
    </w:p>
    <w:p>
      <w:pPr>
        <w:pStyle w:val="ListBullet"/>
      </w:pPr>
      <w:r>
        <w:t>Additional notifications may overwhelm users.</w:t>
      </w:r>
    </w:p>
    <w:p>
      <w:pPr>
        <w:pStyle w:val="ListBullet"/>
      </w:pPr>
      <w:r>
        <w:t>Requires integration with documents and tasks.</w:t>
      </w:r>
    </w:p>
    <w:p>
      <w:pPr>
        <w:pStyle w:val="ListBullet"/>
      </w:pPr>
      <w:r>
        <w:t>Privacy expectations must be respected.</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Reason</w:t>
            </w:r>
          </w:p>
        </w:tc>
      </w:tr>
      <w:tr>
        <w:tc>
          <w:tcPr>
            <w:tcW w:type="dxa" w:w="4589"/>
          </w:tcPr>
          <w:p>
            <w:r/>
            <w:r>
              <w:rPr>
                <w:rFonts w:ascii="Calibri" w:hAnsi="Calibri"/>
                <w:color w:val="202020"/>
                <w:sz w:val="20"/>
              </w:rPr>
              <w:t>Weekly Active Users</w:t>
            </w:r>
          </w:p>
        </w:tc>
        <w:tc>
          <w:tcPr>
            <w:tcW w:type="dxa" w:w="4589"/>
          </w:tcPr>
          <w:p>
            <w:r/>
            <w:r>
              <w:rPr>
                <w:rFonts w:ascii="Calibri" w:hAnsi="Calibri"/>
                <w:color w:val="202020"/>
                <w:sz w:val="20"/>
              </w:rPr>
              <w:t>Overall engagement</w:t>
            </w:r>
          </w:p>
        </w:tc>
      </w:tr>
      <w:tr>
        <w:tc>
          <w:tcPr>
            <w:tcW w:type="dxa" w:w="4589"/>
            <w:shd w:val="clear" w:color="auto" w:fill="F1F5F9"/>
          </w:tcPr>
          <w:p>
            <w:r/>
            <w:r>
              <w:rPr>
                <w:rFonts w:ascii="Calibri" w:hAnsi="Calibri"/>
                <w:color w:val="202020"/>
                <w:sz w:val="20"/>
              </w:rPr>
              <w:t>Preparation Reminder Usage</w:t>
            </w:r>
          </w:p>
        </w:tc>
        <w:tc>
          <w:tcPr>
            <w:tcW w:type="dxa" w:w="4589"/>
            <w:shd w:val="clear" w:color="auto" w:fill="F1F5F9"/>
          </w:tcPr>
          <w:p>
            <w:r/>
            <w:r>
              <w:rPr>
                <w:rFonts w:ascii="Calibri" w:hAnsi="Calibri"/>
                <w:color w:val="202020"/>
                <w:sz w:val="20"/>
              </w:rPr>
              <w:t>Feature adoption</w:t>
            </w:r>
          </w:p>
        </w:tc>
      </w:tr>
      <w:tr>
        <w:tc>
          <w:tcPr>
            <w:tcW w:type="dxa" w:w="4589"/>
          </w:tcPr>
          <w:p>
            <w:r/>
            <w:r>
              <w:rPr>
                <w:rFonts w:ascii="Calibri" w:hAnsi="Calibri"/>
                <w:color w:val="202020"/>
                <w:sz w:val="20"/>
              </w:rPr>
              <w:t>Meeting Attendance</w:t>
            </w:r>
          </w:p>
        </w:tc>
        <w:tc>
          <w:tcPr>
            <w:tcW w:type="dxa" w:w="4589"/>
          </w:tcPr>
          <w:p>
            <w:r/>
            <w:r>
              <w:rPr>
                <w:rFonts w:ascii="Calibri" w:hAnsi="Calibri"/>
                <w:color w:val="202020"/>
                <w:sz w:val="20"/>
              </w:rPr>
              <w:t>Customer value</w:t>
            </w:r>
          </w:p>
        </w:tc>
      </w:tr>
      <w:tr>
        <w:tc>
          <w:tcPr>
            <w:tcW w:type="dxa" w:w="4589"/>
            <w:shd w:val="clear" w:color="auto" w:fill="F1F5F9"/>
          </w:tcPr>
          <w:p>
            <w:r/>
            <w:r>
              <w:rPr>
                <w:rFonts w:ascii="Calibri" w:hAnsi="Calibri"/>
                <w:color w:val="202020"/>
                <w:sz w:val="20"/>
              </w:rPr>
              <w:t>Notification Opt-out Rate</w:t>
            </w:r>
          </w:p>
        </w:tc>
        <w:tc>
          <w:tcPr>
            <w:tcW w:type="dxa" w:w="4589"/>
            <w:shd w:val="clear" w:color="auto" w:fill="F1F5F9"/>
          </w:tcPr>
          <w:p>
            <w:r/>
            <w:r>
              <w:rPr>
                <w:rFonts w:ascii="Calibri" w:hAnsi="Calibri"/>
                <w:color w:val="202020"/>
                <w:sz w:val="20"/>
              </w:rPr>
              <w:t>Guardrail</w:t>
            </w:r>
          </w:p>
        </w:tc>
      </w:tr>
      <w:tr>
        <w:tc>
          <w:tcPr>
            <w:tcW w:type="dxa" w:w="4589"/>
          </w:tcPr>
          <w:p>
            <w:r/>
            <w:r>
              <w:rPr>
                <w:rFonts w:ascii="Calibri" w:hAnsi="Calibri"/>
                <w:color w:val="202020"/>
                <w:sz w:val="20"/>
              </w:rPr>
              <w:t>Retention</w:t>
            </w:r>
          </w:p>
        </w:tc>
        <w:tc>
          <w:tcPr>
            <w:tcW w:type="dxa" w:w="4589"/>
          </w:tcPr>
          <w:p>
            <w:r/>
            <w:r>
              <w:rPr>
                <w:rFonts w:ascii="Calibri" w:hAnsi="Calibri"/>
                <w:color w:val="202020"/>
                <w:sz w:val="20"/>
              </w:rPr>
              <w:t>Long-term impact</w:t>
            </w:r>
          </w:p>
        </w:tc>
      </w:tr>
    </w:tbl>
    <w:p>
      <w:pPr>
        <w:pStyle w:val="Caption"/>
      </w:pPr>
      <w:r>
        <w:t>Table 2.2</w:t>
      </w:r>
    </w:p>
    <w:p>
      <w:pPr>
        <w:spacing w:after="80"/>
      </w:pPr>
    </w:p>
    <w:p>
      <w:pPr>
        <w:pStyle w:val="Heading2"/>
      </w:pPr>
      <w:r>
        <w:t>Interviewer Follow-up</w:t>
      </w:r>
    </w:p>
    <w:p>
      <w:pPr>
        <w:pStyle w:val="ListBullet"/>
      </w:pPr>
      <w:r>
        <w:t>Why did you prioritize knowledge workers?</w:t>
      </w:r>
    </w:p>
    <w:p>
      <w:pPr>
        <w:pStyle w:val="ListBullet"/>
      </w:pPr>
      <w:r>
        <w:t>What alternatives did you reject and why?</w:t>
      </w:r>
    </w:p>
    <w:p>
      <w:pPr>
        <w:pStyle w:val="ListBullet"/>
      </w:pPr>
      <w:r>
        <w:t>How would you validate demand before full rollout?</w:t>
      </w:r>
    </w:p>
    <w:p>
      <w:pPr>
        <w:pStyle w:val="ListBullet"/>
      </w:pPr>
      <w:r>
        <w:t>What experiment would you run first?</w:t>
      </w:r>
    </w:p>
    <w:p>
      <w:pPr>
        <w:pStyle w:val="Heading2"/>
      </w:pPr>
      <w:r>
        <w:t>Weak vs Strong Answer</w:t>
      </w:r>
    </w:p>
    <w:p>
      <w:pPr/>
      <w:r>
        <w:t>Weak: Immediately suggests AI features without understanding users or goals.</w:t>
      </w:r>
    </w:p>
    <w:p>
      <w:pPr/>
      <w:r>
        <w:t>Strong: Clarifies objectives, focuses on a target segment, prioritizes one problem, evaluates trade-offs, and defines measurable outcomes.</w:t>
      </w:r>
    </w:p>
    <w:p>
      <w:pPr>
        <w:pStyle w:val="Heading2"/>
      </w:pPr>
      <w:r>
        <w:t>Practice Extension</w:t>
      </w:r>
    </w:p>
    <w:p>
      <w:pPr/>
      <w:r>
        <w:t>Repeat this exercise for a maps, notes, music, or fitness application using the same framework.</w:t>
      </w:r>
    </w:p>
    <w:p>
      <w:pPr>
        <w:pStyle w:val="Heading1"/>
        <w:pageBreakBefore/>
      </w:pPr>
      <w:r>
        <w:t>Chapter 3: Solved Case Study – Improve a Food Delivery Application</w:t>
      </w:r>
    </w:p>
    <w:p>
      <w:pPr>
        <w:pStyle w:val="Heading2"/>
      </w:pPr>
      <w:r>
        <w:t>Learning Objectives</w:t>
      </w:r>
    </w:p>
    <w:p>
      <w:pPr>
        <w:pStyle w:val="ListBullet"/>
      </w:pPr>
      <w:r>
        <w:t>Structure an end-to-end product sense answer.</w:t>
      </w:r>
    </w:p>
    <w:p>
      <w:pPr>
        <w:pStyle w:val="ListBullet"/>
      </w:pPr>
      <w:r>
        <w:t>Identify user segments and competing needs.</w:t>
      </w:r>
    </w:p>
    <w:p>
      <w:pPr>
        <w:pStyle w:val="ListBullet"/>
      </w:pPr>
      <w:r>
        <w:t>Prioritize opportunities using impact and frequency.</w:t>
      </w:r>
    </w:p>
    <w:p>
      <w:pPr>
        <w:pStyle w:val="ListBullet"/>
      </w:pPr>
      <w:r>
        <w:t>Choose success metrics and guardrails.</w:t>
      </w:r>
    </w:p>
    <w:p>
      <w:pPr>
        <w:pStyle w:val="Heading2"/>
      </w:pPr>
      <w:r>
        <w:t>Interview Prompt</w:t>
      </w:r>
    </w:p>
    <w:p>
      <w:pPr/>
      <w:r>
        <w:t>You are the Product Manager for a food delivery application. How would you improve it?</w:t>
      </w:r>
    </w:p>
    <w:p>
      <w:pPr>
        <w:pStyle w:val="Heading2"/>
      </w:pPr>
      <w:r>
        <w:t>Step 1 – Clarify</w:t>
      </w:r>
    </w:p>
    <w:p>
      <w:pPr/>
      <w:r>
        <w:t>Clarify whether the goal is growth, retention, profitability, customer satisfaction, or operational efficiency. For this case, assume the objective is to improve customer retention.</w:t>
      </w:r>
    </w:p>
    <w:p>
      <w:pPr>
        <w:pStyle w:val="Heading2"/>
      </w:pPr>
      <w:r>
        <w:t>Step 2 – Identify Users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User</w:t>
            </w:r>
          </w:p>
        </w:tc>
        <w:tc>
          <w:tcPr>
            <w:tcW w:type="dxa" w:w="3059"/>
            <w:shd w:val="clear" w:color="auto" w:fill="0F172A"/>
          </w:tcPr>
          <w:p>
            <w:r/>
            <w:r>
              <w:rPr>
                <w:rFonts w:ascii="Calibri" w:hAnsi="Calibri"/>
                <w:b/>
                <w:color w:val="FFFFFF"/>
                <w:sz w:val="20"/>
              </w:rPr>
              <w:t>Primary Need</w:t>
            </w:r>
          </w:p>
        </w:tc>
        <w:tc>
          <w:tcPr>
            <w:tcW w:type="dxa" w:w="3059"/>
            <w:shd w:val="clear" w:color="auto" w:fill="0F172A"/>
          </w:tcPr>
          <w:p>
            <w:r/>
            <w:r>
              <w:rPr>
                <w:rFonts w:ascii="Calibri" w:hAnsi="Calibri"/>
                <w:b/>
                <w:color w:val="FFFFFF"/>
                <w:sz w:val="20"/>
              </w:rPr>
              <w:t>Priority</w:t>
            </w:r>
          </w:p>
        </w:tc>
      </w:tr>
      <w:tr>
        <w:tc>
          <w:tcPr>
            <w:tcW w:type="dxa" w:w="3059"/>
          </w:tcPr>
          <w:p>
            <w:r/>
            <w:r>
              <w:rPr>
                <w:rFonts w:ascii="Calibri" w:hAnsi="Calibri"/>
                <w:color w:val="202020"/>
                <w:sz w:val="20"/>
              </w:rPr>
              <w:t>Busy professionals</w:t>
            </w:r>
          </w:p>
        </w:tc>
        <w:tc>
          <w:tcPr>
            <w:tcW w:type="dxa" w:w="3059"/>
          </w:tcPr>
          <w:p>
            <w:r/>
            <w:r>
              <w:rPr>
                <w:rFonts w:ascii="Calibri" w:hAnsi="Calibri"/>
                <w:color w:val="202020"/>
                <w:sz w:val="20"/>
              </w:rPr>
              <w:t>Fast, reliable meals</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Families</w:t>
            </w:r>
          </w:p>
        </w:tc>
        <w:tc>
          <w:tcPr>
            <w:tcW w:type="dxa" w:w="3059"/>
            <w:shd w:val="clear" w:color="auto" w:fill="F1F5F9"/>
          </w:tcPr>
          <w:p>
            <w:r/>
            <w:r>
              <w:rPr>
                <w:rFonts w:ascii="Calibri" w:hAnsi="Calibri"/>
                <w:color w:val="202020"/>
                <w:sz w:val="20"/>
              </w:rPr>
              <w:t>Group ordering and value</w:t>
            </w:r>
          </w:p>
        </w:tc>
        <w:tc>
          <w:tcPr>
            <w:tcW w:type="dxa" w:w="3059"/>
            <w:shd w:val="clear" w:color="auto" w:fill="F1F5F9"/>
          </w:tcPr>
          <w:p>
            <w:r/>
            <w:r>
              <w:rPr>
                <w:rFonts w:ascii="Calibri" w:hAnsi="Calibri"/>
                <w:color w:val="202020"/>
                <w:sz w:val="20"/>
              </w:rPr>
              <w:t>Medium</w:t>
            </w:r>
          </w:p>
        </w:tc>
      </w:tr>
      <w:tr>
        <w:tc>
          <w:tcPr>
            <w:tcW w:type="dxa" w:w="3059"/>
          </w:tcPr>
          <w:p>
            <w:r/>
            <w:r>
              <w:rPr>
                <w:rFonts w:ascii="Calibri" w:hAnsi="Calibri"/>
                <w:color w:val="202020"/>
                <w:sz w:val="20"/>
              </w:rPr>
              <w:t>Students</w:t>
            </w:r>
          </w:p>
        </w:tc>
        <w:tc>
          <w:tcPr>
            <w:tcW w:type="dxa" w:w="3059"/>
          </w:tcPr>
          <w:p>
            <w:r/>
            <w:r>
              <w:rPr>
                <w:rFonts w:ascii="Calibri" w:hAnsi="Calibri"/>
                <w:color w:val="202020"/>
                <w:sz w:val="20"/>
              </w:rPr>
              <w:t>Affordable food</w:t>
            </w:r>
          </w:p>
        </w:tc>
        <w:tc>
          <w:tcPr>
            <w:tcW w:type="dxa" w:w="3059"/>
          </w:tcPr>
          <w:p>
            <w:r/>
            <w:r>
              <w:rPr>
                <w:rFonts w:ascii="Calibri" w:hAnsi="Calibri"/>
                <w:color w:val="202020"/>
                <w:sz w:val="20"/>
              </w:rPr>
              <w:t>Medium</w:t>
            </w:r>
          </w:p>
        </w:tc>
      </w:tr>
      <w:tr>
        <w:tc>
          <w:tcPr>
            <w:tcW w:type="dxa" w:w="3059"/>
            <w:shd w:val="clear" w:color="auto" w:fill="F1F5F9"/>
          </w:tcPr>
          <w:p>
            <w:r/>
            <w:r>
              <w:rPr>
                <w:rFonts w:ascii="Calibri" w:hAnsi="Calibri"/>
                <w:color w:val="202020"/>
                <w:sz w:val="20"/>
              </w:rPr>
              <w:t>Occasional users</w:t>
            </w:r>
          </w:p>
        </w:tc>
        <w:tc>
          <w:tcPr>
            <w:tcW w:type="dxa" w:w="3059"/>
            <w:shd w:val="clear" w:color="auto" w:fill="F1F5F9"/>
          </w:tcPr>
          <w:p>
            <w:r/>
            <w:r>
              <w:rPr>
                <w:rFonts w:ascii="Calibri" w:hAnsi="Calibri"/>
                <w:color w:val="202020"/>
                <w:sz w:val="20"/>
              </w:rPr>
              <w:t>Simple ordering</w:t>
            </w:r>
          </w:p>
        </w:tc>
        <w:tc>
          <w:tcPr>
            <w:tcW w:type="dxa" w:w="3059"/>
            <w:shd w:val="clear" w:color="auto" w:fill="F1F5F9"/>
          </w:tcPr>
          <w:p>
            <w:r/>
            <w:r>
              <w:rPr>
                <w:rFonts w:ascii="Calibri" w:hAnsi="Calibri"/>
                <w:color w:val="202020"/>
                <w:sz w:val="20"/>
              </w:rPr>
              <w:t>Low</w:t>
            </w:r>
          </w:p>
        </w:tc>
      </w:tr>
    </w:tbl>
    <w:p>
      <w:pPr>
        <w:pStyle w:val="Caption"/>
      </w:pPr>
      <w:r>
        <w:t>Table 2.3</w:t>
      </w:r>
    </w:p>
    <w:p>
      <w:pPr>
        <w:spacing w:after="80"/>
      </w:pPr>
    </w:p>
    <w:p>
      <w:pPr>
        <w:pStyle w:val="Heading2"/>
      </w:pPr>
      <w:r>
        <w:t>Step 3 – User Journey</w:t>
      </w:r>
    </w:p>
    <w:p>
      <w:pPr>
        <w:pStyle w:val="ListNumber"/>
      </w:pPr>
      <w:r>
        <w:t>Open the app</w:t>
      </w:r>
    </w:p>
    <w:p>
      <w:pPr>
        <w:pStyle w:val="ListNumber"/>
      </w:pPr>
      <w:r>
        <w:t>Search or browse</w:t>
      </w:r>
    </w:p>
    <w:p>
      <w:pPr>
        <w:pStyle w:val="ListNumber"/>
      </w:pPr>
      <w:r>
        <w:t>Select restaurant</w:t>
      </w:r>
    </w:p>
    <w:p>
      <w:pPr>
        <w:pStyle w:val="ListNumber"/>
      </w:pPr>
      <w:r>
        <w:t>Customize items</w:t>
      </w:r>
    </w:p>
    <w:p>
      <w:pPr>
        <w:pStyle w:val="ListNumber"/>
      </w:pPr>
      <w:r>
        <w:t>Pay</w:t>
      </w:r>
    </w:p>
    <w:p>
      <w:pPr>
        <w:pStyle w:val="ListNumber"/>
      </w:pPr>
      <w:r>
        <w:t>Track delivery</w:t>
      </w:r>
    </w:p>
    <w:p>
      <w:pPr>
        <w:pStyle w:val="ListNumber"/>
      </w:pPr>
      <w:r>
        <w:t>Receive order</w:t>
      </w:r>
    </w:p>
    <w:p>
      <w:pPr>
        <w:pStyle w:val="ListNumber"/>
      </w:pPr>
      <w:r>
        <w:t>Rate the experience</w:t>
      </w:r>
    </w:p>
    <w:p>
      <w:pPr>
        <w:pStyle w:val="Heading2"/>
      </w:pPr>
      <w:r>
        <w:t>Step 4 – Pain Points</w:t>
      </w:r>
    </w:p>
    <w:p>
      <w:pPr>
        <w:pStyle w:val="ListBullet"/>
      </w:pPr>
      <w:r>
        <w:t>Difficult to decide what to order.</w:t>
      </w:r>
    </w:p>
    <w:p>
      <w:pPr>
        <w:pStyle w:val="ListBullet"/>
      </w:pPr>
      <w:r>
        <w:t>Inaccurate delivery estimates.</w:t>
      </w:r>
    </w:p>
    <w:p>
      <w:pPr>
        <w:pStyle w:val="ListBullet"/>
      </w:pPr>
      <w:r>
        <w:t>Hidden fees discovered late in checkout.</w:t>
      </w:r>
    </w:p>
    <w:p>
      <w:pPr>
        <w:pStyle w:val="ListBullet"/>
      </w:pPr>
      <w:r>
        <w:t>Reordering favourites requires too many steps.</w:t>
      </w:r>
    </w:p>
    <w:p>
      <w:pPr>
        <w:pStyle w:val="Heading2"/>
      </w:pPr>
      <w:r>
        <w:t>Step 5 – Solution Exploration</w:t>
      </w:r>
    </w:p>
    <w:p>
      <w:pPr>
        <w:pStyle w:val="Heading3"/>
      </w:pPr>
      <w:r>
        <w:t>Smart Reorder</w:t>
      </w:r>
    </w:p>
    <w:p>
      <w:pPr/>
      <w:r>
        <w:t>One-tap reorder based on history and time of day.</w:t>
      </w:r>
    </w:p>
    <w:p>
      <w:pPr>
        <w:pStyle w:val="Heading3"/>
      </w:pPr>
      <w:r>
        <w:t>Transparent Pricing</w:t>
      </w:r>
    </w:p>
    <w:p>
      <w:pPr/>
      <w:r>
        <w:t>Display the final payable amount earlier in the journey.</w:t>
      </w:r>
    </w:p>
    <w:p>
      <w:pPr>
        <w:pStyle w:val="Heading3"/>
      </w:pPr>
      <w:r>
        <w:t>Reliable ETA</w:t>
      </w:r>
    </w:p>
    <w:p>
      <w:pPr/>
      <w:r>
        <w:t>Improve confidence by communicating ETA ranges and updates.</w:t>
      </w:r>
    </w:p>
    <w:p>
      <w:pPr>
        <w:pStyle w:val="Heading3"/>
      </w:pPr>
      <w:r>
        <w:t>Decision Assistant</w:t>
      </w:r>
    </w:p>
    <w:p>
      <w:pPr/>
      <w:r>
        <w:t>Recommend meals based on preferences, dietary needs and past orders.</w:t>
      </w:r>
    </w:p>
    <w:p>
      <w:pPr>
        <w:pStyle w:val="Heading2"/>
      </w:pPr>
      <w:r>
        <w:t>Step 6 – Prioritization</w:t>
      </w:r>
    </w:p>
    <w:p>
      <w:pPr/>
      <w:r>
        <w:t>Recommend Transparent Pricing first. Pricing surprises directly affect trust and checkout completion, while requiring less behavioral change than recommendation features.</w:t>
      </w:r>
    </w:p>
    <w:p>
      <w:pPr>
        <w:pStyle w:val="Heading2"/>
      </w:pPr>
      <w:r>
        <w:t>Trade-offs</w:t>
      </w:r>
    </w:p>
    <w:p>
      <w:pPr>
        <w:pStyle w:val="ListBullet"/>
      </w:pPr>
      <w:r>
        <w:t>Earlier price disclosure may reduce initial clicks but increase trust.</w:t>
      </w:r>
    </w:p>
    <w:p>
      <w:pPr>
        <w:pStyle w:val="ListBullet"/>
      </w:pPr>
      <w:r>
        <w:t>Recommendation features need careful personalization to avoid irrelevant suggestions.</w:t>
      </w:r>
    </w:p>
    <w:p>
      <w:pPr>
        <w:pStyle w:val="ListBullet"/>
      </w:pPr>
      <w:r>
        <w:t>ETA improvements may require operational changes beyond the product team.</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Why it Matters</w:t>
            </w:r>
          </w:p>
        </w:tc>
      </w:tr>
      <w:tr>
        <w:tc>
          <w:tcPr>
            <w:tcW w:type="dxa" w:w="4589"/>
          </w:tcPr>
          <w:p>
            <w:r/>
            <w:r>
              <w:rPr>
                <w:rFonts w:ascii="Calibri" w:hAnsi="Calibri"/>
                <w:color w:val="202020"/>
                <w:sz w:val="20"/>
              </w:rPr>
              <w:t>30-day Retention</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Checkout Conversion</w:t>
            </w:r>
          </w:p>
        </w:tc>
        <w:tc>
          <w:tcPr>
            <w:tcW w:type="dxa" w:w="4589"/>
            <w:shd w:val="clear" w:color="auto" w:fill="F1F5F9"/>
          </w:tcPr>
          <w:p>
            <w:r/>
            <w:r>
              <w:rPr>
                <w:rFonts w:ascii="Calibri" w:hAnsi="Calibri"/>
                <w:color w:val="202020"/>
                <w:sz w:val="20"/>
              </w:rPr>
              <w:t>Customer trust</w:t>
            </w:r>
          </w:p>
        </w:tc>
      </w:tr>
      <w:tr>
        <w:tc>
          <w:tcPr>
            <w:tcW w:type="dxa" w:w="4589"/>
          </w:tcPr>
          <w:p>
            <w:r/>
            <w:r>
              <w:rPr>
                <w:rFonts w:ascii="Calibri" w:hAnsi="Calibri"/>
                <w:color w:val="202020"/>
                <w:sz w:val="20"/>
              </w:rPr>
              <w:t>Repeat Orders</w:t>
            </w:r>
          </w:p>
        </w:tc>
        <w:tc>
          <w:tcPr>
            <w:tcW w:type="dxa" w:w="4589"/>
          </w:tcPr>
          <w:p>
            <w:r/>
            <w:r>
              <w:rPr>
                <w:rFonts w:ascii="Calibri" w:hAnsi="Calibri"/>
                <w:color w:val="202020"/>
                <w:sz w:val="20"/>
              </w:rPr>
              <w:t>Long-term engagement</w:t>
            </w:r>
          </w:p>
        </w:tc>
      </w:tr>
      <w:tr>
        <w:tc>
          <w:tcPr>
            <w:tcW w:type="dxa" w:w="4589"/>
            <w:shd w:val="clear" w:color="auto" w:fill="F1F5F9"/>
          </w:tcPr>
          <w:p>
            <w:r/>
            <w:r>
              <w:rPr>
                <w:rFonts w:ascii="Calibri" w:hAnsi="Calibri"/>
                <w:color w:val="202020"/>
                <w:sz w:val="20"/>
              </w:rPr>
              <w:t>Average Rating</w:t>
            </w:r>
          </w:p>
        </w:tc>
        <w:tc>
          <w:tcPr>
            <w:tcW w:type="dxa" w:w="4589"/>
            <w:shd w:val="clear" w:color="auto" w:fill="F1F5F9"/>
          </w:tcPr>
          <w:p>
            <w:r/>
            <w:r>
              <w:rPr>
                <w:rFonts w:ascii="Calibri" w:hAnsi="Calibri"/>
                <w:color w:val="202020"/>
                <w:sz w:val="20"/>
              </w:rPr>
              <w:t>Customer satisfaction</w:t>
            </w:r>
          </w:p>
        </w:tc>
      </w:tr>
      <w:tr>
        <w:tc>
          <w:tcPr>
            <w:tcW w:type="dxa" w:w="4589"/>
          </w:tcPr>
          <w:p>
            <w:r/>
            <w:r>
              <w:rPr>
                <w:rFonts w:ascii="Calibri" w:hAnsi="Calibri"/>
                <w:color w:val="202020"/>
                <w:sz w:val="20"/>
              </w:rPr>
              <w:t>Support Contacts</w:t>
            </w:r>
          </w:p>
        </w:tc>
        <w:tc>
          <w:tcPr>
            <w:tcW w:type="dxa" w:w="4589"/>
          </w:tcPr>
          <w:p>
            <w:r/>
            <w:r>
              <w:rPr>
                <w:rFonts w:ascii="Calibri" w:hAnsi="Calibri"/>
                <w:color w:val="202020"/>
                <w:sz w:val="20"/>
              </w:rPr>
              <w:t>Guardrail</w:t>
            </w:r>
          </w:p>
        </w:tc>
      </w:tr>
    </w:tbl>
    <w:p>
      <w:pPr>
        <w:pStyle w:val="Caption"/>
      </w:pPr>
      <w:r>
        <w:t>Table 2.4</w:t>
      </w:r>
    </w:p>
    <w:p>
      <w:pPr>
        <w:spacing w:after="80"/>
      </w:pPr>
    </w:p>
    <w:p>
      <w:pPr>
        <w:pStyle w:val="Heading2"/>
      </w:pPr>
      <w:r>
        <w:t>Interviewer Follow-up</w:t>
      </w:r>
    </w:p>
    <w:p>
      <w:pPr>
        <w:pStyle w:val="ListBullet"/>
      </w:pPr>
      <w:r>
        <w:t>Why did you prioritize retention instead of acquisition?</w:t>
      </w:r>
    </w:p>
    <w:p>
      <w:pPr>
        <w:pStyle w:val="ListBullet"/>
      </w:pPr>
      <w:r>
        <w:t>How would you validate the pricing hypothesis?</w:t>
      </w:r>
    </w:p>
    <w:p>
      <w:pPr>
        <w:pStyle w:val="ListBullet"/>
      </w:pPr>
      <w:r>
        <w:t>What experiment would you run first?</w:t>
      </w:r>
    </w:p>
    <w:p>
      <w:pPr>
        <w:pStyle w:val="ListBullet"/>
      </w:pPr>
      <w:r>
        <w:t>How would you measure unintended consequences?</w:t>
      </w:r>
    </w:p>
    <w:p>
      <w:pPr>
        <w:pStyle w:val="Heading2"/>
      </w:pPr>
      <w:r>
        <w:t>Excellent vs Weak Answer</w:t>
      </w:r>
    </w:p>
    <w:p>
      <w:pPr/>
      <w:r>
        <w:t>Excellent answers begin with objectives and users, evaluate several opportunities, justify prioritization, discuss trade-offs, and define measurable outcomes.</w:t>
      </w:r>
    </w:p>
    <w:p>
      <w:pPr/>
      <w:r>
        <w:t>Weak answers immediately suggest AI features or discounts without understanding the underlying customer problem.</w:t>
      </w:r>
    </w:p>
    <w:p>
      <w:pPr>
        <w:pStyle w:val="Heading2"/>
      </w:pPr>
      <w:r>
        <w:t>Practice Variations</w:t>
      </w:r>
    </w:p>
    <w:p>
      <w:pPr>
        <w:pStyle w:val="ListNumber"/>
      </w:pPr>
      <w:r>
        <w:t>Improve the experience for delivery partners.</w:t>
      </w:r>
    </w:p>
    <w:p>
      <w:pPr>
        <w:pStyle w:val="ListNumber"/>
      </w:pPr>
      <w:r>
        <w:t>Improve the restaurant onboarding experience.</w:t>
      </w:r>
    </w:p>
    <w:p>
      <w:pPr>
        <w:pStyle w:val="ListNumber"/>
      </w:pPr>
      <w:r>
        <w:t>Increase profitability without increasing prices.</w:t>
      </w:r>
    </w:p>
    <w:p>
      <w:pPr>
        <w:pStyle w:val="Heading1"/>
        <w:pageBreakBefore/>
      </w:pPr>
      <w:r>
        <w:t>Chapter 4: Solved Case Study – Improve a Music Streaming Application</w:t>
      </w:r>
    </w:p>
    <w:p>
      <w:pPr>
        <w:pStyle w:val="Heading2"/>
      </w:pPr>
      <w:r>
        <w:t>Learning Objectives</w:t>
      </w:r>
    </w:p>
    <w:p>
      <w:pPr>
        <w:pStyle w:val="ListBullet"/>
      </w:pPr>
      <w:r>
        <w:t>Practice end-to-end product thinking on an engagement problem.</w:t>
      </w:r>
    </w:p>
    <w:p>
      <w:pPr>
        <w:pStyle w:val="ListBullet"/>
      </w:pPr>
      <w:r>
        <w:t>Balance user value with business goals.</w:t>
      </w:r>
    </w:p>
    <w:p>
      <w:pPr>
        <w:pStyle w:val="ListBullet"/>
      </w:pPr>
      <w:r>
        <w:t>Prioritize opportunities using evidence.</w:t>
      </w:r>
    </w:p>
    <w:p>
      <w:pPr>
        <w:pStyle w:val="ListBullet"/>
      </w:pPr>
      <w:r>
        <w:t>Define measurable success criteria.</w:t>
      </w:r>
    </w:p>
    <w:p>
      <w:pPr>
        <w:pStyle w:val="Heading2"/>
      </w:pPr>
      <w:r>
        <w:t>Interview Prompt</w:t>
      </w:r>
    </w:p>
    <w:p>
      <w:pPr/>
      <w:r>
        <w:t>You are the Product Manager for a music streaming application. How would you improve it?</w:t>
      </w:r>
    </w:p>
    <w:p>
      <w:pPr>
        <w:pStyle w:val="Heading2"/>
      </w:pPr>
      <w:r>
        <w:t>Step 1 – Clarify</w:t>
      </w:r>
    </w:p>
    <w:p>
      <w:pPr/>
      <w:r>
        <w:t>Ask whether the goal is acquisition, engagement, retention, creator satisfaction, or monetization. For this case, assume the objective is to improve weekly engagement among existing listeners.</w:t>
      </w:r>
    </w:p>
    <w:p>
      <w:pPr>
        <w:pStyle w:val="Heading2"/>
      </w:pPr>
      <w:r>
        <w:t>Step 2 – Choose a Primary User</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Segment</w:t>
            </w:r>
          </w:p>
        </w:tc>
        <w:tc>
          <w:tcPr>
            <w:tcW w:type="dxa" w:w="3059"/>
            <w:shd w:val="clear" w:color="auto" w:fill="0F172A"/>
          </w:tcPr>
          <w:p>
            <w:r/>
            <w:r>
              <w:rPr>
                <w:rFonts w:ascii="Calibri" w:hAnsi="Calibri"/>
                <w:b/>
                <w:color w:val="FFFFFF"/>
                <w:sz w:val="20"/>
              </w:rPr>
              <w:t>Need</w:t>
            </w:r>
          </w:p>
        </w:tc>
        <w:tc>
          <w:tcPr>
            <w:tcW w:type="dxa" w:w="3059"/>
            <w:shd w:val="clear" w:color="auto" w:fill="0F172A"/>
          </w:tcPr>
          <w:p>
            <w:r/>
            <w:r>
              <w:rPr>
                <w:rFonts w:ascii="Calibri" w:hAnsi="Calibri"/>
                <w:b/>
                <w:color w:val="FFFFFF"/>
                <w:sz w:val="20"/>
              </w:rPr>
              <w:t>Priority</w:t>
            </w:r>
          </w:p>
        </w:tc>
      </w:tr>
      <w:tr>
        <w:tc>
          <w:tcPr>
            <w:tcW w:type="dxa" w:w="3059"/>
          </w:tcPr>
          <w:p>
            <w:r/>
            <w:r>
              <w:rPr>
                <w:rFonts w:ascii="Calibri" w:hAnsi="Calibri"/>
                <w:color w:val="202020"/>
                <w:sz w:val="20"/>
              </w:rPr>
              <w:t>Daily listeners</w:t>
            </w:r>
          </w:p>
        </w:tc>
        <w:tc>
          <w:tcPr>
            <w:tcW w:type="dxa" w:w="3059"/>
          </w:tcPr>
          <w:p>
            <w:r/>
            <w:r>
              <w:rPr>
                <w:rFonts w:ascii="Calibri" w:hAnsi="Calibri"/>
                <w:color w:val="202020"/>
                <w:sz w:val="20"/>
              </w:rPr>
              <w:t>Discover music quickly</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Casual listeners</w:t>
            </w:r>
          </w:p>
        </w:tc>
        <w:tc>
          <w:tcPr>
            <w:tcW w:type="dxa" w:w="3059"/>
            <w:shd w:val="clear" w:color="auto" w:fill="F1F5F9"/>
          </w:tcPr>
          <w:p>
            <w:r/>
            <w:r>
              <w:rPr>
                <w:rFonts w:ascii="Calibri" w:hAnsi="Calibri"/>
                <w:color w:val="202020"/>
                <w:sz w:val="20"/>
              </w:rPr>
              <w:t>Low-effort experience</w:t>
            </w:r>
          </w:p>
        </w:tc>
        <w:tc>
          <w:tcPr>
            <w:tcW w:type="dxa" w:w="3059"/>
            <w:shd w:val="clear" w:color="auto" w:fill="F1F5F9"/>
          </w:tcPr>
          <w:p>
            <w:r/>
            <w:r>
              <w:rPr>
                <w:rFonts w:ascii="Calibri" w:hAnsi="Calibri"/>
                <w:color w:val="202020"/>
                <w:sz w:val="20"/>
              </w:rPr>
              <w:t>Medium</w:t>
            </w:r>
          </w:p>
        </w:tc>
      </w:tr>
      <w:tr>
        <w:tc>
          <w:tcPr>
            <w:tcW w:type="dxa" w:w="3059"/>
          </w:tcPr>
          <w:p>
            <w:r/>
            <w:r>
              <w:rPr>
                <w:rFonts w:ascii="Calibri" w:hAnsi="Calibri"/>
                <w:color w:val="202020"/>
                <w:sz w:val="20"/>
              </w:rPr>
              <w:t>Podcast listeners</w:t>
            </w:r>
          </w:p>
        </w:tc>
        <w:tc>
          <w:tcPr>
            <w:tcW w:type="dxa" w:w="3059"/>
          </w:tcPr>
          <w:p>
            <w:r/>
            <w:r>
              <w:rPr>
                <w:rFonts w:ascii="Calibri" w:hAnsi="Calibri"/>
                <w:color w:val="202020"/>
                <w:sz w:val="20"/>
              </w:rPr>
              <w:t>Relevant recommendations</w:t>
            </w:r>
          </w:p>
        </w:tc>
        <w:tc>
          <w:tcPr>
            <w:tcW w:type="dxa" w:w="3059"/>
          </w:tcPr>
          <w:p>
            <w:r/>
            <w:r>
              <w:rPr>
                <w:rFonts w:ascii="Calibri" w:hAnsi="Calibri"/>
                <w:color w:val="202020"/>
                <w:sz w:val="20"/>
              </w:rPr>
              <w:t>Medium</w:t>
            </w:r>
          </w:p>
        </w:tc>
      </w:tr>
      <w:tr>
        <w:tc>
          <w:tcPr>
            <w:tcW w:type="dxa" w:w="3059"/>
            <w:shd w:val="clear" w:color="auto" w:fill="F1F5F9"/>
          </w:tcPr>
          <w:p>
            <w:r/>
            <w:r>
              <w:rPr>
                <w:rFonts w:ascii="Calibri" w:hAnsi="Calibri"/>
                <w:color w:val="202020"/>
                <w:sz w:val="20"/>
              </w:rPr>
              <w:t>Music enthusiasts</w:t>
            </w:r>
          </w:p>
        </w:tc>
        <w:tc>
          <w:tcPr>
            <w:tcW w:type="dxa" w:w="3059"/>
            <w:shd w:val="clear" w:color="auto" w:fill="F1F5F9"/>
          </w:tcPr>
          <w:p>
            <w:r/>
            <w:r>
              <w:rPr>
                <w:rFonts w:ascii="Calibri" w:hAnsi="Calibri"/>
                <w:color w:val="202020"/>
                <w:sz w:val="20"/>
              </w:rPr>
              <w:t>Deep discovery &amp; playlists</w:t>
            </w:r>
          </w:p>
        </w:tc>
        <w:tc>
          <w:tcPr>
            <w:tcW w:type="dxa" w:w="3059"/>
            <w:shd w:val="clear" w:color="auto" w:fill="F1F5F9"/>
          </w:tcPr>
          <w:p>
            <w:r/>
            <w:r>
              <w:rPr>
                <w:rFonts w:ascii="Calibri" w:hAnsi="Calibri"/>
                <w:color w:val="202020"/>
                <w:sz w:val="20"/>
              </w:rPr>
              <w:t>High</w:t>
            </w:r>
          </w:p>
        </w:tc>
      </w:tr>
    </w:tbl>
    <w:p>
      <w:pPr>
        <w:pStyle w:val="Caption"/>
      </w:pPr>
      <w:r>
        <w:t>Table 2.5</w:t>
      </w:r>
    </w:p>
    <w:p>
      <w:pPr>
        <w:spacing w:after="80"/>
      </w:pPr>
    </w:p>
    <w:p>
      <w:pPr>
        <w:pStyle w:val="Heading2"/>
      </w:pPr>
      <w:r>
        <w:t>Step 3 – User Journey</w:t>
      </w:r>
    </w:p>
    <w:p>
      <w:pPr>
        <w:pStyle w:val="ListNumber"/>
      </w:pPr>
      <w:r>
        <w:t>Open the app</w:t>
      </w:r>
    </w:p>
    <w:p>
      <w:pPr>
        <w:pStyle w:val="ListNumber"/>
      </w:pPr>
      <w:r>
        <w:t>Choose music</w:t>
      </w:r>
    </w:p>
    <w:p>
      <w:pPr>
        <w:pStyle w:val="ListNumber"/>
      </w:pPr>
      <w:r>
        <w:t>Listen</w:t>
      </w:r>
    </w:p>
    <w:p>
      <w:pPr>
        <w:pStyle w:val="ListNumber"/>
      </w:pPr>
      <w:r>
        <w:t>Skip or save</w:t>
      </w:r>
    </w:p>
    <w:p>
      <w:pPr>
        <w:pStyle w:val="ListNumber"/>
      </w:pPr>
      <w:r>
        <w:t>Create playlists</w:t>
      </w:r>
    </w:p>
    <w:p>
      <w:pPr>
        <w:pStyle w:val="ListNumber"/>
      </w:pPr>
      <w:r>
        <w:t>Return later</w:t>
      </w:r>
    </w:p>
    <w:p>
      <w:pPr>
        <w:pStyle w:val="Heading2"/>
      </w:pPr>
      <w:r>
        <w:t>Step 4 – Pain Points</w:t>
      </w:r>
    </w:p>
    <w:p>
      <w:pPr>
        <w:pStyle w:val="ListBullet"/>
      </w:pPr>
      <w:r>
        <w:t>Recommendations become repetitive.</w:t>
      </w:r>
    </w:p>
    <w:p>
      <w:pPr>
        <w:pStyle w:val="ListBullet"/>
      </w:pPr>
      <w:r>
        <w:t>Users struggle to rediscover forgotten favorites.</w:t>
      </w:r>
    </w:p>
    <w:p>
      <w:pPr>
        <w:pStyle w:val="ListBullet"/>
      </w:pPr>
      <w:r>
        <w:t>Playlist management becomes cluttered.</w:t>
      </w:r>
    </w:p>
    <w:p>
      <w:pPr>
        <w:pStyle w:val="ListBullet"/>
      </w:pPr>
      <w:r>
        <w:t>New releases are easy to miss.</w:t>
      </w:r>
    </w:p>
    <w:p>
      <w:pPr>
        <w:pStyle w:val="Heading2"/>
      </w:pPr>
      <w:r>
        <w:t>Step 5 – Solution Options</w:t>
      </w:r>
    </w:p>
    <w:p>
      <w:pPr>
        <w:pStyle w:val="Heading3"/>
      </w:pPr>
      <w:r>
        <w:t>Smart Rediscovery</w:t>
      </w:r>
    </w:p>
    <w:p>
      <w:pPr/>
      <w:r>
        <w:t>Resurface forgotten songs users previously enjoyed.</w:t>
      </w:r>
    </w:p>
    <w:p>
      <w:pPr>
        <w:pStyle w:val="Heading3"/>
      </w:pPr>
      <w:r>
        <w:t>Mood Sessions</w:t>
      </w:r>
    </w:p>
    <w:p>
      <w:pPr/>
      <w:r>
        <w:t>Generate listening sessions based on mood or activity.</w:t>
      </w:r>
    </w:p>
    <w:p>
      <w:pPr>
        <w:pStyle w:val="Heading3"/>
      </w:pPr>
      <w:r>
        <w:t>Playlist Health</w:t>
      </w:r>
    </w:p>
    <w:p>
      <w:pPr/>
      <w:r>
        <w:t>Identify duplicate or inactive playlists and suggest cleanup.</w:t>
      </w:r>
    </w:p>
    <w:p>
      <w:pPr>
        <w:pStyle w:val="Heading3"/>
      </w:pPr>
      <w:r>
        <w:t>Release Digest</w:t>
      </w:r>
    </w:p>
    <w:p>
      <w:pPr/>
      <w:r>
        <w:t>Personalized summary of relevant new releases.</w:t>
      </w:r>
    </w:p>
    <w:p>
      <w:pPr>
        <w:pStyle w:val="Heading2"/>
      </w:pPr>
      <w:r>
        <w:t>Step 6 – Prioritize</w:t>
      </w:r>
    </w:p>
    <w:p>
      <w:pPr/>
      <w:r>
        <w:t>Prioritize Smart Rediscovery because it increases engagement using existing listening history, requires minimal behavior change, and reinforces the app's core value.</w:t>
      </w:r>
    </w:p>
    <w:p>
      <w:pPr>
        <w:pStyle w:val="Heading2"/>
      </w:pPr>
      <w:r>
        <w:t>Trade-offs</w:t>
      </w:r>
    </w:p>
    <w:p>
      <w:pPr>
        <w:pStyle w:val="ListBullet"/>
      </w:pPr>
      <w:r>
        <w:t>Too much personalization may reduce exploration.</w:t>
      </w:r>
    </w:p>
    <w:p>
      <w:pPr>
        <w:pStyle w:val="ListBullet"/>
      </w:pPr>
      <w:r>
        <w:t>Recommendation changes require careful experimentation.</w:t>
      </w:r>
    </w:p>
    <w:p>
      <w:pPr>
        <w:pStyle w:val="ListBullet"/>
      </w:pPr>
      <w:r>
        <w:t>Additional notifications can increase opt-outs.</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Weekly Active Users</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Listening Minutes</w:t>
            </w:r>
          </w:p>
        </w:tc>
        <w:tc>
          <w:tcPr>
            <w:tcW w:type="dxa" w:w="4589"/>
            <w:shd w:val="clear" w:color="auto" w:fill="F1F5F9"/>
          </w:tcPr>
          <w:p>
            <w:r/>
            <w:r>
              <w:rPr>
                <w:rFonts w:ascii="Calibri" w:hAnsi="Calibri"/>
                <w:color w:val="202020"/>
                <w:sz w:val="20"/>
              </w:rPr>
              <w:t>Engagement</w:t>
            </w:r>
          </w:p>
        </w:tc>
      </w:tr>
      <w:tr>
        <w:tc>
          <w:tcPr>
            <w:tcW w:type="dxa" w:w="4589"/>
          </w:tcPr>
          <w:p>
            <w:r/>
            <w:r>
              <w:rPr>
                <w:rFonts w:ascii="Calibri" w:hAnsi="Calibri"/>
                <w:color w:val="202020"/>
                <w:sz w:val="20"/>
              </w:rPr>
              <w:t>Songs Saved</w:t>
            </w:r>
          </w:p>
        </w:tc>
        <w:tc>
          <w:tcPr>
            <w:tcW w:type="dxa" w:w="4589"/>
          </w:tcPr>
          <w:p>
            <w:r/>
            <w:r>
              <w:rPr>
                <w:rFonts w:ascii="Calibri" w:hAnsi="Calibri"/>
                <w:color w:val="202020"/>
                <w:sz w:val="20"/>
              </w:rPr>
              <w:t>Value creation</w:t>
            </w:r>
          </w:p>
        </w:tc>
      </w:tr>
      <w:tr>
        <w:tc>
          <w:tcPr>
            <w:tcW w:type="dxa" w:w="4589"/>
            <w:shd w:val="clear" w:color="auto" w:fill="F1F5F9"/>
          </w:tcPr>
          <w:p>
            <w:r/>
            <w:r>
              <w:rPr>
                <w:rFonts w:ascii="Calibri" w:hAnsi="Calibri"/>
                <w:color w:val="202020"/>
                <w:sz w:val="20"/>
              </w:rPr>
              <w:t>7-day Retention</w:t>
            </w:r>
          </w:p>
        </w:tc>
        <w:tc>
          <w:tcPr>
            <w:tcW w:type="dxa" w:w="4589"/>
            <w:shd w:val="clear" w:color="auto" w:fill="F1F5F9"/>
          </w:tcPr>
          <w:p>
            <w:r/>
            <w:r>
              <w:rPr>
                <w:rFonts w:ascii="Calibri" w:hAnsi="Calibri"/>
                <w:color w:val="202020"/>
                <w:sz w:val="20"/>
              </w:rPr>
              <w:t>Habit formation</w:t>
            </w:r>
          </w:p>
        </w:tc>
      </w:tr>
      <w:tr>
        <w:tc>
          <w:tcPr>
            <w:tcW w:type="dxa" w:w="4589"/>
          </w:tcPr>
          <w:p>
            <w:r/>
            <w:r>
              <w:rPr>
                <w:rFonts w:ascii="Calibri" w:hAnsi="Calibri"/>
                <w:color w:val="202020"/>
                <w:sz w:val="20"/>
              </w:rPr>
              <w:t>Notification Opt-out</w:t>
            </w:r>
          </w:p>
        </w:tc>
        <w:tc>
          <w:tcPr>
            <w:tcW w:type="dxa" w:w="4589"/>
          </w:tcPr>
          <w:p>
            <w:r/>
            <w:r>
              <w:rPr>
                <w:rFonts w:ascii="Calibri" w:hAnsi="Calibri"/>
                <w:color w:val="202020"/>
                <w:sz w:val="20"/>
              </w:rPr>
              <w:t>Guardrail</w:t>
            </w:r>
          </w:p>
        </w:tc>
      </w:tr>
    </w:tbl>
    <w:p>
      <w:pPr>
        <w:pStyle w:val="Caption"/>
      </w:pPr>
      <w:r>
        <w:t>Table 2.6</w:t>
      </w:r>
    </w:p>
    <w:p>
      <w:pPr>
        <w:spacing w:after="80"/>
      </w:pPr>
    </w:p>
    <w:p>
      <w:pPr>
        <w:pStyle w:val="Heading2"/>
      </w:pPr>
      <w:r>
        <w:t>Interviewer Follow-up</w:t>
      </w:r>
    </w:p>
    <w:p>
      <w:pPr>
        <w:pStyle w:val="ListBullet"/>
      </w:pPr>
      <w:r>
        <w:t>Why not prioritize AI-generated playlists?</w:t>
      </w:r>
    </w:p>
    <w:p>
      <w:pPr>
        <w:pStyle w:val="ListBullet"/>
      </w:pPr>
      <w:r>
        <w:t>How would you validate Smart Rediscovery?</w:t>
      </w:r>
    </w:p>
    <w:p>
      <w:pPr>
        <w:pStyle w:val="ListBullet"/>
      </w:pPr>
      <w:r>
        <w:t>What experiment would you launch first?</w:t>
      </w:r>
    </w:p>
    <w:p>
      <w:pPr>
        <w:pStyle w:val="ListBullet"/>
      </w:pPr>
      <w:r>
        <w:t>How would you measure long-term success?</w:t>
      </w:r>
    </w:p>
    <w:p>
      <w:pPr>
        <w:pStyle w:val="Heading2"/>
      </w:pPr>
      <w:r>
        <w:t>Strong vs Weak Answer</w:t>
      </w:r>
    </w:p>
    <w:p>
      <w:pPr/>
      <w:r>
        <w:t>Strong answers connect user problems to business outcomes, compare multiple solutions, explain trade-offs, and define success metrics.</w:t>
      </w:r>
    </w:p>
    <w:p>
      <w:pPr/>
      <w:r>
        <w:t>Weak answers focus only on flashy features without validating the underlying user need.</w:t>
      </w:r>
    </w:p>
    <w:p>
      <w:pPr>
        <w:pStyle w:val="Heading2"/>
      </w:pPr>
      <w:r>
        <w:t>Practice Variations</w:t>
      </w:r>
    </w:p>
    <w:p>
      <w:pPr>
        <w:pStyle w:val="ListNumber"/>
      </w:pPr>
      <w:r>
        <w:t>Increase podcast engagement.</w:t>
      </w:r>
    </w:p>
    <w:p>
      <w:pPr>
        <w:pStyle w:val="ListNumber"/>
      </w:pPr>
      <w:r>
        <w:t>Improve creator discovery.</w:t>
      </w:r>
    </w:p>
    <w:p>
      <w:pPr>
        <w:pStyle w:val="ListNumber"/>
      </w:pPr>
      <w:r>
        <w:t>Design a feature for collaborative listening.</w:t>
      </w:r>
    </w:p>
    <w:p>
      <w:pPr>
        <w:pStyle w:val="Heading1"/>
        <w:pageBreakBefore/>
      </w:pPr>
      <w:r>
        <w:t>Chapter 5: Solved Case Study – Improve a Maps &amp; Navigation Application</w:t>
      </w:r>
    </w:p>
    <w:p>
      <w:pPr>
        <w:pStyle w:val="Heading2"/>
      </w:pPr>
      <w:r>
        <w:t>Learning Objectives</w:t>
      </w:r>
    </w:p>
    <w:p>
      <w:pPr>
        <w:pStyle w:val="ListBullet"/>
      </w:pPr>
      <w:r>
        <w:t>Solve a navigation product design interview systematically.</w:t>
      </w:r>
    </w:p>
    <w:p>
      <w:pPr>
        <w:pStyle w:val="ListBullet"/>
      </w:pPr>
      <w:r>
        <w:t>Balance user experience, safety, and business goals.</w:t>
      </w:r>
    </w:p>
    <w:p>
      <w:pPr>
        <w:pStyle w:val="ListBullet"/>
      </w:pPr>
      <w:r>
        <w:t>Practice prioritization using customer pain points.</w:t>
      </w:r>
    </w:p>
    <w:p>
      <w:pPr>
        <w:pStyle w:val="ListBullet"/>
      </w:pPr>
      <w:r>
        <w:t>Define measurable success metrics and guardrails.</w:t>
      </w:r>
    </w:p>
    <w:p>
      <w:pPr>
        <w:pStyle w:val="Heading2"/>
      </w:pPr>
      <w:r>
        <w:t>Interview Prompt</w:t>
      </w:r>
    </w:p>
    <w:p>
      <w:pPr/>
      <w:r>
        <w:t>You are the Product Manager for a maps and navigation application. How would you improve it?</w:t>
      </w:r>
    </w:p>
    <w:p>
      <w:pPr>
        <w:pStyle w:val="Heading2"/>
      </w:pPr>
      <w:r>
        <w:t>Step 1 – Clarify</w:t>
      </w:r>
    </w:p>
    <w:p>
      <w:pPr/>
      <w:r>
        <w:t>Clarify the objective before proposing ideas.</w:t>
        <w:br/>
        <w:t>Example questions:</w:t>
        <w:br/>
        <w:t>• Is the goal navigation accuracy, engagement, retention, or monetization?</w:t>
        <w:br/>
        <w:t>• Are we focusing on drivers, pedestrians, cyclists, or public transport users?</w:t>
        <w:br/>
        <w:t>Assumption: Improve navigation reliability for daily commuters.</w:t>
      </w:r>
    </w:p>
    <w:p>
      <w:pPr>
        <w:pStyle w:val="Heading2"/>
      </w:pPr>
      <w:r>
        <w:t>Step 2 – User Segmentation</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User</w:t>
            </w:r>
          </w:p>
        </w:tc>
        <w:tc>
          <w:tcPr>
            <w:tcW w:type="dxa" w:w="3059"/>
            <w:shd w:val="clear" w:color="auto" w:fill="0F172A"/>
          </w:tcPr>
          <w:p>
            <w:r/>
            <w:r>
              <w:rPr>
                <w:rFonts w:ascii="Calibri" w:hAnsi="Calibri"/>
                <w:b/>
                <w:color w:val="FFFFFF"/>
                <w:sz w:val="20"/>
              </w:rPr>
              <w:t>Primary Goal</w:t>
            </w:r>
          </w:p>
        </w:tc>
        <w:tc>
          <w:tcPr>
            <w:tcW w:type="dxa" w:w="3059"/>
            <w:shd w:val="clear" w:color="auto" w:fill="0F172A"/>
          </w:tcPr>
          <w:p>
            <w:r/>
            <w:r>
              <w:rPr>
                <w:rFonts w:ascii="Calibri" w:hAnsi="Calibri"/>
                <w:b/>
                <w:color w:val="FFFFFF"/>
                <w:sz w:val="20"/>
              </w:rPr>
              <w:t>Priority</w:t>
            </w:r>
          </w:p>
        </w:tc>
      </w:tr>
      <w:tr>
        <w:tc>
          <w:tcPr>
            <w:tcW w:type="dxa" w:w="3059"/>
          </w:tcPr>
          <w:p>
            <w:r/>
            <w:r>
              <w:rPr>
                <w:rFonts w:ascii="Calibri" w:hAnsi="Calibri"/>
                <w:color w:val="202020"/>
                <w:sz w:val="20"/>
              </w:rPr>
              <w:t>Daily commuters</w:t>
            </w:r>
          </w:p>
        </w:tc>
        <w:tc>
          <w:tcPr>
            <w:tcW w:type="dxa" w:w="3059"/>
          </w:tcPr>
          <w:p>
            <w:r/>
            <w:r>
              <w:rPr>
                <w:rFonts w:ascii="Calibri" w:hAnsi="Calibri"/>
                <w:color w:val="202020"/>
                <w:sz w:val="20"/>
              </w:rPr>
              <w:t>Reach destination reliably</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Occasional travelers</w:t>
            </w:r>
          </w:p>
        </w:tc>
        <w:tc>
          <w:tcPr>
            <w:tcW w:type="dxa" w:w="3059"/>
            <w:shd w:val="clear" w:color="auto" w:fill="F1F5F9"/>
          </w:tcPr>
          <w:p>
            <w:r/>
            <w:r>
              <w:rPr>
                <w:rFonts w:ascii="Calibri" w:hAnsi="Calibri"/>
                <w:color w:val="202020"/>
                <w:sz w:val="20"/>
              </w:rPr>
              <w:t>Simple navigation</w:t>
            </w:r>
          </w:p>
        </w:tc>
        <w:tc>
          <w:tcPr>
            <w:tcW w:type="dxa" w:w="3059"/>
            <w:shd w:val="clear" w:color="auto" w:fill="F1F5F9"/>
          </w:tcPr>
          <w:p>
            <w:r/>
            <w:r>
              <w:rPr>
                <w:rFonts w:ascii="Calibri" w:hAnsi="Calibri"/>
                <w:color w:val="202020"/>
                <w:sz w:val="20"/>
              </w:rPr>
              <w:t>Medium</w:t>
            </w:r>
          </w:p>
        </w:tc>
      </w:tr>
      <w:tr>
        <w:tc>
          <w:tcPr>
            <w:tcW w:type="dxa" w:w="3059"/>
          </w:tcPr>
          <w:p>
            <w:r/>
            <w:r>
              <w:rPr>
                <w:rFonts w:ascii="Calibri" w:hAnsi="Calibri"/>
                <w:color w:val="202020"/>
                <w:sz w:val="20"/>
              </w:rPr>
              <w:t>Tourists</w:t>
            </w:r>
          </w:p>
        </w:tc>
        <w:tc>
          <w:tcPr>
            <w:tcW w:type="dxa" w:w="3059"/>
          </w:tcPr>
          <w:p>
            <w:r/>
            <w:r>
              <w:rPr>
                <w:rFonts w:ascii="Calibri" w:hAnsi="Calibri"/>
                <w:color w:val="202020"/>
                <w:sz w:val="20"/>
              </w:rPr>
              <w:t>Discover unfamiliar places</w:t>
            </w:r>
          </w:p>
        </w:tc>
        <w:tc>
          <w:tcPr>
            <w:tcW w:type="dxa" w:w="3059"/>
          </w:tcPr>
          <w:p>
            <w:r/>
            <w:r>
              <w:rPr>
                <w:rFonts w:ascii="Calibri" w:hAnsi="Calibri"/>
                <w:color w:val="202020"/>
                <w:sz w:val="20"/>
              </w:rPr>
              <w:t>Medium</w:t>
            </w:r>
          </w:p>
        </w:tc>
      </w:tr>
      <w:tr>
        <w:tc>
          <w:tcPr>
            <w:tcW w:type="dxa" w:w="3059"/>
            <w:shd w:val="clear" w:color="auto" w:fill="F1F5F9"/>
          </w:tcPr>
          <w:p>
            <w:r/>
            <w:r>
              <w:rPr>
                <w:rFonts w:ascii="Calibri" w:hAnsi="Calibri"/>
                <w:color w:val="202020"/>
                <w:sz w:val="20"/>
              </w:rPr>
              <w:t>Delivery drivers</w:t>
            </w:r>
          </w:p>
        </w:tc>
        <w:tc>
          <w:tcPr>
            <w:tcW w:type="dxa" w:w="3059"/>
            <w:shd w:val="clear" w:color="auto" w:fill="F1F5F9"/>
          </w:tcPr>
          <w:p>
            <w:r/>
            <w:r>
              <w:rPr>
                <w:rFonts w:ascii="Calibri" w:hAnsi="Calibri"/>
                <w:color w:val="202020"/>
                <w:sz w:val="20"/>
              </w:rPr>
              <w:t>Optimize routes</w:t>
            </w:r>
          </w:p>
        </w:tc>
        <w:tc>
          <w:tcPr>
            <w:tcW w:type="dxa" w:w="3059"/>
            <w:shd w:val="clear" w:color="auto" w:fill="F1F5F9"/>
          </w:tcPr>
          <w:p>
            <w:r/>
            <w:r>
              <w:rPr>
                <w:rFonts w:ascii="Calibri" w:hAnsi="Calibri"/>
                <w:color w:val="202020"/>
                <w:sz w:val="20"/>
              </w:rPr>
              <w:t>High</w:t>
            </w:r>
          </w:p>
        </w:tc>
      </w:tr>
    </w:tbl>
    <w:p>
      <w:pPr>
        <w:pStyle w:val="Caption"/>
      </w:pPr>
      <w:r>
        <w:t>Table 2.7</w:t>
      </w:r>
    </w:p>
    <w:p>
      <w:pPr>
        <w:spacing w:after="80"/>
      </w:pPr>
    </w:p>
    <w:p>
      <w:pPr>
        <w:pStyle w:val="Heading2"/>
      </w:pPr>
      <w:r>
        <w:t>Step 3 – User Journey</w:t>
      </w:r>
    </w:p>
    <w:p>
      <w:pPr>
        <w:pStyle w:val="ListNumber"/>
      </w:pPr>
      <w:r>
        <w:t>Open the app</w:t>
      </w:r>
    </w:p>
    <w:p>
      <w:pPr>
        <w:pStyle w:val="ListNumber"/>
      </w:pPr>
      <w:r>
        <w:t>Search destination</w:t>
      </w:r>
    </w:p>
    <w:p>
      <w:pPr>
        <w:pStyle w:val="ListNumber"/>
      </w:pPr>
      <w:r>
        <w:t>Choose a route</w:t>
      </w:r>
    </w:p>
    <w:p>
      <w:pPr>
        <w:pStyle w:val="ListNumber"/>
      </w:pPr>
      <w:r>
        <w:t>Start navigation</w:t>
      </w:r>
    </w:p>
    <w:p>
      <w:pPr>
        <w:pStyle w:val="ListNumber"/>
      </w:pPr>
      <w:r>
        <w:t>Receive guidance</w:t>
      </w:r>
    </w:p>
    <w:p>
      <w:pPr>
        <w:pStyle w:val="ListNumber"/>
      </w:pPr>
      <w:r>
        <w:t>Reach destination</w:t>
      </w:r>
    </w:p>
    <w:p>
      <w:pPr>
        <w:pStyle w:val="ListNumber"/>
      </w:pPr>
      <w:r>
        <w:t>Provide feedback</w:t>
      </w:r>
    </w:p>
    <w:p>
      <w:pPr>
        <w:pStyle w:val="Heading2"/>
      </w:pPr>
      <w:r>
        <w:t>Step 4 – Pain Points</w:t>
      </w:r>
    </w:p>
    <w:p>
      <w:pPr>
        <w:pStyle w:val="ListBullet"/>
      </w:pPr>
      <w:r>
        <w:t>Traffic changes faster than route updates.</w:t>
      </w:r>
    </w:p>
    <w:p>
      <w:pPr>
        <w:pStyle w:val="ListBullet"/>
      </w:pPr>
      <w:r>
        <w:t>Lane guidance is confusing in complex intersections.</w:t>
      </w:r>
    </w:p>
    <w:p>
      <w:pPr>
        <w:pStyle w:val="ListBullet"/>
      </w:pPr>
      <w:r>
        <w:t>Important alerts are easy to miss while driving.</w:t>
      </w:r>
    </w:p>
    <w:p>
      <w:pPr>
        <w:pStyle w:val="ListBullet"/>
      </w:pPr>
      <w:r>
        <w:t>Drivers lose confidence when ETAs fluctuate significantly.</w:t>
      </w:r>
    </w:p>
    <w:p>
      <w:pPr>
        <w:pStyle w:val="Heading2"/>
      </w:pPr>
      <w:r>
        <w:t>Step 5 – Solution Exploration</w:t>
      </w:r>
    </w:p>
    <w:p>
      <w:pPr>
        <w:pStyle w:val="Heading3"/>
      </w:pPr>
      <w:r>
        <w:t>Confidence Score for Routes</w:t>
      </w:r>
    </w:p>
    <w:p>
      <w:pPr/>
      <w:r>
        <w:t>Display a confidence indicator based on live traffic stability and data quality.</w:t>
      </w:r>
    </w:p>
    <w:p>
      <w:pPr>
        <w:pStyle w:val="Heading3"/>
      </w:pPr>
      <w:r>
        <w:t>Smarter Lane Guidance</w:t>
      </w:r>
    </w:p>
    <w:p>
      <w:pPr/>
      <w:r>
        <w:t>Provide earlier, clearer lane instructions with simplified visuals.</w:t>
      </w:r>
    </w:p>
    <w:p>
      <w:pPr>
        <w:pStyle w:val="Heading3"/>
      </w:pPr>
      <w:r>
        <w:t>Proactive Route Review</w:t>
      </w:r>
    </w:p>
    <w:p>
      <w:pPr/>
      <w:r>
        <w:t>Suggest switching routes only when savings are meaningful.</w:t>
      </w:r>
    </w:p>
    <w:p>
      <w:pPr>
        <w:pStyle w:val="Heading3"/>
      </w:pPr>
      <w:r>
        <w:t>Commute Insights</w:t>
      </w:r>
    </w:p>
    <w:p>
      <w:pPr/>
      <w:r>
        <w:t>Learn recurring trips and recommend optimal departure times.</w:t>
      </w:r>
    </w:p>
    <w:p>
      <w:pPr>
        <w:pStyle w:val="Heading2"/>
      </w:pPr>
      <w:r>
        <w:t>Step 6 – Prioritization</w:t>
      </w:r>
    </w:p>
    <w:p>
      <w:pPr/>
      <w:r>
        <w:t>Prioritize Smarter Lane Guidance because it addresses a frequent, high-stress moment in navigation, improves safety, and benefits a broad set of users without requiring major behavioral change.</w:t>
      </w:r>
    </w:p>
    <w:p>
      <w:pPr>
        <w:pStyle w:val="Heading2"/>
      </w:pPr>
      <w:r>
        <w:t>Trade-offs</w:t>
      </w:r>
    </w:p>
    <w:p>
      <w:pPr>
        <w:pStyle w:val="ListBullet"/>
      </w:pPr>
      <w:r>
        <w:t>More visual guidance can distract drivers if overused.</w:t>
      </w:r>
    </w:p>
    <w:p>
      <w:pPr>
        <w:pStyle w:val="ListBullet"/>
      </w:pPr>
      <w:r>
        <w:t>Earlier instructions may occasionally become inaccurate when traffic changes.</w:t>
      </w:r>
    </w:p>
    <w:p>
      <w:pPr>
        <w:pStyle w:val="ListBullet"/>
      </w:pPr>
      <w:r>
        <w:t>Improved guidance may require additional mapping data.</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Successful Trip Completion</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Navigation Error Reports</w:t>
            </w:r>
          </w:p>
        </w:tc>
        <w:tc>
          <w:tcPr>
            <w:tcW w:type="dxa" w:w="4589"/>
            <w:shd w:val="clear" w:color="auto" w:fill="F1F5F9"/>
          </w:tcPr>
          <w:p>
            <w:r/>
            <w:r>
              <w:rPr>
                <w:rFonts w:ascii="Calibri" w:hAnsi="Calibri"/>
                <w:color w:val="202020"/>
                <w:sz w:val="20"/>
              </w:rPr>
              <w:t>Quality</w:t>
            </w:r>
          </w:p>
        </w:tc>
      </w:tr>
      <w:tr>
        <w:tc>
          <w:tcPr>
            <w:tcW w:type="dxa" w:w="4589"/>
          </w:tcPr>
          <w:p>
            <w:r/>
            <w:r>
              <w:rPr>
                <w:rFonts w:ascii="Calibri" w:hAnsi="Calibri"/>
                <w:color w:val="202020"/>
                <w:sz w:val="20"/>
              </w:rPr>
              <w:t>Driver Satisfaction</w:t>
            </w:r>
          </w:p>
        </w:tc>
        <w:tc>
          <w:tcPr>
            <w:tcW w:type="dxa" w:w="4589"/>
          </w:tcPr>
          <w:p>
            <w:r/>
            <w:r>
              <w:rPr>
                <w:rFonts w:ascii="Calibri" w:hAnsi="Calibri"/>
                <w:color w:val="202020"/>
                <w:sz w:val="20"/>
              </w:rPr>
              <w:t>Customer value</w:t>
            </w:r>
          </w:p>
        </w:tc>
      </w:tr>
      <w:tr>
        <w:tc>
          <w:tcPr>
            <w:tcW w:type="dxa" w:w="4589"/>
            <w:shd w:val="clear" w:color="auto" w:fill="F1F5F9"/>
          </w:tcPr>
          <w:p>
            <w:r/>
            <w:r>
              <w:rPr>
                <w:rFonts w:ascii="Calibri" w:hAnsi="Calibri"/>
                <w:color w:val="202020"/>
                <w:sz w:val="20"/>
              </w:rPr>
              <w:t>Route Change Acceptance</w:t>
            </w:r>
          </w:p>
        </w:tc>
        <w:tc>
          <w:tcPr>
            <w:tcW w:type="dxa" w:w="4589"/>
            <w:shd w:val="clear" w:color="auto" w:fill="F1F5F9"/>
          </w:tcPr>
          <w:p>
            <w:r/>
            <w:r>
              <w:rPr>
                <w:rFonts w:ascii="Calibri" w:hAnsi="Calibri"/>
                <w:color w:val="202020"/>
                <w:sz w:val="20"/>
              </w:rPr>
              <w:t>Feature usefulness</w:t>
            </w:r>
          </w:p>
        </w:tc>
      </w:tr>
      <w:tr>
        <w:tc>
          <w:tcPr>
            <w:tcW w:type="dxa" w:w="4589"/>
          </w:tcPr>
          <w:p>
            <w:r/>
            <w:r>
              <w:rPr>
                <w:rFonts w:ascii="Calibri" w:hAnsi="Calibri"/>
                <w:color w:val="202020"/>
                <w:sz w:val="20"/>
              </w:rPr>
              <w:t>Crash Reports Related to UI</w:t>
            </w:r>
          </w:p>
        </w:tc>
        <w:tc>
          <w:tcPr>
            <w:tcW w:type="dxa" w:w="4589"/>
          </w:tcPr>
          <w:p>
            <w:r/>
            <w:r>
              <w:rPr>
                <w:rFonts w:ascii="Calibri" w:hAnsi="Calibri"/>
                <w:color w:val="202020"/>
                <w:sz w:val="20"/>
              </w:rPr>
              <w:t>Guardrail</w:t>
            </w:r>
          </w:p>
        </w:tc>
      </w:tr>
    </w:tbl>
    <w:p>
      <w:pPr>
        <w:pStyle w:val="Caption"/>
      </w:pPr>
      <w:r>
        <w:t>Table 2.8</w:t>
      </w:r>
    </w:p>
    <w:p>
      <w:pPr>
        <w:spacing w:after="80"/>
      </w:pPr>
    </w:p>
    <w:p>
      <w:pPr>
        <w:pStyle w:val="Heading2"/>
      </w:pPr>
      <w:r>
        <w:t>Interviewer Follow-up</w:t>
      </w:r>
    </w:p>
    <w:p>
      <w:pPr>
        <w:pStyle w:val="ListBullet"/>
      </w:pPr>
      <w:r>
        <w:t>Why prioritize commuters over tourists?</w:t>
      </w:r>
    </w:p>
    <w:p>
      <w:pPr>
        <w:pStyle w:val="ListBullet"/>
      </w:pPr>
      <w:r>
        <w:t>How would you validate this idea before full rollout?</w:t>
      </w:r>
    </w:p>
    <w:p>
      <w:pPr>
        <w:pStyle w:val="ListBullet"/>
      </w:pPr>
      <w:r>
        <w:t>What experiment would you run first?</w:t>
      </w:r>
    </w:p>
    <w:p>
      <w:pPr>
        <w:pStyle w:val="ListBullet"/>
      </w:pPr>
      <w:r>
        <w:t>What if the feature increases distraction?</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What Great Answers Demonstrate</w:t>
            </w:r>
          </w:p>
        </w:tc>
      </w:tr>
      <w:tr>
        <w:tc>
          <w:tcPr>
            <w:tcW w:type="dxa" w:w="4589"/>
          </w:tcPr>
          <w:p>
            <w:r/>
            <w:r>
              <w:rPr>
                <w:rFonts w:ascii="Calibri" w:hAnsi="Calibri"/>
                <w:color w:val="202020"/>
                <w:sz w:val="20"/>
              </w:rPr>
              <w:t>Problem Framing</w:t>
            </w:r>
          </w:p>
        </w:tc>
        <w:tc>
          <w:tcPr>
            <w:tcW w:type="dxa" w:w="4589"/>
          </w:tcPr>
          <w:p>
            <w:r/>
            <w:r>
              <w:rPr>
                <w:rFonts w:ascii="Calibri" w:hAnsi="Calibri"/>
                <w:color w:val="202020"/>
                <w:sz w:val="20"/>
              </w:rPr>
              <w:t>Clarifies objectives and users</w:t>
            </w:r>
          </w:p>
        </w:tc>
      </w:tr>
      <w:tr>
        <w:tc>
          <w:tcPr>
            <w:tcW w:type="dxa" w:w="4589"/>
            <w:shd w:val="clear" w:color="auto" w:fill="F1F5F9"/>
          </w:tcPr>
          <w:p>
            <w:r/>
            <w:r>
              <w:rPr>
                <w:rFonts w:ascii="Calibri" w:hAnsi="Calibri"/>
                <w:color w:val="202020"/>
                <w:sz w:val="20"/>
              </w:rPr>
              <w:t>Prioritization</w:t>
            </w:r>
          </w:p>
        </w:tc>
        <w:tc>
          <w:tcPr>
            <w:tcW w:type="dxa" w:w="4589"/>
            <w:shd w:val="clear" w:color="auto" w:fill="F1F5F9"/>
          </w:tcPr>
          <w:p>
            <w:r/>
            <w:r>
              <w:rPr>
                <w:rFonts w:ascii="Calibri" w:hAnsi="Calibri"/>
                <w:color w:val="202020"/>
                <w:sz w:val="20"/>
              </w:rPr>
              <w:t>Focuses on one high-impact problem</w:t>
            </w:r>
          </w:p>
        </w:tc>
      </w:tr>
      <w:tr>
        <w:tc>
          <w:tcPr>
            <w:tcW w:type="dxa" w:w="4589"/>
          </w:tcPr>
          <w:p>
            <w:r/>
            <w:r>
              <w:rPr>
                <w:rFonts w:ascii="Calibri" w:hAnsi="Calibri"/>
                <w:color w:val="202020"/>
                <w:sz w:val="20"/>
              </w:rPr>
              <w:t>Solution Quality</w:t>
            </w:r>
          </w:p>
        </w:tc>
        <w:tc>
          <w:tcPr>
            <w:tcW w:type="dxa" w:w="4589"/>
          </w:tcPr>
          <w:p>
            <w:r/>
            <w:r>
              <w:rPr>
                <w:rFonts w:ascii="Calibri" w:hAnsi="Calibri"/>
                <w:color w:val="202020"/>
                <w:sz w:val="20"/>
              </w:rPr>
              <w:t>Practical and user-centered</w:t>
            </w:r>
          </w:p>
        </w:tc>
      </w:tr>
      <w:tr>
        <w:tc>
          <w:tcPr>
            <w:tcW w:type="dxa" w:w="4589"/>
            <w:shd w:val="clear" w:color="auto" w:fill="F1F5F9"/>
          </w:tcPr>
          <w:p>
            <w:r/>
            <w:r>
              <w:rPr>
                <w:rFonts w:ascii="Calibri" w:hAnsi="Calibri"/>
                <w:color w:val="202020"/>
                <w:sz w:val="20"/>
              </w:rPr>
              <w:t>Metrics</w:t>
            </w:r>
          </w:p>
        </w:tc>
        <w:tc>
          <w:tcPr>
            <w:tcW w:type="dxa" w:w="4589"/>
            <w:shd w:val="clear" w:color="auto" w:fill="F1F5F9"/>
          </w:tcPr>
          <w:p>
            <w:r/>
            <w:r>
              <w:rPr>
                <w:rFonts w:ascii="Calibri" w:hAnsi="Calibri"/>
                <w:color w:val="202020"/>
                <w:sz w:val="20"/>
              </w:rPr>
              <w:t>Outcome metrics with guardrails</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Logical, concise reasoning</w:t>
            </w:r>
          </w:p>
        </w:tc>
      </w:tr>
    </w:tbl>
    <w:p>
      <w:pPr>
        <w:pStyle w:val="Caption"/>
      </w:pPr>
      <w:r>
        <w:t>Table 2.9</w:t>
      </w:r>
    </w:p>
    <w:p>
      <w:pPr>
        <w:spacing w:after="80"/>
      </w:pPr>
    </w:p>
    <w:p>
      <w:pPr>
        <w:pStyle w:val="Heading2"/>
      </w:pPr>
      <w:r>
        <w:t>Practice Variations</w:t>
      </w:r>
    </w:p>
    <w:p>
      <w:pPr>
        <w:pStyle w:val="ListNumber"/>
      </w:pPr>
      <w:r>
        <w:t>Improve navigation for cyclists.</w:t>
      </w:r>
    </w:p>
    <w:p>
      <w:pPr>
        <w:pStyle w:val="ListNumber"/>
      </w:pPr>
      <w:r>
        <w:t>Design features for public transportation users.</w:t>
      </w:r>
    </w:p>
    <w:p>
      <w:pPr>
        <w:pStyle w:val="ListNumber"/>
      </w:pPr>
      <w:r>
        <w:t>Improve offline navigation in low-connectivity regions.</w:t>
      </w:r>
    </w:p>
    <w:p>
      <w:pPr>
        <w:pStyle w:val="Heading1"/>
        <w:pageBreakBefore/>
      </w:pPr>
      <w:r>
        <w:t>Chapter 6: Solved Case Study – Improve an Email Application</w:t>
      </w:r>
    </w:p>
    <w:p>
      <w:pPr>
        <w:pStyle w:val="Heading2"/>
      </w:pPr>
      <w:r>
        <w:t>Learning Objectives</w:t>
      </w:r>
    </w:p>
    <w:p>
      <w:pPr>
        <w:pStyle w:val="ListBullet"/>
      </w:pPr>
      <w:r>
        <w:t>Apply a structured product sense framework to a productivity product.</w:t>
      </w:r>
    </w:p>
    <w:p>
      <w:pPr>
        <w:pStyle w:val="ListBullet"/>
      </w:pPr>
      <w:r>
        <w:t>Balance user efficiency with simplicity.</w:t>
      </w:r>
    </w:p>
    <w:p>
      <w:pPr>
        <w:pStyle w:val="ListBullet"/>
      </w:pPr>
      <w:r>
        <w:t>Identify meaningful customer problems before proposing features.</w:t>
      </w:r>
    </w:p>
    <w:p>
      <w:pPr>
        <w:pStyle w:val="ListBullet"/>
      </w:pPr>
      <w:r>
        <w:t>Select metrics tied to customer value.</w:t>
      </w:r>
    </w:p>
    <w:p>
      <w:pPr>
        <w:pStyle w:val="Heading2"/>
      </w:pPr>
      <w:r>
        <w:t>Interview Prompt</w:t>
      </w:r>
    </w:p>
    <w:p>
      <w:pPr/>
      <w:r>
        <w:t>You are the Product Manager for an email application. How would you improve it?</w:t>
      </w:r>
    </w:p>
    <w:p>
      <w:pPr>
        <w:pStyle w:val="Heading2"/>
      </w:pPr>
      <w:r>
        <w:t>Step 1 – Clarify</w:t>
      </w:r>
    </w:p>
    <w:p>
      <w:pPr/>
      <w:r>
        <w:t>Clarify the objective. Is the focus on engagement, productivity, retention, enterprise adoption, or monetization?</w:t>
        <w:br/>
        <w:t>Assumption: Reduce inbox overload and help users process email faster.</w:t>
      </w:r>
    </w:p>
    <w:p>
      <w:pPr>
        <w:pStyle w:val="Heading2"/>
      </w:pPr>
      <w:r>
        <w:t>Step 2 – User Segments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Segment</w:t>
            </w:r>
          </w:p>
        </w:tc>
        <w:tc>
          <w:tcPr>
            <w:tcW w:type="dxa" w:w="3059"/>
            <w:shd w:val="clear" w:color="auto" w:fill="0F172A"/>
          </w:tcPr>
          <w:p>
            <w:r/>
            <w:r>
              <w:rPr>
                <w:rFonts w:ascii="Calibri" w:hAnsi="Calibri"/>
                <w:b/>
                <w:color w:val="FFFFFF"/>
                <w:sz w:val="20"/>
              </w:rPr>
              <w:t>Primary Need</w:t>
            </w:r>
          </w:p>
        </w:tc>
        <w:tc>
          <w:tcPr>
            <w:tcW w:type="dxa" w:w="3059"/>
            <w:shd w:val="clear" w:color="auto" w:fill="0F172A"/>
          </w:tcPr>
          <w:p>
            <w:r/>
            <w:r>
              <w:rPr>
                <w:rFonts w:ascii="Calibri" w:hAnsi="Calibri"/>
                <w:b/>
                <w:color w:val="FFFFFF"/>
                <w:sz w:val="20"/>
              </w:rPr>
              <w:t>Priority</w:t>
            </w:r>
          </w:p>
        </w:tc>
      </w:tr>
      <w:tr>
        <w:tc>
          <w:tcPr>
            <w:tcW w:type="dxa" w:w="3059"/>
          </w:tcPr>
          <w:p>
            <w:r/>
            <w:r>
              <w:rPr>
                <w:rFonts w:ascii="Calibri" w:hAnsi="Calibri"/>
                <w:color w:val="202020"/>
                <w:sz w:val="20"/>
              </w:rPr>
              <w:t>Knowledge Workers</w:t>
            </w:r>
          </w:p>
        </w:tc>
        <w:tc>
          <w:tcPr>
            <w:tcW w:type="dxa" w:w="3059"/>
          </w:tcPr>
          <w:p>
            <w:r/>
            <w:r>
              <w:rPr>
                <w:rFonts w:ascii="Calibri" w:hAnsi="Calibri"/>
                <w:color w:val="202020"/>
                <w:sz w:val="20"/>
              </w:rPr>
              <w:t>Efficient inbox management</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Students</w:t>
            </w:r>
          </w:p>
        </w:tc>
        <w:tc>
          <w:tcPr>
            <w:tcW w:type="dxa" w:w="3059"/>
            <w:shd w:val="clear" w:color="auto" w:fill="F1F5F9"/>
          </w:tcPr>
          <w:p>
            <w:r/>
            <w:r>
              <w:rPr>
                <w:rFonts w:ascii="Calibri" w:hAnsi="Calibri"/>
                <w:color w:val="202020"/>
                <w:sz w:val="20"/>
              </w:rPr>
              <w:t>Simple communication</w:t>
            </w:r>
          </w:p>
        </w:tc>
        <w:tc>
          <w:tcPr>
            <w:tcW w:type="dxa" w:w="3059"/>
            <w:shd w:val="clear" w:color="auto" w:fill="F1F5F9"/>
          </w:tcPr>
          <w:p>
            <w:r/>
            <w:r>
              <w:rPr>
                <w:rFonts w:ascii="Calibri" w:hAnsi="Calibri"/>
                <w:color w:val="202020"/>
                <w:sz w:val="20"/>
              </w:rPr>
              <w:t>Medium</w:t>
            </w:r>
          </w:p>
        </w:tc>
      </w:tr>
      <w:tr>
        <w:tc>
          <w:tcPr>
            <w:tcW w:type="dxa" w:w="3059"/>
          </w:tcPr>
          <w:p>
            <w:r/>
            <w:r>
              <w:rPr>
                <w:rFonts w:ascii="Calibri" w:hAnsi="Calibri"/>
                <w:color w:val="202020"/>
                <w:sz w:val="20"/>
              </w:rPr>
              <w:t>Executives</w:t>
            </w:r>
          </w:p>
        </w:tc>
        <w:tc>
          <w:tcPr>
            <w:tcW w:type="dxa" w:w="3059"/>
          </w:tcPr>
          <w:p>
            <w:r/>
            <w:r>
              <w:rPr>
                <w:rFonts w:ascii="Calibri" w:hAnsi="Calibri"/>
                <w:color w:val="202020"/>
                <w:sz w:val="20"/>
              </w:rPr>
              <w:t>Prioritize critical messages</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Small Businesses</w:t>
            </w:r>
          </w:p>
        </w:tc>
        <w:tc>
          <w:tcPr>
            <w:tcW w:type="dxa" w:w="3059"/>
            <w:shd w:val="clear" w:color="auto" w:fill="F1F5F9"/>
          </w:tcPr>
          <w:p>
            <w:r/>
            <w:r>
              <w:rPr>
                <w:rFonts w:ascii="Calibri" w:hAnsi="Calibri"/>
                <w:color w:val="202020"/>
                <w:sz w:val="20"/>
              </w:rPr>
              <w:t>Reliable collaboration</w:t>
            </w:r>
          </w:p>
        </w:tc>
        <w:tc>
          <w:tcPr>
            <w:tcW w:type="dxa" w:w="3059"/>
            <w:shd w:val="clear" w:color="auto" w:fill="F1F5F9"/>
          </w:tcPr>
          <w:p>
            <w:r/>
            <w:r>
              <w:rPr>
                <w:rFonts w:ascii="Calibri" w:hAnsi="Calibri"/>
                <w:color w:val="202020"/>
                <w:sz w:val="20"/>
              </w:rPr>
              <w:t>Medium</w:t>
            </w:r>
          </w:p>
        </w:tc>
      </w:tr>
    </w:tbl>
    <w:p>
      <w:pPr>
        <w:pStyle w:val="Caption"/>
      </w:pPr>
      <w:r>
        <w:t>Table 2.10</w:t>
      </w:r>
    </w:p>
    <w:p>
      <w:pPr>
        <w:spacing w:after="80"/>
      </w:pPr>
    </w:p>
    <w:p>
      <w:pPr>
        <w:pStyle w:val="Heading2"/>
      </w:pPr>
      <w:r>
        <w:t>Step 3 – User Journey</w:t>
      </w:r>
    </w:p>
    <w:p>
      <w:pPr>
        <w:pStyle w:val="ListNumber"/>
      </w:pPr>
      <w:r>
        <w:t>Receive email</w:t>
      </w:r>
    </w:p>
    <w:p>
      <w:pPr>
        <w:pStyle w:val="ListNumber"/>
      </w:pPr>
      <w:r>
        <w:t>Scan inbox</w:t>
      </w:r>
    </w:p>
    <w:p>
      <w:pPr>
        <w:pStyle w:val="ListNumber"/>
      </w:pPr>
      <w:r>
        <w:t>Read message</w:t>
      </w:r>
    </w:p>
    <w:p>
      <w:pPr>
        <w:pStyle w:val="ListNumber"/>
      </w:pPr>
      <w:r>
        <w:t>Reply or archive</w:t>
      </w:r>
    </w:p>
    <w:p>
      <w:pPr>
        <w:pStyle w:val="ListNumber"/>
      </w:pPr>
      <w:r>
        <w:t>Follow up later</w:t>
      </w:r>
    </w:p>
    <w:p>
      <w:pPr>
        <w:pStyle w:val="ListNumber"/>
      </w:pPr>
      <w:r>
        <w:t>Search past conversations</w:t>
      </w:r>
    </w:p>
    <w:p>
      <w:pPr>
        <w:pStyle w:val="Heading2"/>
      </w:pPr>
      <w:r>
        <w:t>Step 4 – Pain Points</w:t>
      </w:r>
    </w:p>
    <w:p>
      <w:pPr>
        <w:pStyle w:val="ListBullet"/>
      </w:pPr>
      <w:r>
        <w:t>Important emails get buried.</w:t>
      </w:r>
    </w:p>
    <w:p>
      <w:pPr>
        <w:pStyle w:val="ListBullet"/>
      </w:pPr>
      <w:r>
        <w:t>Users repeatedly postpone the same messages.</w:t>
      </w:r>
    </w:p>
    <w:p>
      <w:pPr>
        <w:pStyle w:val="ListBullet"/>
      </w:pPr>
      <w:r>
        <w:t>Searching old conversations is slow.</w:t>
      </w:r>
    </w:p>
    <w:p>
      <w:pPr>
        <w:pStyle w:val="ListBullet"/>
      </w:pPr>
      <w:r>
        <w:t>Email volume creates decision fatigue.</w:t>
      </w:r>
    </w:p>
    <w:p>
      <w:pPr>
        <w:pStyle w:val="Heading2"/>
      </w:pPr>
      <w:r>
        <w:t>Step 5 – Solution Exploration</w:t>
      </w:r>
    </w:p>
    <w:p>
      <w:pPr>
        <w:pStyle w:val="Heading3"/>
      </w:pPr>
      <w:r>
        <w:t>Priority Inbox Assistant</w:t>
      </w:r>
    </w:p>
    <w:p>
      <w:pPr/>
      <w:r>
        <w:t>Group high-value emails using transparent rules and user feedback.</w:t>
      </w:r>
    </w:p>
    <w:p>
      <w:pPr>
        <w:pStyle w:val="Heading3"/>
      </w:pPr>
      <w:r>
        <w:t>Follow-up Workspace</w:t>
      </w:r>
    </w:p>
    <w:p>
      <w:pPr/>
      <w:r>
        <w:t>Collect emails that require action into one focused view.</w:t>
      </w:r>
    </w:p>
    <w:p>
      <w:pPr>
        <w:pStyle w:val="Heading3"/>
      </w:pPr>
      <w:r>
        <w:t>Contextual Search</w:t>
      </w:r>
    </w:p>
    <w:p>
      <w:pPr/>
      <w:r>
        <w:t>Improve retrieval using sender, topic and time filters.</w:t>
      </w:r>
    </w:p>
    <w:p>
      <w:pPr>
        <w:pStyle w:val="Heading3"/>
      </w:pPr>
      <w:r>
        <w:t>Email Digest</w:t>
      </w:r>
    </w:p>
    <w:p>
      <w:pPr/>
      <w:r>
        <w:t>Summarize low-priority emails into scheduled digests.</w:t>
      </w:r>
    </w:p>
    <w:p>
      <w:pPr>
        <w:pStyle w:val="Heading2"/>
      </w:pPr>
      <w:r>
        <w:t>Step 6 – Recommendation</w:t>
      </w:r>
    </w:p>
    <w:p>
      <w:pPr/>
      <w:r>
        <w:t>Prioritize the Follow-up Workspace because it directly reduces cognitive load, benefits multiple user segments, and reinforces the core job-to-be-done: helping users stay on top of important work.</w:t>
      </w:r>
    </w:p>
    <w:p>
      <w:pPr>
        <w:pStyle w:val="Heading2"/>
      </w:pPr>
      <w:r>
        <w:t>Trade-offs</w:t>
      </w:r>
    </w:p>
    <w:p>
      <w:pPr>
        <w:pStyle w:val="ListBullet"/>
      </w:pPr>
      <w:r>
        <w:t>Automatic categorization can misclassify messages.</w:t>
      </w:r>
    </w:p>
    <w:p>
      <w:pPr>
        <w:pStyle w:val="ListBullet"/>
      </w:pPr>
      <w:r>
        <w:t>Extra views increase interface complexity.</w:t>
      </w:r>
    </w:p>
    <w:p>
      <w:pPr>
        <w:pStyle w:val="ListBullet"/>
      </w:pPr>
      <w:r>
        <w:t>Summaries must remain accurate and trustworthy.</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Reason</w:t>
            </w:r>
          </w:p>
        </w:tc>
      </w:tr>
      <w:tr>
        <w:tc>
          <w:tcPr>
            <w:tcW w:type="dxa" w:w="4589"/>
          </w:tcPr>
          <w:p>
            <w:r/>
            <w:r>
              <w:rPr>
                <w:rFonts w:ascii="Calibri" w:hAnsi="Calibri"/>
                <w:color w:val="202020"/>
                <w:sz w:val="20"/>
              </w:rPr>
              <w:t>Time to Inbox Zero</w:t>
            </w:r>
          </w:p>
        </w:tc>
        <w:tc>
          <w:tcPr>
            <w:tcW w:type="dxa" w:w="4589"/>
          </w:tcPr>
          <w:p>
            <w:r/>
            <w:r>
              <w:rPr>
                <w:rFonts w:ascii="Calibri" w:hAnsi="Calibri"/>
                <w:color w:val="202020"/>
                <w:sz w:val="20"/>
              </w:rPr>
              <w:t>Efficiency outcome</w:t>
            </w:r>
          </w:p>
        </w:tc>
      </w:tr>
      <w:tr>
        <w:tc>
          <w:tcPr>
            <w:tcW w:type="dxa" w:w="4589"/>
            <w:shd w:val="clear" w:color="auto" w:fill="F1F5F9"/>
          </w:tcPr>
          <w:p>
            <w:r/>
            <w:r>
              <w:rPr>
                <w:rFonts w:ascii="Calibri" w:hAnsi="Calibri"/>
                <w:color w:val="202020"/>
                <w:sz w:val="20"/>
              </w:rPr>
              <w:t>Action Completion Rate</w:t>
            </w:r>
          </w:p>
        </w:tc>
        <w:tc>
          <w:tcPr>
            <w:tcW w:type="dxa" w:w="4589"/>
            <w:shd w:val="clear" w:color="auto" w:fill="F1F5F9"/>
          </w:tcPr>
          <w:p>
            <w:r/>
            <w:r>
              <w:rPr>
                <w:rFonts w:ascii="Calibri" w:hAnsi="Calibri"/>
                <w:color w:val="202020"/>
                <w:sz w:val="20"/>
              </w:rPr>
              <w:t>Customer value</w:t>
            </w:r>
          </w:p>
        </w:tc>
      </w:tr>
      <w:tr>
        <w:tc>
          <w:tcPr>
            <w:tcW w:type="dxa" w:w="4589"/>
          </w:tcPr>
          <w:p>
            <w:r/>
            <w:r>
              <w:rPr>
                <w:rFonts w:ascii="Calibri" w:hAnsi="Calibri"/>
                <w:color w:val="202020"/>
                <w:sz w:val="20"/>
              </w:rPr>
              <w:t>Search Success Rate</w:t>
            </w:r>
          </w:p>
        </w:tc>
        <w:tc>
          <w:tcPr>
            <w:tcW w:type="dxa" w:w="4589"/>
          </w:tcPr>
          <w:p>
            <w:r/>
            <w:r>
              <w:rPr>
                <w:rFonts w:ascii="Calibri" w:hAnsi="Calibri"/>
                <w:color w:val="202020"/>
                <w:sz w:val="20"/>
              </w:rPr>
              <w:t>Findability</w:t>
            </w:r>
          </w:p>
        </w:tc>
      </w:tr>
      <w:tr>
        <w:tc>
          <w:tcPr>
            <w:tcW w:type="dxa" w:w="4589"/>
            <w:shd w:val="clear" w:color="auto" w:fill="F1F5F9"/>
          </w:tcPr>
          <w:p>
            <w:r/>
            <w:r>
              <w:rPr>
                <w:rFonts w:ascii="Calibri" w:hAnsi="Calibri"/>
                <w:color w:val="202020"/>
                <w:sz w:val="20"/>
              </w:rPr>
              <w:t>30-day Retention</w:t>
            </w:r>
          </w:p>
        </w:tc>
        <w:tc>
          <w:tcPr>
            <w:tcW w:type="dxa" w:w="4589"/>
            <w:shd w:val="clear" w:color="auto" w:fill="F1F5F9"/>
          </w:tcPr>
          <w:p>
            <w:r/>
            <w:r>
              <w:rPr>
                <w:rFonts w:ascii="Calibri" w:hAnsi="Calibri"/>
                <w:color w:val="202020"/>
                <w:sz w:val="20"/>
              </w:rPr>
              <w:t>Habit formation</w:t>
            </w:r>
          </w:p>
        </w:tc>
      </w:tr>
      <w:tr>
        <w:tc>
          <w:tcPr>
            <w:tcW w:type="dxa" w:w="4589"/>
          </w:tcPr>
          <w:p>
            <w:r/>
            <w:r>
              <w:rPr>
                <w:rFonts w:ascii="Calibri" w:hAnsi="Calibri"/>
                <w:color w:val="202020"/>
                <w:sz w:val="20"/>
              </w:rPr>
              <w:t>Misclassification Reports</w:t>
            </w:r>
          </w:p>
        </w:tc>
        <w:tc>
          <w:tcPr>
            <w:tcW w:type="dxa" w:w="4589"/>
          </w:tcPr>
          <w:p>
            <w:r/>
            <w:r>
              <w:rPr>
                <w:rFonts w:ascii="Calibri" w:hAnsi="Calibri"/>
                <w:color w:val="202020"/>
                <w:sz w:val="20"/>
              </w:rPr>
              <w:t>Guardrail</w:t>
            </w:r>
          </w:p>
        </w:tc>
      </w:tr>
    </w:tbl>
    <w:p>
      <w:pPr>
        <w:pStyle w:val="Caption"/>
      </w:pPr>
      <w:r>
        <w:t>Table 2.11</w:t>
      </w:r>
    </w:p>
    <w:p>
      <w:pPr>
        <w:spacing w:after="80"/>
      </w:pPr>
    </w:p>
    <w:p>
      <w:pPr>
        <w:pStyle w:val="Heading2"/>
      </w:pPr>
      <w:r>
        <w:t>Interviewer Follow-up</w:t>
      </w:r>
    </w:p>
    <w:p>
      <w:pPr>
        <w:pStyle w:val="ListBullet"/>
      </w:pPr>
      <w:r>
        <w:t>Why not build an AI email writer first?</w:t>
      </w:r>
    </w:p>
    <w:p>
      <w:pPr>
        <w:pStyle w:val="ListBullet"/>
      </w:pPr>
      <w:r>
        <w:t>How would you validate this idea?</w:t>
      </w:r>
    </w:p>
    <w:p>
      <w:pPr>
        <w:pStyle w:val="ListBullet"/>
      </w:pPr>
      <w:r>
        <w:t>Which experiment would you run?</w:t>
      </w:r>
    </w:p>
    <w:p>
      <w:pPr>
        <w:pStyle w:val="ListBullet"/>
      </w:pPr>
      <w:r>
        <w:t>What risks would concern you most?</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Strong Answer</w:t>
            </w:r>
          </w:p>
        </w:tc>
      </w:tr>
      <w:tr>
        <w:tc>
          <w:tcPr>
            <w:tcW w:type="dxa" w:w="4589"/>
          </w:tcPr>
          <w:p>
            <w:r/>
            <w:r>
              <w:rPr>
                <w:rFonts w:ascii="Calibri" w:hAnsi="Calibri"/>
                <w:color w:val="202020"/>
                <w:sz w:val="20"/>
              </w:rPr>
              <w:t>Problem Framing</w:t>
            </w:r>
          </w:p>
        </w:tc>
        <w:tc>
          <w:tcPr>
            <w:tcW w:type="dxa" w:w="4589"/>
          </w:tcPr>
          <w:p>
            <w:r/>
            <w:r>
              <w:rPr>
                <w:rFonts w:ascii="Calibri" w:hAnsi="Calibri"/>
                <w:color w:val="202020"/>
                <w:sz w:val="20"/>
              </w:rPr>
              <w:t>Starts with user goals</w:t>
            </w:r>
          </w:p>
        </w:tc>
      </w:tr>
      <w:tr>
        <w:tc>
          <w:tcPr>
            <w:tcW w:type="dxa" w:w="4589"/>
            <w:shd w:val="clear" w:color="auto" w:fill="F1F5F9"/>
          </w:tcPr>
          <w:p>
            <w:r/>
            <w:r>
              <w:rPr>
                <w:rFonts w:ascii="Calibri" w:hAnsi="Calibri"/>
                <w:color w:val="202020"/>
                <w:sz w:val="20"/>
              </w:rPr>
              <w:t>Prioritization</w:t>
            </w:r>
          </w:p>
        </w:tc>
        <w:tc>
          <w:tcPr>
            <w:tcW w:type="dxa" w:w="4589"/>
            <w:shd w:val="clear" w:color="auto" w:fill="F1F5F9"/>
          </w:tcPr>
          <w:p>
            <w:r/>
            <w:r>
              <w:rPr>
                <w:rFonts w:ascii="Calibri" w:hAnsi="Calibri"/>
                <w:color w:val="202020"/>
                <w:sz w:val="20"/>
              </w:rPr>
              <w:t>Focuses on one key pain point</w:t>
            </w:r>
          </w:p>
        </w:tc>
      </w:tr>
      <w:tr>
        <w:tc>
          <w:tcPr>
            <w:tcW w:type="dxa" w:w="4589"/>
          </w:tcPr>
          <w:p>
            <w:r/>
            <w:r>
              <w:rPr>
                <w:rFonts w:ascii="Calibri" w:hAnsi="Calibri"/>
                <w:color w:val="202020"/>
                <w:sz w:val="20"/>
              </w:rPr>
              <w:t>Trade-offs</w:t>
            </w:r>
          </w:p>
        </w:tc>
        <w:tc>
          <w:tcPr>
            <w:tcW w:type="dxa" w:w="4589"/>
          </w:tcPr>
          <w:p>
            <w:r/>
            <w:r>
              <w:rPr>
                <w:rFonts w:ascii="Calibri" w:hAnsi="Calibri"/>
                <w:color w:val="202020"/>
                <w:sz w:val="20"/>
              </w:rPr>
              <w:t>Acknowledges risks</w:t>
            </w:r>
          </w:p>
        </w:tc>
      </w:tr>
      <w:tr>
        <w:tc>
          <w:tcPr>
            <w:tcW w:type="dxa" w:w="4589"/>
            <w:shd w:val="clear" w:color="auto" w:fill="F1F5F9"/>
          </w:tcPr>
          <w:p>
            <w:r/>
            <w:r>
              <w:rPr>
                <w:rFonts w:ascii="Calibri" w:hAnsi="Calibri"/>
                <w:color w:val="202020"/>
                <w:sz w:val="20"/>
              </w:rPr>
              <w:t>Metrics</w:t>
            </w:r>
          </w:p>
        </w:tc>
        <w:tc>
          <w:tcPr>
            <w:tcW w:type="dxa" w:w="4589"/>
            <w:shd w:val="clear" w:color="auto" w:fill="F1F5F9"/>
          </w:tcPr>
          <w:p>
            <w:r/>
            <w:r>
              <w:rPr>
                <w:rFonts w:ascii="Calibri" w:hAnsi="Calibri"/>
                <w:color w:val="202020"/>
                <w:sz w:val="20"/>
              </w:rPr>
              <w:t>Uses outcome and guardrail metrics</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Clear, structured reasoning</w:t>
            </w:r>
          </w:p>
        </w:tc>
      </w:tr>
    </w:tbl>
    <w:p>
      <w:pPr>
        <w:pStyle w:val="Caption"/>
      </w:pPr>
      <w:r>
        <w:t>Table 2.12</w:t>
      </w:r>
    </w:p>
    <w:p>
      <w:pPr>
        <w:spacing w:after="80"/>
      </w:pPr>
    </w:p>
    <w:p>
      <w:pPr>
        <w:pStyle w:val="Heading1"/>
        <w:pageBreakBefore/>
      </w:pPr>
      <w:r>
        <w:t>Chapter 7: Solved Case Study – Improve a Ride-Hailing Application</w:t>
      </w:r>
    </w:p>
    <w:p>
      <w:pPr>
        <w:pStyle w:val="Heading2"/>
      </w:pPr>
      <w:r>
        <w:t>Learning Objectives</w:t>
      </w:r>
    </w:p>
    <w:p>
      <w:pPr>
        <w:pStyle w:val="ListBullet"/>
      </w:pPr>
      <w:r>
        <w:t>Approach two-sided marketplace problems systematically.</w:t>
      </w:r>
    </w:p>
    <w:p>
      <w:pPr>
        <w:pStyle w:val="ListBullet"/>
      </w:pPr>
      <w:r>
        <w:t>Balance rider, driver, and business needs.</w:t>
      </w:r>
    </w:p>
    <w:p>
      <w:pPr>
        <w:pStyle w:val="ListBullet"/>
      </w:pPr>
      <w:r>
        <w:t>Reason through trade-offs under operational constraints.</w:t>
      </w:r>
    </w:p>
    <w:p>
      <w:pPr>
        <w:pStyle w:val="ListBullet"/>
      </w:pPr>
      <w:r>
        <w:t>Define marketplace success metrics.</w:t>
      </w:r>
    </w:p>
    <w:p>
      <w:pPr>
        <w:pStyle w:val="Heading2"/>
      </w:pPr>
      <w:r>
        <w:t>Interview Prompt</w:t>
      </w:r>
    </w:p>
    <w:p>
      <w:pPr/>
      <w:r>
        <w:t>You are the Product Manager for a ride-hailing application. How would you improve it?</w:t>
      </w:r>
    </w:p>
    <w:p>
      <w:pPr>
        <w:pStyle w:val="Heading2"/>
      </w:pPr>
      <w:r>
        <w:t>Step 1 – Clarify</w:t>
      </w:r>
    </w:p>
    <w:p>
      <w:pPr/>
      <w:r>
        <w:t>Clarify the objective before proposing solutions.</w:t>
        <w:br/>
        <w:t>Assumption: Increase rider retention while maintaining healthy driver supply and profitability.</w:t>
      </w:r>
    </w:p>
    <w:p>
      <w:pPr>
        <w:pStyle w:val="Heading2"/>
      </w:pPr>
      <w:r>
        <w:t>Step 2 – Identify Stakeholders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Stakeholder</w:t>
            </w:r>
          </w:p>
        </w:tc>
        <w:tc>
          <w:tcPr>
            <w:tcW w:type="dxa" w:w="3059"/>
            <w:shd w:val="clear" w:color="auto" w:fill="0F172A"/>
          </w:tcPr>
          <w:p>
            <w:r/>
            <w:r>
              <w:rPr>
                <w:rFonts w:ascii="Calibri" w:hAnsi="Calibri"/>
                <w:b/>
                <w:color w:val="FFFFFF"/>
                <w:sz w:val="20"/>
              </w:rPr>
              <w:t>Primary Goal</w:t>
            </w:r>
          </w:p>
        </w:tc>
        <w:tc>
          <w:tcPr>
            <w:tcW w:type="dxa" w:w="3059"/>
            <w:shd w:val="clear" w:color="auto" w:fill="0F172A"/>
          </w:tcPr>
          <w:p>
            <w:r/>
            <w:r>
              <w:rPr>
                <w:rFonts w:ascii="Calibri" w:hAnsi="Calibri"/>
                <w:b/>
                <w:color w:val="FFFFFF"/>
                <w:sz w:val="20"/>
              </w:rPr>
              <w:t>Priority</w:t>
            </w:r>
          </w:p>
        </w:tc>
      </w:tr>
      <w:tr>
        <w:tc>
          <w:tcPr>
            <w:tcW w:type="dxa" w:w="3059"/>
          </w:tcPr>
          <w:p>
            <w:r/>
            <w:r>
              <w:rPr>
                <w:rFonts w:ascii="Calibri" w:hAnsi="Calibri"/>
                <w:color w:val="202020"/>
                <w:sz w:val="20"/>
              </w:rPr>
              <w:t>Daily Riders</w:t>
            </w:r>
          </w:p>
        </w:tc>
        <w:tc>
          <w:tcPr>
            <w:tcW w:type="dxa" w:w="3059"/>
          </w:tcPr>
          <w:p>
            <w:r/>
            <w:r>
              <w:rPr>
                <w:rFonts w:ascii="Calibri" w:hAnsi="Calibri"/>
                <w:color w:val="202020"/>
                <w:sz w:val="20"/>
              </w:rPr>
              <w:t>Reliable, affordable rides</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Drivers</w:t>
            </w:r>
          </w:p>
        </w:tc>
        <w:tc>
          <w:tcPr>
            <w:tcW w:type="dxa" w:w="3059"/>
            <w:shd w:val="clear" w:color="auto" w:fill="F1F5F9"/>
          </w:tcPr>
          <w:p>
            <w:r/>
            <w:r>
              <w:rPr>
                <w:rFonts w:ascii="Calibri" w:hAnsi="Calibri"/>
                <w:color w:val="202020"/>
                <w:sz w:val="20"/>
              </w:rPr>
              <w:t>Consistent earnings</w:t>
            </w:r>
          </w:p>
        </w:tc>
        <w:tc>
          <w:tcPr>
            <w:tcW w:type="dxa" w:w="3059"/>
            <w:shd w:val="clear" w:color="auto" w:fill="F1F5F9"/>
          </w:tcPr>
          <w:p>
            <w:r/>
            <w:r>
              <w:rPr>
                <w:rFonts w:ascii="Calibri" w:hAnsi="Calibri"/>
                <w:color w:val="202020"/>
                <w:sz w:val="20"/>
              </w:rPr>
              <w:t>High</w:t>
            </w:r>
          </w:p>
        </w:tc>
      </w:tr>
      <w:tr>
        <w:tc>
          <w:tcPr>
            <w:tcW w:type="dxa" w:w="3059"/>
          </w:tcPr>
          <w:p>
            <w:r/>
            <w:r>
              <w:rPr>
                <w:rFonts w:ascii="Calibri" w:hAnsi="Calibri"/>
                <w:color w:val="202020"/>
                <w:sz w:val="20"/>
              </w:rPr>
              <w:t>Occasional Riders</w:t>
            </w:r>
          </w:p>
        </w:tc>
        <w:tc>
          <w:tcPr>
            <w:tcW w:type="dxa" w:w="3059"/>
          </w:tcPr>
          <w:p>
            <w:r/>
            <w:r>
              <w:rPr>
                <w:rFonts w:ascii="Calibri" w:hAnsi="Calibri"/>
                <w:color w:val="202020"/>
                <w:sz w:val="20"/>
              </w:rPr>
              <w:t>Convenience</w:t>
            </w:r>
          </w:p>
        </w:tc>
        <w:tc>
          <w:tcPr>
            <w:tcW w:type="dxa" w:w="3059"/>
          </w:tcPr>
          <w:p>
            <w:r/>
            <w:r>
              <w:rPr>
                <w:rFonts w:ascii="Calibri" w:hAnsi="Calibri"/>
                <w:color w:val="202020"/>
                <w:sz w:val="20"/>
              </w:rPr>
              <w:t>Medium</w:t>
            </w:r>
          </w:p>
        </w:tc>
      </w:tr>
      <w:tr>
        <w:tc>
          <w:tcPr>
            <w:tcW w:type="dxa" w:w="3059"/>
            <w:shd w:val="clear" w:color="auto" w:fill="F1F5F9"/>
          </w:tcPr>
          <w:p>
            <w:r/>
            <w:r>
              <w:rPr>
                <w:rFonts w:ascii="Calibri" w:hAnsi="Calibri"/>
                <w:color w:val="202020"/>
                <w:sz w:val="20"/>
              </w:rPr>
              <w:t>Operations</w:t>
            </w:r>
          </w:p>
        </w:tc>
        <w:tc>
          <w:tcPr>
            <w:tcW w:type="dxa" w:w="3059"/>
            <w:shd w:val="clear" w:color="auto" w:fill="F1F5F9"/>
          </w:tcPr>
          <w:p>
            <w:r/>
            <w:r>
              <w:rPr>
                <w:rFonts w:ascii="Calibri" w:hAnsi="Calibri"/>
                <w:color w:val="202020"/>
                <w:sz w:val="20"/>
              </w:rPr>
              <w:t>Marketplace balance</w:t>
            </w:r>
          </w:p>
        </w:tc>
        <w:tc>
          <w:tcPr>
            <w:tcW w:type="dxa" w:w="3059"/>
            <w:shd w:val="clear" w:color="auto" w:fill="F1F5F9"/>
          </w:tcPr>
          <w:p>
            <w:r/>
            <w:r>
              <w:rPr>
                <w:rFonts w:ascii="Calibri" w:hAnsi="Calibri"/>
                <w:color w:val="202020"/>
                <w:sz w:val="20"/>
              </w:rPr>
              <w:t>High</w:t>
            </w:r>
          </w:p>
        </w:tc>
      </w:tr>
    </w:tbl>
    <w:p>
      <w:pPr>
        <w:pStyle w:val="Caption"/>
      </w:pPr>
      <w:r>
        <w:t>Table 2.13</w:t>
      </w:r>
    </w:p>
    <w:p>
      <w:pPr>
        <w:spacing w:after="80"/>
      </w:pPr>
    </w:p>
    <w:p>
      <w:pPr>
        <w:pStyle w:val="Heading2"/>
      </w:pPr>
      <w:r>
        <w:t>Step 3 – Rider Journey</w:t>
      </w:r>
    </w:p>
    <w:p>
      <w:pPr>
        <w:pStyle w:val="ListNumber"/>
      </w:pPr>
      <w:r>
        <w:t>Open app</w:t>
      </w:r>
    </w:p>
    <w:p>
      <w:pPr>
        <w:pStyle w:val="ListNumber"/>
      </w:pPr>
      <w:r>
        <w:t>Enter destination</w:t>
      </w:r>
    </w:p>
    <w:p>
      <w:pPr>
        <w:pStyle w:val="ListNumber"/>
      </w:pPr>
      <w:r>
        <w:t>View fare</w:t>
      </w:r>
    </w:p>
    <w:p>
      <w:pPr>
        <w:pStyle w:val="ListNumber"/>
      </w:pPr>
      <w:r>
        <w:t>Request ride</w:t>
      </w:r>
    </w:p>
    <w:p>
      <w:pPr>
        <w:pStyle w:val="ListNumber"/>
      </w:pPr>
      <w:r>
        <w:t>Wait for driver</w:t>
      </w:r>
    </w:p>
    <w:p>
      <w:pPr>
        <w:pStyle w:val="ListNumber"/>
      </w:pPr>
      <w:r>
        <w:t>Complete trip</w:t>
      </w:r>
    </w:p>
    <w:p>
      <w:pPr>
        <w:pStyle w:val="ListNumber"/>
      </w:pPr>
      <w:r>
        <w:t>Rate experience</w:t>
      </w:r>
    </w:p>
    <w:p>
      <w:pPr>
        <w:pStyle w:val="Heading2"/>
      </w:pPr>
      <w:r>
        <w:t>Step 4 – Pain Points</w:t>
      </w:r>
    </w:p>
    <w:p>
      <w:pPr>
        <w:pStyle w:val="ListBullet"/>
      </w:pPr>
      <w:r>
        <w:t>Uncertain pickup times.</w:t>
      </w:r>
    </w:p>
    <w:p>
      <w:pPr>
        <w:pStyle w:val="ListBullet"/>
      </w:pPr>
      <w:r>
        <w:t>Ride cancellations.</w:t>
      </w:r>
    </w:p>
    <w:p>
      <w:pPr>
        <w:pStyle w:val="ListBullet"/>
      </w:pPr>
      <w:r>
        <w:t>Unexpected surge pricing.</w:t>
      </w:r>
    </w:p>
    <w:p>
      <w:pPr>
        <w:pStyle w:val="ListBullet"/>
      </w:pPr>
      <w:r>
        <w:t>Limited visibility into driver arrival changes.</w:t>
      </w:r>
    </w:p>
    <w:p>
      <w:pPr>
        <w:pStyle w:val="Heading2"/>
      </w:pPr>
      <w:r>
        <w:t>Step 5 – Solution Options</w:t>
      </w:r>
    </w:p>
    <w:p>
      <w:pPr>
        <w:pStyle w:val="Heading3"/>
      </w:pPr>
      <w:r>
        <w:t>Pickup Confidence Score</w:t>
      </w:r>
    </w:p>
    <w:p>
      <w:pPr/>
      <w:r>
        <w:t>Show confidence in ETA based on live marketplace conditions.</w:t>
      </w:r>
    </w:p>
    <w:p>
      <w:pPr>
        <w:pStyle w:val="Heading3"/>
      </w:pPr>
      <w:r>
        <w:t>Flexible Pickup Window</w:t>
      </w:r>
    </w:p>
    <w:p>
      <w:pPr/>
      <w:r>
        <w:t>Offer small discounts for flexible pickup times during peak demand.</w:t>
      </w:r>
    </w:p>
    <w:p>
      <w:pPr>
        <w:pStyle w:val="Heading3"/>
      </w:pPr>
      <w:r>
        <w:t>Cancellation Insights</w:t>
      </w:r>
    </w:p>
    <w:p>
      <w:pPr/>
      <w:r>
        <w:t>Explain common cancellation reasons and suggest alternatives.</w:t>
      </w:r>
    </w:p>
    <w:p>
      <w:pPr>
        <w:pStyle w:val="Heading3"/>
      </w:pPr>
      <w:r>
        <w:t>Smart Rebooking</w:t>
      </w:r>
    </w:p>
    <w:p>
      <w:pPr/>
      <w:r>
        <w:t>Automatically rebook cancelled rides with minimal user effort.</w:t>
      </w:r>
    </w:p>
    <w:p>
      <w:pPr>
        <w:pStyle w:val="Heading2"/>
      </w:pPr>
      <w:r>
        <w:t>Recommendation</w:t>
      </w:r>
    </w:p>
    <w:p>
      <w:pPr/>
      <w:r>
        <w:t>Prioritize Smart Rebooking. Cancellations create high frustration and often lead to churn. Reducing recovery time improves trust without requiring riders to restart the booking flow.</w:t>
      </w:r>
      <w:r>
        <w:fldChar w:fldCharType="begin"/>
        <w:instrText xml:space="preserve"> XE "Churn" </w:instrText>
        <w:fldChar w:fldCharType="end"/>
      </w:r>
    </w:p>
    <w:p>
      <w:pPr>
        <w:pStyle w:val="Heading2"/>
      </w:pPr>
      <w:r>
        <w:t>Trade-offs</w:t>
      </w:r>
    </w:p>
    <w:p>
      <w:pPr>
        <w:pStyle w:val="ListBullet"/>
      </w:pPr>
      <w:r>
        <w:t>Automatic rebooking may increase wait time for some users.</w:t>
      </w:r>
    </w:p>
    <w:p>
      <w:pPr>
        <w:pStyle w:val="ListBullet"/>
      </w:pPr>
      <w:r>
        <w:t>Marketplace balance must protect driver earnings.</w:t>
      </w:r>
    </w:p>
    <w:p>
      <w:pPr>
        <w:pStyle w:val="ListBullet"/>
      </w:pPr>
      <w:r>
        <w:t>Operational complexity increases during peak demand.</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30-day Rider Retention</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Successful Rebooking Rate</w:t>
            </w:r>
          </w:p>
        </w:tc>
        <w:tc>
          <w:tcPr>
            <w:tcW w:type="dxa" w:w="4589"/>
            <w:shd w:val="clear" w:color="auto" w:fill="F1F5F9"/>
          </w:tcPr>
          <w:p>
            <w:r/>
            <w:r>
              <w:rPr>
                <w:rFonts w:ascii="Calibri" w:hAnsi="Calibri"/>
                <w:color w:val="202020"/>
                <w:sz w:val="20"/>
              </w:rPr>
              <w:t>Feature effectiveness</w:t>
            </w:r>
          </w:p>
        </w:tc>
      </w:tr>
      <w:tr>
        <w:tc>
          <w:tcPr>
            <w:tcW w:type="dxa" w:w="4589"/>
          </w:tcPr>
          <w:p>
            <w:r/>
            <w:r>
              <w:rPr>
                <w:rFonts w:ascii="Calibri" w:hAnsi="Calibri"/>
                <w:color w:val="202020"/>
                <w:sz w:val="20"/>
              </w:rPr>
              <w:t>Ride Cancellation Rate</w:t>
            </w:r>
          </w:p>
        </w:tc>
        <w:tc>
          <w:tcPr>
            <w:tcW w:type="dxa" w:w="4589"/>
          </w:tcPr>
          <w:p>
            <w:r/>
            <w:r>
              <w:rPr>
                <w:rFonts w:ascii="Calibri" w:hAnsi="Calibri"/>
                <w:color w:val="202020"/>
                <w:sz w:val="20"/>
              </w:rPr>
              <w:t>Quality</w:t>
            </w:r>
          </w:p>
        </w:tc>
      </w:tr>
      <w:tr>
        <w:tc>
          <w:tcPr>
            <w:tcW w:type="dxa" w:w="4589"/>
            <w:shd w:val="clear" w:color="auto" w:fill="F1F5F9"/>
          </w:tcPr>
          <w:p>
            <w:r/>
            <w:r>
              <w:rPr>
                <w:rFonts w:ascii="Calibri" w:hAnsi="Calibri"/>
                <w:color w:val="202020"/>
                <w:sz w:val="20"/>
              </w:rPr>
              <w:t>Driver Acceptance Rate</w:t>
            </w:r>
          </w:p>
        </w:tc>
        <w:tc>
          <w:tcPr>
            <w:tcW w:type="dxa" w:w="4589"/>
            <w:shd w:val="clear" w:color="auto" w:fill="F1F5F9"/>
          </w:tcPr>
          <w:p>
            <w:r/>
            <w:r>
              <w:rPr>
                <w:rFonts w:ascii="Calibri" w:hAnsi="Calibri"/>
                <w:color w:val="202020"/>
                <w:sz w:val="20"/>
              </w:rPr>
              <w:t>Marketplace health</w:t>
            </w:r>
          </w:p>
        </w:tc>
      </w:tr>
      <w:tr>
        <w:tc>
          <w:tcPr>
            <w:tcW w:type="dxa" w:w="4589"/>
          </w:tcPr>
          <w:p>
            <w:r/>
            <w:r>
              <w:rPr>
                <w:rFonts w:ascii="Calibri" w:hAnsi="Calibri"/>
                <w:color w:val="202020"/>
                <w:sz w:val="20"/>
              </w:rPr>
              <w:t>Support Contacts</w:t>
            </w:r>
          </w:p>
        </w:tc>
        <w:tc>
          <w:tcPr>
            <w:tcW w:type="dxa" w:w="4589"/>
          </w:tcPr>
          <w:p>
            <w:r/>
            <w:r>
              <w:rPr>
                <w:rFonts w:ascii="Calibri" w:hAnsi="Calibri"/>
                <w:color w:val="202020"/>
                <w:sz w:val="20"/>
              </w:rPr>
              <w:t>Guardrail</w:t>
            </w:r>
          </w:p>
        </w:tc>
      </w:tr>
    </w:tbl>
    <w:p>
      <w:pPr>
        <w:pStyle w:val="Caption"/>
      </w:pPr>
      <w:r>
        <w:t>Table 2.14</w:t>
      </w:r>
    </w:p>
    <w:p>
      <w:pPr>
        <w:spacing w:after="80"/>
      </w:pPr>
    </w:p>
    <w:p>
      <w:pPr>
        <w:pStyle w:val="Heading2"/>
      </w:pPr>
      <w:r>
        <w:t>Interviewer Follow-up</w:t>
      </w:r>
    </w:p>
    <w:p>
      <w:pPr>
        <w:pStyle w:val="ListBullet"/>
      </w:pPr>
      <w:r>
        <w:t>How would you balance rider satisfaction with driver incentives?</w:t>
      </w:r>
    </w:p>
    <w:p>
      <w:pPr>
        <w:pStyle w:val="ListBullet"/>
      </w:pPr>
      <w:r>
        <w:t>What experiment would you run first?</w:t>
      </w:r>
    </w:p>
    <w:p>
      <w:pPr>
        <w:pStyle w:val="ListBullet"/>
      </w:pPr>
      <w:r>
        <w:t>How would you measure unintended consequences?</w:t>
      </w:r>
    </w:p>
    <w:p>
      <w:pPr>
        <w:pStyle w:val="ListBullet"/>
      </w:pPr>
      <w:r>
        <w:t>What if rebooking increases driver idle time?</w:t>
      </w:r>
    </w:p>
    <w:p>
      <w:pPr>
        <w:pStyle w:val="Heading2"/>
      </w:pPr>
      <w:r>
        <w:t>Marketplace Thinking</w:t>
      </w:r>
    </w:p>
    <w:p>
      <w:pPr/>
      <w:r>
        <w:t>Unlike single-sided products, improvements must consider supply and demand simultaneously. Optimizing only rider experience can reduce driver satisfaction, ultimately harming the marketplace.</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Excellent Response</w:t>
            </w:r>
          </w:p>
        </w:tc>
      </w:tr>
      <w:tr>
        <w:tc>
          <w:tcPr>
            <w:tcW w:type="dxa" w:w="4589"/>
          </w:tcPr>
          <w:p>
            <w:r/>
            <w:r>
              <w:rPr>
                <w:rFonts w:ascii="Calibri" w:hAnsi="Calibri"/>
                <w:color w:val="202020"/>
                <w:sz w:val="20"/>
              </w:rPr>
              <w:t>Problem Framing</w:t>
            </w:r>
          </w:p>
        </w:tc>
        <w:tc>
          <w:tcPr>
            <w:tcW w:type="dxa" w:w="4589"/>
          </w:tcPr>
          <w:p>
            <w:r/>
            <w:r>
              <w:rPr>
                <w:rFonts w:ascii="Calibri" w:hAnsi="Calibri"/>
                <w:color w:val="202020"/>
                <w:sz w:val="20"/>
              </w:rPr>
              <w:t>Considers both riders and drivers</w:t>
            </w:r>
          </w:p>
        </w:tc>
      </w:tr>
      <w:tr>
        <w:tc>
          <w:tcPr>
            <w:tcW w:type="dxa" w:w="4589"/>
            <w:shd w:val="clear" w:color="auto" w:fill="F1F5F9"/>
          </w:tcPr>
          <w:p>
            <w:r/>
            <w:r>
              <w:rPr>
                <w:rFonts w:ascii="Calibri" w:hAnsi="Calibri"/>
                <w:color w:val="202020"/>
                <w:sz w:val="20"/>
              </w:rPr>
              <w:t>Prioritization</w:t>
            </w:r>
          </w:p>
        </w:tc>
        <w:tc>
          <w:tcPr>
            <w:tcW w:type="dxa" w:w="4589"/>
            <w:shd w:val="clear" w:color="auto" w:fill="F1F5F9"/>
          </w:tcPr>
          <w:p>
            <w:r/>
            <w:r>
              <w:rPr>
                <w:rFonts w:ascii="Calibri" w:hAnsi="Calibri"/>
                <w:color w:val="202020"/>
                <w:sz w:val="20"/>
              </w:rPr>
              <w:t>Chooses one high-impact pain point</w:t>
            </w:r>
          </w:p>
        </w:tc>
      </w:tr>
      <w:tr>
        <w:tc>
          <w:tcPr>
            <w:tcW w:type="dxa" w:w="4589"/>
          </w:tcPr>
          <w:p>
            <w:r/>
            <w:r>
              <w:rPr>
                <w:rFonts w:ascii="Calibri" w:hAnsi="Calibri"/>
                <w:color w:val="202020"/>
                <w:sz w:val="20"/>
              </w:rPr>
              <w:t>Trade-offs</w:t>
            </w:r>
          </w:p>
        </w:tc>
        <w:tc>
          <w:tcPr>
            <w:tcW w:type="dxa" w:w="4589"/>
          </w:tcPr>
          <w:p>
            <w:r/>
            <w:r>
              <w:rPr>
                <w:rFonts w:ascii="Calibri" w:hAnsi="Calibri"/>
                <w:color w:val="202020"/>
                <w:sz w:val="20"/>
              </w:rPr>
              <w:t>Balances marketplace incentives</w:t>
            </w:r>
          </w:p>
        </w:tc>
      </w:tr>
      <w:tr>
        <w:tc>
          <w:tcPr>
            <w:tcW w:type="dxa" w:w="4589"/>
            <w:shd w:val="clear" w:color="auto" w:fill="F1F5F9"/>
          </w:tcPr>
          <w:p>
            <w:r/>
            <w:r>
              <w:rPr>
                <w:rFonts w:ascii="Calibri" w:hAnsi="Calibri"/>
                <w:color w:val="202020"/>
                <w:sz w:val="20"/>
              </w:rPr>
              <w:t>Metrics</w:t>
            </w:r>
          </w:p>
        </w:tc>
        <w:tc>
          <w:tcPr>
            <w:tcW w:type="dxa" w:w="4589"/>
            <w:shd w:val="clear" w:color="auto" w:fill="F1F5F9"/>
          </w:tcPr>
          <w:p>
            <w:r/>
            <w:r>
              <w:rPr>
                <w:rFonts w:ascii="Calibri" w:hAnsi="Calibri"/>
                <w:color w:val="202020"/>
                <w:sz w:val="20"/>
              </w:rPr>
              <w:t>Includes rider and driver KPIs</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Logical and structured</w:t>
            </w:r>
          </w:p>
        </w:tc>
      </w:tr>
    </w:tbl>
    <w:p>
      <w:pPr>
        <w:pStyle w:val="Caption"/>
      </w:pPr>
      <w:r>
        <w:t>Table 2.15</w:t>
      </w:r>
    </w:p>
    <w:p>
      <w:pPr>
        <w:spacing w:after="80"/>
      </w:pPr>
    </w:p>
    <w:p>
      <w:pPr>
        <w:pStyle w:val="Heading1"/>
        <w:pageBreakBefore/>
      </w:pPr>
      <w:r>
        <w:t>Chapter 8: Solved Case Study – Design a Professional Networking Platform Feature</w:t>
      </w:r>
    </w:p>
    <w:p>
      <w:pPr>
        <w:pStyle w:val="Heading2"/>
      </w:pPr>
      <w:r>
        <w:t>Learning Objectives</w:t>
      </w:r>
    </w:p>
    <w:p>
      <w:pPr>
        <w:pStyle w:val="ListBullet"/>
      </w:pPr>
      <w:r>
        <w:t>Reason about social products and network effects.</w:t>
      </w:r>
    </w:p>
    <w:p>
      <w:pPr>
        <w:pStyle w:val="ListBullet"/>
      </w:pPr>
      <w:r>
        <w:t>Identify value for multiple user personas.</w:t>
      </w:r>
    </w:p>
    <w:p>
      <w:pPr>
        <w:pStyle w:val="ListBullet"/>
      </w:pPr>
      <w:r>
        <w:t>Evaluate engagement without encouraging low-quality interactions.</w:t>
      </w:r>
    </w:p>
    <w:p>
      <w:pPr>
        <w:pStyle w:val="ListBullet"/>
      </w:pPr>
      <w:r>
        <w:t>Select balanced success and guardrail metrics.</w:t>
      </w:r>
    </w:p>
    <w:p>
      <w:pPr>
        <w:pStyle w:val="Heading2"/>
      </w:pPr>
      <w:r>
        <w:t>Interview Prompt</w:t>
      </w:r>
    </w:p>
    <w:p>
      <w:pPr/>
      <w:r>
        <w:t>You are the Product Manager for a professional networking platform. Design a feature to help users build more meaningful professional connections.</w:t>
      </w:r>
    </w:p>
    <w:p>
      <w:pPr>
        <w:pStyle w:val="Heading2"/>
      </w:pPr>
      <w:r>
        <w:t>Step 1 – Clarify</w:t>
      </w:r>
    </w:p>
    <w:p>
      <w:pPr/>
      <w:r>
        <w:t>Clarify the objective: Is success measured by new connections, quality of networking, job outcomes, or creator engagement?</w:t>
        <w:br/>
        <w:t>Assumption: Improve the quality of professional networking for active users.</w:t>
      </w:r>
    </w:p>
    <w:p>
      <w:pPr>
        <w:pStyle w:val="Heading2"/>
      </w:pPr>
      <w:r>
        <w:t>Step 2 – User Segments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Segment</w:t>
            </w:r>
          </w:p>
        </w:tc>
        <w:tc>
          <w:tcPr>
            <w:tcW w:type="dxa" w:w="3059"/>
            <w:shd w:val="clear" w:color="auto" w:fill="0F172A"/>
          </w:tcPr>
          <w:p>
            <w:r/>
            <w:r>
              <w:rPr>
                <w:rFonts w:ascii="Calibri" w:hAnsi="Calibri"/>
                <w:b/>
                <w:color w:val="FFFFFF"/>
                <w:sz w:val="20"/>
              </w:rPr>
              <w:t>Primary Goal</w:t>
            </w:r>
          </w:p>
        </w:tc>
        <w:tc>
          <w:tcPr>
            <w:tcW w:type="dxa" w:w="3059"/>
            <w:shd w:val="clear" w:color="auto" w:fill="0F172A"/>
          </w:tcPr>
          <w:p>
            <w:r/>
            <w:r>
              <w:rPr>
                <w:rFonts w:ascii="Calibri" w:hAnsi="Calibri"/>
                <w:b/>
                <w:color w:val="FFFFFF"/>
                <w:sz w:val="20"/>
              </w:rPr>
              <w:t>Priority</w:t>
            </w:r>
          </w:p>
        </w:tc>
      </w:tr>
      <w:tr>
        <w:tc>
          <w:tcPr>
            <w:tcW w:type="dxa" w:w="3059"/>
          </w:tcPr>
          <w:p>
            <w:r/>
            <w:r>
              <w:rPr>
                <w:rFonts w:ascii="Calibri" w:hAnsi="Calibri"/>
                <w:color w:val="202020"/>
                <w:sz w:val="20"/>
              </w:rPr>
              <w:t>Job Seekers</w:t>
            </w:r>
          </w:p>
        </w:tc>
        <w:tc>
          <w:tcPr>
            <w:tcW w:type="dxa" w:w="3059"/>
          </w:tcPr>
          <w:p>
            <w:r/>
            <w:r>
              <w:rPr>
                <w:rFonts w:ascii="Calibri" w:hAnsi="Calibri"/>
                <w:color w:val="202020"/>
                <w:sz w:val="20"/>
              </w:rPr>
              <w:t>Discover opportunities</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Hiring Managers</w:t>
            </w:r>
          </w:p>
        </w:tc>
        <w:tc>
          <w:tcPr>
            <w:tcW w:type="dxa" w:w="3059"/>
            <w:shd w:val="clear" w:color="auto" w:fill="F1F5F9"/>
          </w:tcPr>
          <w:p>
            <w:r/>
            <w:r>
              <w:rPr>
                <w:rFonts w:ascii="Calibri" w:hAnsi="Calibri"/>
                <w:color w:val="202020"/>
                <w:sz w:val="20"/>
              </w:rPr>
              <w:t>Find qualified candidates</w:t>
            </w:r>
          </w:p>
        </w:tc>
        <w:tc>
          <w:tcPr>
            <w:tcW w:type="dxa" w:w="3059"/>
            <w:shd w:val="clear" w:color="auto" w:fill="F1F5F9"/>
          </w:tcPr>
          <w:p>
            <w:r/>
            <w:r>
              <w:rPr>
                <w:rFonts w:ascii="Calibri" w:hAnsi="Calibri"/>
                <w:color w:val="202020"/>
                <w:sz w:val="20"/>
              </w:rPr>
              <w:t>High</w:t>
            </w:r>
          </w:p>
        </w:tc>
      </w:tr>
      <w:tr>
        <w:tc>
          <w:tcPr>
            <w:tcW w:type="dxa" w:w="3059"/>
          </w:tcPr>
          <w:p>
            <w:r/>
            <w:r>
              <w:rPr>
                <w:rFonts w:ascii="Calibri" w:hAnsi="Calibri"/>
                <w:color w:val="202020"/>
                <w:sz w:val="20"/>
              </w:rPr>
              <w:t>Industry Experts</w:t>
            </w:r>
          </w:p>
        </w:tc>
        <w:tc>
          <w:tcPr>
            <w:tcW w:type="dxa" w:w="3059"/>
          </w:tcPr>
          <w:p>
            <w:r/>
            <w:r>
              <w:rPr>
                <w:rFonts w:ascii="Calibri" w:hAnsi="Calibri"/>
                <w:color w:val="202020"/>
                <w:sz w:val="20"/>
              </w:rPr>
              <w:t>Share knowledge</w:t>
            </w:r>
          </w:p>
        </w:tc>
        <w:tc>
          <w:tcPr>
            <w:tcW w:type="dxa" w:w="3059"/>
          </w:tcPr>
          <w:p>
            <w:r/>
            <w:r>
              <w:rPr>
                <w:rFonts w:ascii="Calibri" w:hAnsi="Calibri"/>
                <w:color w:val="202020"/>
                <w:sz w:val="20"/>
              </w:rPr>
              <w:t>Medium</w:t>
            </w:r>
          </w:p>
        </w:tc>
      </w:tr>
      <w:tr>
        <w:tc>
          <w:tcPr>
            <w:tcW w:type="dxa" w:w="3059"/>
            <w:shd w:val="clear" w:color="auto" w:fill="F1F5F9"/>
          </w:tcPr>
          <w:p>
            <w:r/>
            <w:r>
              <w:rPr>
                <w:rFonts w:ascii="Calibri" w:hAnsi="Calibri"/>
                <w:color w:val="202020"/>
                <w:sz w:val="20"/>
              </w:rPr>
              <w:t>Students</w:t>
            </w:r>
          </w:p>
        </w:tc>
        <w:tc>
          <w:tcPr>
            <w:tcW w:type="dxa" w:w="3059"/>
            <w:shd w:val="clear" w:color="auto" w:fill="F1F5F9"/>
          </w:tcPr>
          <w:p>
            <w:r/>
            <w:r>
              <w:rPr>
                <w:rFonts w:ascii="Calibri" w:hAnsi="Calibri"/>
                <w:color w:val="202020"/>
                <w:sz w:val="20"/>
              </w:rPr>
              <w:t>Build an initial network</w:t>
            </w:r>
          </w:p>
        </w:tc>
        <w:tc>
          <w:tcPr>
            <w:tcW w:type="dxa" w:w="3059"/>
            <w:shd w:val="clear" w:color="auto" w:fill="F1F5F9"/>
          </w:tcPr>
          <w:p>
            <w:r/>
            <w:r>
              <w:rPr>
                <w:rFonts w:ascii="Calibri" w:hAnsi="Calibri"/>
                <w:color w:val="202020"/>
                <w:sz w:val="20"/>
              </w:rPr>
              <w:t>Medium</w:t>
            </w:r>
          </w:p>
        </w:tc>
      </w:tr>
    </w:tbl>
    <w:p>
      <w:pPr>
        <w:pStyle w:val="Caption"/>
      </w:pPr>
      <w:r>
        <w:t>Table 2.16</w:t>
      </w:r>
    </w:p>
    <w:p>
      <w:pPr>
        <w:spacing w:after="80"/>
      </w:pPr>
    </w:p>
    <w:p>
      <w:pPr>
        <w:pStyle w:val="Heading2"/>
      </w:pPr>
      <w:r>
        <w:t>Step 3 – User Journey</w:t>
      </w:r>
    </w:p>
    <w:p>
      <w:pPr>
        <w:pStyle w:val="ListNumber"/>
      </w:pPr>
      <w:r>
        <w:t>Open feed</w:t>
      </w:r>
    </w:p>
    <w:p>
      <w:pPr>
        <w:pStyle w:val="ListNumber"/>
      </w:pPr>
      <w:r>
        <w:t>Discover people</w:t>
      </w:r>
    </w:p>
    <w:p>
      <w:pPr>
        <w:pStyle w:val="ListNumber"/>
      </w:pPr>
      <w:r>
        <w:t>Review profile</w:t>
      </w:r>
    </w:p>
    <w:p>
      <w:pPr>
        <w:pStyle w:val="ListNumber"/>
      </w:pPr>
      <w:r>
        <w:t>Send connection request</w:t>
      </w:r>
    </w:p>
    <w:p>
      <w:pPr>
        <w:pStyle w:val="ListNumber"/>
      </w:pPr>
      <w:r>
        <w:t>Start conversation</w:t>
      </w:r>
    </w:p>
    <w:p>
      <w:pPr>
        <w:pStyle w:val="ListNumber"/>
      </w:pPr>
      <w:r>
        <w:t>Maintain relationship</w:t>
      </w:r>
    </w:p>
    <w:p>
      <w:pPr>
        <w:pStyle w:val="Heading2"/>
      </w:pPr>
      <w:r>
        <w:t>Step 4 – Pain Points</w:t>
      </w:r>
    </w:p>
    <w:p>
      <w:pPr>
        <w:pStyle w:val="ListBullet"/>
      </w:pPr>
      <w:r>
        <w:t>Cold connection requests often receive no response.</w:t>
      </w:r>
    </w:p>
    <w:p>
      <w:pPr>
        <w:pStyle w:val="ListBullet"/>
      </w:pPr>
      <w:r>
        <w:t>Users struggle to identify relevant professionals.</w:t>
      </w:r>
    </w:p>
    <w:p>
      <w:pPr>
        <w:pStyle w:val="ListBullet"/>
      </w:pPr>
      <w:r>
        <w:t>Networking feels transactional rather than relationship-driven.</w:t>
      </w:r>
    </w:p>
    <w:p>
      <w:pPr>
        <w:pStyle w:val="ListBullet"/>
      </w:pPr>
      <w:r>
        <w:t>New users lack credibility and context.</w:t>
      </w:r>
    </w:p>
    <w:p>
      <w:pPr>
        <w:pStyle w:val="Heading2"/>
      </w:pPr>
      <w:r>
        <w:t>Step 5 – Solution Exploration</w:t>
      </w:r>
    </w:p>
    <w:p>
      <w:pPr>
        <w:pStyle w:val="Heading3"/>
      </w:pPr>
      <w:r>
        <w:t>Shared Context Introductions</w:t>
      </w:r>
    </w:p>
    <w:p>
      <w:pPr/>
      <w:r>
        <w:t>Highlight common interests, projects, alumni networks, or mutual connections.</w:t>
      </w:r>
    </w:p>
    <w:p>
      <w:pPr>
        <w:pStyle w:val="Heading3"/>
      </w:pPr>
      <w:r>
        <w:t>Networking Goals</w:t>
      </w:r>
    </w:p>
    <w:p>
      <w:pPr/>
      <w:r>
        <w:t>Let users specify whether they seek mentorship, hiring, collaboration, or learning.</w:t>
      </w:r>
    </w:p>
    <w:p>
      <w:pPr>
        <w:pStyle w:val="Heading3"/>
      </w:pPr>
      <w:r>
        <w:t>Conversation Starters</w:t>
      </w:r>
    </w:p>
    <w:p>
      <w:pPr/>
      <w:r>
        <w:t>Suggest personalized first-message prompts based on shared context.</w:t>
      </w:r>
    </w:p>
    <w:p>
      <w:pPr>
        <w:pStyle w:val="Heading3"/>
      </w:pPr>
      <w:r>
        <w:t>Connection Health</w:t>
      </w:r>
    </w:p>
    <w:p>
      <w:pPr/>
      <w:r>
        <w:t>Encourage meaningful follow-ups instead of maximizing connection count.</w:t>
      </w:r>
    </w:p>
    <w:p>
      <w:pPr>
        <w:pStyle w:val="Heading2"/>
      </w:pPr>
      <w:r>
        <w:t>Recommendation</w:t>
      </w:r>
    </w:p>
    <w:p>
      <w:pPr/>
      <w:r>
        <w:t>Prioritize Shared Context Introductions. Strong context reduces friction, increases response rates, and improves the quality of interactions without fundamentally changing user behavior.</w:t>
      </w:r>
    </w:p>
    <w:p>
      <w:pPr>
        <w:pStyle w:val="Heading2"/>
      </w:pPr>
      <w:r>
        <w:t>Network Effect Considerations</w:t>
      </w:r>
    </w:p>
    <w:p>
      <w:pPr>
        <w:pStyle w:val="ListBullet"/>
      </w:pPr>
      <w:r>
        <w:t>Higher-quality interactions attract more active professionals.</w:t>
      </w:r>
    </w:p>
    <w:p>
      <w:pPr>
        <w:pStyle w:val="ListBullet"/>
      </w:pPr>
      <w:r>
        <w:t>Better conversations improve long-term retention.</w:t>
      </w:r>
    </w:p>
    <w:p>
      <w:pPr>
        <w:pStyle w:val="ListBullet"/>
      </w:pPr>
      <w:r>
        <w:t>Spam and low-quality outreach must be discouraged.</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Accepted Connection Rate</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Meaningful Conversation Rate</w:t>
            </w:r>
          </w:p>
        </w:tc>
        <w:tc>
          <w:tcPr>
            <w:tcW w:type="dxa" w:w="4589"/>
            <w:shd w:val="clear" w:color="auto" w:fill="F1F5F9"/>
          </w:tcPr>
          <w:p>
            <w:r/>
            <w:r>
              <w:rPr>
                <w:rFonts w:ascii="Calibri" w:hAnsi="Calibri"/>
                <w:color w:val="202020"/>
                <w:sz w:val="20"/>
              </w:rPr>
              <w:t>Quality</w:t>
            </w:r>
          </w:p>
        </w:tc>
      </w:tr>
      <w:tr>
        <w:tc>
          <w:tcPr>
            <w:tcW w:type="dxa" w:w="4589"/>
          </w:tcPr>
          <w:p>
            <w:r/>
            <w:r>
              <w:rPr>
                <w:rFonts w:ascii="Calibri" w:hAnsi="Calibri"/>
                <w:color w:val="202020"/>
                <w:sz w:val="20"/>
              </w:rPr>
              <w:t>30-day Retention</w:t>
            </w:r>
          </w:p>
        </w:tc>
        <w:tc>
          <w:tcPr>
            <w:tcW w:type="dxa" w:w="4589"/>
          </w:tcPr>
          <w:p>
            <w:r/>
            <w:r>
              <w:rPr>
                <w:rFonts w:ascii="Calibri" w:hAnsi="Calibri"/>
                <w:color w:val="202020"/>
                <w:sz w:val="20"/>
              </w:rPr>
              <w:t>Long-term engagement</w:t>
            </w:r>
          </w:p>
        </w:tc>
      </w:tr>
      <w:tr>
        <w:tc>
          <w:tcPr>
            <w:tcW w:type="dxa" w:w="4589"/>
            <w:shd w:val="clear" w:color="auto" w:fill="F1F5F9"/>
          </w:tcPr>
          <w:p>
            <w:r/>
            <w:r>
              <w:rPr>
                <w:rFonts w:ascii="Calibri" w:hAnsi="Calibri"/>
                <w:color w:val="202020"/>
                <w:sz w:val="20"/>
              </w:rPr>
              <w:t>Messages per Accepted Connection</w:t>
            </w:r>
          </w:p>
        </w:tc>
        <w:tc>
          <w:tcPr>
            <w:tcW w:type="dxa" w:w="4589"/>
            <w:shd w:val="clear" w:color="auto" w:fill="F1F5F9"/>
          </w:tcPr>
          <w:p>
            <w:r/>
            <w:r>
              <w:rPr>
                <w:rFonts w:ascii="Calibri" w:hAnsi="Calibri"/>
                <w:color w:val="202020"/>
                <w:sz w:val="20"/>
              </w:rPr>
              <w:t>Depth of interaction</w:t>
            </w:r>
          </w:p>
        </w:tc>
      </w:tr>
      <w:tr>
        <w:tc>
          <w:tcPr>
            <w:tcW w:type="dxa" w:w="4589"/>
          </w:tcPr>
          <w:p>
            <w:r/>
            <w:r>
              <w:rPr>
                <w:rFonts w:ascii="Calibri" w:hAnsi="Calibri"/>
                <w:color w:val="202020"/>
                <w:sz w:val="20"/>
              </w:rPr>
              <w:t>Spam Reports</w:t>
            </w:r>
          </w:p>
        </w:tc>
        <w:tc>
          <w:tcPr>
            <w:tcW w:type="dxa" w:w="4589"/>
          </w:tcPr>
          <w:p>
            <w:r/>
            <w:r>
              <w:rPr>
                <w:rFonts w:ascii="Calibri" w:hAnsi="Calibri"/>
                <w:color w:val="202020"/>
                <w:sz w:val="20"/>
              </w:rPr>
              <w:t>Guardrail</w:t>
            </w:r>
          </w:p>
        </w:tc>
      </w:tr>
    </w:tbl>
    <w:p>
      <w:pPr>
        <w:pStyle w:val="Caption"/>
      </w:pPr>
      <w:r>
        <w:t>Table 2.17</w:t>
      </w:r>
    </w:p>
    <w:p>
      <w:pPr>
        <w:spacing w:after="80"/>
      </w:pPr>
    </w:p>
    <w:p>
      <w:pPr>
        <w:pStyle w:val="Heading2"/>
      </w:pPr>
      <w:r>
        <w:t>Interviewer Follow-up</w:t>
      </w:r>
    </w:p>
    <w:p>
      <w:pPr>
        <w:pStyle w:val="ListBullet"/>
      </w:pPr>
      <w:r>
        <w:t>Why optimize for quality instead of total connections?</w:t>
      </w:r>
    </w:p>
    <w:p>
      <w:pPr>
        <w:pStyle w:val="ListBullet"/>
      </w:pPr>
      <w:r>
        <w:t>How would you define a meaningful conversation?</w:t>
      </w:r>
    </w:p>
    <w:p>
      <w:pPr>
        <w:pStyle w:val="ListBullet"/>
      </w:pPr>
      <w:r>
        <w:t>How would you prevent abuse of the feature?</w:t>
      </w:r>
    </w:p>
    <w:p>
      <w:pPr>
        <w:pStyle w:val="ListBullet"/>
      </w:pPr>
      <w:r>
        <w:t>How would you test the idea before a global rollout?</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Strong Response</w:t>
            </w:r>
          </w:p>
        </w:tc>
      </w:tr>
      <w:tr>
        <w:tc>
          <w:tcPr>
            <w:tcW w:type="dxa" w:w="4589"/>
          </w:tcPr>
          <w:p>
            <w:r/>
            <w:r>
              <w:rPr>
                <w:rFonts w:ascii="Calibri" w:hAnsi="Calibri"/>
                <w:color w:val="202020"/>
                <w:sz w:val="20"/>
              </w:rPr>
              <w:t>User Understanding</w:t>
            </w:r>
          </w:p>
        </w:tc>
        <w:tc>
          <w:tcPr>
            <w:tcW w:type="dxa" w:w="4589"/>
          </w:tcPr>
          <w:p>
            <w:r/>
            <w:r>
              <w:rPr>
                <w:rFonts w:ascii="Calibri" w:hAnsi="Calibri"/>
                <w:color w:val="202020"/>
                <w:sz w:val="20"/>
              </w:rPr>
              <w:t>Chooses a clear target persona</w:t>
            </w:r>
          </w:p>
        </w:tc>
      </w:tr>
      <w:tr>
        <w:tc>
          <w:tcPr>
            <w:tcW w:type="dxa" w:w="4589"/>
            <w:shd w:val="clear" w:color="auto" w:fill="F1F5F9"/>
          </w:tcPr>
          <w:p>
            <w:r/>
            <w:r>
              <w:rPr>
                <w:rFonts w:ascii="Calibri" w:hAnsi="Calibri"/>
                <w:color w:val="202020"/>
                <w:sz w:val="20"/>
              </w:rPr>
              <w:t>Problem Selection</w:t>
            </w:r>
          </w:p>
        </w:tc>
        <w:tc>
          <w:tcPr>
            <w:tcW w:type="dxa" w:w="4589"/>
            <w:shd w:val="clear" w:color="auto" w:fill="F1F5F9"/>
          </w:tcPr>
          <w:p>
            <w:r/>
            <w:r>
              <w:rPr>
                <w:rFonts w:ascii="Calibri" w:hAnsi="Calibri"/>
                <w:color w:val="202020"/>
                <w:sz w:val="20"/>
              </w:rPr>
              <w:t>Focuses on relationship quality</w:t>
            </w:r>
          </w:p>
        </w:tc>
      </w:tr>
      <w:tr>
        <w:tc>
          <w:tcPr>
            <w:tcW w:type="dxa" w:w="4589"/>
          </w:tcPr>
          <w:p>
            <w:r/>
            <w:r>
              <w:rPr>
                <w:rFonts w:ascii="Calibri" w:hAnsi="Calibri"/>
                <w:color w:val="202020"/>
                <w:sz w:val="20"/>
              </w:rPr>
              <w:t>Network Effects</w:t>
            </w:r>
          </w:p>
        </w:tc>
        <w:tc>
          <w:tcPr>
            <w:tcW w:type="dxa" w:w="4589"/>
          </w:tcPr>
          <w:p>
            <w:r/>
            <w:r>
              <w:rPr>
                <w:rFonts w:ascii="Calibri" w:hAnsi="Calibri"/>
                <w:color w:val="202020"/>
                <w:sz w:val="20"/>
              </w:rPr>
              <w:t>Considers ecosystem impact</w:t>
            </w:r>
          </w:p>
        </w:tc>
      </w:tr>
      <w:tr>
        <w:tc>
          <w:tcPr>
            <w:tcW w:type="dxa" w:w="4589"/>
            <w:shd w:val="clear" w:color="auto" w:fill="F1F5F9"/>
          </w:tcPr>
          <w:p>
            <w:r/>
            <w:r>
              <w:rPr>
                <w:rFonts w:ascii="Calibri" w:hAnsi="Calibri"/>
                <w:color w:val="202020"/>
                <w:sz w:val="20"/>
              </w:rPr>
              <w:t>Metrics</w:t>
            </w:r>
          </w:p>
        </w:tc>
        <w:tc>
          <w:tcPr>
            <w:tcW w:type="dxa" w:w="4589"/>
            <w:shd w:val="clear" w:color="auto" w:fill="F1F5F9"/>
          </w:tcPr>
          <w:p>
            <w:r/>
            <w:r>
              <w:rPr>
                <w:rFonts w:ascii="Calibri" w:hAnsi="Calibri"/>
                <w:color w:val="202020"/>
                <w:sz w:val="20"/>
              </w:rPr>
              <w:t>Balances engagement and quality</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Structured and evidence-driven</w:t>
            </w:r>
          </w:p>
        </w:tc>
      </w:tr>
    </w:tbl>
    <w:p>
      <w:pPr>
        <w:pStyle w:val="Caption"/>
      </w:pPr>
      <w:r>
        <w:t>Table 2.18</w:t>
      </w:r>
    </w:p>
    <w:p>
      <w:pPr>
        <w:spacing w:after="80"/>
      </w:pPr>
    </w:p>
    <w:p>
      <w:pPr>
        <w:pStyle w:val="Heading1"/>
        <w:pageBreakBefore/>
      </w:pPr>
      <w:r>
        <w:t>Chapter 9: Solved Case Study – Design an AI Writing Assistant</w:t>
      </w:r>
    </w:p>
    <w:p>
      <w:pPr>
        <w:pStyle w:val="Heading2"/>
      </w:pPr>
      <w:r>
        <w:t>Learning Objectives</w:t>
      </w:r>
    </w:p>
    <w:p>
      <w:pPr>
        <w:pStyle w:val="ListBullet"/>
      </w:pPr>
      <w:r>
        <w:t>Design an AI-native product feature using structured product thinking.</w:t>
      </w:r>
    </w:p>
    <w:p>
      <w:pPr>
        <w:pStyle w:val="ListBullet"/>
      </w:pPr>
      <w:r>
        <w:t>Balance usefulness, trust, cost, and safety.</w:t>
      </w:r>
    </w:p>
    <w:p>
      <w:pPr>
        <w:pStyle w:val="ListBullet"/>
      </w:pPr>
      <w:r>
        <w:t>Define evaluation metrics beyond engagement.</w:t>
      </w:r>
    </w:p>
    <w:p>
      <w:pPr>
        <w:pStyle w:val="ListBullet"/>
      </w:pPr>
      <w:r>
        <w:t>Reason through AI-specific trade-offs.</w:t>
      </w:r>
    </w:p>
    <w:p>
      <w:pPr>
        <w:pStyle w:val="Heading2"/>
      </w:pPr>
      <w:r>
        <w:t>Interview Prompt</w:t>
      </w:r>
    </w:p>
    <w:p>
      <w:pPr/>
      <w:r>
        <w:t>You are the Product Manager for an AI writing assistant. How would you improve the product for professionals who write reports and emails?</w:t>
      </w:r>
    </w:p>
    <w:p>
      <w:pPr>
        <w:pStyle w:val="Heading2"/>
      </w:pPr>
      <w:r>
        <w:t>Step 1 – Clarify</w:t>
      </w:r>
    </w:p>
    <w:p>
      <w:pPr/>
      <w:r>
        <w:t>Clarify the objective before ideating.</w:t>
        <w:br/>
        <w:t>Assumption: Improve successful document completion while maintaining user trust.</w:t>
      </w:r>
    </w:p>
    <w:p>
      <w:pPr>
        <w:pStyle w:val="Heading2"/>
      </w:pPr>
      <w:r>
        <w:t>Step 2 – Primary Users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User</w:t>
            </w:r>
          </w:p>
        </w:tc>
        <w:tc>
          <w:tcPr>
            <w:tcW w:type="dxa" w:w="3059"/>
            <w:shd w:val="clear" w:color="auto" w:fill="0F172A"/>
          </w:tcPr>
          <w:p>
            <w:r/>
            <w:r>
              <w:rPr>
                <w:rFonts w:ascii="Calibri" w:hAnsi="Calibri"/>
                <w:b/>
                <w:color w:val="FFFFFF"/>
                <w:sz w:val="20"/>
              </w:rPr>
              <w:t>Need</w:t>
            </w:r>
          </w:p>
        </w:tc>
        <w:tc>
          <w:tcPr>
            <w:tcW w:type="dxa" w:w="3059"/>
            <w:shd w:val="clear" w:color="auto" w:fill="0F172A"/>
          </w:tcPr>
          <w:p>
            <w:r/>
            <w:r>
              <w:rPr>
                <w:rFonts w:ascii="Calibri" w:hAnsi="Calibri"/>
                <w:b/>
                <w:color w:val="FFFFFF"/>
                <w:sz w:val="20"/>
              </w:rPr>
              <w:t>Priority</w:t>
            </w:r>
          </w:p>
        </w:tc>
      </w:tr>
      <w:tr>
        <w:tc>
          <w:tcPr>
            <w:tcW w:type="dxa" w:w="3059"/>
          </w:tcPr>
          <w:p>
            <w:r/>
            <w:r>
              <w:rPr>
                <w:rFonts w:ascii="Calibri" w:hAnsi="Calibri"/>
                <w:color w:val="202020"/>
                <w:sz w:val="20"/>
              </w:rPr>
              <w:t>Knowledge Workers</w:t>
            </w:r>
          </w:p>
        </w:tc>
        <w:tc>
          <w:tcPr>
            <w:tcW w:type="dxa" w:w="3059"/>
          </w:tcPr>
          <w:p>
            <w:r/>
            <w:r>
              <w:rPr>
                <w:rFonts w:ascii="Calibri" w:hAnsi="Calibri"/>
                <w:color w:val="202020"/>
                <w:sz w:val="20"/>
              </w:rPr>
              <w:t>Draft faster with confidence</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Students</w:t>
            </w:r>
          </w:p>
        </w:tc>
        <w:tc>
          <w:tcPr>
            <w:tcW w:type="dxa" w:w="3059"/>
            <w:shd w:val="clear" w:color="auto" w:fill="F1F5F9"/>
          </w:tcPr>
          <w:p>
            <w:r/>
            <w:r>
              <w:rPr>
                <w:rFonts w:ascii="Calibri" w:hAnsi="Calibri"/>
                <w:color w:val="202020"/>
                <w:sz w:val="20"/>
              </w:rPr>
              <w:t>Structure ideas</w:t>
            </w:r>
          </w:p>
        </w:tc>
        <w:tc>
          <w:tcPr>
            <w:tcW w:type="dxa" w:w="3059"/>
            <w:shd w:val="clear" w:color="auto" w:fill="F1F5F9"/>
          </w:tcPr>
          <w:p>
            <w:r/>
            <w:r>
              <w:rPr>
                <w:rFonts w:ascii="Calibri" w:hAnsi="Calibri"/>
                <w:color w:val="202020"/>
                <w:sz w:val="20"/>
              </w:rPr>
              <w:t>Medium</w:t>
            </w:r>
          </w:p>
        </w:tc>
      </w:tr>
      <w:tr>
        <w:tc>
          <w:tcPr>
            <w:tcW w:type="dxa" w:w="3059"/>
          </w:tcPr>
          <w:p>
            <w:r/>
            <w:r>
              <w:rPr>
                <w:rFonts w:ascii="Calibri" w:hAnsi="Calibri"/>
                <w:color w:val="202020"/>
                <w:sz w:val="20"/>
              </w:rPr>
              <w:t>Small Business Owners</w:t>
            </w:r>
          </w:p>
        </w:tc>
        <w:tc>
          <w:tcPr>
            <w:tcW w:type="dxa" w:w="3059"/>
          </w:tcPr>
          <w:p>
            <w:r/>
            <w:r>
              <w:rPr>
                <w:rFonts w:ascii="Calibri" w:hAnsi="Calibri"/>
                <w:color w:val="202020"/>
                <w:sz w:val="20"/>
              </w:rPr>
              <w:t>Professional communication</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Content Creators</w:t>
            </w:r>
          </w:p>
        </w:tc>
        <w:tc>
          <w:tcPr>
            <w:tcW w:type="dxa" w:w="3059"/>
            <w:shd w:val="clear" w:color="auto" w:fill="F1F5F9"/>
          </w:tcPr>
          <w:p>
            <w:r/>
            <w:r>
              <w:rPr>
                <w:rFonts w:ascii="Calibri" w:hAnsi="Calibri"/>
                <w:color w:val="202020"/>
                <w:sz w:val="20"/>
              </w:rPr>
              <w:t>Generate first drafts</w:t>
            </w:r>
          </w:p>
        </w:tc>
        <w:tc>
          <w:tcPr>
            <w:tcW w:type="dxa" w:w="3059"/>
            <w:shd w:val="clear" w:color="auto" w:fill="F1F5F9"/>
          </w:tcPr>
          <w:p>
            <w:r/>
            <w:r>
              <w:rPr>
                <w:rFonts w:ascii="Calibri" w:hAnsi="Calibri"/>
                <w:color w:val="202020"/>
                <w:sz w:val="20"/>
              </w:rPr>
              <w:t>Medium</w:t>
            </w:r>
          </w:p>
        </w:tc>
      </w:tr>
    </w:tbl>
    <w:p>
      <w:pPr>
        <w:pStyle w:val="Caption"/>
      </w:pPr>
      <w:r>
        <w:t>Table 2.19</w:t>
      </w:r>
    </w:p>
    <w:p>
      <w:pPr>
        <w:spacing w:after="80"/>
      </w:pPr>
    </w:p>
    <w:p>
      <w:pPr>
        <w:pStyle w:val="Heading2"/>
      </w:pPr>
      <w:r>
        <w:t>Step 3 – Key Problems</w:t>
      </w:r>
    </w:p>
    <w:p>
      <w:pPr>
        <w:pStyle w:val="ListBullet"/>
      </w:pPr>
      <w:r>
        <w:t>Users don't know when to trust AI output.</w:t>
      </w:r>
    </w:p>
    <w:p>
      <w:pPr>
        <w:pStyle w:val="ListBullet"/>
      </w:pPr>
      <w:r>
        <w:t>Generated content needs significant editing.</w:t>
      </w:r>
    </w:p>
    <w:p>
      <w:pPr>
        <w:pStyle w:val="ListBullet"/>
      </w:pPr>
      <w:r>
        <w:t>Long conversations lose context.</w:t>
      </w:r>
    </w:p>
    <w:p>
      <w:pPr>
        <w:pStyle w:val="ListBullet"/>
      </w:pPr>
      <w:r>
        <w:t>Writing style is inconsistent across documents.</w:t>
      </w:r>
    </w:p>
    <w:p>
      <w:pPr>
        <w:pStyle w:val="Heading2"/>
      </w:pPr>
      <w:r>
        <w:t>Step 4 – Solution Options</w:t>
      </w:r>
    </w:p>
    <w:p>
      <w:pPr>
        <w:pStyle w:val="Heading3"/>
      </w:pPr>
      <w:r>
        <w:t>Evidence Mode</w:t>
      </w:r>
    </w:p>
    <w:p>
      <w:pPr/>
      <w:r>
        <w:t>Highlight claims that may require verification.</w:t>
      </w:r>
    </w:p>
    <w:p>
      <w:pPr>
        <w:pStyle w:val="Heading3"/>
      </w:pPr>
      <w:r>
        <w:t>Reusable Writing Profiles</w:t>
      </w:r>
    </w:p>
    <w:p>
      <w:pPr/>
      <w:r>
        <w:t>Remember tone, audience, and formatting preferences.</w:t>
      </w:r>
    </w:p>
    <w:p>
      <w:pPr>
        <w:pStyle w:val="Heading3"/>
      </w:pPr>
      <w:r>
        <w:t>Revision Timeline</w:t>
      </w:r>
    </w:p>
    <w:p>
      <w:pPr/>
      <w:r>
        <w:t>Compare AI drafts across iterations.</w:t>
      </w:r>
    </w:p>
    <w:p>
      <w:pPr>
        <w:pStyle w:val="Heading3"/>
      </w:pPr>
      <w:r>
        <w:t>Context Library</w:t>
      </w:r>
    </w:p>
    <w:p>
      <w:pPr/>
      <w:r>
        <w:t>Reuse approved company documents as optional context.</w:t>
      </w:r>
    </w:p>
    <w:p>
      <w:pPr>
        <w:pStyle w:val="Heading2"/>
      </w:pPr>
      <w:r>
        <w:t>Recommendation</w:t>
      </w:r>
    </w:p>
    <w:p>
      <w:pPr/>
      <w:r>
        <w:t>Prioritize Reusable Writing Profiles. It solves a frequent workflow problem, improves consistency, and creates value across many writing tasks without requiring users to learn a new workflow.</w:t>
      </w:r>
    </w:p>
    <w:p>
      <w:pPr>
        <w:pStyle w:val="Heading2"/>
      </w:pPr>
      <w:r>
        <w:t>AI-Specific Trade-offs</w:t>
      </w:r>
    </w:p>
    <w:p>
      <w:pPr>
        <w:pStyle w:val="ListBullet"/>
      </w:pPr>
      <w:r>
        <w:t>Greater personalization may require additional user data.</w:t>
      </w:r>
    </w:p>
    <w:p>
      <w:pPr>
        <w:pStyle w:val="ListBullet"/>
      </w:pPr>
      <w:r>
        <w:t>Verification features can increase latency.</w:t>
      </w:r>
    </w:p>
    <w:p>
      <w:pPr>
        <w:pStyle w:val="ListBullet"/>
      </w:pPr>
      <w:r>
        <w:t>More context improves quality but raises privacy expectations.</w:t>
      </w:r>
    </w:p>
    <w:p>
      <w:pPr>
        <w:pStyle w:val="ListBullet"/>
      </w:pPr>
      <w:r>
        <w:t>Model costs must be balanced against user value.</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Successful Draft Completion</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Average Editing Time</w:t>
            </w:r>
          </w:p>
        </w:tc>
        <w:tc>
          <w:tcPr>
            <w:tcW w:type="dxa" w:w="4589"/>
            <w:shd w:val="clear" w:color="auto" w:fill="F1F5F9"/>
          </w:tcPr>
          <w:p>
            <w:r/>
            <w:r>
              <w:rPr>
                <w:rFonts w:ascii="Calibri" w:hAnsi="Calibri"/>
                <w:color w:val="202020"/>
                <w:sz w:val="20"/>
              </w:rPr>
              <w:t>Efficiency</w:t>
            </w:r>
          </w:p>
        </w:tc>
      </w:tr>
      <w:tr>
        <w:tc>
          <w:tcPr>
            <w:tcW w:type="dxa" w:w="4589"/>
          </w:tcPr>
          <w:p>
            <w:r/>
            <w:r>
              <w:rPr>
                <w:rFonts w:ascii="Calibri" w:hAnsi="Calibri"/>
                <w:color w:val="202020"/>
                <w:sz w:val="20"/>
              </w:rPr>
              <w:t>Profile Reuse Rate</w:t>
            </w:r>
          </w:p>
        </w:tc>
        <w:tc>
          <w:tcPr>
            <w:tcW w:type="dxa" w:w="4589"/>
          </w:tcPr>
          <w:p>
            <w:r/>
            <w:r>
              <w:rPr>
                <w:rFonts w:ascii="Calibri" w:hAnsi="Calibri"/>
                <w:color w:val="202020"/>
                <w:sz w:val="20"/>
              </w:rPr>
              <w:t>Feature adoption</w:t>
            </w:r>
          </w:p>
        </w:tc>
      </w:tr>
      <w:tr>
        <w:tc>
          <w:tcPr>
            <w:tcW w:type="dxa" w:w="4589"/>
            <w:shd w:val="clear" w:color="auto" w:fill="F1F5F9"/>
          </w:tcPr>
          <w:p>
            <w:r/>
            <w:r>
              <w:rPr>
                <w:rFonts w:ascii="Calibri" w:hAnsi="Calibri"/>
                <w:color w:val="202020"/>
                <w:sz w:val="20"/>
              </w:rPr>
              <w:t>User Satisfaction</w:t>
            </w:r>
          </w:p>
        </w:tc>
        <w:tc>
          <w:tcPr>
            <w:tcW w:type="dxa" w:w="4589"/>
            <w:shd w:val="clear" w:color="auto" w:fill="F1F5F9"/>
          </w:tcPr>
          <w:p>
            <w:r/>
            <w:r>
              <w:rPr>
                <w:rFonts w:ascii="Calibri" w:hAnsi="Calibri"/>
                <w:color w:val="202020"/>
                <w:sz w:val="20"/>
              </w:rPr>
              <w:t>Perceived value</w:t>
            </w:r>
          </w:p>
        </w:tc>
      </w:tr>
      <w:tr>
        <w:tc>
          <w:tcPr>
            <w:tcW w:type="dxa" w:w="4589"/>
          </w:tcPr>
          <w:p>
            <w:r/>
            <w:r>
              <w:rPr>
                <w:rFonts w:ascii="Calibri" w:hAnsi="Calibri"/>
                <w:color w:val="202020"/>
                <w:sz w:val="20"/>
              </w:rPr>
              <w:t>Incorrect Output Reports</w:t>
            </w:r>
          </w:p>
        </w:tc>
        <w:tc>
          <w:tcPr>
            <w:tcW w:type="dxa" w:w="4589"/>
          </w:tcPr>
          <w:p>
            <w:r/>
            <w:r>
              <w:rPr>
                <w:rFonts w:ascii="Calibri" w:hAnsi="Calibri"/>
                <w:color w:val="202020"/>
                <w:sz w:val="20"/>
              </w:rPr>
              <w:t>Guardrail</w:t>
            </w:r>
          </w:p>
        </w:tc>
      </w:tr>
    </w:tbl>
    <w:p>
      <w:pPr>
        <w:pStyle w:val="Caption"/>
      </w:pPr>
      <w:r>
        <w:t>Table 2.20</w:t>
      </w:r>
    </w:p>
    <w:p>
      <w:pPr>
        <w:spacing w:after="80"/>
      </w:pPr>
    </w:p>
    <w:p>
      <w:pPr>
        <w:pStyle w:val="Heading2"/>
      </w:pPr>
      <w:r>
        <w:t>Interviewer Follow-up</w:t>
      </w:r>
    </w:p>
    <w:p>
      <w:pPr>
        <w:pStyle w:val="ListBullet"/>
      </w:pPr>
      <w:r>
        <w:t>How would you evaluate answer quality?</w:t>
      </w:r>
    </w:p>
    <w:p>
      <w:pPr>
        <w:pStyle w:val="ListBullet"/>
      </w:pPr>
      <w:r>
        <w:t>How would you validate trust improvements?</w:t>
      </w:r>
    </w:p>
    <w:p>
      <w:pPr>
        <w:pStyle w:val="ListBullet"/>
      </w:pPr>
      <w:r>
        <w:t>What privacy risks exist?</w:t>
      </w:r>
    </w:p>
    <w:p>
      <w:pPr>
        <w:pStyle w:val="ListBullet"/>
      </w:pPr>
      <w:r>
        <w:t>How would you roll out this feature incrementally?</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Strong Response</w:t>
            </w:r>
          </w:p>
        </w:tc>
      </w:tr>
      <w:tr>
        <w:tc>
          <w:tcPr>
            <w:tcW w:type="dxa" w:w="4589"/>
          </w:tcPr>
          <w:p>
            <w:r/>
            <w:r>
              <w:rPr>
                <w:rFonts w:ascii="Calibri" w:hAnsi="Calibri"/>
                <w:color w:val="202020"/>
                <w:sz w:val="20"/>
              </w:rPr>
              <w:t>Problem Framing</w:t>
            </w:r>
          </w:p>
        </w:tc>
        <w:tc>
          <w:tcPr>
            <w:tcW w:type="dxa" w:w="4589"/>
          </w:tcPr>
          <w:p>
            <w:r/>
            <w:r>
              <w:rPr>
                <w:rFonts w:ascii="Calibri" w:hAnsi="Calibri"/>
                <w:color w:val="202020"/>
                <w:sz w:val="20"/>
              </w:rPr>
              <w:t>Starts with user workflow</w:t>
            </w:r>
          </w:p>
        </w:tc>
      </w:tr>
      <w:tr>
        <w:tc>
          <w:tcPr>
            <w:tcW w:type="dxa" w:w="4589"/>
            <w:shd w:val="clear" w:color="auto" w:fill="F1F5F9"/>
          </w:tcPr>
          <w:p>
            <w:r/>
            <w:r>
              <w:rPr>
                <w:rFonts w:ascii="Calibri" w:hAnsi="Calibri"/>
                <w:color w:val="202020"/>
                <w:sz w:val="20"/>
              </w:rPr>
              <w:t>AI Judgment</w:t>
            </w:r>
          </w:p>
        </w:tc>
        <w:tc>
          <w:tcPr>
            <w:tcW w:type="dxa" w:w="4589"/>
            <w:shd w:val="clear" w:color="auto" w:fill="F1F5F9"/>
          </w:tcPr>
          <w:p>
            <w:r/>
            <w:r>
              <w:rPr>
                <w:rFonts w:ascii="Calibri" w:hAnsi="Calibri"/>
                <w:color w:val="202020"/>
                <w:sz w:val="20"/>
              </w:rPr>
              <w:t>Acknowledges uncertainty and trust</w:t>
            </w:r>
          </w:p>
        </w:tc>
      </w:tr>
      <w:tr>
        <w:tc>
          <w:tcPr>
            <w:tcW w:type="dxa" w:w="4589"/>
          </w:tcPr>
          <w:p>
            <w:r/>
            <w:r>
              <w:rPr>
                <w:rFonts w:ascii="Calibri" w:hAnsi="Calibri"/>
                <w:color w:val="202020"/>
                <w:sz w:val="20"/>
              </w:rPr>
              <w:t>Trade-offs</w:t>
            </w:r>
          </w:p>
        </w:tc>
        <w:tc>
          <w:tcPr>
            <w:tcW w:type="dxa" w:w="4589"/>
          </w:tcPr>
          <w:p>
            <w:r/>
            <w:r>
              <w:rPr>
                <w:rFonts w:ascii="Calibri" w:hAnsi="Calibri"/>
                <w:color w:val="202020"/>
                <w:sz w:val="20"/>
              </w:rPr>
              <w:t>Balances quality, latency, cost and privacy</w:t>
            </w:r>
          </w:p>
        </w:tc>
      </w:tr>
      <w:tr>
        <w:tc>
          <w:tcPr>
            <w:tcW w:type="dxa" w:w="4589"/>
            <w:shd w:val="clear" w:color="auto" w:fill="F1F5F9"/>
          </w:tcPr>
          <w:p>
            <w:r/>
            <w:r>
              <w:rPr>
                <w:rFonts w:ascii="Calibri" w:hAnsi="Calibri"/>
                <w:color w:val="202020"/>
                <w:sz w:val="20"/>
              </w:rPr>
              <w:t>Metrics</w:t>
            </w:r>
          </w:p>
        </w:tc>
        <w:tc>
          <w:tcPr>
            <w:tcW w:type="dxa" w:w="4589"/>
            <w:shd w:val="clear" w:color="auto" w:fill="F1F5F9"/>
          </w:tcPr>
          <w:p>
            <w:r/>
            <w:r>
              <w:rPr>
                <w:rFonts w:ascii="Calibri" w:hAnsi="Calibri"/>
                <w:color w:val="202020"/>
                <w:sz w:val="20"/>
              </w:rPr>
              <w:t>Uses outcome and guardrail metrics</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Structured reasoning</w:t>
            </w:r>
          </w:p>
        </w:tc>
      </w:tr>
    </w:tbl>
    <w:p>
      <w:pPr>
        <w:pStyle w:val="Caption"/>
      </w:pPr>
      <w:r>
        <w:t>Table 2.21</w:t>
      </w:r>
    </w:p>
    <w:p>
      <w:pPr>
        <w:spacing w:after="80"/>
      </w:pPr>
    </w:p>
    <w:p>
      <w:pPr>
        <w:pStyle w:val="Heading1"/>
        <w:pageBreakBefore/>
      </w:pPr>
      <w:r>
        <w:t>Chapter 10: Solved Case Study – Design a B2B SaaS Project Management Platform</w:t>
      </w:r>
    </w:p>
    <w:p>
      <w:pPr>
        <w:pStyle w:val="Heading2"/>
      </w:pPr>
      <w:r>
        <w:t>Learning Objectives</w:t>
      </w:r>
    </w:p>
    <w:p>
      <w:pPr>
        <w:pStyle w:val="ListBullet"/>
      </w:pPr>
      <w:r>
        <w:t>Approach enterprise product design with multiple stakeholders.</w:t>
      </w:r>
    </w:p>
    <w:p>
      <w:pPr>
        <w:pStyle w:val="ListBullet"/>
      </w:pPr>
      <w:r>
        <w:t>Balance administrator and end-user needs.</w:t>
      </w:r>
    </w:p>
    <w:p>
      <w:pPr>
        <w:pStyle w:val="ListBullet"/>
      </w:pPr>
      <w:r>
        <w:t>Consider adoption, security, scalability, and ROI.</w:t>
      </w:r>
    </w:p>
    <w:p>
      <w:pPr>
        <w:pStyle w:val="ListBullet"/>
      </w:pPr>
      <w:r>
        <w:t>Define enterprise-specific success metrics.</w:t>
      </w:r>
    </w:p>
    <w:p>
      <w:pPr>
        <w:pStyle w:val="Heading2"/>
      </w:pPr>
      <w:r>
        <w:t>Interview Prompt</w:t>
      </w:r>
    </w:p>
    <w:p>
      <w:pPr/>
      <w:r>
        <w:t>You are the Product Manager for a B2B project management platform. How would you improve the product for medium and large organizations?</w:t>
      </w:r>
    </w:p>
    <w:p>
      <w:pPr>
        <w:pStyle w:val="Heading2"/>
      </w:pPr>
      <w:r>
        <w:t>Step 1 – Clarify</w:t>
      </w:r>
    </w:p>
    <w:p>
      <w:pPr/>
      <w:r>
        <w:t>Clarify whether success means acquisition, retention, expansion revenue, daily usage, or operational efficiency.</w:t>
        <w:br/>
        <w:br/>
        <w:t>Assumption: Increase weekly active team collaboration while reducing project delays.</w:t>
      </w:r>
    </w:p>
    <w:p>
      <w:pPr>
        <w:pStyle w:val="Heading2"/>
      </w:pPr>
      <w:r>
        <w:t>Step 2 – Stakeholder Mapping</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Stakeholder</w:t>
            </w:r>
          </w:p>
        </w:tc>
        <w:tc>
          <w:tcPr>
            <w:tcW w:type="dxa" w:w="3059"/>
            <w:shd w:val="clear" w:color="auto" w:fill="0F172A"/>
          </w:tcPr>
          <w:p>
            <w:r/>
            <w:r>
              <w:rPr>
                <w:rFonts w:ascii="Calibri" w:hAnsi="Calibri"/>
                <w:b/>
                <w:color w:val="FFFFFF"/>
                <w:sz w:val="20"/>
              </w:rPr>
              <w:t>Primary Goal</w:t>
            </w:r>
          </w:p>
        </w:tc>
        <w:tc>
          <w:tcPr>
            <w:tcW w:type="dxa" w:w="3059"/>
            <w:shd w:val="clear" w:color="auto" w:fill="0F172A"/>
          </w:tcPr>
          <w:p>
            <w:r/>
            <w:r>
              <w:rPr>
                <w:rFonts w:ascii="Calibri" w:hAnsi="Calibri"/>
                <w:b/>
                <w:color w:val="FFFFFF"/>
                <w:sz w:val="20"/>
              </w:rPr>
              <w:t>Priority</w:t>
            </w:r>
          </w:p>
        </w:tc>
      </w:tr>
      <w:tr>
        <w:tc>
          <w:tcPr>
            <w:tcW w:type="dxa" w:w="3059"/>
          </w:tcPr>
          <w:p>
            <w:r/>
            <w:r>
              <w:rPr>
                <w:rFonts w:ascii="Calibri" w:hAnsi="Calibri"/>
                <w:color w:val="202020"/>
                <w:sz w:val="20"/>
              </w:rPr>
              <w:t>Project Managers</w:t>
            </w:r>
          </w:p>
        </w:tc>
        <w:tc>
          <w:tcPr>
            <w:tcW w:type="dxa" w:w="3059"/>
          </w:tcPr>
          <w:p>
            <w:r/>
            <w:r>
              <w:rPr>
                <w:rFonts w:ascii="Calibri" w:hAnsi="Calibri"/>
                <w:color w:val="202020"/>
                <w:sz w:val="20"/>
              </w:rPr>
              <w:t>Project visibility</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Team Members</w:t>
            </w:r>
          </w:p>
        </w:tc>
        <w:tc>
          <w:tcPr>
            <w:tcW w:type="dxa" w:w="3059"/>
            <w:shd w:val="clear" w:color="auto" w:fill="F1F5F9"/>
          </w:tcPr>
          <w:p>
            <w:r/>
            <w:r>
              <w:rPr>
                <w:rFonts w:ascii="Calibri" w:hAnsi="Calibri"/>
                <w:color w:val="202020"/>
                <w:sz w:val="20"/>
              </w:rPr>
              <w:t>Simple task execution</w:t>
            </w:r>
          </w:p>
        </w:tc>
        <w:tc>
          <w:tcPr>
            <w:tcW w:type="dxa" w:w="3059"/>
            <w:shd w:val="clear" w:color="auto" w:fill="F1F5F9"/>
          </w:tcPr>
          <w:p>
            <w:r/>
            <w:r>
              <w:rPr>
                <w:rFonts w:ascii="Calibri" w:hAnsi="Calibri"/>
                <w:color w:val="202020"/>
                <w:sz w:val="20"/>
              </w:rPr>
              <w:t>High</w:t>
            </w:r>
          </w:p>
        </w:tc>
      </w:tr>
      <w:tr>
        <w:tc>
          <w:tcPr>
            <w:tcW w:type="dxa" w:w="3059"/>
          </w:tcPr>
          <w:p>
            <w:r/>
            <w:r>
              <w:rPr>
                <w:rFonts w:ascii="Calibri" w:hAnsi="Calibri"/>
                <w:color w:val="202020"/>
                <w:sz w:val="20"/>
              </w:rPr>
              <w:t>Executives</w:t>
            </w:r>
          </w:p>
        </w:tc>
        <w:tc>
          <w:tcPr>
            <w:tcW w:type="dxa" w:w="3059"/>
          </w:tcPr>
          <w:p>
            <w:r/>
            <w:r>
              <w:rPr>
                <w:rFonts w:ascii="Calibri" w:hAnsi="Calibri"/>
                <w:color w:val="202020"/>
                <w:sz w:val="20"/>
              </w:rPr>
              <w:t>Delivery predictability</w:t>
            </w:r>
          </w:p>
        </w:tc>
        <w:tc>
          <w:tcPr>
            <w:tcW w:type="dxa" w:w="3059"/>
          </w:tcPr>
          <w:p>
            <w:r/>
            <w:r>
              <w:rPr>
                <w:rFonts w:ascii="Calibri" w:hAnsi="Calibri"/>
                <w:color w:val="202020"/>
                <w:sz w:val="20"/>
              </w:rPr>
              <w:t>Medium</w:t>
            </w:r>
          </w:p>
        </w:tc>
      </w:tr>
      <w:tr>
        <w:tc>
          <w:tcPr>
            <w:tcW w:type="dxa" w:w="3059"/>
            <w:shd w:val="clear" w:color="auto" w:fill="F1F5F9"/>
          </w:tcPr>
          <w:p>
            <w:r/>
            <w:r>
              <w:rPr>
                <w:rFonts w:ascii="Calibri" w:hAnsi="Calibri"/>
                <w:color w:val="202020"/>
                <w:sz w:val="20"/>
              </w:rPr>
              <w:t>IT Administrators</w:t>
            </w:r>
          </w:p>
        </w:tc>
        <w:tc>
          <w:tcPr>
            <w:tcW w:type="dxa" w:w="3059"/>
            <w:shd w:val="clear" w:color="auto" w:fill="F1F5F9"/>
          </w:tcPr>
          <w:p>
            <w:r/>
            <w:r>
              <w:rPr>
                <w:rFonts w:ascii="Calibri" w:hAnsi="Calibri"/>
                <w:color w:val="202020"/>
                <w:sz w:val="20"/>
              </w:rPr>
              <w:t>Security &amp; governance</w:t>
            </w:r>
          </w:p>
        </w:tc>
        <w:tc>
          <w:tcPr>
            <w:tcW w:type="dxa" w:w="3059"/>
            <w:shd w:val="clear" w:color="auto" w:fill="F1F5F9"/>
          </w:tcPr>
          <w:p>
            <w:r/>
            <w:r>
              <w:rPr>
                <w:rFonts w:ascii="Calibri" w:hAnsi="Calibri"/>
                <w:color w:val="202020"/>
                <w:sz w:val="20"/>
              </w:rPr>
              <w:t>High</w:t>
            </w:r>
          </w:p>
        </w:tc>
      </w:tr>
    </w:tbl>
    <w:p>
      <w:pPr>
        <w:pStyle w:val="Caption"/>
      </w:pPr>
      <w:r>
        <w:t>Table 2.22</w:t>
      </w:r>
    </w:p>
    <w:p>
      <w:pPr>
        <w:spacing w:after="80"/>
      </w:pPr>
    </w:p>
    <w:p>
      <w:pPr>
        <w:pStyle w:val="Heading2"/>
      </w:pPr>
      <w:r>
        <w:t>Step 3 – Current Workflow</w:t>
      </w:r>
    </w:p>
    <w:p>
      <w:pPr>
        <w:pStyle w:val="ListNumber"/>
      </w:pPr>
      <w:r>
        <w:t>Create project</w:t>
      </w:r>
    </w:p>
    <w:p>
      <w:pPr>
        <w:pStyle w:val="ListNumber"/>
      </w:pPr>
      <w:r>
        <w:t>Assign work</w:t>
      </w:r>
    </w:p>
    <w:p>
      <w:pPr>
        <w:pStyle w:val="ListNumber"/>
      </w:pPr>
      <w:r>
        <w:t>Track progress</w:t>
      </w:r>
    </w:p>
    <w:p>
      <w:pPr>
        <w:pStyle w:val="ListNumber"/>
      </w:pPr>
      <w:r>
        <w:t>Review blockers</w:t>
      </w:r>
    </w:p>
    <w:p>
      <w:pPr>
        <w:pStyle w:val="ListNumber"/>
      </w:pPr>
      <w:r>
        <w:t>Generate reports</w:t>
      </w:r>
    </w:p>
    <w:p>
      <w:pPr>
        <w:pStyle w:val="ListNumber"/>
      </w:pPr>
      <w:r>
        <w:t>Close project</w:t>
      </w:r>
    </w:p>
    <w:p>
      <w:pPr>
        <w:pStyle w:val="Heading2"/>
      </w:pPr>
      <w:r>
        <w:t>Step 4 – Pain Points</w:t>
      </w:r>
    </w:p>
    <w:p>
      <w:pPr>
        <w:pStyle w:val="ListBullet"/>
      </w:pPr>
      <w:r>
        <w:t>Project status becomes outdated.</w:t>
      </w:r>
    </w:p>
    <w:p>
      <w:pPr>
        <w:pStyle w:val="ListBullet"/>
      </w:pPr>
      <w:r>
        <w:t>Managers manually collect updates.</w:t>
      </w:r>
    </w:p>
    <w:p>
      <w:pPr>
        <w:pStyle w:val="ListBullet"/>
      </w:pPr>
      <w:r>
        <w:t>Risks are identified too late.</w:t>
      </w:r>
    </w:p>
    <w:p>
      <w:pPr>
        <w:pStyle w:val="ListBullet"/>
      </w:pPr>
      <w:r>
        <w:t>Executives lack a clear portfolio view.</w:t>
      </w:r>
    </w:p>
    <w:p>
      <w:pPr>
        <w:pStyle w:val="Heading2"/>
      </w:pPr>
      <w:r>
        <w:t>Step 5 – Solution Options</w:t>
      </w:r>
    </w:p>
    <w:p>
      <w:pPr>
        <w:pStyle w:val="Heading3"/>
      </w:pPr>
      <w:r>
        <w:t>AI Project Health Dashboard</w:t>
      </w:r>
    </w:p>
    <w:p>
      <w:pPr/>
      <w:r>
        <w:t>Automatically summarize project risks, blockers, overdue work, and confidence levels.</w:t>
      </w:r>
    </w:p>
    <w:p>
      <w:pPr>
        <w:pStyle w:val="Heading3"/>
      </w:pPr>
      <w:r>
        <w:t>Dependency Intelligence</w:t>
      </w:r>
    </w:p>
    <w:p>
      <w:pPr/>
      <w:r>
        <w:t>Highlight tasks likely to delay downstream work.</w:t>
      </w:r>
    </w:p>
    <w:p>
      <w:pPr>
        <w:pStyle w:val="Heading3"/>
      </w:pPr>
      <w:r>
        <w:t>Executive Portfolio View</w:t>
      </w:r>
    </w:p>
    <w:p>
      <w:pPr/>
      <w:r>
        <w:t>Provide organization-wide delivery insights.</w:t>
      </w:r>
    </w:p>
    <w:p>
      <w:pPr>
        <w:pStyle w:val="Heading3"/>
      </w:pPr>
      <w:r>
        <w:t>Smart Stand-up Generator</w:t>
      </w:r>
    </w:p>
    <w:p>
      <w:pPr/>
      <w:r>
        <w:t>Generate daily progress summaries from completed work.</w:t>
      </w:r>
    </w:p>
    <w:p>
      <w:pPr>
        <w:pStyle w:val="Heading2"/>
      </w:pPr>
      <w:r>
        <w:t>Recommendation</w:t>
      </w:r>
    </w:p>
    <w:p>
      <w:pPr/>
      <w:r>
        <w:t>Prioritize the AI Project Health Dashboard because it creates value for multiple personas, reduces manual reporting, and enables earlier intervention on at-risk projects.</w:t>
      </w:r>
    </w:p>
    <w:p>
      <w:pPr>
        <w:pStyle w:val="Heading2"/>
      </w:pPr>
      <w:r>
        <w:t>Enterprise Trade-offs</w:t>
      </w:r>
    </w:p>
    <w:p>
      <w:pPr>
        <w:pStyle w:val="ListBullet"/>
      </w:pPr>
      <w:r>
        <w:t>AI summaries must be explainable.</w:t>
      </w:r>
    </w:p>
    <w:p>
      <w:pPr>
        <w:pStyle w:val="ListBullet"/>
      </w:pPr>
      <w:r>
        <w:t>Security and permissions must be preserved.</w:t>
      </w:r>
    </w:p>
    <w:p>
      <w:pPr>
        <w:pStyle w:val="ListBullet"/>
      </w:pPr>
      <w:r>
        <w:t>Large organizations require configurable workflows.</w:t>
      </w:r>
    </w:p>
    <w:p>
      <w:pPr>
        <w:pStyle w:val="ListBullet"/>
      </w:pPr>
      <w:r>
        <w:t>Additional computation increases operating cost.</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Weekly Active Teams</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Projects Delivered On Time</w:t>
            </w:r>
          </w:p>
        </w:tc>
        <w:tc>
          <w:tcPr>
            <w:tcW w:type="dxa" w:w="4589"/>
            <w:shd w:val="clear" w:color="auto" w:fill="F1F5F9"/>
          </w:tcPr>
          <w:p>
            <w:r/>
            <w:r>
              <w:rPr>
                <w:rFonts w:ascii="Calibri" w:hAnsi="Calibri"/>
                <w:color w:val="202020"/>
                <w:sz w:val="20"/>
              </w:rPr>
              <w:t>Business value</w:t>
            </w:r>
          </w:p>
        </w:tc>
      </w:tr>
      <w:tr>
        <w:tc>
          <w:tcPr>
            <w:tcW w:type="dxa" w:w="4589"/>
          </w:tcPr>
          <w:p>
            <w:r/>
            <w:r>
              <w:rPr>
                <w:rFonts w:ascii="Calibri" w:hAnsi="Calibri"/>
                <w:color w:val="202020"/>
                <w:sz w:val="20"/>
              </w:rPr>
              <w:t>Manual Status Updates</w:t>
            </w:r>
          </w:p>
        </w:tc>
        <w:tc>
          <w:tcPr>
            <w:tcW w:type="dxa" w:w="4589"/>
          </w:tcPr>
          <w:p>
            <w:r/>
            <w:r>
              <w:rPr>
                <w:rFonts w:ascii="Calibri" w:hAnsi="Calibri"/>
                <w:color w:val="202020"/>
                <w:sz w:val="20"/>
              </w:rPr>
              <w:t>Efficiency</w:t>
            </w:r>
          </w:p>
        </w:tc>
      </w:tr>
      <w:tr>
        <w:tc>
          <w:tcPr>
            <w:tcW w:type="dxa" w:w="4589"/>
            <w:shd w:val="clear" w:color="auto" w:fill="F1F5F9"/>
          </w:tcPr>
          <w:p>
            <w:r/>
            <w:r>
              <w:rPr>
                <w:rFonts w:ascii="Calibri" w:hAnsi="Calibri"/>
                <w:color w:val="202020"/>
                <w:sz w:val="20"/>
              </w:rPr>
              <w:t>Executive Dashboard Usage</w:t>
            </w:r>
          </w:p>
        </w:tc>
        <w:tc>
          <w:tcPr>
            <w:tcW w:type="dxa" w:w="4589"/>
            <w:shd w:val="clear" w:color="auto" w:fill="F1F5F9"/>
          </w:tcPr>
          <w:p>
            <w:r/>
            <w:r>
              <w:rPr>
                <w:rFonts w:ascii="Calibri" w:hAnsi="Calibri"/>
                <w:color w:val="202020"/>
                <w:sz w:val="20"/>
              </w:rPr>
              <w:t>Feature adoption</w:t>
            </w:r>
          </w:p>
        </w:tc>
      </w:tr>
      <w:tr>
        <w:tc>
          <w:tcPr>
            <w:tcW w:type="dxa" w:w="4589"/>
          </w:tcPr>
          <w:p>
            <w:r/>
            <w:r>
              <w:rPr>
                <w:rFonts w:ascii="Calibri" w:hAnsi="Calibri"/>
                <w:color w:val="202020"/>
                <w:sz w:val="20"/>
              </w:rPr>
              <w:t>Incorrect AI Summaries</w:t>
            </w:r>
          </w:p>
        </w:tc>
        <w:tc>
          <w:tcPr>
            <w:tcW w:type="dxa" w:w="4589"/>
          </w:tcPr>
          <w:p>
            <w:r/>
            <w:r>
              <w:rPr>
                <w:rFonts w:ascii="Calibri" w:hAnsi="Calibri"/>
                <w:color w:val="202020"/>
                <w:sz w:val="20"/>
              </w:rPr>
              <w:t>Guardrail</w:t>
            </w:r>
          </w:p>
        </w:tc>
      </w:tr>
    </w:tbl>
    <w:p>
      <w:pPr>
        <w:pStyle w:val="Caption"/>
      </w:pPr>
      <w:r>
        <w:t>Table 2.23</w:t>
      </w:r>
    </w:p>
    <w:p>
      <w:pPr>
        <w:spacing w:after="80"/>
      </w:pPr>
    </w:p>
    <w:p>
      <w:pPr>
        <w:pStyle w:val="Heading2"/>
      </w:pPr>
      <w:r>
        <w:t>Interviewer Follow-up</w:t>
      </w:r>
    </w:p>
    <w:p>
      <w:pPr>
        <w:pStyle w:val="ListBullet"/>
      </w:pPr>
      <w:r>
        <w:t>How would you convince enterprise customers to trust AI summaries?</w:t>
      </w:r>
    </w:p>
    <w:p>
      <w:pPr>
        <w:pStyle w:val="ListBullet"/>
      </w:pPr>
      <w:r>
        <w:t>How would permissions affect the design?</w:t>
      </w:r>
    </w:p>
    <w:p>
      <w:pPr>
        <w:pStyle w:val="ListBullet"/>
      </w:pPr>
      <w:r>
        <w:t>What would your MVP include?</w:t>
      </w:r>
      <w:r>
        <w:fldChar w:fldCharType="begin"/>
        <w:instrText xml:space="preserve"> XE "MVP (Minimum Viable Product)" </w:instrText>
        <w:fldChar w:fldCharType="end"/>
      </w:r>
    </w:p>
    <w:p>
      <w:pPr>
        <w:pStyle w:val="ListBullet"/>
      </w:pPr>
      <w:r>
        <w:t>How would you measure ROI for customers?</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Excellent Answer</w:t>
            </w:r>
          </w:p>
        </w:tc>
      </w:tr>
      <w:tr>
        <w:tc>
          <w:tcPr>
            <w:tcW w:type="dxa" w:w="4589"/>
          </w:tcPr>
          <w:p>
            <w:r/>
            <w:r>
              <w:rPr>
                <w:rFonts w:ascii="Calibri" w:hAnsi="Calibri"/>
                <w:color w:val="202020"/>
                <w:sz w:val="20"/>
              </w:rPr>
              <w:t>Enterprise Thinking</w:t>
            </w:r>
          </w:p>
        </w:tc>
        <w:tc>
          <w:tcPr>
            <w:tcW w:type="dxa" w:w="4589"/>
          </w:tcPr>
          <w:p>
            <w:r/>
            <w:r>
              <w:rPr>
                <w:rFonts w:ascii="Calibri" w:hAnsi="Calibri"/>
                <w:color w:val="202020"/>
                <w:sz w:val="20"/>
              </w:rPr>
              <w:t>Considers multiple personas</w:t>
            </w:r>
          </w:p>
        </w:tc>
      </w:tr>
      <w:tr>
        <w:tc>
          <w:tcPr>
            <w:tcW w:type="dxa" w:w="4589"/>
            <w:shd w:val="clear" w:color="auto" w:fill="F1F5F9"/>
          </w:tcPr>
          <w:p>
            <w:r/>
            <w:r>
              <w:rPr>
                <w:rFonts w:ascii="Calibri" w:hAnsi="Calibri"/>
                <w:color w:val="202020"/>
                <w:sz w:val="20"/>
              </w:rPr>
              <w:t>Problem Prioritization</w:t>
            </w:r>
          </w:p>
        </w:tc>
        <w:tc>
          <w:tcPr>
            <w:tcW w:type="dxa" w:w="4589"/>
            <w:shd w:val="clear" w:color="auto" w:fill="F1F5F9"/>
          </w:tcPr>
          <w:p>
            <w:r/>
            <w:r>
              <w:rPr>
                <w:rFonts w:ascii="Calibri" w:hAnsi="Calibri"/>
                <w:color w:val="202020"/>
                <w:sz w:val="20"/>
              </w:rPr>
              <w:t>Focuses on measurable business pain</w:t>
            </w:r>
          </w:p>
        </w:tc>
      </w:tr>
      <w:tr>
        <w:tc>
          <w:tcPr>
            <w:tcW w:type="dxa" w:w="4589"/>
          </w:tcPr>
          <w:p>
            <w:r/>
            <w:r>
              <w:rPr>
                <w:rFonts w:ascii="Calibri" w:hAnsi="Calibri"/>
                <w:color w:val="202020"/>
                <w:sz w:val="20"/>
              </w:rPr>
              <w:t>Trade-offs</w:t>
            </w:r>
          </w:p>
        </w:tc>
        <w:tc>
          <w:tcPr>
            <w:tcW w:type="dxa" w:w="4589"/>
          </w:tcPr>
          <w:p>
            <w:r/>
            <w:r>
              <w:rPr>
                <w:rFonts w:ascii="Calibri" w:hAnsi="Calibri"/>
                <w:color w:val="202020"/>
                <w:sz w:val="20"/>
              </w:rPr>
              <w:t>Balances usability, security, cost</w:t>
            </w:r>
          </w:p>
        </w:tc>
      </w:tr>
      <w:tr>
        <w:tc>
          <w:tcPr>
            <w:tcW w:type="dxa" w:w="4589"/>
            <w:shd w:val="clear" w:color="auto" w:fill="F1F5F9"/>
          </w:tcPr>
          <w:p>
            <w:r/>
            <w:r>
              <w:rPr>
                <w:rFonts w:ascii="Calibri" w:hAnsi="Calibri"/>
                <w:color w:val="202020"/>
                <w:sz w:val="20"/>
              </w:rPr>
              <w:t>Metrics</w:t>
            </w:r>
          </w:p>
        </w:tc>
        <w:tc>
          <w:tcPr>
            <w:tcW w:type="dxa" w:w="4589"/>
            <w:shd w:val="clear" w:color="auto" w:fill="F1F5F9"/>
          </w:tcPr>
          <w:p>
            <w:r/>
            <w:r>
              <w:rPr>
                <w:rFonts w:ascii="Calibri" w:hAnsi="Calibri"/>
                <w:color w:val="202020"/>
                <w:sz w:val="20"/>
              </w:rPr>
              <w:t>Outcome, adoption and guardrails</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Logical, executive-friendly reasoning</w:t>
            </w:r>
          </w:p>
        </w:tc>
      </w:tr>
    </w:tbl>
    <w:p>
      <w:pPr>
        <w:pStyle w:val="Caption"/>
      </w:pPr>
      <w:r>
        <w:t>Table 2.24</w:t>
      </w:r>
    </w:p>
    <w:p>
      <w:pPr>
        <w:spacing w:after="80"/>
      </w:pPr>
    </w:p>
    <w:p>
      <w:pPr>
        <w:pStyle w:val="Heading1"/>
        <w:pageBreakBefore/>
      </w:pPr>
      <w:r>
        <w:t>Chapter 11: Solved Case Study – Design a Digital Banking Experience</w:t>
      </w:r>
    </w:p>
    <w:p>
      <w:pPr>
        <w:pStyle w:val="Heading2"/>
      </w:pPr>
      <w:r>
        <w:t>Learning Objectives</w:t>
      </w:r>
    </w:p>
    <w:p>
      <w:pPr>
        <w:pStyle w:val="ListBullet"/>
      </w:pPr>
      <w:r>
        <w:t>Design products in a regulated environment.</w:t>
      </w:r>
    </w:p>
    <w:p>
      <w:pPr>
        <w:pStyle w:val="ListBullet"/>
      </w:pPr>
      <w:r>
        <w:t>Balance customer convenience, trust, and compliance.</w:t>
      </w:r>
    </w:p>
    <w:p>
      <w:pPr>
        <w:pStyle w:val="ListBullet"/>
      </w:pPr>
      <w:r>
        <w:t>Evaluate product decisions across multiple customer journeys.</w:t>
      </w:r>
    </w:p>
    <w:p>
      <w:pPr>
        <w:pStyle w:val="ListBullet"/>
      </w:pPr>
      <w:r>
        <w:t>Define metrics that reflect both adoption and reliability.</w:t>
      </w:r>
    </w:p>
    <w:p>
      <w:pPr>
        <w:pStyle w:val="Heading2"/>
      </w:pPr>
      <w:r>
        <w:t>Interview Prompt</w:t>
      </w:r>
    </w:p>
    <w:p>
      <w:pPr/>
      <w:r>
        <w:t>You are the Product Manager for a digital banking application. How would you improve the customer experience while maintaining security and regulatory compliance?</w:t>
      </w:r>
    </w:p>
    <w:p>
      <w:pPr>
        <w:pStyle w:val="Heading2"/>
      </w:pPr>
      <w:r>
        <w:t>Step 1 – Clarify</w:t>
      </w:r>
    </w:p>
    <w:p>
      <w:pPr/>
      <w:r>
        <w:t>Clarify whether the objective is onboarding, engagement, retention, payments, lending, or customer support.</w:t>
        <w:br/>
        <w:br/>
        <w:t>Assumption: Improve new-customer onboarding completion without weakening security.</w:t>
      </w:r>
    </w:p>
    <w:p>
      <w:pPr>
        <w:pStyle w:val="Heading2"/>
      </w:pPr>
      <w:r>
        <w:t>Step 2 – Primary User Segments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User</w:t>
            </w:r>
          </w:p>
        </w:tc>
        <w:tc>
          <w:tcPr>
            <w:tcW w:type="dxa" w:w="3059"/>
            <w:shd w:val="clear" w:color="auto" w:fill="0F172A"/>
          </w:tcPr>
          <w:p>
            <w:r/>
            <w:r>
              <w:rPr>
                <w:rFonts w:ascii="Calibri" w:hAnsi="Calibri"/>
                <w:b/>
                <w:color w:val="FFFFFF"/>
                <w:sz w:val="20"/>
              </w:rPr>
              <w:t>Primary Need</w:t>
            </w:r>
          </w:p>
        </w:tc>
        <w:tc>
          <w:tcPr>
            <w:tcW w:type="dxa" w:w="3059"/>
            <w:shd w:val="clear" w:color="auto" w:fill="0F172A"/>
          </w:tcPr>
          <w:p>
            <w:r/>
            <w:r>
              <w:rPr>
                <w:rFonts w:ascii="Calibri" w:hAnsi="Calibri"/>
                <w:b/>
                <w:color w:val="FFFFFF"/>
                <w:sz w:val="20"/>
              </w:rPr>
              <w:t>Priority</w:t>
            </w:r>
          </w:p>
        </w:tc>
      </w:tr>
      <w:tr>
        <w:tc>
          <w:tcPr>
            <w:tcW w:type="dxa" w:w="3059"/>
          </w:tcPr>
          <w:p>
            <w:r/>
            <w:r>
              <w:rPr>
                <w:rFonts w:ascii="Calibri" w:hAnsi="Calibri"/>
                <w:color w:val="202020"/>
                <w:sz w:val="20"/>
              </w:rPr>
              <w:t>First-time customers</w:t>
            </w:r>
          </w:p>
        </w:tc>
        <w:tc>
          <w:tcPr>
            <w:tcW w:type="dxa" w:w="3059"/>
          </w:tcPr>
          <w:p>
            <w:r/>
            <w:r>
              <w:rPr>
                <w:rFonts w:ascii="Calibri" w:hAnsi="Calibri"/>
                <w:color w:val="202020"/>
                <w:sz w:val="20"/>
              </w:rPr>
              <w:t>Fast, trustworthy onboarding</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Existing customers</w:t>
            </w:r>
          </w:p>
        </w:tc>
        <w:tc>
          <w:tcPr>
            <w:tcW w:type="dxa" w:w="3059"/>
            <w:shd w:val="clear" w:color="auto" w:fill="F1F5F9"/>
          </w:tcPr>
          <w:p>
            <w:r/>
            <w:r>
              <w:rPr>
                <w:rFonts w:ascii="Calibri" w:hAnsi="Calibri"/>
                <w:color w:val="202020"/>
                <w:sz w:val="20"/>
              </w:rPr>
              <w:t>Reliable daily banking</w:t>
            </w:r>
          </w:p>
        </w:tc>
        <w:tc>
          <w:tcPr>
            <w:tcW w:type="dxa" w:w="3059"/>
            <w:shd w:val="clear" w:color="auto" w:fill="F1F5F9"/>
          </w:tcPr>
          <w:p>
            <w:r/>
            <w:r>
              <w:rPr>
                <w:rFonts w:ascii="Calibri" w:hAnsi="Calibri"/>
                <w:color w:val="202020"/>
                <w:sz w:val="20"/>
              </w:rPr>
              <w:t>High</w:t>
            </w:r>
          </w:p>
        </w:tc>
      </w:tr>
      <w:tr>
        <w:tc>
          <w:tcPr>
            <w:tcW w:type="dxa" w:w="3059"/>
          </w:tcPr>
          <w:p>
            <w:r/>
            <w:r>
              <w:rPr>
                <w:rFonts w:ascii="Calibri" w:hAnsi="Calibri"/>
                <w:color w:val="202020"/>
                <w:sz w:val="20"/>
              </w:rPr>
              <w:t>Small businesses</w:t>
            </w:r>
          </w:p>
        </w:tc>
        <w:tc>
          <w:tcPr>
            <w:tcW w:type="dxa" w:w="3059"/>
          </w:tcPr>
          <w:p>
            <w:r/>
            <w:r>
              <w:rPr>
                <w:rFonts w:ascii="Calibri" w:hAnsi="Calibri"/>
                <w:color w:val="202020"/>
                <w:sz w:val="20"/>
              </w:rPr>
              <w:t>Efficient account management</w:t>
            </w:r>
          </w:p>
        </w:tc>
        <w:tc>
          <w:tcPr>
            <w:tcW w:type="dxa" w:w="3059"/>
          </w:tcPr>
          <w:p>
            <w:r/>
            <w:r>
              <w:rPr>
                <w:rFonts w:ascii="Calibri" w:hAnsi="Calibri"/>
                <w:color w:val="202020"/>
                <w:sz w:val="20"/>
              </w:rPr>
              <w:t>Medium</w:t>
            </w:r>
          </w:p>
        </w:tc>
      </w:tr>
      <w:tr>
        <w:tc>
          <w:tcPr>
            <w:tcW w:type="dxa" w:w="3059"/>
            <w:shd w:val="clear" w:color="auto" w:fill="F1F5F9"/>
          </w:tcPr>
          <w:p>
            <w:r/>
            <w:r>
              <w:rPr>
                <w:rFonts w:ascii="Calibri" w:hAnsi="Calibri"/>
                <w:color w:val="202020"/>
                <w:sz w:val="20"/>
              </w:rPr>
              <w:t>Operations &amp; Compliance</w:t>
            </w:r>
          </w:p>
        </w:tc>
        <w:tc>
          <w:tcPr>
            <w:tcW w:type="dxa" w:w="3059"/>
            <w:shd w:val="clear" w:color="auto" w:fill="F1F5F9"/>
          </w:tcPr>
          <w:p>
            <w:r/>
            <w:r>
              <w:rPr>
                <w:rFonts w:ascii="Calibri" w:hAnsi="Calibri"/>
                <w:color w:val="202020"/>
                <w:sz w:val="20"/>
              </w:rPr>
              <w:t>Risk management</w:t>
            </w:r>
          </w:p>
        </w:tc>
        <w:tc>
          <w:tcPr>
            <w:tcW w:type="dxa" w:w="3059"/>
            <w:shd w:val="clear" w:color="auto" w:fill="F1F5F9"/>
          </w:tcPr>
          <w:p>
            <w:r/>
            <w:r>
              <w:rPr>
                <w:rFonts w:ascii="Calibri" w:hAnsi="Calibri"/>
                <w:color w:val="202020"/>
                <w:sz w:val="20"/>
              </w:rPr>
              <w:t>High</w:t>
            </w:r>
          </w:p>
        </w:tc>
      </w:tr>
    </w:tbl>
    <w:p>
      <w:pPr>
        <w:pStyle w:val="Caption"/>
      </w:pPr>
      <w:r>
        <w:t>Table 2.25</w:t>
      </w:r>
    </w:p>
    <w:p>
      <w:pPr>
        <w:spacing w:after="80"/>
      </w:pPr>
    </w:p>
    <w:p>
      <w:pPr>
        <w:pStyle w:val="Heading2"/>
      </w:pPr>
      <w:r>
        <w:t>Step 3 – Customer Journey</w:t>
      </w:r>
    </w:p>
    <w:p>
      <w:pPr>
        <w:pStyle w:val="ListNumber"/>
      </w:pPr>
      <w:r>
        <w:t>Download app</w:t>
      </w:r>
    </w:p>
    <w:p>
      <w:pPr>
        <w:pStyle w:val="ListNumber"/>
      </w:pPr>
      <w:r>
        <w:t>Verify identity</w:t>
      </w:r>
    </w:p>
    <w:p>
      <w:pPr>
        <w:pStyle w:val="ListNumber"/>
      </w:pPr>
      <w:r>
        <w:t>Open account</w:t>
      </w:r>
    </w:p>
    <w:p>
      <w:pPr>
        <w:pStyle w:val="ListNumber"/>
      </w:pPr>
      <w:r>
        <w:t>Fund account</w:t>
      </w:r>
    </w:p>
    <w:p>
      <w:pPr>
        <w:pStyle w:val="ListNumber"/>
      </w:pPr>
      <w:r>
        <w:t>Complete first transaction</w:t>
      </w:r>
    </w:p>
    <w:p>
      <w:pPr>
        <w:pStyle w:val="ListNumber"/>
      </w:pPr>
      <w:r>
        <w:t>Return for everyday banking</w:t>
      </w:r>
    </w:p>
    <w:p>
      <w:pPr>
        <w:pStyle w:val="Heading2"/>
      </w:pPr>
      <w:r>
        <w:t>Step 4 – Pain Points</w:t>
      </w:r>
    </w:p>
    <w:p>
      <w:pPr>
        <w:pStyle w:val="ListBullet"/>
      </w:pPr>
      <w:r>
        <w:t>Customers abandon onboarding when requirements are unclear.</w:t>
      </w:r>
    </w:p>
    <w:p>
      <w:pPr>
        <w:pStyle w:val="ListBullet"/>
      </w:pPr>
      <w:r>
        <w:t>Identity verification failures create frustration.</w:t>
      </w:r>
    </w:p>
    <w:p>
      <w:pPr>
        <w:pStyle w:val="ListBullet"/>
      </w:pPr>
      <w:r>
        <w:t>Security steps sometimes feel confusing.</w:t>
      </w:r>
    </w:p>
    <w:p>
      <w:pPr>
        <w:pStyle w:val="ListBullet"/>
      </w:pPr>
      <w:r>
        <w:t>Users are uncertain about application status.</w:t>
      </w:r>
    </w:p>
    <w:p>
      <w:pPr>
        <w:pStyle w:val="Heading2"/>
      </w:pPr>
      <w:r>
        <w:t>Step 5 – Solution Options</w:t>
      </w:r>
    </w:p>
    <w:p>
      <w:pPr>
        <w:pStyle w:val="Heading3"/>
      </w:pPr>
      <w:r>
        <w:t>Guided Onboarding</w:t>
      </w:r>
    </w:p>
    <w:p>
      <w:pPr/>
      <w:r>
        <w:t>Show progress, required documents, and expected completion time.</w:t>
      </w:r>
    </w:p>
    <w:p>
      <w:pPr>
        <w:pStyle w:val="Heading3"/>
      </w:pPr>
      <w:r>
        <w:t>Verification Recovery</w:t>
      </w:r>
    </w:p>
    <w:p>
      <w:pPr/>
      <w:r>
        <w:t>Provide clear recovery paths after failed verification.</w:t>
      </w:r>
    </w:p>
    <w:p>
      <w:pPr>
        <w:pStyle w:val="Heading3"/>
      </w:pPr>
      <w:r>
        <w:t>Application Tracker</w:t>
      </w:r>
    </w:p>
    <w:p>
      <w:pPr/>
      <w:r>
        <w:t>Display live onboarding status and next steps.</w:t>
      </w:r>
    </w:p>
    <w:p>
      <w:pPr>
        <w:pStyle w:val="Heading3"/>
      </w:pPr>
      <w:r>
        <w:t>Personalized First-Week Checklist</w:t>
      </w:r>
    </w:p>
    <w:p>
      <w:pPr/>
      <w:r>
        <w:t>Guide customers to complete high-value actions.</w:t>
      </w:r>
    </w:p>
    <w:p>
      <w:pPr>
        <w:pStyle w:val="Heading2"/>
      </w:pPr>
      <w:r>
        <w:t>Recommendation</w:t>
      </w:r>
    </w:p>
    <w:p>
      <w:pPr/>
      <w:r>
        <w:t>Prioritize the Application Tracker because it improves transparency, reduces support demand, and builds trust without compromising compliance.</w:t>
      </w:r>
    </w:p>
    <w:p>
      <w:pPr>
        <w:pStyle w:val="Heading2"/>
      </w:pPr>
      <w:r>
        <w:t>Regulated Product Trade-offs</w:t>
      </w:r>
    </w:p>
    <w:p>
      <w:pPr>
        <w:pStyle w:val="ListBullet"/>
      </w:pPr>
      <w:r>
        <w:t>Removing security checks may improve speed but increase risk.</w:t>
      </w:r>
    </w:p>
    <w:p>
      <w:pPr>
        <w:pStyle w:val="ListBullet"/>
      </w:pPr>
      <w:r>
        <w:t>Additional verification can reduce conversion.</w:t>
      </w:r>
    </w:p>
    <w:p>
      <w:pPr>
        <w:pStyle w:val="ListBullet"/>
      </w:pPr>
      <w:r>
        <w:t>Compliance requirements may limit design flexibility.</w:t>
      </w:r>
    </w:p>
    <w:p>
      <w:pPr>
        <w:pStyle w:val="ListBullet"/>
      </w:pPr>
      <w:r>
        <w:t>Customer trust is as important as onboarding speed.</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Onboarding Completion Rate</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Time to Active Account</w:t>
            </w:r>
          </w:p>
        </w:tc>
        <w:tc>
          <w:tcPr>
            <w:tcW w:type="dxa" w:w="4589"/>
            <w:shd w:val="clear" w:color="auto" w:fill="F1F5F9"/>
          </w:tcPr>
          <w:p>
            <w:r/>
            <w:r>
              <w:rPr>
                <w:rFonts w:ascii="Calibri" w:hAnsi="Calibri"/>
                <w:color w:val="202020"/>
                <w:sz w:val="20"/>
              </w:rPr>
              <w:t>Customer value</w:t>
            </w:r>
          </w:p>
        </w:tc>
      </w:tr>
      <w:tr>
        <w:tc>
          <w:tcPr>
            <w:tcW w:type="dxa" w:w="4589"/>
          </w:tcPr>
          <w:p>
            <w:r/>
            <w:r>
              <w:rPr>
                <w:rFonts w:ascii="Calibri" w:hAnsi="Calibri"/>
                <w:color w:val="202020"/>
                <w:sz w:val="20"/>
              </w:rPr>
              <w:t>Verification Success Rate</w:t>
            </w:r>
          </w:p>
        </w:tc>
        <w:tc>
          <w:tcPr>
            <w:tcW w:type="dxa" w:w="4589"/>
          </w:tcPr>
          <w:p>
            <w:r/>
            <w:r>
              <w:rPr>
                <w:rFonts w:ascii="Calibri" w:hAnsi="Calibri"/>
                <w:color w:val="202020"/>
                <w:sz w:val="20"/>
              </w:rPr>
              <w:t>Operational quality</w:t>
            </w:r>
          </w:p>
        </w:tc>
      </w:tr>
      <w:tr>
        <w:tc>
          <w:tcPr>
            <w:tcW w:type="dxa" w:w="4589"/>
            <w:shd w:val="clear" w:color="auto" w:fill="F1F5F9"/>
          </w:tcPr>
          <w:p>
            <w:r/>
            <w:r>
              <w:rPr>
                <w:rFonts w:ascii="Calibri" w:hAnsi="Calibri"/>
                <w:color w:val="202020"/>
                <w:sz w:val="20"/>
              </w:rPr>
              <w:t>Support Contacts During Onboarding</w:t>
            </w:r>
          </w:p>
        </w:tc>
        <w:tc>
          <w:tcPr>
            <w:tcW w:type="dxa" w:w="4589"/>
            <w:shd w:val="clear" w:color="auto" w:fill="F1F5F9"/>
          </w:tcPr>
          <w:p>
            <w:r/>
            <w:r>
              <w:rPr>
                <w:rFonts w:ascii="Calibri" w:hAnsi="Calibri"/>
                <w:color w:val="202020"/>
                <w:sz w:val="20"/>
              </w:rPr>
              <w:t>Guardrail</w:t>
            </w:r>
          </w:p>
        </w:tc>
      </w:tr>
      <w:tr>
        <w:tc>
          <w:tcPr>
            <w:tcW w:type="dxa" w:w="4589"/>
          </w:tcPr>
          <w:p>
            <w:r/>
            <w:r>
              <w:rPr>
                <w:rFonts w:ascii="Calibri" w:hAnsi="Calibri"/>
                <w:color w:val="202020"/>
                <w:sz w:val="20"/>
              </w:rPr>
              <w:t>30-day Active Customers</w:t>
            </w:r>
          </w:p>
        </w:tc>
        <w:tc>
          <w:tcPr>
            <w:tcW w:type="dxa" w:w="4589"/>
          </w:tcPr>
          <w:p>
            <w:r/>
            <w:r>
              <w:rPr>
                <w:rFonts w:ascii="Calibri" w:hAnsi="Calibri"/>
                <w:color w:val="202020"/>
                <w:sz w:val="20"/>
              </w:rPr>
              <w:t>Long-term adoption</w:t>
            </w:r>
          </w:p>
        </w:tc>
      </w:tr>
    </w:tbl>
    <w:p>
      <w:pPr>
        <w:pStyle w:val="Caption"/>
      </w:pPr>
      <w:r>
        <w:t>Table 2.26</w:t>
      </w:r>
    </w:p>
    <w:p>
      <w:pPr>
        <w:spacing w:after="80"/>
      </w:pPr>
    </w:p>
    <w:p>
      <w:pPr>
        <w:pStyle w:val="Heading2"/>
      </w:pPr>
      <w:r>
        <w:t>Interviewer Follow-up</w:t>
      </w:r>
    </w:p>
    <w:p>
      <w:pPr>
        <w:pStyle w:val="ListBullet"/>
      </w:pPr>
      <w:r>
        <w:t>How would you balance conversion with fraud prevention?</w:t>
      </w:r>
    </w:p>
    <w:p>
      <w:pPr>
        <w:pStyle w:val="ListBullet"/>
      </w:pPr>
      <w:r>
        <w:t>What would your MVP include?</w:t>
      </w:r>
    </w:p>
    <w:p>
      <w:pPr>
        <w:pStyle w:val="ListBullet"/>
      </w:pPr>
      <w:r>
        <w:t>How would you validate the impact before a full rollout?</w:t>
      </w:r>
    </w:p>
    <w:p>
      <w:pPr>
        <w:pStyle w:val="ListBullet"/>
      </w:pPr>
      <w:r>
        <w:t>Which stakeholder would disagree with your proposal and why?</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Excellent Response</w:t>
            </w:r>
          </w:p>
        </w:tc>
      </w:tr>
      <w:tr>
        <w:tc>
          <w:tcPr>
            <w:tcW w:type="dxa" w:w="4589"/>
          </w:tcPr>
          <w:p>
            <w:r/>
            <w:r>
              <w:rPr>
                <w:rFonts w:ascii="Calibri" w:hAnsi="Calibri"/>
                <w:color w:val="202020"/>
                <w:sz w:val="20"/>
              </w:rPr>
              <w:t>Customer Understanding</w:t>
            </w:r>
          </w:p>
        </w:tc>
        <w:tc>
          <w:tcPr>
            <w:tcW w:type="dxa" w:w="4589"/>
          </w:tcPr>
          <w:p>
            <w:r/>
            <w:r>
              <w:rPr>
                <w:rFonts w:ascii="Calibri" w:hAnsi="Calibri"/>
                <w:color w:val="202020"/>
                <w:sz w:val="20"/>
              </w:rPr>
              <w:t>Focuses on trust and clarity</w:t>
            </w:r>
          </w:p>
        </w:tc>
      </w:tr>
      <w:tr>
        <w:tc>
          <w:tcPr>
            <w:tcW w:type="dxa" w:w="4589"/>
            <w:shd w:val="clear" w:color="auto" w:fill="F1F5F9"/>
          </w:tcPr>
          <w:p>
            <w:r/>
            <w:r>
              <w:rPr>
                <w:rFonts w:ascii="Calibri" w:hAnsi="Calibri"/>
                <w:color w:val="202020"/>
                <w:sz w:val="20"/>
              </w:rPr>
              <w:t>Compliance Awareness</w:t>
            </w:r>
          </w:p>
        </w:tc>
        <w:tc>
          <w:tcPr>
            <w:tcW w:type="dxa" w:w="4589"/>
            <w:shd w:val="clear" w:color="auto" w:fill="F1F5F9"/>
          </w:tcPr>
          <w:p>
            <w:r/>
            <w:r>
              <w:rPr>
                <w:rFonts w:ascii="Calibri" w:hAnsi="Calibri"/>
                <w:color w:val="202020"/>
                <w:sz w:val="20"/>
              </w:rPr>
              <w:t>Acknowledges regulatory constraints</w:t>
            </w:r>
          </w:p>
        </w:tc>
      </w:tr>
      <w:tr>
        <w:tc>
          <w:tcPr>
            <w:tcW w:type="dxa" w:w="4589"/>
          </w:tcPr>
          <w:p>
            <w:r/>
            <w:r>
              <w:rPr>
                <w:rFonts w:ascii="Calibri" w:hAnsi="Calibri"/>
                <w:color w:val="202020"/>
                <w:sz w:val="20"/>
              </w:rPr>
              <w:t>Trade-offs</w:t>
            </w:r>
          </w:p>
        </w:tc>
        <w:tc>
          <w:tcPr>
            <w:tcW w:type="dxa" w:w="4589"/>
          </w:tcPr>
          <w:p>
            <w:r/>
            <w:r>
              <w:rPr>
                <w:rFonts w:ascii="Calibri" w:hAnsi="Calibri"/>
                <w:color w:val="202020"/>
                <w:sz w:val="20"/>
              </w:rPr>
              <w:t>Balances growth and risk</w:t>
            </w:r>
          </w:p>
        </w:tc>
      </w:tr>
      <w:tr>
        <w:tc>
          <w:tcPr>
            <w:tcW w:type="dxa" w:w="4589"/>
            <w:shd w:val="clear" w:color="auto" w:fill="F1F5F9"/>
          </w:tcPr>
          <w:p>
            <w:r/>
            <w:r>
              <w:rPr>
                <w:rFonts w:ascii="Calibri" w:hAnsi="Calibri"/>
                <w:color w:val="202020"/>
                <w:sz w:val="20"/>
              </w:rPr>
              <w:t>Metrics</w:t>
            </w:r>
          </w:p>
        </w:tc>
        <w:tc>
          <w:tcPr>
            <w:tcW w:type="dxa" w:w="4589"/>
            <w:shd w:val="clear" w:color="auto" w:fill="F1F5F9"/>
          </w:tcPr>
          <w:p>
            <w:r/>
            <w:r>
              <w:rPr>
                <w:rFonts w:ascii="Calibri" w:hAnsi="Calibri"/>
                <w:color w:val="202020"/>
                <w:sz w:val="20"/>
              </w:rPr>
              <w:t>Outcome, operational and guardrail metrics</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Structured, evidence-based reasoning</w:t>
            </w:r>
          </w:p>
        </w:tc>
      </w:tr>
    </w:tbl>
    <w:p>
      <w:pPr>
        <w:pStyle w:val="Caption"/>
      </w:pPr>
      <w:r>
        <w:t>Table 2.27</w:t>
      </w:r>
    </w:p>
    <w:p>
      <w:pPr>
        <w:spacing w:after="80"/>
      </w:pPr>
    </w:p>
    <w:p>
      <w:pPr>
        <w:pStyle w:val="Heading1"/>
        <w:pageBreakBefore/>
      </w:pPr>
      <w:r>
        <w:t>Chapter 12: Solved Case Study – Design a Healthcare Appointment Platform</w:t>
      </w:r>
    </w:p>
    <w:p>
      <w:pPr>
        <w:pStyle w:val="Heading2"/>
      </w:pPr>
      <w:r>
        <w:t>Learning Objectives</w:t>
      </w:r>
    </w:p>
    <w:p>
      <w:pPr>
        <w:pStyle w:val="ListBullet"/>
      </w:pPr>
      <w:r>
        <w:t>Design products in high-trust, high-impact domains.</w:t>
      </w:r>
    </w:p>
    <w:p>
      <w:pPr>
        <w:pStyle w:val="ListBullet"/>
      </w:pPr>
      <w:r>
        <w:t>Balance patient, provider, and operational needs.</w:t>
      </w:r>
    </w:p>
    <w:p>
      <w:pPr>
        <w:pStyle w:val="ListBullet"/>
      </w:pPr>
      <w:r>
        <w:t>Reason through accessibility and privacy constraints.</w:t>
      </w:r>
    </w:p>
    <w:p>
      <w:pPr>
        <w:pStyle w:val="ListBullet"/>
      </w:pPr>
      <w:r>
        <w:t>Define meaningful healthcare product metrics.</w:t>
      </w:r>
    </w:p>
    <w:p>
      <w:pPr>
        <w:pStyle w:val="Heading2"/>
      </w:pPr>
      <w:r>
        <w:t>Interview Prompt</w:t>
      </w:r>
    </w:p>
    <w:p>
      <w:pPr/>
      <w:r>
        <w:t>You are the Product Manager for an online healthcare appointment platform. How would you improve the experience for patients booking medical appointments?</w:t>
      </w:r>
    </w:p>
    <w:p>
      <w:pPr>
        <w:pStyle w:val="Heading2"/>
      </w:pPr>
      <w:r>
        <w:t>Step 1 – Clarify</w:t>
      </w:r>
    </w:p>
    <w:p>
      <w:pPr/>
      <w:r>
        <w:t>Clarify whether success means more bookings, lower no-show rates, faster access to care, or better patient satisfaction.</w:t>
        <w:br/>
        <w:br/>
        <w:t>Assumption: Reduce appointment no-shows while improving the booking experience.</w:t>
      </w:r>
    </w:p>
    <w:p>
      <w:pPr>
        <w:pStyle w:val="Heading2"/>
      </w:pPr>
      <w:r>
        <w:t>Step 2 – Stakeholders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Stakeholder</w:t>
            </w:r>
          </w:p>
        </w:tc>
        <w:tc>
          <w:tcPr>
            <w:tcW w:type="dxa" w:w="3059"/>
            <w:shd w:val="clear" w:color="auto" w:fill="0F172A"/>
          </w:tcPr>
          <w:p>
            <w:r/>
            <w:r>
              <w:rPr>
                <w:rFonts w:ascii="Calibri" w:hAnsi="Calibri"/>
                <w:b/>
                <w:color w:val="FFFFFF"/>
                <w:sz w:val="20"/>
              </w:rPr>
              <w:t>Primary Goal</w:t>
            </w:r>
          </w:p>
        </w:tc>
        <w:tc>
          <w:tcPr>
            <w:tcW w:type="dxa" w:w="3059"/>
            <w:shd w:val="clear" w:color="auto" w:fill="0F172A"/>
          </w:tcPr>
          <w:p>
            <w:r/>
            <w:r>
              <w:rPr>
                <w:rFonts w:ascii="Calibri" w:hAnsi="Calibri"/>
                <w:b/>
                <w:color w:val="FFFFFF"/>
                <w:sz w:val="20"/>
              </w:rPr>
              <w:t>Priority</w:t>
            </w:r>
          </w:p>
        </w:tc>
      </w:tr>
      <w:tr>
        <w:tc>
          <w:tcPr>
            <w:tcW w:type="dxa" w:w="3059"/>
          </w:tcPr>
          <w:p>
            <w:r/>
            <w:r>
              <w:rPr>
                <w:rFonts w:ascii="Calibri" w:hAnsi="Calibri"/>
                <w:color w:val="202020"/>
                <w:sz w:val="20"/>
              </w:rPr>
              <w:t>Patients</w:t>
            </w:r>
          </w:p>
        </w:tc>
        <w:tc>
          <w:tcPr>
            <w:tcW w:type="dxa" w:w="3059"/>
          </w:tcPr>
          <w:p>
            <w:r/>
            <w:r>
              <w:rPr>
                <w:rFonts w:ascii="Calibri" w:hAnsi="Calibri"/>
                <w:color w:val="202020"/>
                <w:sz w:val="20"/>
              </w:rPr>
              <w:t>Book the right doctor quickly</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Doctors</w:t>
            </w:r>
          </w:p>
        </w:tc>
        <w:tc>
          <w:tcPr>
            <w:tcW w:type="dxa" w:w="3059"/>
            <w:shd w:val="clear" w:color="auto" w:fill="F1F5F9"/>
          </w:tcPr>
          <w:p>
            <w:r/>
            <w:r>
              <w:rPr>
                <w:rFonts w:ascii="Calibri" w:hAnsi="Calibri"/>
                <w:color w:val="202020"/>
                <w:sz w:val="20"/>
              </w:rPr>
              <w:t>Efficient schedule management</w:t>
            </w:r>
          </w:p>
        </w:tc>
        <w:tc>
          <w:tcPr>
            <w:tcW w:type="dxa" w:w="3059"/>
            <w:shd w:val="clear" w:color="auto" w:fill="F1F5F9"/>
          </w:tcPr>
          <w:p>
            <w:r/>
            <w:r>
              <w:rPr>
                <w:rFonts w:ascii="Calibri" w:hAnsi="Calibri"/>
                <w:color w:val="202020"/>
                <w:sz w:val="20"/>
              </w:rPr>
              <w:t>High</w:t>
            </w:r>
          </w:p>
        </w:tc>
      </w:tr>
      <w:tr>
        <w:tc>
          <w:tcPr>
            <w:tcW w:type="dxa" w:w="3059"/>
          </w:tcPr>
          <w:p>
            <w:r/>
            <w:r>
              <w:rPr>
                <w:rFonts w:ascii="Calibri" w:hAnsi="Calibri"/>
                <w:color w:val="202020"/>
                <w:sz w:val="20"/>
              </w:rPr>
              <w:t>Clinic Staff</w:t>
            </w:r>
          </w:p>
        </w:tc>
        <w:tc>
          <w:tcPr>
            <w:tcW w:type="dxa" w:w="3059"/>
          </w:tcPr>
          <w:p>
            <w:r/>
            <w:r>
              <w:rPr>
                <w:rFonts w:ascii="Calibri" w:hAnsi="Calibri"/>
                <w:color w:val="202020"/>
                <w:sz w:val="20"/>
              </w:rPr>
              <w:t>Reduce manual coordination</w:t>
            </w:r>
          </w:p>
        </w:tc>
        <w:tc>
          <w:tcPr>
            <w:tcW w:type="dxa" w:w="3059"/>
          </w:tcPr>
          <w:p>
            <w:r/>
            <w:r>
              <w:rPr>
                <w:rFonts w:ascii="Calibri" w:hAnsi="Calibri"/>
                <w:color w:val="202020"/>
                <w:sz w:val="20"/>
              </w:rPr>
              <w:t>Medium</w:t>
            </w:r>
          </w:p>
        </w:tc>
      </w:tr>
      <w:tr>
        <w:tc>
          <w:tcPr>
            <w:tcW w:type="dxa" w:w="3059"/>
            <w:shd w:val="clear" w:color="auto" w:fill="F1F5F9"/>
          </w:tcPr>
          <w:p>
            <w:r/>
            <w:r>
              <w:rPr>
                <w:rFonts w:ascii="Calibri" w:hAnsi="Calibri"/>
                <w:color w:val="202020"/>
                <w:sz w:val="20"/>
              </w:rPr>
              <w:t>Healthcare Organization</w:t>
            </w:r>
          </w:p>
        </w:tc>
        <w:tc>
          <w:tcPr>
            <w:tcW w:type="dxa" w:w="3059"/>
            <w:shd w:val="clear" w:color="auto" w:fill="F1F5F9"/>
          </w:tcPr>
          <w:p>
            <w:r/>
            <w:r>
              <w:rPr>
                <w:rFonts w:ascii="Calibri" w:hAnsi="Calibri"/>
                <w:color w:val="202020"/>
                <w:sz w:val="20"/>
              </w:rPr>
              <w:t>Improve utilization and outcomes</w:t>
            </w:r>
          </w:p>
        </w:tc>
        <w:tc>
          <w:tcPr>
            <w:tcW w:type="dxa" w:w="3059"/>
            <w:shd w:val="clear" w:color="auto" w:fill="F1F5F9"/>
          </w:tcPr>
          <w:p>
            <w:r/>
            <w:r>
              <w:rPr>
                <w:rFonts w:ascii="Calibri" w:hAnsi="Calibri"/>
                <w:color w:val="202020"/>
                <w:sz w:val="20"/>
              </w:rPr>
              <w:t>High</w:t>
            </w:r>
          </w:p>
        </w:tc>
      </w:tr>
    </w:tbl>
    <w:p>
      <w:pPr>
        <w:pStyle w:val="Caption"/>
      </w:pPr>
      <w:r>
        <w:t>Table 2.28</w:t>
      </w:r>
    </w:p>
    <w:p>
      <w:pPr>
        <w:spacing w:after="80"/>
      </w:pPr>
    </w:p>
    <w:p>
      <w:pPr>
        <w:pStyle w:val="Heading2"/>
      </w:pPr>
      <w:r>
        <w:t>Step 3 – Patient Journey</w:t>
      </w:r>
    </w:p>
    <w:p>
      <w:pPr>
        <w:pStyle w:val="ListNumber"/>
      </w:pPr>
      <w:r>
        <w:t>Search for a specialist</w:t>
      </w:r>
    </w:p>
    <w:p>
      <w:pPr>
        <w:pStyle w:val="ListNumber"/>
      </w:pPr>
      <w:r>
        <w:t>Compare providers</w:t>
      </w:r>
    </w:p>
    <w:p>
      <w:pPr>
        <w:pStyle w:val="ListNumber"/>
      </w:pPr>
      <w:r>
        <w:t>Choose a slot</w:t>
      </w:r>
    </w:p>
    <w:p>
      <w:pPr>
        <w:pStyle w:val="ListNumber"/>
      </w:pPr>
      <w:r>
        <w:t>Book appointment</w:t>
      </w:r>
    </w:p>
    <w:p>
      <w:pPr>
        <w:pStyle w:val="ListNumber"/>
      </w:pPr>
      <w:r>
        <w:t>Receive reminders</w:t>
      </w:r>
    </w:p>
    <w:p>
      <w:pPr>
        <w:pStyle w:val="ListNumber"/>
      </w:pPr>
      <w:r>
        <w:t>Attend appointment</w:t>
      </w:r>
    </w:p>
    <w:p>
      <w:pPr>
        <w:pStyle w:val="ListNumber"/>
      </w:pPr>
      <w:r>
        <w:t>Follow up if required</w:t>
      </w:r>
    </w:p>
    <w:p>
      <w:pPr>
        <w:pStyle w:val="Heading2"/>
      </w:pPr>
      <w:r>
        <w:t>Step 4 – Pain Points</w:t>
      </w:r>
    </w:p>
    <w:p>
      <w:pPr>
        <w:pStyle w:val="ListBullet"/>
      </w:pPr>
      <w:r>
        <w:t>Patients struggle to choose the right specialist.</w:t>
      </w:r>
    </w:p>
    <w:p>
      <w:pPr>
        <w:pStyle w:val="ListBullet"/>
      </w:pPr>
      <w:r>
        <w:t>Appointment reminders are easy to overlook.</w:t>
      </w:r>
    </w:p>
    <w:p>
      <w:pPr>
        <w:pStyle w:val="ListBullet"/>
      </w:pPr>
      <w:r>
        <w:t>Rescheduling is cumbersome.</w:t>
      </w:r>
    </w:p>
    <w:p>
      <w:pPr>
        <w:pStyle w:val="ListBullet"/>
      </w:pPr>
      <w:r>
        <w:t>Provider availability changes unexpectedly.</w:t>
      </w:r>
    </w:p>
    <w:p>
      <w:pPr>
        <w:pStyle w:val="Heading2"/>
      </w:pPr>
      <w:r>
        <w:t>Step 5 – Solution Options</w:t>
      </w:r>
    </w:p>
    <w:p>
      <w:pPr>
        <w:pStyle w:val="Heading3"/>
      </w:pPr>
      <w:r>
        <w:t>Personalized Appointment Checklist</w:t>
      </w:r>
    </w:p>
    <w:p>
      <w:pPr/>
      <w:r>
        <w:t>Guide patients with preparation instructions, documents, fasting requirements, and arrival guidance.</w:t>
      </w:r>
    </w:p>
    <w:p>
      <w:pPr>
        <w:pStyle w:val="Heading3"/>
      </w:pPr>
      <w:r>
        <w:t>Smart Reminder Journey</w:t>
      </w:r>
    </w:p>
    <w:p>
      <w:pPr/>
      <w:r>
        <w:t>Send reminders based on appointment type with easy confirmation or rescheduling.</w:t>
      </w:r>
    </w:p>
    <w:p>
      <w:pPr>
        <w:pStyle w:val="Heading3"/>
      </w:pPr>
      <w:r>
        <w:t>Provider Match Assistant</w:t>
      </w:r>
    </w:p>
    <w:p>
      <w:pPr/>
      <w:r>
        <w:t>Help patients select specialists using symptoms, preferences, and availability.</w:t>
      </w:r>
    </w:p>
    <w:p>
      <w:pPr>
        <w:pStyle w:val="Heading3"/>
      </w:pPr>
      <w:r>
        <w:t>Waitlist Automation</w:t>
      </w:r>
    </w:p>
    <w:p>
      <w:pPr/>
      <w:r>
        <w:t>Automatically fill cancelled appointment slots.</w:t>
      </w:r>
    </w:p>
    <w:p>
      <w:pPr>
        <w:pStyle w:val="Heading2"/>
      </w:pPr>
      <w:r>
        <w:t>Recommendation</w:t>
      </w:r>
    </w:p>
    <w:p>
      <w:pPr/>
      <w:r>
        <w:t>Prioritize the Smart Reminder Journey because reducing no-shows improves patient outcomes, provider utilization, and operational efficiency without requiring major workflow changes.</w:t>
      </w:r>
    </w:p>
    <w:p>
      <w:pPr>
        <w:pStyle w:val="Heading2"/>
      </w:pPr>
      <w:r>
        <w:t>Healthcare Trade-offs</w:t>
      </w:r>
    </w:p>
    <w:p>
      <w:pPr>
        <w:pStyle w:val="ListBullet"/>
      </w:pPr>
      <w:r>
        <w:t>Frequent reminders can become intrusive.</w:t>
      </w:r>
    </w:p>
    <w:p>
      <w:pPr>
        <w:pStyle w:val="ListBullet"/>
      </w:pPr>
      <w:r>
        <w:t>Medical information requires strong privacy protections.</w:t>
      </w:r>
    </w:p>
    <w:p>
      <w:pPr>
        <w:pStyle w:val="ListBullet"/>
      </w:pPr>
      <w:r>
        <w:t>Accessibility is essential for older and less technical users.</w:t>
      </w:r>
    </w:p>
    <w:p>
      <w:pPr>
        <w:pStyle w:val="ListBullet"/>
      </w:pPr>
      <w:r>
        <w:t>Clinical decisions should remain with healthcare professionals.</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Appointment Attendance Rate</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No-show Rate</w:t>
            </w:r>
          </w:p>
        </w:tc>
        <w:tc>
          <w:tcPr>
            <w:tcW w:type="dxa" w:w="4589"/>
            <w:shd w:val="clear" w:color="auto" w:fill="F1F5F9"/>
          </w:tcPr>
          <w:p>
            <w:r/>
            <w:r>
              <w:rPr>
                <w:rFonts w:ascii="Calibri" w:hAnsi="Calibri"/>
                <w:color w:val="202020"/>
                <w:sz w:val="20"/>
              </w:rPr>
              <w:t>Operational improvement</w:t>
            </w:r>
          </w:p>
        </w:tc>
      </w:tr>
      <w:tr>
        <w:tc>
          <w:tcPr>
            <w:tcW w:type="dxa" w:w="4589"/>
          </w:tcPr>
          <w:p>
            <w:r/>
            <w:r>
              <w:rPr>
                <w:rFonts w:ascii="Calibri" w:hAnsi="Calibri"/>
                <w:color w:val="202020"/>
                <w:sz w:val="20"/>
              </w:rPr>
              <w:t>Reschedule Completion Rate</w:t>
            </w:r>
          </w:p>
        </w:tc>
        <w:tc>
          <w:tcPr>
            <w:tcW w:type="dxa" w:w="4589"/>
          </w:tcPr>
          <w:p>
            <w:r/>
            <w:r>
              <w:rPr>
                <w:rFonts w:ascii="Calibri" w:hAnsi="Calibri"/>
                <w:color w:val="202020"/>
                <w:sz w:val="20"/>
              </w:rPr>
              <w:t>User experience</w:t>
            </w:r>
          </w:p>
        </w:tc>
      </w:tr>
      <w:tr>
        <w:tc>
          <w:tcPr>
            <w:tcW w:type="dxa" w:w="4589"/>
            <w:shd w:val="clear" w:color="auto" w:fill="F1F5F9"/>
          </w:tcPr>
          <w:p>
            <w:r/>
            <w:r>
              <w:rPr>
                <w:rFonts w:ascii="Calibri" w:hAnsi="Calibri"/>
                <w:color w:val="202020"/>
                <w:sz w:val="20"/>
              </w:rPr>
              <w:t>Patient Satisfaction</w:t>
            </w:r>
          </w:p>
        </w:tc>
        <w:tc>
          <w:tcPr>
            <w:tcW w:type="dxa" w:w="4589"/>
            <w:shd w:val="clear" w:color="auto" w:fill="F1F5F9"/>
          </w:tcPr>
          <w:p>
            <w:r/>
            <w:r>
              <w:rPr>
                <w:rFonts w:ascii="Calibri" w:hAnsi="Calibri"/>
                <w:color w:val="202020"/>
                <w:sz w:val="20"/>
              </w:rPr>
              <w:t>Customer value</w:t>
            </w:r>
          </w:p>
        </w:tc>
      </w:tr>
      <w:tr>
        <w:tc>
          <w:tcPr>
            <w:tcW w:type="dxa" w:w="4589"/>
          </w:tcPr>
          <w:p>
            <w:r/>
            <w:r>
              <w:rPr>
                <w:rFonts w:ascii="Calibri" w:hAnsi="Calibri"/>
                <w:color w:val="202020"/>
                <w:sz w:val="20"/>
              </w:rPr>
              <w:t>Privacy Incidents</w:t>
            </w:r>
          </w:p>
        </w:tc>
        <w:tc>
          <w:tcPr>
            <w:tcW w:type="dxa" w:w="4589"/>
          </w:tcPr>
          <w:p>
            <w:r/>
            <w:r>
              <w:rPr>
                <w:rFonts w:ascii="Calibri" w:hAnsi="Calibri"/>
                <w:color w:val="202020"/>
                <w:sz w:val="20"/>
              </w:rPr>
              <w:t>Guardrail</w:t>
            </w:r>
          </w:p>
        </w:tc>
      </w:tr>
    </w:tbl>
    <w:p>
      <w:pPr>
        <w:pStyle w:val="Caption"/>
      </w:pPr>
      <w:r>
        <w:t>Table 2.29</w:t>
      </w:r>
    </w:p>
    <w:p>
      <w:pPr>
        <w:spacing w:after="80"/>
      </w:pPr>
    </w:p>
    <w:p>
      <w:pPr>
        <w:pStyle w:val="Heading2"/>
      </w:pPr>
      <w:r>
        <w:t>Interviewer Follow-up</w:t>
      </w:r>
    </w:p>
    <w:p>
      <w:pPr>
        <w:pStyle w:val="ListBullet"/>
      </w:pPr>
      <w:r>
        <w:t>How would you measure whether reminders improve outcomes?</w:t>
      </w:r>
    </w:p>
    <w:p>
      <w:pPr>
        <w:pStyle w:val="ListBullet"/>
      </w:pPr>
      <w:r>
        <w:t>How would you support elderly users?</w:t>
      </w:r>
    </w:p>
    <w:p>
      <w:pPr>
        <w:pStyle w:val="ListBullet"/>
      </w:pPr>
      <w:r>
        <w:t>What privacy concerns must be addressed?</w:t>
      </w:r>
    </w:p>
    <w:p>
      <w:pPr>
        <w:pStyle w:val="ListBullet"/>
      </w:pPr>
      <w:r>
        <w:t>What would your MVP include?</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Strong Response</w:t>
            </w:r>
          </w:p>
        </w:tc>
      </w:tr>
      <w:tr>
        <w:tc>
          <w:tcPr>
            <w:tcW w:type="dxa" w:w="4589"/>
          </w:tcPr>
          <w:p>
            <w:r/>
            <w:r>
              <w:rPr>
                <w:rFonts w:ascii="Calibri" w:hAnsi="Calibri"/>
                <w:color w:val="202020"/>
                <w:sz w:val="20"/>
              </w:rPr>
              <w:t>Empathy</w:t>
            </w:r>
          </w:p>
        </w:tc>
        <w:tc>
          <w:tcPr>
            <w:tcW w:type="dxa" w:w="4589"/>
          </w:tcPr>
          <w:p>
            <w:r/>
            <w:r>
              <w:rPr>
                <w:rFonts w:ascii="Calibri" w:hAnsi="Calibri"/>
                <w:color w:val="202020"/>
                <w:sz w:val="20"/>
              </w:rPr>
              <w:t>Understands patient anxiety and needs</w:t>
            </w:r>
          </w:p>
        </w:tc>
      </w:tr>
      <w:tr>
        <w:tc>
          <w:tcPr>
            <w:tcW w:type="dxa" w:w="4589"/>
            <w:shd w:val="clear" w:color="auto" w:fill="F1F5F9"/>
          </w:tcPr>
          <w:p>
            <w:r/>
            <w:r>
              <w:rPr>
                <w:rFonts w:ascii="Calibri" w:hAnsi="Calibri"/>
                <w:color w:val="202020"/>
                <w:sz w:val="20"/>
              </w:rPr>
              <w:t>Stakeholder Thinking</w:t>
            </w:r>
          </w:p>
        </w:tc>
        <w:tc>
          <w:tcPr>
            <w:tcW w:type="dxa" w:w="4589"/>
            <w:shd w:val="clear" w:color="auto" w:fill="F1F5F9"/>
          </w:tcPr>
          <w:p>
            <w:r/>
            <w:r>
              <w:rPr>
                <w:rFonts w:ascii="Calibri" w:hAnsi="Calibri"/>
                <w:color w:val="202020"/>
                <w:sz w:val="20"/>
              </w:rPr>
              <w:t>Balances patients and providers</w:t>
            </w:r>
          </w:p>
        </w:tc>
      </w:tr>
      <w:tr>
        <w:tc>
          <w:tcPr>
            <w:tcW w:type="dxa" w:w="4589"/>
          </w:tcPr>
          <w:p>
            <w:r/>
            <w:r>
              <w:rPr>
                <w:rFonts w:ascii="Calibri" w:hAnsi="Calibri"/>
                <w:color w:val="202020"/>
                <w:sz w:val="20"/>
              </w:rPr>
              <w:t>Trade-offs</w:t>
            </w:r>
          </w:p>
        </w:tc>
        <w:tc>
          <w:tcPr>
            <w:tcW w:type="dxa" w:w="4589"/>
          </w:tcPr>
          <w:p>
            <w:r/>
            <w:r>
              <w:rPr>
                <w:rFonts w:ascii="Calibri" w:hAnsi="Calibri"/>
                <w:color w:val="202020"/>
                <w:sz w:val="20"/>
              </w:rPr>
              <w:t>Considers privacy, accessibility and operations</w:t>
            </w:r>
          </w:p>
        </w:tc>
      </w:tr>
      <w:tr>
        <w:tc>
          <w:tcPr>
            <w:tcW w:type="dxa" w:w="4589"/>
            <w:shd w:val="clear" w:color="auto" w:fill="F1F5F9"/>
          </w:tcPr>
          <w:p>
            <w:r/>
            <w:r>
              <w:rPr>
                <w:rFonts w:ascii="Calibri" w:hAnsi="Calibri"/>
                <w:color w:val="202020"/>
                <w:sz w:val="20"/>
              </w:rPr>
              <w:t>Metrics</w:t>
            </w:r>
          </w:p>
        </w:tc>
        <w:tc>
          <w:tcPr>
            <w:tcW w:type="dxa" w:w="4589"/>
            <w:shd w:val="clear" w:color="auto" w:fill="F1F5F9"/>
          </w:tcPr>
          <w:p>
            <w:r/>
            <w:r>
              <w:rPr>
                <w:rFonts w:ascii="Calibri" w:hAnsi="Calibri"/>
                <w:color w:val="202020"/>
                <w:sz w:val="20"/>
              </w:rPr>
              <w:t>Outcome plus guardrails</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Clear and structured</w:t>
            </w:r>
          </w:p>
        </w:tc>
      </w:tr>
    </w:tbl>
    <w:p>
      <w:pPr>
        <w:pStyle w:val="Caption"/>
      </w:pPr>
      <w:r>
        <w:t>Table 2.30</w:t>
      </w:r>
    </w:p>
    <w:p>
      <w:pPr>
        <w:spacing w:after="80"/>
      </w:pPr>
    </w:p>
    <w:p>
      <w:pPr>
        <w:pStyle w:val="Heading1"/>
        <w:pageBreakBefore/>
      </w:pPr>
      <w:r>
        <w:t>Chapter 13: Solved Case Study – Design a Developer API Platform</w:t>
      </w:r>
    </w:p>
    <w:p>
      <w:pPr>
        <w:pStyle w:val="Heading2"/>
      </w:pPr>
      <w:r>
        <w:t>Learning Objectives</w:t>
      </w:r>
    </w:p>
    <w:p>
      <w:pPr>
        <w:pStyle w:val="ListBullet"/>
      </w:pPr>
      <w:r>
        <w:t>Design products for technical users and platform ecosystems.</w:t>
      </w:r>
    </w:p>
    <w:p>
      <w:pPr>
        <w:pStyle w:val="ListBullet"/>
      </w:pPr>
      <w:r>
        <w:t>Balance developer experience, reliability, and business goals.</w:t>
      </w:r>
    </w:p>
    <w:p>
      <w:pPr>
        <w:pStyle w:val="ListBullet"/>
      </w:pPr>
      <w:r>
        <w:t>Reason about API adoption and long-term platform growth.</w:t>
      </w:r>
    </w:p>
    <w:p>
      <w:pPr>
        <w:pStyle w:val="ListBullet"/>
      </w:pPr>
      <w:r>
        <w:t>Choose metrics that measure ecosystem health.</w:t>
      </w:r>
    </w:p>
    <w:p>
      <w:pPr>
        <w:pStyle w:val="Heading2"/>
      </w:pPr>
      <w:r>
        <w:t>Interview Prompt</w:t>
      </w:r>
    </w:p>
    <w:p>
      <w:pPr/>
      <w:r>
        <w:t>You are the Product Manager for a developer API platform. How would you improve the experience for developers integrating your APIs?</w:t>
      </w:r>
    </w:p>
    <w:p>
      <w:pPr>
        <w:pStyle w:val="Heading2"/>
      </w:pPr>
      <w:r>
        <w:t>Step 1 – Clarify</w:t>
      </w:r>
    </w:p>
    <w:p>
      <w:pPr/>
      <w:r>
        <w:t>Clarify whether the objective is faster onboarding, API adoption, higher reliability, or expansion into new developer segments.</w:t>
        <w:br/>
        <w:br/>
        <w:t>Assumption: Increase successful developer onboarding and first successful API integration.</w:t>
      </w:r>
    </w:p>
    <w:p>
      <w:pPr>
        <w:pStyle w:val="Heading2"/>
      </w:pPr>
      <w:r>
        <w:t>Step 2 – Primary Personas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Persona</w:t>
            </w:r>
          </w:p>
        </w:tc>
        <w:tc>
          <w:tcPr>
            <w:tcW w:type="dxa" w:w="3059"/>
            <w:shd w:val="clear" w:color="auto" w:fill="0F172A"/>
          </w:tcPr>
          <w:p>
            <w:r/>
            <w:r>
              <w:rPr>
                <w:rFonts w:ascii="Calibri" w:hAnsi="Calibri"/>
                <w:b/>
                <w:color w:val="FFFFFF"/>
                <w:sz w:val="20"/>
              </w:rPr>
              <w:t>Primary Goal</w:t>
            </w:r>
          </w:p>
        </w:tc>
        <w:tc>
          <w:tcPr>
            <w:tcW w:type="dxa" w:w="3059"/>
            <w:shd w:val="clear" w:color="auto" w:fill="0F172A"/>
          </w:tcPr>
          <w:p>
            <w:r/>
            <w:r>
              <w:rPr>
                <w:rFonts w:ascii="Calibri" w:hAnsi="Calibri"/>
                <w:b/>
                <w:color w:val="FFFFFF"/>
                <w:sz w:val="20"/>
              </w:rPr>
              <w:t>Priority</w:t>
            </w:r>
          </w:p>
        </w:tc>
      </w:tr>
      <w:tr>
        <w:tc>
          <w:tcPr>
            <w:tcW w:type="dxa" w:w="3059"/>
          </w:tcPr>
          <w:p>
            <w:r/>
            <w:r>
              <w:rPr>
                <w:rFonts w:ascii="Calibri" w:hAnsi="Calibri"/>
                <w:color w:val="202020"/>
                <w:sz w:val="20"/>
              </w:rPr>
              <w:t>Individual Developers</w:t>
            </w:r>
          </w:p>
        </w:tc>
        <w:tc>
          <w:tcPr>
            <w:tcW w:type="dxa" w:w="3059"/>
          </w:tcPr>
          <w:p>
            <w:r/>
            <w:r>
              <w:rPr>
                <w:rFonts w:ascii="Calibri" w:hAnsi="Calibri"/>
                <w:color w:val="202020"/>
                <w:sz w:val="20"/>
              </w:rPr>
              <w:t>Integrate quickly</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Engineering Managers</w:t>
            </w:r>
          </w:p>
        </w:tc>
        <w:tc>
          <w:tcPr>
            <w:tcW w:type="dxa" w:w="3059"/>
            <w:shd w:val="clear" w:color="auto" w:fill="F1F5F9"/>
          </w:tcPr>
          <w:p>
            <w:r/>
            <w:r>
              <w:rPr>
                <w:rFonts w:ascii="Calibri" w:hAnsi="Calibri"/>
                <w:color w:val="202020"/>
                <w:sz w:val="20"/>
              </w:rPr>
              <w:t>Reliable delivery</w:t>
            </w:r>
          </w:p>
        </w:tc>
        <w:tc>
          <w:tcPr>
            <w:tcW w:type="dxa" w:w="3059"/>
            <w:shd w:val="clear" w:color="auto" w:fill="F1F5F9"/>
          </w:tcPr>
          <w:p>
            <w:r/>
            <w:r>
              <w:rPr>
                <w:rFonts w:ascii="Calibri" w:hAnsi="Calibri"/>
                <w:color w:val="202020"/>
                <w:sz w:val="20"/>
              </w:rPr>
              <w:t>Medium</w:t>
            </w:r>
          </w:p>
        </w:tc>
      </w:tr>
      <w:tr>
        <w:tc>
          <w:tcPr>
            <w:tcW w:type="dxa" w:w="3059"/>
          </w:tcPr>
          <w:p>
            <w:r/>
            <w:r>
              <w:rPr>
                <w:rFonts w:ascii="Calibri" w:hAnsi="Calibri"/>
                <w:color w:val="202020"/>
                <w:sz w:val="20"/>
              </w:rPr>
              <w:t>Enterprise Architects</w:t>
            </w:r>
          </w:p>
        </w:tc>
        <w:tc>
          <w:tcPr>
            <w:tcW w:type="dxa" w:w="3059"/>
          </w:tcPr>
          <w:p>
            <w:r/>
            <w:r>
              <w:rPr>
                <w:rFonts w:ascii="Calibri" w:hAnsi="Calibri"/>
                <w:color w:val="202020"/>
                <w:sz w:val="20"/>
              </w:rPr>
              <w:t>Security &amp; governance</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Support Engineers</w:t>
            </w:r>
          </w:p>
        </w:tc>
        <w:tc>
          <w:tcPr>
            <w:tcW w:type="dxa" w:w="3059"/>
            <w:shd w:val="clear" w:color="auto" w:fill="F1F5F9"/>
          </w:tcPr>
          <w:p>
            <w:r/>
            <w:r>
              <w:rPr>
                <w:rFonts w:ascii="Calibri" w:hAnsi="Calibri"/>
                <w:color w:val="202020"/>
                <w:sz w:val="20"/>
              </w:rPr>
              <w:t>Resolve issues efficiently</w:t>
            </w:r>
          </w:p>
        </w:tc>
        <w:tc>
          <w:tcPr>
            <w:tcW w:type="dxa" w:w="3059"/>
            <w:shd w:val="clear" w:color="auto" w:fill="F1F5F9"/>
          </w:tcPr>
          <w:p>
            <w:r/>
            <w:r>
              <w:rPr>
                <w:rFonts w:ascii="Calibri" w:hAnsi="Calibri"/>
                <w:color w:val="202020"/>
                <w:sz w:val="20"/>
              </w:rPr>
              <w:t>Medium</w:t>
            </w:r>
          </w:p>
        </w:tc>
      </w:tr>
    </w:tbl>
    <w:p>
      <w:pPr>
        <w:pStyle w:val="Caption"/>
      </w:pPr>
      <w:r>
        <w:t>Table 2.31</w:t>
      </w:r>
    </w:p>
    <w:p>
      <w:pPr>
        <w:spacing w:after="80"/>
      </w:pPr>
    </w:p>
    <w:p>
      <w:pPr>
        <w:pStyle w:val="Heading2"/>
      </w:pPr>
      <w:r>
        <w:t>Step 3 – Developer Journey</w:t>
      </w:r>
    </w:p>
    <w:p>
      <w:pPr>
        <w:pStyle w:val="ListNumber"/>
      </w:pPr>
      <w:r>
        <w:t>Discover the API</w:t>
      </w:r>
    </w:p>
    <w:p>
      <w:pPr>
        <w:pStyle w:val="ListNumber"/>
      </w:pPr>
      <w:r>
        <w:t>Read documentation</w:t>
      </w:r>
    </w:p>
    <w:p>
      <w:pPr>
        <w:pStyle w:val="ListNumber"/>
      </w:pPr>
      <w:r>
        <w:t>Create credentials</w:t>
      </w:r>
    </w:p>
    <w:p>
      <w:pPr>
        <w:pStyle w:val="ListNumber"/>
      </w:pPr>
      <w:r>
        <w:t>Make first API call</w:t>
      </w:r>
    </w:p>
    <w:p>
      <w:pPr>
        <w:pStyle w:val="ListNumber"/>
      </w:pPr>
      <w:r>
        <w:t>Handle errors</w:t>
      </w:r>
    </w:p>
    <w:p>
      <w:pPr>
        <w:pStyle w:val="ListNumber"/>
      </w:pPr>
      <w:r>
        <w:t>Deploy to production</w:t>
      </w:r>
    </w:p>
    <w:p>
      <w:pPr>
        <w:pStyle w:val="ListNumber"/>
      </w:pPr>
      <w:r>
        <w:t>Monitor usage</w:t>
      </w:r>
    </w:p>
    <w:p>
      <w:pPr>
        <w:pStyle w:val="Heading2"/>
      </w:pPr>
      <w:r>
        <w:t>Step 4 – Pain Points</w:t>
      </w:r>
    </w:p>
    <w:p>
      <w:pPr>
        <w:pStyle w:val="ListBullet"/>
      </w:pPr>
      <w:r>
        <w:t>Documentation is difficult to navigate.</w:t>
      </w:r>
    </w:p>
    <w:p>
      <w:pPr>
        <w:pStyle w:val="ListBullet"/>
      </w:pPr>
      <w:r>
        <w:t>Authentication setup is confusing.</w:t>
      </w:r>
    </w:p>
    <w:p>
      <w:pPr>
        <w:pStyle w:val="ListBullet"/>
      </w:pPr>
      <w:r>
        <w:t>Error messages lack actionable guidance.</w:t>
      </w:r>
    </w:p>
    <w:p>
      <w:pPr>
        <w:pStyle w:val="ListBullet"/>
      </w:pPr>
      <w:r>
        <w:t>Developers struggle to debug production issues.</w:t>
      </w:r>
    </w:p>
    <w:p>
      <w:pPr>
        <w:pStyle w:val="Heading2"/>
      </w:pPr>
      <w:r>
        <w:t>Step 5 – Solution Options</w:t>
      </w:r>
    </w:p>
    <w:p>
      <w:pPr>
        <w:pStyle w:val="Heading3"/>
      </w:pPr>
      <w:r>
        <w:t>Interactive API Playground</w:t>
      </w:r>
    </w:p>
    <w:p>
      <w:pPr/>
      <w:r>
        <w:t>Allow developers to test requests directly from documentation.</w:t>
      </w:r>
    </w:p>
    <w:p>
      <w:pPr>
        <w:pStyle w:val="Heading3"/>
      </w:pPr>
      <w:r>
        <w:t>Guided Quickstart</w:t>
      </w:r>
    </w:p>
    <w:p>
      <w:pPr/>
      <w:r>
        <w:t>Provide language-specific onboarding with sample code.</w:t>
      </w:r>
    </w:p>
    <w:p>
      <w:pPr>
        <w:pStyle w:val="Heading3"/>
      </w:pPr>
      <w:r>
        <w:t>Error Resolution Assistant</w:t>
      </w:r>
    </w:p>
    <w:p>
      <w:pPr/>
      <w:r>
        <w:t>Suggest fixes based on common API errors.</w:t>
      </w:r>
    </w:p>
    <w:p>
      <w:pPr>
        <w:pStyle w:val="Heading3"/>
      </w:pPr>
      <w:r>
        <w:t>Integration Health Dashboard</w:t>
      </w:r>
    </w:p>
    <w:p>
      <w:pPr/>
      <w:r>
        <w:t>Surface API latency, failures, quotas and recommendations.</w:t>
      </w:r>
    </w:p>
    <w:p>
      <w:pPr>
        <w:pStyle w:val="Heading2"/>
      </w:pPr>
      <w:r>
        <w:t>Recommendation</w:t>
      </w:r>
    </w:p>
    <w:p>
      <w:pPr/>
      <w:r>
        <w:t>Prioritize the Guided Quickstart because reducing time-to-first-success has a direct impact on adoption, developer satisfaction, and long-term platform growth.</w:t>
      </w:r>
    </w:p>
    <w:p>
      <w:pPr>
        <w:pStyle w:val="Heading2"/>
      </w:pPr>
      <w:r>
        <w:t>Platform Trade-offs</w:t>
      </w:r>
    </w:p>
    <w:p>
      <w:pPr>
        <w:pStyle w:val="ListBullet"/>
      </w:pPr>
      <w:r>
        <w:t>Supporting many SDKs increases maintenance effort.</w:t>
      </w:r>
    </w:p>
    <w:p>
      <w:pPr>
        <w:pStyle w:val="ListBullet"/>
      </w:pPr>
      <w:r>
        <w:t>Backward compatibility slows platform evolution.</w:t>
      </w:r>
    </w:p>
    <w:p>
      <w:pPr>
        <w:pStyle w:val="ListBullet"/>
      </w:pPr>
      <w:r>
        <w:t>Better diagnostics require careful handling of sensitive information.</w:t>
      </w:r>
    </w:p>
    <w:p>
      <w:pPr>
        <w:pStyle w:val="ListBullet"/>
      </w:pPr>
      <w:r>
        <w:t>Reliability often matters more than adding new features.</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Time to First Successful API Call</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Developer Activation Rate</w:t>
            </w:r>
          </w:p>
        </w:tc>
        <w:tc>
          <w:tcPr>
            <w:tcW w:type="dxa" w:w="4589"/>
            <w:shd w:val="clear" w:color="auto" w:fill="F1F5F9"/>
          </w:tcPr>
          <w:p>
            <w:r/>
            <w:r>
              <w:rPr>
                <w:rFonts w:ascii="Calibri" w:hAnsi="Calibri"/>
                <w:color w:val="202020"/>
                <w:sz w:val="20"/>
              </w:rPr>
              <w:t>Onboarding quality</w:t>
            </w:r>
          </w:p>
        </w:tc>
      </w:tr>
      <w:tr>
        <w:tc>
          <w:tcPr>
            <w:tcW w:type="dxa" w:w="4589"/>
          </w:tcPr>
          <w:p>
            <w:r/>
            <w:r>
              <w:rPr>
                <w:rFonts w:ascii="Calibri" w:hAnsi="Calibri"/>
                <w:color w:val="202020"/>
                <w:sz w:val="20"/>
              </w:rPr>
              <w:t>API Error Rate</w:t>
            </w:r>
          </w:p>
        </w:tc>
        <w:tc>
          <w:tcPr>
            <w:tcW w:type="dxa" w:w="4589"/>
          </w:tcPr>
          <w:p>
            <w:r/>
            <w:r>
              <w:rPr>
                <w:rFonts w:ascii="Calibri" w:hAnsi="Calibri"/>
                <w:color w:val="202020"/>
                <w:sz w:val="20"/>
              </w:rPr>
              <w:t>Reliability</w:t>
            </w:r>
          </w:p>
        </w:tc>
      </w:tr>
      <w:tr>
        <w:tc>
          <w:tcPr>
            <w:tcW w:type="dxa" w:w="4589"/>
            <w:shd w:val="clear" w:color="auto" w:fill="F1F5F9"/>
          </w:tcPr>
          <w:p>
            <w:r/>
            <w:r>
              <w:rPr>
                <w:rFonts w:ascii="Calibri" w:hAnsi="Calibri"/>
                <w:color w:val="202020"/>
                <w:sz w:val="20"/>
              </w:rPr>
              <w:t>Documentation Satisfaction</w:t>
            </w:r>
          </w:p>
        </w:tc>
        <w:tc>
          <w:tcPr>
            <w:tcW w:type="dxa" w:w="4589"/>
            <w:shd w:val="clear" w:color="auto" w:fill="F1F5F9"/>
          </w:tcPr>
          <w:p>
            <w:r/>
            <w:r>
              <w:rPr>
                <w:rFonts w:ascii="Calibri" w:hAnsi="Calibri"/>
                <w:color w:val="202020"/>
                <w:sz w:val="20"/>
              </w:rPr>
              <w:t>Developer experience</w:t>
            </w:r>
          </w:p>
        </w:tc>
      </w:tr>
      <w:tr>
        <w:tc>
          <w:tcPr>
            <w:tcW w:type="dxa" w:w="4589"/>
          </w:tcPr>
          <w:p>
            <w:r/>
            <w:r>
              <w:rPr>
                <w:rFonts w:ascii="Calibri" w:hAnsi="Calibri"/>
                <w:color w:val="202020"/>
                <w:sz w:val="20"/>
              </w:rPr>
              <w:t>Production Incidents</w:t>
            </w:r>
          </w:p>
        </w:tc>
        <w:tc>
          <w:tcPr>
            <w:tcW w:type="dxa" w:w="4589"/>
          </w:tcPr>
          <w:p>
            <w:r/>
            <w:r>
              <w:rPr>
                <w:rFonts w:ascii="Calibri" w:hAnsi="Calibri"/>
                <w:color w:val="202020"/>
                <w:sz w:val="20"/>
              </w:rPr>
              <w:t>Guardrail</w:t>
            </w:r>
          </w:p>
        </w:tc>
      </w:tr>
    </w:tbl>
    <w:p>
      <w:pPr>
        <w:pStyle w:val="Caption"/>
      </w:pPr>
      <w:r>
        <w:t>Table 2.32</w:t>
      </w:r>
    </w:p>
    <w:p>
      <w:pPr>
        <w:spacing w:after="80"/>
      </w:pPr>
    </w:p>
    <w:p>
      <w:pPr>
        <w:pStyle w:val="Heading2"/>
      </w:pPr>
      <w:r>
        <w:t>Interviewer Follow-up</w:t>
      </w:r>
    </w:p>
    <w:p>
      <w:pPr>
        <w:pStyle w:val="ListBullet"/>
      </w:pPr>
      <w:r>
        <w:t>How would you prioritize documentation versus new features?</w:t>
      </w:r>
    </w:p>
    <w:p>
      <w:pPr>
        <w:pStyle w:val="ListBullet"/>
      </w:pPr>
      <w:r>
        <w:t>What is your MVP?</w:t>
      </w:r>
    </w:p>
    <w:p>
      <w:pPr>
        <w:pStyle w:val="ListBullet"/>
      </w:pPr>
      <w:r>
        <w:t>How would you measure developer experience objectively?</w:t>
      </w:r>
    </w:p>
    <w:p>
      <w:pPr>
        <w:pStyle w:val="ListBullet"/>
      </w:pPr>
      <w:r>
        <w:t>How would you maintain backward compatibility?</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Strong Response</w:t>
            </w:r>
          </w:p>
        </w:tc>
      </w:tr>
      <w:tr>
        <w:tc>
          <w:tcPr>
            <w:tcW w:type="dxa" w:w="4589"/>
          </w:tcPr>
          <w:p>
            <w:r/>
            <w:r>
              <w:rPr>
                <w:rFonts w:ascii="Calibri" w:hAnsi="Calibri"/>
                <w:color w:val="202020"/>
                <w:sz w:val="20"/>
              </w:rPr>
              <w:t>Developer Empathy</w:t>
            </w:r>
          </w:p>
        </w:tc>
        <w:tc>
          <w:tcPr>
            <w:tcW w:type="dxa" w:w="4589"/>
          </w:tcPr>
          <w:p>
            <w:r/>
            <w:r>
              <w:rPr>
                <w:rFonts w:ascii="Calibri" w:hAnsi="Calibri"/>
                <w:color w:val="202020"/>
                <w:sz w:val="20"/>
              </w:rPr>
              <w:t>Optimizes for time-to-value</w:t>
            </w:r>
          </w:p>
        </w:tc>
      </w:tr>
      <w:tr>
        <w:tc>
          <w:tcPr>
            <w:tcW w:type="dxa" w:w="4589"/>
            <w:shd w:val="clear" w:color="auto" w:fill="F1F5F9"/>
          </w:tcPr>
          <w:p>
            <w:r/>
            <w:r>
              <w:rPr>
                <w:rFonts w:ascii="Calibri" w:hAnsi="Calibri"/>
                <w:color w:val="202020"/>
                <w:sz w:val="20"/>
              </w:rPr>
              <w:t>Platform Thinking</w:t>
            </w:r>
          </w:p>
        </w:tc>
        <w:tc>
          <w:tcPr>
            <w:tcW w:type="dxa" w:w="4589"/>
            <w:shd w:val="clear" w:color="auto" w:fill="F1F5F9"/>
          </w:tcPr>
          <w:p>
            <w:r/>
            <w:r>
              <w:rPr>
                <w:rFonts w:ascii="Calibri" w:hAnsi="Calibri"/>
                <w:color w:val="202020"/>
                <w:sz w:val="20"/>
              </w:rPr>
              <w:t>Considers ecosystem growth</w:t>
            </w:r>
          </w:p>
        </w:tc>
      </w:tr>
      <w:tr>
        <w:tc>
          <w:tcPr>
            <w:tcW w:type="dxa" w:w="4589"/>
          </w:tcPr>
          <w:p>
            <w:r/>
            <w:r>
              <w:rPr>
                <w:rFonts w:ascii="Calibri" w:hAnsi="Calibri"/>
                <w:color w:val="202020"/>
                <w:sz w:val="20"/>
              </w:rPr>
              <w:t>Trade-offs</w:t>
            </w:r>
          </w:p>
        </w:tc>
        <w:tc>
          <w:tcPr>
            <w:tcW w:type="dxa" w:w="4589"/>
          </w:tcPr>
          <w:p>
            <w:r/>
            <w:r>
              <w:rPr>
                <w:rFonts w:ascii="Calibri" w:hAnsi="Calibri"/>
                <w:color w:val="202020"/>
                <w:sz w:val="20"/>
              </w:rPr>
              <w:t>Balances DX, reliability and security</w:t>
            </w:r>
          </w:p>
        </w:tc>
      </w:tr>
      <w:tr>
        <w:tc>
          <w:tcPr>
            <w:tcW w:type="dxa" w:w="4589"/>
            <w:shd w:val="clear" w:color="auto" w:fill="F1F5F9"/>
          </w:tcPr>
          <w:p>
            <w:r/>
            <w:r>
              <w:rPr>
                <w:rFonts w:ascii="Calibri" w:hAnsi="Calibri"/>
                <w:color w:val="202020"/>
                <w:sz w:val="20"/>
              </w:rPr>
              <w:t>Metrics</w:t>
            </w:r>
          </w:p>
        </w:tc>
        <w:tc>
          <w:tcPr>
            <w:tcW w:type="dxa" w:w="4589"/>
            <w:shd w:val="clear" w:color="auto" w:fill="F1F5F9"/>
          </w:tcPr>
          <w:p>
            <w:r/>
            <w:r>
              <w:rPr>
                <w:rFonts w:ascii="Calibri" w:hAnsi="Calibri"/>
                <w:color w:val="202020"/>
                <w:sz w:val="20"/>
              </w:rPr>
              <w:t>Outcome plus reliability metrics</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Structured and technically aware</w:t>
            </w:r>
          </w:p>
        </w:tc>
      </w:tr>
    </w:tbl>
    <w:p>
      <w:pPr>
        <w:pStyle w:val="Caption"/>
      </w:pPr>
      <w:r>
        <w:t>Table 2.33</w:t>
      </w:r>
    </w:p>
    <w:p>
      <w:pPr>
        <w:spacing w:after="80"/>
      </w:pPr>
    </w:p>
    <w:p>
      <w:pPr>
        <w:pStyle w:val="Heading1"/>
        <w:pageBreakBefore/>
      </w:pPr>
      <w:r>
        <w:t>Chapter 14: Solved Case Study – Design a Trust &amp; Safety System for a Social Platform</w:t>
      </w:r>
    </w:p>
    <w:p>
      <w:pPr>
        <w:pStyle w:val="Heading2"/>
      </w:pPr>
      <w:r>
        <w:t>Learning Objectives</w:t>
      </w:r>
    </w:p>
    <w:p>
      <w:pPr>
        <w:pStyle w:val="ListBullet"/>
      </w:pPr>
      <w:r>
        <w:t>Design for safety while preserving a healthy user experience.</w:t>
      </w:r>
    </w:p>
    <w:p>
      <w:pPr>
        <w:pStyle w:val="ListBullet"/>
      </w:pPr>
      <w:r>
        <w:t>Balance user freedom, moderation quality, and platform integrity.</w:t>
      </w:r>
    </w:p>
    <w:p>
      <w:pPr>
        <w:pStyle w:val="ListBullet"/>
      </w:pPr>
      <w:r>
        <w:t>Reason through policy, operational, and technical trade-offs.</w:t>
      </w:r>
    </w:p>
    <w:p>
      <w:pPr>
        <w:pStyle w:val="ListBullet"/>
      </w:pPr>
      <w:r>
        <w:t>Select metrics that measure ecosystem health rather than raw engagement.</w:t>
      </w:r>
    </w:p>
    <w:p>
      <w:pPr>
        <w:pStyle w:val="Heading2"/>
      </w:pPr>
      <w:r>
        <w:t>Interview Prompt</w:t>
      </w:r>
    </w:p>
    <w:p>
      <w:pPr/>
      <w:r>
        <w:t>You are the Product Manager responsible for Trust &amp; Safety at a large social platform. How would you reduce harmful content while maintaining an engaging experience?</w:t>
      </w:r>
    </w:p>
    <w:p>
      <w:pPr>
        <w:pStyle w:val="Heading2"/>
      </w:pPr>
      <w:r>
        <w:t>Step 1 – Clarify</w:t>
      </w:r>
    </w:p>
    <w:p>
      <w:pPr/>
      <w:r>
        <w:t>Clarify the objective. Are we reducing abuse, misinformation, spam, harassment, or account compromise?</w:t>
        <w:br/>
        <w:br/>
        <w:t>Assumption: Reduce repeated harassment reports without significantly reducing healthy conversations.</w:t>
      </w:r>
    </w:p>
    <w:p>
      <w:pPr>
        <w:pStyle w:val="Heading2"/>
      </w:pPr>
      <w:r>
        <w:t>Step 2 – Stakeholders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Stakeholder</w:t>
            </w:r>
          </w:p>
        </w:tc>
        <w:tc>
          <w:tcPr>
            <w:tcW w:type="dxa" w:w="3059"/>
            <w:shd w:val="clear" w:color="auto" w:fill="0F172A"/>
          </w:tcPr>
          <w:p>
            <w:r/>
            <w:r>
              <w:rPr>
                <w:rFonts w:ascii="Calibri" w:hAnsi="Calibri"/>
                <w:b/>
                <w:color w:val="FFFFFF"/>
                <w:sz w:val="20"/>
              </w:rPr>
              <w:t>Goal</w:t>
            </w:r>
          </w:p>
        </w:tc>
        <w:tc>
          <w:tcPr>
            <w:tcW w:type="dxa" w:w="3059"/>
            <w:shd w:val="clear" w:color="auto" w:fill="0F172A"/>
          </w:tcPr>
          <w:p>
            <w:r/>
            <w:r>
              <w:rPr>
                <w:rFonts w:ascii="Calibri" w:hAnsi="Calibri"/>
                <w:b/>
                <w:color w:val="FFFFFF"/>
                <w:sz w:val="20"/>
              </w:rPr>
              <w:t>Priority</w:t>
            </w:r>
          </w:p>
        </w:tc>
      </w:tr>
      <w:tr>
        <w:tc>
          <w:tcPr>
            <w:tcW w:type="dxa" w:w="3059"/>
          </w:tcPr>
          <w:p>
            <w:r/>
            <w:r>
              <w:rPr>
                <w:rFonts w:ascii="Calibri" w:hAnsi="Calibri"/>
                <w:color w:val="202020"/>
                <w:sz w:val="20"/>
              </w:rPr>
              <w:t>Regular Users</w:t>
            </w:r>
          </w:p>
        </w:tc>
        <w:tc>
          <w:tcPr>
            <w:tcW w:type="dxa" w:w="3059"/>
          </w:tcPr>
          <w:p>
            <w:r/>
            <w:r>
              <w:rPr>
                <w:rFonts w:ascii="Calibri" w:hAnsi="Calibri"/>
                <w:color w:val="202020"/>
                <w:sz w:val="20"/>
              </w:rPr>
              <w:t>Safe conversations</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Content Creators</w:t>
            </w:r>
          </w:p>
        </w:tc>
        <w:tc>
          <w:tcPr>
            <w:tcW w:type="dxa" w:w="3059"/>
            <w:shd w:val="clear" w:color="auto" w:fill="F1F5F9"/>
          </w:tcPr>
          <w:p>
            <w:r/>
            <w:r>
              <w:rPr>
                <w:rFonts w:ascii="Calibri" w:hAnsi="Calibri"/>
                <w:color w:val="202020"/>
                <w:sz w:val="20"/>
              </w:rPr>
              <w:t>Fair moderation</w:t>
            </w:r>
          </w:p>
        </w:tc>
        <w:tc>
          <w:tcPr>
            <w:tcW w:type="dxa" w:w="3059"/>
            <w:shd w:val="clear" w:color="auto" w:fill="F1F5F9"/>
          </w:tcPr>
          <w:p>
            <w:r/>
            <w:r>
              <w:rPr>
                <w:rFonts w:ascii="Calibri" w:hAnsi="Calibri"/>
                <w:color w:val="202020"/>
                <w:sz w:val="20"/>
              </w:rPr>
              <w:t>High</w:t>
            </w:r>
          </w:p>
        </w:tc>
      </w:tr>
      <w:tr>
        <w:tc>
          <w:tcPr>
            <w:tcW w:type="dxa" w:w="3059"/>
          </w:tcPr>
          <w:p>
            <w:r/>
            <w:r>
              <w:rPr>
                <w:rFonts w:ascii="Calibri" w:hAnsi="Calibri"/>
                <w:color w:val="202020"/>
                <w:sz w:val="20"/>
              </w:rPr>
              <w:t>Moderation Team</w:t>
            </w:r>
          </w:p>
        </w:tc>
        <w:tc>
          <w:tcPr>
            <w:tcW w:type="dxa" w:w="3059"/>
          </w:tcPr>
          <w:p>
            <w:r/>
            <w:r>
              <w:rPr>
                <w:rFonts w:ascii="Calibri" w:hAnsi="Calibri"/>
                <w:color w:val="202020"/>
                <w:sz w:val="20"/>
              </w:rPr>
              <w:t>Efficient review</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Platform Business</w:t>
            </w:r>
          </w:p>
        </w:tc>
        <w:tc>
          <w:tcPr>
            <w:tcW w:type="dxa" w:w="3059"/>
            <w:shd w:val="clear" w:color="auto" w:fill="F1F5F9"/>
          </w:tcPr>
          <w:p>
            <w:r/>
            <w:r>
              <w:rPr>
                <w:rFonts w:ascii="Calibri" w:hAnsi="Calibri"/>
                <w:color w:val="202020"/>
                <w:sz w:val="20"/>
              </w:rPr>
              <w:t>Healthy long-term ecosystem</w:t>
            </w:r>
          </w:p>
        </w:tc>
        <w:tc>
          <w:tcPr>
            <w:tcW w:type="dxa" w:w="3059"/>
            <w:shd w:val="clear" w:color="auto" w:fill="F1F5F9"/>
          </w:tcPr>
          <w:p>
            <w:r/>
            <w:r>
              <w:rPr>
                <w:rFonts w:ascii="Calibri" w:hAnsi="Calibri"/>
                <w:color w:val="202020"/>
                <w:sz w:val="20"/>
              </w:rPr>
              <w:t>High</w:t>
            </w:r>
          </w:p>
        </w:tc>
      </w:tr>
    </w:tbl>
    <w:p>
      <w:pPr>
        <w:pStyle w:val="Caption"/>
      </w:pPr>
      <w:r>
        <w:t>Table 2.34</w:t>
      </w:r>
    </w:p>
    <w:p>
      <w:pPr>
        <w:spacing w:after="80"/>
      </w:pPr>
    </w:p>
    <w:p>
      <w:pPr>
        <w:pStyle w:val="Heading2"/>
      </w:pPr>
      <w:r>
        <w:t>Step 3 – User Journey</w:t>
      </w:r>
    </w:p>
    <w:p>
      <w:pPr>
        <w:pStyle w:val="ListNumber"/>
      </w:pPr>
      <w:r>
        <w:t>Create content</w:t>
      </w:r>
    </w:p>
    <w:p>
      <w:pPr>
        <w:pStyle w:val="ListNumber"/>
      </w:pPr>
      <w:r>
        <w:t>Publish content</w:t>
      </w:r>
    </w:p>
    <w:p>
      <w:pPr>
        <w:pStyle w:val="ListNumber"/>
      </w:pPr>
      <w:r>
        <w:t>Content is viewed</w:t>
      </w:r>
    </w:p>
    <w:p>
      <w:pPr>
        <w:pStyle w:val="ListNumber"/>
      </w:pPr>
      <w:r>
        <w:t>Potentially harmful content is reported</w:t>
      </w:r>
    </w:p>
    <w:p>
      <w:pPr>
        <w:pStyle w:val="ListNumber"/>
      </w:pPr>
      <w:r>
        <w:t>Review and decision</w:t>
      </w:r>
    </w:p>
    <w:p>
      <w:pPr>
        <w:pStyle w:val="ListNumber"/>
      </w:pPr>
      <w:r>
        <w:t>Appeal (if applicable)</w:t>
      </w:r>
    </w:p>
    <w:p>
      <w:pPr>
        <w:pStyle w:val="ListNumber"/>
      </w:pPr>
      <w:r>
        <w:t>User receives feedback</w:t>
      </w:r>
    </w:p>
    <w:p>
      <w:pPr>
        <w:pStyle w:val="Heading2"/>
      </w:pPr>
      <w:r>
        <w:t>Step 4 – Key Pain Points</w:t>
      </w:r>
    </w:p>
    <w:p>
      <w:pPr>
        <w:pStyle w:val="ListBullet"/>
      </w:pPr>
      <w:r>
        <w:t>Reporting harmful content takes too many steps.</w:t>
      </w:r>
    </w:p>
    <w:p>
      <w:pPr>
        <w:pStyle w:val="ListBullet"/>
      </w:pPr>
      <w:r>
        <w:t>Users do not understand moderation decisions.</w:t>
      </w:r>
    </w:p>
    <w:p>
      <w:pPr>
        <w:pStyle w:val="ListBullet"/>
      </w:pPr>
      <w:r>
        <w:t>False positives frustrate legitimate users.</w:t>
      </w:r>
    </w:p>
    <w:p>
      <w:pPr>
        <w:pStyle w:val="ListBullet"/>
      </w:pPr>
      <w:r>
        <w:t>Repeat offenders return after enforcement.</w:t>
      </w:r>
    </w:p>
    <w:p>
      <w:pPr>
        <w:pStyle w:val="Heading2"/>
      </w:pPr>
      <w:r>
        <w:t>Step 5 – Solution Options</w:t>
      </w:r>
    </w:p>
    <w:p>
      <w:pPr>
        <w:pStyle w:val="Heading3"/>
      </w:pPr>
      <w:r>
        <w:t>Transparent Moderation Center</w:t>
      </w:r>
    </w:p>
    <w:p>
      <w:pPr/>
      <w:r>
        <w:t>Explain policy decisions and appeal status.</w:t>
      </w:r>
    </w:p>
    <w:p>
      <w:pPr>
        <w:pStyle w:val="Heading3"/>
      </w:pPr>
      <w:r>
        <w:t>Risk-Based Review</w:t>
      </w:r>
    </w:p>
    <w:p>
      <w:pPr/>
      <w:r>
        <w:t>Prioritize high-risk reports using signals from multiple sources.</w:t>
      </w:r>
    </w:p>
    <w:p>
      <w:pPr>
        <w:pStyle w:val="Heading3"/>
      </w:pPr>
      <w:r>
        <w:t>Repeat Harm Dashboard</w:t>
      </w:r>
    </w:p>
    <w:p>
      <w:pPr/>
      <w:r>
        <w:t>Identify repeat abusive behavior across incidents.</w:t>
      </w:r>
    </w:p>
    <w:p>
      <w:pPr>
        <w:pStyle w:val="Heading3"/>
      </w:pPr>
      <w:r>
        <w:t>Safety Education</w:t>
      </w:r>
    </w:p>
    <w:p>
      <w:pPr/>
      <w:r>
        <w:t>Provide proactive guidance before users violate policies.</w:t>
      </w:r>
    </w:p>
    <w:p>
      <w:pPr>
        <w:pStyle w:val="Heading2"/>
      </w:pPr>
      <w:r>
        <w:t>Recommendation</w:t>
      </w:r>
    </w:p>
    <w:p>
      <w:pPr/>
      <w:r>
        <w:t>Prioritize the Transparent Moderation Center. Better explanations improve trust, reduce confusion, and help users understand outcomes while complementing improvements in enforcement.</w:t>
      </w:r>
    </w:p>
    <w:p>
      <w:pPr>
        <w:pStyle w:val="Heading2"/>
      </w:pPr>
      <w:r>
        <w:t>Trade-offs</w:t>
      </w:r>
    </w:p>
    <w:p>
      <w:pPr>
        <w:pStyle w:val="ListBullet"/>
      </w:pPr>
      <w:r>
        <w:t>Too much transparency can help bad actors evade detection.</w:t>
      </w:r>
    </w:p>
    <w:p>
      <w:pPr>
        <w:pStyle w:val="ListBullet"/>
      </w:pPr>
      <w:r>
        <w:t>Aggressive moderation may suppress legitimate speech.</w:t>
      </w:r>
    </w:p>
    <w:p>
      <w:pPr>
        <w:pStyle w:val="ListBullet"/>
      </w:pPr>
      <w:r>
        <w:t>Manual review improves accuracy but increases cost and response time.</w:t>
      </w:r>
    </w:p>
    <w:p>
      <w:pPr>
        <w:pStyle w:val="ListBullet"/>
      </w:pPr>
      <w:r>
        <w:t>Automation improves scale but must be monitored for bias and error.</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Repeat Harassment Rate</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Median Review Time</w:t>
            </w:r>
          </w:p>
        </w:tc>
        <w:tc>
          <w:tcPr>
            <w:tcW w:type="dxa" w:w="4589"/>
            <w:shd w:val="clear" w:color="auto" w:fill="F1F5F9"/>
          </w:tcPr>
          <w:p>
            <w:r/>
            <w:r>
              <w:rPr>
                <w:rFonts w:ascii="Calibri" w:hAnsi="Calibri"/>
                <w:color w:val="202020"/>
                <w:sz w:val="20"/>
              </w:rPr>
              <w:t>Operational efficiency</w:t>
            </w:r>
          </w:p>
        </w:tc>
      </w:tr>
      <w:tr>
        <w:tc>
          <w:tcPr>
            <w:tcW w:type="dxa" w:w="4589"/>
          </w:tcPr>
          <w:p>
            <w:r/>
            <w:r>
              <w:rPr>
                <w:rFonts w:ascii="Calibri" w:hAnsi="Calibri"/>
                <w:color w:val="202020"/>
                <w:sz w:val="20"/>
              </w:rPr>
              <w:t>Appeal Reversal Rate</w:t>
            </w:r>
          </w:p>
        </w:tc>
        <w:tc>
          <w:tcPr>
            <w:tcW w:type="dxa" w:w="4589"/>
          </w:tcPr>
          <w:p>
            <w:r/>
            <w:r>
              <w:rPr>
                <w:rFonts w:ascii="Calibri" w:hAnsi="Calibri"/>
                <w:color w:val="202020"/>
                <w:sz w:val="20"/>
              </w:rPr>
              <w:t>Decision quality</w:t>
            </w:r>
          </w:p>
        </w:tc>
      </w:tr>
      <w:tr>
        <w:tc>
          <w:tcPr>
            <w:tcW w:type="dxa" w:w="4589"/>
            <w:shd w:val="clear" w:color="auto" w:fill="F1F5F9"/>
          </w:tcPr>
          <w:p>
            <w:r/>
            <w:r>
              <w:rPr>
                <w:rFonts w:ascii="Calibri" w:hAnsi="Calibri"/>
                <w:color w:val="202020"/>
                <w:sz w:val="20"/>
              </w:rPr>
              <w:t>User Safety Satisfaction</w:t>
            </w:r>
          </w:p>
        </w:tc>
        <w:tc>
          <w:tcPr>
            <w:tcW w:type="dxa" w:w="4589"/>
            <w:shd w:val="clear" w:color="auto" w:fill="F1F5F9"/>
          </w:tcPr>
          <w:p>
            <w:r/>
            <w:r>
              <w:rPr>
                <w:rFonts w:ascii="Calibri" w:hAnsi="Calibri"/>
                <w:color w:val="202020"/>
                <w:sz w:val="20"/>
              </w:rPr>
              <w:t>Trust</w:t>
            </w:r>
          </w:p>
        </w:tc>
      </w:tr>
      <w:tr>
        <w:tc>
          <w:tcPr>
            <w:tcW w:type="dxa" w:w="4589"/>
          </w:tcPr>
          <w:p>
            <w:r/>
            <w:r>
              <w:rPr>
                <w:rFonts w:ascii="Calibri" w:hAnsi="Calibri"/>
                <w:color w:val="202020"/>
                <w:sz w:val="20"/>
              </w:rPr>
              <w:t>False Positive Rate</w:t>
            </w:r>
          </w:p>
        </w:tc>
        <w:tc>
          <w:tcPr>
            <w:tcW w:type="dxa" w:w="4589"/>
          </w:tcPr>
          <w:p>
            <w:r/>
            <w:r>
              <w:rPr>
                <w:rFonts w:ascii="Calibri" w:hAnsi="Calibri"/>
                <w:color w:val="202020"/>
                <w:sz w:val="20"/>
              </w:rPr>
              <w:t>Guardrail</w:t>
            </w:r>
          </w:p>
        </w:tc>
      </w:tr>
    </w:tbl>
    <w:p>
      <w:pPr>
        <w:pStyle w:val="Caption"/>
      </w:pPr>
      <w:r>
        <w:t>Table 2.35</w:t>
      </w:r>
    </w:p>
    <w:p>
      <w:pPr>
        <w:spacing w:after="80"/>
      </w:pPr>
    </w:p>
    <w:p>
      <w:pPr>
        <w:pStyle w:val="Heading2"/>
      </w:pPr>
      <w:r>
        <w:t>Interviewer Follow-up</w:t>
      </w:r>
    </w:p>
    <w:p>
      <w:pPr>
        <w:pStyle w:val="ListBullet"/>
      </w:pPr>
      <w:r>
        <w:t>How would you balance safety with freedom of expression?</w:t>
      </w:r>
    </w:p>
    <w:p>
      <w:pPr>
        <w:pStyle w:val="ListBullet"/>
      </w:pPr>
      <w:r>
        <w:t>What would you automate and what would remain human-reviewed?</w:t>
      </w:r>
    </w:p>
    <w:p>
      <w:pPr>
        <w:pStyle w:val="ListBullet"/>
      </w:pPr>
      <w:r>
        <w:t>How would you detect success if reports initially increase?</w:t>
      </w:r>
    </w:p>
    <w:p>
      <w:pPr>
        <w:pStyle w:val="ListBullet"/>
      </w:pPr>
      <w:r>
        <w:t>How would you prevent abuse of the reporting system?</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Excellent Response</w:t>
            </w:r>
          </w:p>
        </w:tc>
      </w:tr>
      <w:tr>
        <w:tc>
          <w:tcPr>
            <w:tcW w:type="dxa" w:w="4589"/>
          </w:tcPr>
          <w:p>
            <w:r/>
            <w:r>
              <w:rPr>
                <w:rFonts w:ascii="Calibri" w:hAnsi="Calibri"/>
                <w:color w:val="202020"/>
                <w:sz w:val="20"/>
              </w:rPr>
              <w:t>Problem Framing</w:t>
            </w:r>
          </w:p>
        </w:tc>
        <w:tc>
          <w:tcPr>
            <w:tcW w:type="dxa" w:w="4589"/>
          </w:tcPr>
          <w:p>
            <w:r/>
            <w:r>
              <w:rPr>
                <w:rFonts w:ascii="Calibri" w:hAnsi="Calibri"/>
                <w:color w:val="202020"/>
                <w:sz w:val="20"/>
              </w:rPr>
              <w:t>Defines the safety problem clearly</w:t>
            </w:r>
          </w:p>
        </w:tc>
      </w:tr>
      <w:tr>
        <w:tc>
          <w:tcPr>
            <w:tcW w:type="dxa" w:w="4589"/>
            <w:shd w:val="clear" w:color="auto" w:fill="F1F5F9"/>
          </w:tcPr>
          <w:p>
            <w:r/>
            <w:r>
              <w:rPr>
                <w:rFonts w:ascii="Calibri" w:hAnsi="Calibri"/>
                <w:color w:val="202020"/>
                <w:sz w:val="20"/>
              </w:rPr>
              <w:t>Stakeholder Balance</w:t>
            </w:r>
          </w:p>
        </w:tc>
        <w:tc>
          <w:tcPr>
            <w:tcW w:type="dxa" w:w="4589"/>
            <w:shd w:val="clear" w:color="auto" w:fill="F1F5F9"/>
          </w:tcPr>
          <w:p>
            <w:r/>
            <w:r>
              <w:rPr>
                <w:rFonts w:ascii="Calibri" w:hAnsi="Calibri"/>
                <w:color w:val="202020"/>
                <w:sz w:val="20"/>
              </w:rPr>
              <w:t>Considers users, creators and moderators</w:t>
            </w:r>
          </w:p>
        </w:tc>
      </w:tr>
      <w:tr>
        <w:tc>
          <w:tcPr>
            <w:tcW w:type="dxa" w:w="4589"/>
          </w:tcPr>
          <w:p>
            <w:r/>
            <w:r>
              <w:rPr>
                <w:rFonts w:ascii="Calibri" w:hAnsi="Calibri"/>
                <w:color w:val="202020"/>
                <w:sz w:val="20"/>
              </w:rPr>
              <w:t>Trade-offs</w:t>
            </w:r>
          </w:p>
        </w:tc>
        <w:tc>
          <w:tcPr>
            <w:tcW w:type="dxa" w:w="4589"/>
          </w:tcPr>
          <w:p>
            <w:r/>
            <w:r>
              <w:rPr>
                <w:rFonts w:ascii="Calibri" w:hAnsi="Calibri"/>
                <w:color w:val="202020"/>
                <w:sz w:val="20"/>
              </w:rPr>
              <w:t>Balances trust, accuracy, cost and scale</w:t>
            </w:r>
          </w:p>
        </w:tc>
      </w:tr>
      <w:tr>
        <w:tc>
          <w:tcPr>
            <w:tcW w:type="dxa" w:w="4589"/>
            <w:shd w:val="clear" w:color="auto" w:fill="F1F5F9"/>
          </w:tcPr>
          <w:p>
            <w:r/>
            <w:r>
              <w:rPr>
                <w:rFonts w:ascii="Calibri" w:hAnsi="Calibri"/>
                <w:color w:val="202020"/>
                <w:sz w:val="20"/>
              </w:rPr>
              <w:t>Metrics</w:t>
            </w:r>
          </w:p>
        </w:tc>
        <w:tc>
          <w:tcPr>
            <w:tcW w:type="dxa" w:w="4589"/>
            <w:shd w:val="clear" w:color="auto" w:fill="F1F5F9"/>
          </w:tcPr>
          <w:p>
            <w:r/>
            <w:r>
              <w:rPr>
                <w:rFonts w:ascii="Calibri" w:hAnsi="Calibri"/>
                <w:color w:val="202020"/>
                <w:sz w:val="20"/>
              </w:rPr>
              <w:t>Outcome plus quality guardrails</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Structured and nuanced</w:t>
            </w:r>
          </w:p>
        </w:tc>
      </w:tr>
    </w:tbl>
    <w:p>
      <w:pPr>
        <w:pStyle w:val="Caption"/>
      </w:pPr>
      <w:r>
        <w:t>Table 2.36</w:t>
      </w:r>
    </w:p>
    <w:p>
      <w:pPr>
        <w:spacing w:after="80"/>
      </w:pPr>
    </w:p>
    <w:p>
      <w:pPr>
        <w:pStyle w:val="Heading1"/>
        <w:pageBreakBefore/>
      </w:pPr>
      <w:r>
        <w:t>Chapter 15: Solved Case Study – Drive Growth for a Video Streaming Platform</w:t>
      </w:r>
    </w:p>
    <w:p>
      <w:pPr>
        <w:pStyle w:val="Heading2"/>
      </w:pPr>
      <w:r>
        <w:t>Learning Objectives</w:t>
      </w:r>
    </w:p>
    <w:p>
      <w:pPr>
        <w:pStyle w:val="ListBullet"/>
      </w:pPr>
      <w:r>
        <w:t>Solve a growth-focused product sense interview.</w:t>
      </w:r>
    </w:p>
    <w:p>
      <w:pPr>
        <w:pStyle w:val="ListBullet"/>
      </w:pPr>
      <w:r>
        <w:t>Separate acquisition, activation, retention and monetization.</w:t>
      </w:r>
    </w:p>
    <w:p>
      <w:pPr>
        <w:pStyle w:val="ListBullet"/>
      </w:pPr>
      <w:r>
        <w:t>Design experiments instead of jumping to features.</w:t>
      </w:r>
    </w:p>
    <w:p>
      <w:pPr>
        <w:pStyle w:val="ListBullet"/>
      </w:pPr>
      <w:r>
        <w:t>Choose metrics that reflect sustainable growth.</w:t>
      </w:r>
    </w:p>
    <w:p>
      <w:pPr>
        <w:pStyle w:val="Heading2"/>
      </w:pPr>
      <w:r>
        <w:t>Interview Prompt</w:t>
      </w:r>
    </w:p>
    <w:p>
      <w:pPr/>
      <w:r>
        <w:t>You are the Product Manager for a video streaming platform. Monthly active users have plateaued. How would you grow the product?</w:t>
      </w:r>
    </w:p>
    <w:p>
      <w:pPr>
        <w:pStyle w:val="Heading2"/>
      </w:pPr>
      <w:r>
        <w:t>Step 1 – Clarify</w:t>
      </w:r>
    </w:p>
    <w:p>
      <w:pPr/>
      <w:r>
        <w:t>Clarify whether the goal is user acquisition, activation, retention, watch time, subscriptions, or advertising revenue.</w:t>
        <w:br/>
        <w:br/>
        <w:t>Assumption: Improve 90-day retention for new subscribers.</w:t>
      </w:r>
    </w:p>
    <w:p>
      <w:pPr>
        <w:pStyle w:val="Heading2"/>
      </w:pPr>
      <w:r>
        <w:t>Step 2 – Growth Funnel</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Stage</w:t>
            </w:r>
          </w:p>
        </w:tc>
        <w:tc>
          <w:tcPr>
            <w:tcW w:type="dxa" w:w="2294"/>
            <w:shd w:val="clear" w:color="auto" w:fill="0F172A"/>
          </w:tcPr>
          <w:p>
            <w:r/>
            <w:r>
              <w:rPr>
                <w:rFonts w:ascii="Calibri" w:hAnsi="Calibri"/>
                <w:b/>
                <w:color w:val="FFFFFF"/>
                <w:sz w:val="20"/>
              </w:rPr>
              <w:t>Question</w:t>
            </w:r>
          </w:p>
        </w:tc>
        <w:tc>
          <w:tcPr>
            <w:tcW w:type="dxa" w:w="2294"/>
            <w:shd w:val="clear" w:color="auto" w:fill="0F172A"/>
          </w:tcPr>
          <w:p>
            <w:r/>
            <w:r>
              <w:rPr>
                <w:rFonts w:ascii="Calibri" w:hAnsi="Calibri"/>
                <w:b/>
                <w:color w:val="FFFFFF"/>
                <w:sz w:val="20"/>
              </w:rPr>
              <w:t>Example Metric</w:t>
            </w:r>
          </w:p>
        </w:tc>
        <w:tc>
          <w:tcPr>
            <w:tcW w:type="dxa" w:w="2294"/>
            <w:shd w:val="clear" w:color="auto" w:fill="0F172A"/>
          </w:tcPr>
          <w:p>
            <w:r/>
            <w:r>
              <w:rPr>
                <w:rFonts w:ascii="Calibri" w:hAnsi="Calibri"/>
                <w:b/>
                <w:color w:val="FFFFFF"/>
                <w:sz w:val="20"/>
              </w:rPr>
              <w:t>Risk</w:t>
            </w:r>
          </w:p>
        </w:tc>
      </w:tr>
      <w:tr>
        <w:tc>
          <w:tcPr>
            <w:tcW w:type="dxa" w:w="2294"/>
          </w:tcPr>
          <w:p>
            <w:r/>
            <w:r>
              <w:rPr>
                <w:rFonts w:ascii="Calibri" w:hAnsi="Calibri"/>
                <w:color w:val="202020"/>
                <w:sz w:val="20"/>
              </w:rPr>
              <w:t>Acquire</w:t>
            </w:r>
            <w:r>
              <w:fldChar w:fldCharType="begin"/>
              <w:instrText xml:space="preserve"> XE "CAC (Customer Acquisition Cost)" </w:instrText>
              <w:fldChar w:fldCharType="end"/>
            </w:r>
          </w:p>
        </w:tc>
        <w:tc>
          <w:tcPr>
            <w:tcW w:type="dxa" w:w="2294"/>
          </w:tcPr>
          <w:p>
            <w:r/>
            <w:r>
              <w:rPr>
                <w:rFonts w:ascii="Calibri" w:hAnsi="Calibri"/>
                <w:color w:val="202020"/>
                <w:sz w:val="20"/>
              </w:rPr>
              <w:t>Are users discovering us?</w:t>
            </w:r>
          </w:p>
        </w:tc>
        <w:tc>
          <w:tcPr>
            <w:tcW w:type="dxa" w:w="2294"/>
          </w:tcPr>
          <w:p>
            <w:r/>
            <w:r>
              <w:rPr>
                <w:rFonts w:ascii="Calibri" w:hAnsi="Calibri"/>
                <w:color w:val="202020"/>
                <w:sz w:val="20"/>
              </w:rPr>
              <w:t>Install rate</w:t>
            </w:r>
          </w:p>
        </w:tc>
        <w:tc>
          <w:tcPr>
            <w:tcW w:type="dxa" w:w="2294"/>
          </w:tcPr>
          <w:p>
            <w:r/>
            <w:r>
              <w:rPr>
                <w:rFonts w:ascii="Calibri" w:hAnsi="Calibri"/>
                <w:color w:val="202020"/>
                <w:sz w:val="20"/>
              </w:rPr>
              <w:t>High CAC</w:t>
            </w:r>
          </w:p>
        </w:tc>
      </w:tr>
      <w:tr>
        <w:tc>
          <w:tcPr>
            <w:tcW w:type="dxa" w:w="2294"/>
            <w:shd w:val="clear" w:color="auto" w:fill="F1F5F9"/>
          </w:tcPr>
          <w:p>
            <w:r/>
            <w:r>
              <w:rPr>
                <w:rFonts w:ascii="Calibri" w:hAnsi="Calibri"/>
                <w:color w:val="202020"/>
                <w:sz w:val="20"/>
              </w:rPr>
              <w:t>Activate</w:t>
            </w:r>
          </w:p>
        </w:tc>
        <w:tc>
          <w:tcPr>
            <w:tcW w:type="dxa" w:w="2294"/>
            <w:shd w:val="clear" w:color="auto" w:fill="F1F5F9"/>
          </w:tcPr>
          <w:p>
            <w:r/>
            <w:r>
              <w:rPr>
                <w:rFonts w:ascii="Calibri" w:hAnsi="Calibri"/>
                <w:color w:val="202020"/>
                <w:sz w:val="20"/>
              </w:rPr>
              <w:t>Do users reach value quickly?</w:t>
            </w:r>
          </w:p>
        </w:tc>
        <w:tc>
          <w:tcPr>
            <w:tcW w:type="dxa" w:w="2294"/>
            <w:shd w:val="clear" w:color="auto" w:fill="F1F5F9"/>
          </w:tcPr>
          <w:p>
            <w:r/>
            <w:r>
              <w:rPr>
                <w:rFonts w:ascii="Calibri" w:hAnsi="Calibri"/>
                <w:color w:val="202020"/>
                <w:sz w:val="20"/>
              </w:rPr>
              <w:t>First video completed</w:t>
            </w:r>
          </w:p>
        </w:tc>
        <w:tc>
          <w:tcPr>
            <w:tcW w:type="dxa" w:w="2294"/>
            <w:shd w:val="clear" w:color="auto" w:fill="F1F5F9"/>
          </w:tcPr>
          <w:p>
            <w:r/>
            <w:r>
              <w:rPr>
                <w:rFonts w:ascii="Calibri" w:hAnsi="Calibri"/>
                <w:color w:val="202020"/>
                <w:sz w:val="20"/>
              </w:rPr>
              <w:t>Poor onboarding</w:t>
            </w:r>
          </w:p>
        </w:tc>
      </w:tr>
      <w:tr>
        <w:tc>
          <w:tcPr>
            <w:tcW w:type="dxa" w:w="2294"/>
          </w:tcPr>
          <w:p>
            <w:r/>
            <w:r>
              <w:rPr>
                <w:rFonts w:ascii="Calibri" w:hAnsi="Calibri"/>
                <w:color w:val="202020"/>
                <w:sz w:val="20"/>
              </w:rPr>
              <w:t>Retain</w:t>
            </w:r>
          </w:p>
        </w:tc>
        <w:tc>
          <w:tcPr>
            <w:tcW w:type="dxa" w:w="2294"/>
          </w:tcPr>
          <w:p>
            <w:r/>
            <w:r>
              <w:rPr>
                <w:rFonts w:ascii="Calibri" w:hAnsi="Calibri"/>
                <w:color w:val="202020"/>
                <w:sz w:val="20"/>
              </w:rPr>
              <w:t>Do they return?</w:t>
            </w:r>
          </w:p>
        </w:tc>
        <w:tc>
          <w:tcPr>
            <w:tcW w:type="dxa" w:w="2294"/>
          </w:tcPr>
          <w:p>
            <w:r/>
            <w:r>
              <w:rPr>
                <w:rFonts w:ascii="Calibri" w:hAnsi="Calibri"/>
                <w:color w:val="202020"/>
                <w:sz w:val="20"/>
              </w:rPr>
              <w:t>30/90-day retention</w:t>
            </w:r>
          </w:p>
        </w:tc>
        <w:tc>
          <w:tcPr>
            <w:tcW w:type="dxa" w:w="2294"/>
          </w:tcPr>
          <w:p>
            <w:r/>
            <w:r>
              <w:rPr>
                <w:rFonts w:ascii="Calibri" w:hAnsi="Calibri"/>
                <w:color w:val="202020"/>
                <w:sz w:val="20"/>
              </w:rPr>
              <w:t>Content fatigue</w:t>
            </w:r>
          </w:p>
        </w:tc>
      </w:tr>
      <w:tr>
        <w:tc>
          <w:tcPr>
            <w:tcW w:type="dxa" w:w="2294"/>
            <w:shd w:val="clear" w:color="auto" w:fill="F1F5F9"/>
          </w:tcPr>
          <w:p>
            <w:r/>
            <w:r>
              <w:rPr>
                <w:rFonts w:ascii="Calibri" w:hAnsi="Calibri"/>
                <w:color w:val="202020"/>
                <w:sz w:val="20"/>
              </w:rPr>
              <w:t>Monetize</w:t>
            </w:r>
          </w:p>
        </w:tc>
        <w:tc>
          <w:tcPr>
            <w:tcW w:type="dxa" w:w="2294"/>
            <w:shd w:val="clear" w:color="auto" w:fill="F1F5F9"/>
          </w:tcPr>
          <w:p>
            <w:r/>
            <w:r>
              <w:rPr>
                <w:rFonts w:ascii="Calibri" w:hAnsi="Calibri"/>
                <w:color w:val="202020"/>
                <w:sz w:val="20"/>
              </w:rPr>
              <w:t>Do they pay?</w:t>
            </w:r>
          </w:p>
        </w:tc>
        <w:tc>
          <w:tcPr>
            <w:tcW w:type="dxa" w:w="2294"/>
            <w:shd w:val="clear" w:color="auto" w:fill="F1F5F9"/>
          </w:tcPr>
          <w:p>
            <w:r/>
            <w:r>
              <w:rPr>
                <w:rFonts w:ascii="Calibri" w:hAnsi="Calibri"/>
                <w:color w:val="202020"/>
                <w:sz w:val="20"/>
              </w:rPr>
              <w:t>Subscription conversion</w:t>
            </w:r>
          </w:p>
        </w:tc>
        <w:tc>
          <w:tcPr>
            <w:tcW w:type="dxa" w:w="2294"/>
            <w:shd w:val="clear" w:color="auto" w:fill="F1F5F9"/>
          </w:tcPr>
          <w:p>
            <w:r/>
            <w:r>
              <w:rPr>
                <w:rFonts w:ascii="Calibri" w:hAnsi="Calibri"/>
                <w:color w:val="202020"/>
                <w:sz w:val="20"/>
              </w:rPr>
              <w:t>Price sensitivity</w:t>
            </w:r>
          </w:p>
        </w:tc>
      </w:tr>
    </w:tbl>
    <w:p>
      <w:pPr>
        <w:pStyle w:val="Caption"/>
      </w:pPr>
      <w:r>
        <w:t>Table 2.37</w:t>
      </w:r>
    </w:p>
    <w:p>
      <w:pPr>
        <w:spacing w:after="80"/>
      </w:pPr>
    </w:p>
    <w:p>
      <w:pPr>
        <w:pStyle w:val="Heading2"/>
      </w:pPr>
      <w:r>
        <w:t>Step 3 – User Segments</w:t>
      </w:r>
    </w:p>
    <w:p>
      <w:pPr>
        <w:pStyle w:val="ListBullet"/>
      </w:pPr>
      <w:r>
        <w:t>New trial users</w:t>
      </w:r>
    </w:p>
    <w:p>
      <w:pPr>
        <w:pStyle w:val="ListBullet"/>
      </w:pPr>
      <w:r>
        <w:t>Weekend binge watchers</w:t>
      </w:r>
    </w:p>
    <w:p>
      <w:pPr>
        <w:pStyle w:val="ListBullet"/>
      </w:pPr>
      <w:r>
        <w:t>Families</w:t>
      </w:r>
    </w:p>
    <w:p>
      <w:pPr>
        <w:pStyle w:val="ListBullet"/>
      </w:pPr>
      <w:r>
        <w:t>Sports and live-event viewers</w:t>
      </w:r>
    </w:p>
    <w:p>
      <w:pPr>
        <w:pStyle w:val="ListBullet"/>
      </w:pPr>
      <w:r>
        <w:t>Premium subscribers</w:t>
      </w:r>
    </w:p>
    <w:p>
      <w:pPr>
        <w:pStyle w:val="Heading2"/>
      </w:pPr>
      <w:r>
        <w:t>Step 4 – Key Problems</w:t>
      </w:r>
    </w:p>
    <w:p>
      <w:pPr>
        <w:pStyle w:val="ListBullet"/>
      </w:pPr>
      <w:r>
        <w:t>Users fail to discover relevant content quickly.</w:t>
      </w:r>
    </w:p>
    <w:p>
      <w:pPr>
        <w:pStyle w:val="ListBullet"/>
      </w:pPr>
      <w:r>
        <w:t>The first session does not demonstrate enough value.</w:t>
      </w:r>
    </w:p>
    <w:p>
      <w:pPr>
        <w:pStyle w:val="ListBullet"/>
      </w:pPr>
      <w:r>
        <w:t>Recommendations become repetitive over time.</w:t>
      </w:r>
    </w:p>
    <w:p>
      <w:pPr>
        <w:pStyle w:val="ListBullet"/>
      </w:pPr>
      <w:r>
        <w:t>Users forget to return after finishing a series.</w:t>
      </w:r>
    </w:p>
    <w:p>
      <w:pPr>
        <w:pStyle w:val="Heading2"/>
      </w:pPr>
      <w:r>
        <w:t>Step 5 – Solution Options</w:t>
      </w:r>
    </w:p>
    <w:p>
      <w:pPr>
        <w:pStyle w:val="Heading3"/>
      </w:pPr>
      <w:r>
        <w:t>Personalized First Hour</w:t>
      </w:r>
    </w:p>
    <w:p>
      <w:pPr/>
      <w:r>
        <w:t>Optimize onboarding recommendations using stated preferences and early viewing signals.</w:t>
      </w:r>
    </w:p>
    <w:p>
      <w:pPr>
        <w:pStyle w:val="Heading3"/>
      </w:pPr>
      <w:r>
        <w:t>Season Return Reminders</w:t>
      </w:r>
    </w:p>
    <w:p>
      <w:pPr/>
      <w:r>
        <w:t>Notify users when shows they follow return.</w:t>
      </w:r>
    </w:p>
    <w:p>
      <w:pPr>
        <w:pStyle w:val="Heading3"/>
      </w:pPr>
      <w:r>
        <w:t>Group Watch Challenges</w:t>
      </w:r>
    </w:p>
    <w:p>
      <w:pPr/>
      <w:r>
        <w:t>Encourage social viewing with friends.</w:t>
      </w:r>
    </w:p>
    <w:p>
      <w:pPr>
        <w:pStyle w:val="Heading3"/>
      </w:pPr>
      <w:r>
        <w:t>Content Health Dashboard</w:t>
      </w:r>
    </w:p>
    <w:p>
      <w:pPr/>
      <w:r>
        <w:t>Help editors identify categories with declining engagement.</w:t>
      </w:r>
    </w:p>
    <w:p>
      <w:pPr>
        <w:pStyle w:val="Heading2"/>
      </w:pPr>
      <w:r>
        <w:t>Recommendation</w:t>
      </w:r>
    </w:p>
    <w:p>
      <w:pPr/>
      <w:r>
        <w:t>Prioritize Personalized First Hour. Early value strongly influences long-term retention, and improvements can be validated quickly through controlled experiments.</w:t>
      </w:r>
    </w:p>
    <w:p>
      <w:pPr>
        <w:pStyle w:val="Heading2"/>
      </w:pPr>
      <w:r>
        <w:t>Experiment Design</w:t>
      </w:r>
    </w:p>
    <w:p>
      <w:pPr/>
      <w:r>
        <w:t>Hypothesis: Better onboarding recommendations increase 90-day retention.</w:t>
        <w:br/>
        <w:t>Experiment: Randomly assign new users to the current and improved onboarding experience.</w:t>
        <w:br/>
        <w:t>Success Criteria: Statistically significant increase in first-week engagement and 90-day retention without increasing churn or support contacts.</w:t>
      </w:r>
    </w:p>
    <w:p>
      <w:pPr>
        <w:pStyle w:val="Heading2"/>
      </w:pPr>
      <w:r>
        <w:t>Trade-offs</w:t>
      </w:r>
    </w:p>
    <w:p>
      <w:pPr>
        <w:pStyle w:val="ListBullet"/>
      </w:pPr>
      <w:r>
        <w:t>Over-personalization may reduce exploration.</w:t>
      </w:r>
    </w:p>
    <w:p>
      <w:pPr>
        <w:pStyle w:val="ListBullet"/>
      </w:pPr>
      <w:r>
        <w:t>More notifications can increase opt-outs.</w:t>
      </w:r>
    </w:p>
    <w:p>
      <w:pPr>
        <w:pStyle w:val="ListBullet"/>
      </w:pPr>
      <w:r>
        <w:t>Premium recommendations should not disadvantage free users unfairly.</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90-day Retention</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First Session Completion</w:t>
            </w:r>
          </w:p>
        </w:tc>
        <w:tc>
          <w:tcPr>
            <w:tcW w:type="dxa" w:w="4589"/>
            <w:shd w:val="clear" w:color="auto" w:fill="F1F5F9"/>
          </w:tcPr>
          <w:p>
            <w:r/>
            <w:r>
              <w:rPr>
                <w:rFonts w:ascii="Calibri" w:hAnsi="Calibri"/>
                <w:color w:val="202020"/>
                <w:sz w:val="20"/>
              </w:rPr>
              <w:t>Activation</w:t>
            </w:r>
          </w:p>
        </w:tc>
      </w:tr>
      <w:tr>
        <w:tc>
          <w:tcPr>
            <w:tcW w:type="dxa" w:w="4589"/>
          </w:tcPr>
          <w:p>
            <w:r/>
            <w:r>
              <w:rPr>
                <w:rFonts w:ascii="Calibri" w:hAnsi="Calibri"/>
                <w:color w:val="202020"/>
                <w:sz w:val="20"/>
              </w:rPr>
              <w:t>Weekly Watch Time</w:t>
            </w:r>
          </w:p>
        </w:tc>
        <w:tc>
          <w:tcPr>
            <w:tcW w:type="dxa" w:w="4589"/>
          </w:tcPr>
          <w:p>
            <w:r/>
            <w:r>
              <w:rPr>
                <w:rFonts w:ascii="Calibri" w:hAnsi="Calibri"/>
                <w:color w:val="202020"/>
                <w:sz w:val="20"/>
              </w:rPr>
              <w:t>Engagement</w:t>
            </w:r>
          </w:p>
        </w:tc>
      </w:tr>
      <w:tr>
        <w:tc>
          <w:tcPr>
            <w:tcW w:type="dxa" w:w="4589"/>
            <w:shd w:val="clear" w:color="auto" w:fill="F1F5F9"/>
          </w:tcPr>
          <w:p>
            <w:r/>
            <w:r>
              <w:rPr>
                <w:rFonts w:ascii="Calibri" w:hAnsi="Calibri"/>
                <w:color w:val="202020"/>
                <w:sz w:val="20"/>
              </w:rPr>
              <w:t>Subscription Renewal</w:t>
            </w:r>
          </w:p>
        </w:tc>
        <w:tc>
          <w:tcPr>
            <w:tcW w:type="dxa" w:w="4589"/>
            <w:shd w:val="clear" w:color="auto" w:fill="F1F5F9"/>
          </w:tcPr>
          <w:p>
            <w:r/>
            <w:r>
              <w:rPr>
                <w:rFonts w:ascii="Calibri" w:hAnsi="Calibri"/>
                <w:color w:val="202020"/>
                <w:sz w:val="20"/>
              </w:rPr>
              <w:t>Business impact</w:t>
            </w:r>
          </w:p>
        </w:tc>
      </w:tr>
      <w:tr>
        <w:tc>
          <w:tcPr>
            <w:tcW w:type="dxa" w:w="4589"/>
          </w:tcPr>
          <w:p>
            <w:r/>
            <w:r>
              <w:rPr>
                <w:rFonts w:ascii="Calibri" w:hAnsi="Calibri"/>
                <w:color w:val="202020"/>
                <w:sz w:val="20"/>
              </w:rPr>
              <w:t>Notification Opt-out</w:t>
            </w:r>
          </w:p>
        </w:tc>
        <w:tc>
          <w:tcPr>
            <w:tcW w:type="dxa" w:w="4589"/>
          </w:tcPr>
          <w:p>
            <w:r/>
            <w:r>
              <w:rPr>
                <w:rFonts w:ascii="Calibri" w:hAnsi="Calibri"/>
                <w:color w:val="202020"/>
                <w:sz w:val="20"/>
              </w:rPr>
              <w:t>Guardrail</w:t>
            </w:r>
          </w:p>
        </w:tc>
      </w:tr>
    </w:tbl>
    <w:p>
      <w:pPr>
        <w:pStyle w:val="Caption"/>
      </w:pPr>
      <w:r>
        <w:t>Table 2.38</w:t>
      </w:r>
    </w:p>
    <w:p>
      <w:pPr>
        <w:spacing w:after="80"/>
      </w:pPr>
    </w:p>
    <w:p>
      <w:pPr>
        <w:pStyle w:val="Heading2"/>
      </w:pPr>
      <w:r>
        <w:t>Interviewer Follow-up</w:t>
      </w:r>
    </w:p>
    <w:p>
      <w:pPr>
        <w:pStyle w:val="ListBullet"/>
      </w:pPr>
      <w:r>
        <w:t>Why retention before acquisition?</w:t>
      </w:r>
    </w:p>
    <w:p>
      <w:pPr>
        <w:pStyle w:val="ListBullet"/>
      </w:pPr>
      <w:r>
        <w:t>What if watch time increases but retention does not?</w:t>
      </w:r>
    </w:p>
    <w:p>
      <w:pPr>
        <w:pStyle w:val="ListBullet"/>
      </w:pPr>
      <w:r>
        <w:t>How would you avoid novelty effects in the experiment?</w:t>
      </w:r>
    </w:p>
    <w:p>
      <w:pPr>
        <w:pStyle w:val="ListBullet"/>
      </w:pPr>
      <w:r>
        <w:t>Which leading indicators would you monitor?</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Excellent Response</w:t>
            </w:r>
          </w:p>
        </w:tc>
      </w:tr>
      <w:tr>
        <w:tc>
          <w:tcPr>
            <w:tcW w:type="dxa" w:w="4589"/>
          </w:tcPr>
          <w:p>
            <w:r/>
            <w:r>
              <w:rPr>
                <w:rFonts w:ascii="Calibri" w:hAnsi="Calibri"/>
                <w:color w:val="202020"/>
                <w:sz w:val="20"/>
              </w:rPr>
              <w:t>Growth Thinking</w:t>
            </w:r>
          </w:p>
        </w:tc>
        <w:tc>
          <w:tcPr>
            <w:tcW w:type="dxa" w:w="4589"/>
          </w:tcPr>
          <w:p>
            <w:r/>
            <w:r>
              <w:rPr>
                <w:rFonts w:ascii="Calibri" w:hAnsi="Calibri"/>
                <w:color w:val="202020"/>
                <w:sz w:val="20"/>
              </w:rPr>
              <w:t>Uses funnel reasoning</w:t>
            </w:r>
          </w:p>
        </w:tc>
      </w:tr>
      <w:tr>
        <w:tc>
          <w:tcPr>
            <w:tcW w:type="dxa" w:w="4589"/>
            <w:shd w:val="clear" w:color="auto" w:fill="F1F5F9"/>
          </w:tcPr>
          <w:p>
            <w:r/>
            <w:r>
              <w:rPr>
                <w:rFonts w:ascii="Calibri" w:hAnsi="Calibri"/>
                <w:color w:val="202020"/>
                <w:sz w:val="20"/>
              </w:rPr>
              <w:t>Experimentation</w:t>
            </w:r>
          </w:p>
        </w:tc>
        <w:tc>
          <w:tcPr>
            <w:tcW w:type="dxa" w:w="4589"/>
            <w:shd w:val="clear" w:color="auto" w:fill="F1F5F9"/>
          </w:tcPr>
          <w:p>
            <w:r/>
            <w:r>
              <w:rPr>
                <w:rFonts w:ascii="Calibri" w:hAnsi="Calibri"/>
                <w:color w:val="202020"/>
                <w:sz w:val="20"/>
              </w:rPr>
              <w:t>Defines a testable hypothesis</w:t>
            </w:r>
          </w:p>
        </w:tc>
      </w:tr>
      <w:tr>
        <w:tc>
          <w:tcPr>
            <w:tcW w:type="dxa" w:w="4589"/>
          </w:tcPr>
          <w:p>
            <w:r/>
            <w:r>
              <w:rPr>
                <w:rFonts w:ascii="Calibri" w:hAnsi="Calibri"/>
                <w:color w:val="202020"/>
                <w:sz w:val="20"/>
              </w:rPr>
              <w:t>Metrics</w:t>
            </w:r>
          </w:p>
        </w:tc>
        <w:tc>
          <w:tcPr>
            <w:tcW w:type="dxa" w:w="4589"/>
          </w:tcPr>
          <w:p>
            <w:r/>
            <w:r>
              <w:rPr>
                <w:rFonts w:ascii="Calibri" w:hAnsi="Calibri"/>
                <w:color w:val="202020"/>
                <w:sz w:val="20"/>
              </w:rPr>
              <w:t>Leading, lagging and guardrail metrics</w:t>
            </w:r>
          </w:p>
        </w:tc>
      </w:tr>
      <w:tr>
        <w:tc>
          <w:tcPr>
            <w:tcW w:type="dxa" w:w="4589"/>
            <w:shd w:val="clear" w:color="auto" w:fill="F1F5F9"/>
          </w:tcPr>
          <w:p>
            <w:r/>
            <w:r>
              <w:rPr>
                <w:rFonts w:ascii="Calibri" w:hAnsi="Calibri"/>
                <w:color w:val="202020"/>
                <w:sz w:val="20"/>
              </w:rPr>
              <w:t>Trade-offs</w:t>
            </w:r>
          </w:p>
        </w:tc>
        <w:tc>
          <w:tcPr>
            <w:tcW w:type="dxa" w:w="4589"/>
            <w:shd w:val="clear" w:color="auto" w:fill="F1F5F9"/>
          </w:tcPr>
          <w:p>
            <w:r/>
            <w:r>
              <w:rPr>
                <w:rFonts w:ascii="Calibri" w:hAnsi="Calibri"/>
                <w:color w:val="202020"/>
                <w:sz w:val="20"/>
              </w:rPr>
              <w:t>Balances engagement and user experience</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Clear, hypothesis-driven</w:t>
            </w:r>
          </w:p>
        </w:tc>
      </w:tr>
    </w:tbl>
    <w:p>
      <w:pPr>
        <w:pStyle w:val="Caption"/>
      </w:pPr>
      <w:r>
        <w:t>Table 2.39</w:t>
      </w:r>
    </w:p>
    <w:p>
      <w:pPr>
        <w:spacing w:after="80"/>
      </w:pPr>
    </w:p>
    <w:p>
      <w:pPr>
        <w:pStyle w:val="Heading1"/>
        <w:pageBreakBefore/>
      </w:pPr>
      <w:r>
        <w:t>Chapter 16: Solved Case Study – Design a Subscription Pricing &amp; Monetization Strategy</w:t>
      </w:r>
    </w:p>
    <w:p>
      <w:pPr>
        <w:pStyle w:val="Heading2"/>
      </w:pPr>
      <w:r>
        <w:t>Learning Objectives</w:t>
      </w:r>
    </w:p>
    <w:p>
      <w:pPr>
        <w:pStyle w:val="ListBullet"/>
      </w:pPr>
      <w:r>
        <w:t>Approach monetization problems without sacrificing customer value.</w:t>
      </w:r>
    </w:p>
    <w:p>
      <w:pPr>
        <w:pStyle w:val="ListBullet"/>
      </w:pPr>
      <w:r>
        <w:t>Evaluate pricing models and packaging decisions.</w:t>
      </w:r>
    </w:p>
    <w:p>
      <w:pPr>
        <w:pStyle w:val="ListBullet"/>
      </w:pPr>
      <w:r>
        <w:t>Balance growth, revenue, and retention.</w:t>
      </w:r>
    </w:p>
    <w:p>
      <w:pPr>
        <w:pStyle w:val="ListBullet"/>
      </w:pPr>
      <w:r>
        <w:t>Define monetization metrics and guardrails.</w:t>
      </w:r>
    </w:p>
    <w:p>
      <w:pPr>
        <w:pStyle w:val="Heading2"/>
      </w:pPr>
      <w:r>
        <w:t>Interview Prompt</w:t>
      </w:r>
    </w:p>
    <w:p>
      <w:pPr/>
      <w:r>
        <w:t>You are the Product Manager for a productivity application. Revenue growth has slowed. How would you improve monetization while maintaining a great user experience?</w:t>
      </w:r>
    </w:p>
    <w:p>
      <w:pPr>
        <w:pStyle w:val="Heading2"/>
      </w:pPr>
      <w:r>
        <w:t>Step 1 – Clarify</w:t>
      </w:r>
    </w:p>
    <w:p>
      <w:pPr/>
      <w:r>
        <w:t>Clarify whether success means increasing average revenue per user, conversion to paid plans, retention, expansion revenue, or profitability.</w:t>
        <w:br/>
        <w:br/>
        <w:t>Assumption: Increase paid conversion without harming long-term retention.</w:t>
      </w:r>
    </w:p>
    <w:p>
      <w:pPr>
        <w:pStyle w:val="Heading2"/>
      </w:pPr>
      <w:r>
        <w:t>Step 2 – Current Monetization Funnel</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Stage</w:t>
            </w:r>
          </w:p>
        </w:tc>
        <w:tc>
          <w:tcPr>
            <w:tcW w:type="dxa" w:w="2294"/>
            <w:shd w:val="clear" w:color="auto" w:fill="0F172A"/>
          </w:tcPr>
          <w:p>
            <w:r/>
            <w:r>
              <w:rPr>
                <w:rFonts w:ascii="Calibri" w:hAnsi="Calibri"/>
                <w:b/>
                <w:color w:val="FFFFFF"/>
                <w:sz w:val="20"/>
              </w:rPr>
              <w:t>Key Question</w:t>
            </w:r>
          </w:p>
        </w:tc>
        <w:tc>
          <w:tcPr>
            <w:tcW w:type="dxa" w:w="2294"/>
            <w:shd w:val="clear" w:color="auto" w:fill="0F172A"/>
          </w:tcPr>
          <w:p>
            <w:r/>
            <w:r>
              <w:rPr>
                <w:rFonts w:ascii="Calibri" w:hAnsi="Calibri"/>
                <w:b/>
                <w:color w:val="FFFFFF"/>
                <w:sz w:val="20"/>
              </w:rPr>
              <w:t>Example Metric</w:t>
            </w:r>
          </w:p>
        </w:tc>
        <w:tc>
          <w:tcPr>
            <w:tcW w:type="dxa" w:w="2294"/>
            <w:shd w:val="clear" w:color="auto" w:fill="0F172A"/>
          </w:tcPr>
          <w:p>
            <w:r/>
            <w:r>
              <w:rPr>
                <w:rFonts w:ascii="Calibri" w:hAnsi="Calibri"/>
                <w:b/>
                <w:color w:val="FFFFFF"/>
                <w:sz w:val="20"/>
              </w:rPr>
              <w:t>Opportunity</w:t>
            </w:r>
          </w:p>
        </w:tc>
      </w:tr>
      <w:tr>
        <w:tc>
          <w:tcPr>
            <w:tcW w:type="dxa" w:w="2294"/>
          </w:tcPr>
          <w:p>
            <w:r/>
            <w:r>
              <w:rPr>
                <w:rFonts w:ascii="Calibri" w:hAnsi="Calibri"/>
                <w:color w:val="202020"/>
                <w:sz w:val="20"/>
              </w:rPr>
              <w:t>Free Usage</w:t>
            </w:r>
          </w:p>
        </w:tc>
        <w:tc>
          <w:tcPr>
            <w:tcW w:type="dxa" w:w="2294"/>
          </w:tcPr>
          <w:p>
            <w:r/>
            <w:r>
              <w:rPr>
                <w:rFonts w:ascii="Calibri" w:hAnsi="Calibri"/>
                <w:color w:val="202020"/>
                <w:sz w:val="20"/>
              </w:rPr>
              <w:t>Do users reach value?</w:t>
            </w:r>
          </w:p>
        </w:tc>
        <w:tc>
          <w:tcPr>
            <w:tcW w:type="dxa" w:w="2294"/>
          </w:tcPr>
          <w:p>
            <w:r/>
            <w:r>
              <w:rPr>
                <w:rFonts w:ascii="Calibri" w:hAnsi="Calibri"/>
                <w:color w:val="202020"/>
                <w:sz w:val="20"/>
              </w:rPr>
              <w:t>Activation Rate</w:t>
            </w:r>
          </w:p>
        </w:tc>
        <w:tc>
          <w:tcPr>
            <w:tcW w:type="dxa" w:w="2294"/>
          </w:tcPr>
          <w:p>
            <w:r/>
            <w:r>
              <w:rPr>
                <w:rFonts w:ascii="Calibri" w:hAnsi="Calibri"/>
                <w:color w:val="202020"/>
                <w:sz w:val="20"/>
              </w:rPr>
              <w:t>Improve onboarding</w:t>
            </w:r>
          </w:p>
        </w:tc>
      </w:tr>
      <w:tr>
        <w:tc>
          <w:tcPr>
            <w:tcW w:type="dxa" w:w="2294"/>
            <w:shd w:val="clear" w:color="auto" w:fill="F1F5F9"/>
          </w:tcPr>
          <w:p>
            <w:r/>
            <w:r>
              <w:rPr>
                <w:rFonts w:ascii="Calibri" w:hAnsi="Calibri"/>
                <w:color w:val="202020"/>
                <w:sz w:val="20"/>
              </w:rPr>
              <w:t>Trial</w:t>
            </w:r>
          </w:p>
        </w:tc>
        <w:tc>
          <w:tcPr>
            <w:tcW w:type="dxa" w:w="2294"/>
            <w:shd w:val="clear" w:color="auto" w:fill="F1F5F9"/>
          </w:tcPr>
          <w:p>
            <w:r/>
            <w:r>
              <w:rPr>
                <w:rFonts w:ascii="Calibri" w:hAnsi="Calibri"/>
                <w:color w:val="202020"/>
                <w:sz w:val="20"/>
              </w:rPr>
              <w:t>Do users experience premium value?</w:t>
            </w:r>
          </w:p>
        </w:tc>
        <w:tc>
          <w:tcPr>
            <w:tcW w:type="dxa" w:w="2294"/>
            <w:shd w:val="clear" w:color="auto" w:fill="F1F5F9"/>
          </w:tcPr>
          <w:p>
            <w:r/>
            <w:r>
              <w:rPr>
                <w:rFonts w:ascii="Calibri" w:hAnsi="Calibri"/>
                <w:color w:val="202020"/>
                <w:sz w:val="20"/>
              </w:rPr>
              <w:t>Trial Completion</w:t>
            </w:r>
          </w:p>
        </w:tc>
        <w:tc>
          <w:tcPr>
            <w:tcW w:type="dxa" w:w="2294"/>
            <w:shd w:val="clear" w:color="auto" w:fill="F1F5F9"/>
          </w:tcPr>
          <w:p>
            <w:r/>
            <w:r>
              <w:rPr>
                <w:rFonts w:ascii="Calibri" w:hAnsi="Calibri"/>
                <w:color w:val="202020"/>
                <w:sz w:val="20"/>
              </w:rPr>
              <w:t>Feature education</w:t>
            </w:r>
          </w:p>
        </w:tc>
      </w:tr>
      <w:tr>
        <w:tc>
          <w:tcPr>
            <w:tcW w:type="dxa" w:w="2294"/>
          </w:tcPr>
          <w:p>
            <w:r/>
            <w:r>
              <w:rPr>
                <w:rFonts w:ascii="Calibri" w:hAnsi="Calibri"/>
                <w:color w:val="202020"/>
                <w:sz w:val="20"/>
              </w:rPr>
              <w:t>Conversion</w:t>
            </w:r>
          </w:p>
        </w:tc>
        <w:tc>
          <w:tcPr>
            <w:tcW w:type="dxa" w:w="2294"/>
          </w:tcPr>
          <w:p>
            <w:r/>
            <w:r>
              <w:rPr>
                <w:rFonts w:ascii="Calibri" w:hAnsi="Calibri"/>
                <w:color w:val="202020"/>
                <w:sz w:val="20"/>
              </w:rPr>
              <w:t>Why do users upgrade?</w:t>
            </w:r>
          </w:p>
        </w:tc>
        <w:tc>
          <w:tcPr>
            <w:tcW w:type="dxa" w:w="2294"/>
          </w:tcPr>
          <w:p>
            <w:r/>
            <w:r>
              <w:rPr>
                <w:rFonts w:ascii="Calibri" w:hAnsi="Calibri"/>
                <w:color w:val="202020"/>
                <w:sz w:val="20"/>
              </w:rPr>
              <w:t>Paid Conversion</w:t>
            </w:r>
          </w:p>
        </w:tc>
        <w:tc>
          <w:tcPr>
            <w:tcW w:type="dxa" w:w="2294"/>
          </w:tcPr>
          <w:p>
            <w:r/>
            <w:r>
              <w:rPr>
                <w:rFonts w:ascii="Calibri" w:hAnsi="Calibri"/>
                <w:color w:val="202020"/>
                <w:sz w:val="20"/>
              </w:rPr>
              <w:t>Pricing &amp; packaging</w:t>
            </w:r>
          </w:p>
        </w:tc>
      </w:tr>
      <w:tr>
        <w:tc>
          <w:tcPr>
            <w:tcW w:type="dxa" w:w="2294"/>
            <w:shd w:val="clear" w:color="auto" w:fill="F1F5F9"/>
          </w:tcPr>
          <w:p>
            <w:r/>
            <w:r>
              <w:rPr>
                <w:rFonts w:ascii="Calibri" w:hAnsi="Calibri"/>
                <w:color w:val="202020"/>
                <w:sz w:val="20"/>
              </w:rPr>
              <w:t>Retention</w:t>
            </w:r>
          </w:p>
        </w:tc>
        <w:tc>
          <w:tcPr>
            <w:tcW w:type="dxa" w:w="2294"/>
            <w:shd w:val="clear" w:color="auto" w:fill="F1F5F9"/>
          </w:tcPr>
          <w:p>
            <w:r/>
            <w:r>
              <w:rPr>
                <w:rFonts w:ascii="Calibri" w:hAnsi="Calibri"/>
                <w:color w:val="202020"/>
                <w:sz w:val="20"/>
              </w:rPr>
              <w:t>Do customers renew?</w:t>
            </w:r>
          </w:p>
        </w:tc>
        <w:tc>
          <w:tcPr>
            <w:tcW w:type="dxa" w:w="2294"/>
            <w:shd w:val="clear" w:color="auto" w:fill="F1F5F9"/>
          </w:tcPr>
          <w:p>
            <w:r/>
            <w:r>
              <w:rPr>
                <w:rFonts w:ascii="Calibri" w:hAnsi="Calibri"/>
                <w:color w:val="202020"/>
                <w:sz w:val="20"/>
              </w:rPr>
              <w:t>Renewal Rate</w:t>
            </w:r>
          </w:p>
        </w:tc>
        <w:tc>
          <w:tcPr>
            <w:tcW w:type="dxa" w:w="2294"/>
            <w:shd w:val="clear" w:color="auto" w:fill="F1F5F9"/>
          </w:tcPr>
          <w:p>
            <w:r/>
            <w:r>
              <w:rPr>
                <w:rFonts w:ascii="Calibri" w:hAnsi="Calibri"/>
                <w:color w:val="202020"/>
                <w:sz w:val="20"/>
              </w:rPr>
              <w:t>Deliver ongoing value</w:t>
            </w:r>
          </w:p>
        </w:tc>
      </w:tr>
    </w:tbl>
    <w:p>
      <w:pPr>
        <w:pStyle w:val="Caption"/>
      </w:pPr>
      <w:r>
        <w:t>Table 2.40</w:t>
      </w:r>
    </w:p>
    <w:p>
      <w:pPr>
        <w:spacing w:after="80"/>
      </w:pPr>
    </w:p>
    <w:p>
      <w:pPr>
        <w:pStyle w:val="Heading2"/>
      </w:pPr>
      <w:r>
        <w:t>Step 3 – User Segments</w:t>
      </w:r>
    </w:p>
    <w:p>
      <w:pPr>
        <w:pStyle w:val="ListBullet"/>
      </w:pPr>
      <w:r>
        <w:t>Individual professionals</w:t>
      </w:r>
    </w:p>
    <w:p>
      <w:pPr>
        <w:pStyle w:val="ListBullet"/>
      </w:pPr>
      <w:r>
        <w:t>Students</w:t>
      </w:r>
    </w:p>
    <w:p>
      <w:pPr>
        <w:pStyle w:val="ListBullet"/>
      </w:pPr>
      <w:r>
        <w:t>Small businesses</w:t>
      </w:r>
    </w:p>
    <w:p>
      <w:pPr>
        <w:pStyle w:val="ListBullet"/>
      </w:pPr>
      <w:r>
        <w:t>Enterprise teams</w:t>
      </w:r>
    </w:p>
    <w:p>
      <w:pPr>
        <w:pStyle w:val="Heading2"/>
      </w:pPr>
      <w:r>
        <w:t>Step 4 – Key Problems</w:t>
      </w:r>
    </w:p>
    <w:p>
      <w:pPr>
        <w:pStyle w:val="ListBullet"/>
      </w:pPr>
      <w:r>
        <w:t>Users do not understand premium benefits.</w:t>
      </w:r>
    </w:p>
    <w:p>
      <w:pPr>
        <w:pStyle w:val="ListBullet"/>
      </w:pPr>
      <w:r>
        <w:t>Pricing feels disconnected from value.</w:t>
      </w:r>
    </w:p>
    <w:p>
      <w:pPr>
        <w:pStyle w:val="ListBullet"/>
      </w:pPr>
      <w:r>
        <w:t>The free plan satisfies some users indefinitely.</w:t>
      </w:r>
    </w:p>
    <w:p>
      <w:pPr>
        <w:pStyle w:val="ListBullet"/>
      </w:pPr>
      <w:r>
        <w:t>Teams lack incentives to upgrade together.</w:t>
      </w:r>
    </w:p>
    <w:p>
      <w:pPr>
        <w:pStyle w:val="Heading2"/>
      </w:pPr>
      <w:r>
        <w:t>Step 5 – Solution Options</w:t>
      </w:r>
    </w:p>
    <w:p>
      <w:pPr>
        <w:pStyle w:val="Heading3"/>
      </w:pPr>
      <w:r>
        <w:t>Value-Based Upgrade Moments</w:t>
      </w:r>
    </w:p>
    <w:p>
      <w:pPr/>
      <w:r>
        <w:t>Prompt upgrades immediately after users experience premium value.</w:t>
      </w:r>
    </w:p>
    <w:p>
      <w:pPr>
        <w:pStyle w:val="Heading3"/>
      </w:pPr>
      <w:r>
        <w:t>Flexible Team Plans</w:t>
      </w:r>
    </w:p>
    <w:p>
      <w:pPr/>
      <w:r>
        <w:t>Introduce collaborative pricing tiers for growing teams.</w:t>
      </w:r>
    </w:p>
    <w:p>
      <w:pPr>
        <w:pStyle w:val="Heading3"/>
      </w:pPr>
      <w:r>
        <w:t>Usage-Based Premium Features</w:t>
      </w:r>
    </w:p>
    <w:p>
      <w:pPr/>
      <w:r>
        <w:t>Unlock advanced capabilities based on meaningful usage.</w:t>
      </w:r>
    </w:p>
    <w:p>
      <w:pPr>
        <w:pStyle w:val="Heading3"/>
      </w:pPr>
      <w:r>
        <w:t>Annual Value Dashboard</w:t>
      </w:r>
    </w:p>
    <w:p>
      <w:pPr/>
      <w:r>
        <w:t>Show customers the time and productivity gained from the product.</w:t>
      </w:r>
    </w:p>
    <w:p>
      <w:pPr>
        <w:pStyle w:val="Heading2"/>
      </w:pPr>
      <w:r>
        <w:t>Recommendation</w:t>
      </w:r>
    </w:p>
    <w:p>
      <w:pPr/>
      <w:r>
        <w:t>Prioritize Value-Based Upgrade Moments. Asking users to upgrade after they have experienced clear value is more sustainable than relying on aggressive paywalls or discounts.</w:t>
      </w:r>
    </w:p>
    <w:p>
      <w:pPr>
        <w:pStyle w:val="Heading2"/>
      </w:pPr>
      <w:r>
        <w:t>Experiment Design</w:t>
      </w:r>
    </w:p>
    <w:p>
      <w:pPr/>
      <w:r>
        <w:t>Hypothesis: Contextual upgrade prompts shown immediately after a premium-value moment will improve paid conversion.</w:t>
        <w:br/>
        <w:t>Run an A/B test comparing the current upgrade flow with contextual prompts. Measure conversion, retention, and customer satisfaction over multiple billing cycles.</w:t>
      </w:r>
    </w:p>
    <w:p>
      <w:pPr>
        <w:pStyle w:val="Heading2"/>
      </w:pPr>
      <w:r>
        <w:t>Trade-offs</w:t>
      </w:r>
    </w:p>
    <w:p>
      <w:pPr>
        <w:pStyle w:val="ListBullet"/>
      </w:pPr>
      <w:r>
        <w:t>More upgrade prompts may reduce user satisfaction.</w:t>
      </w:r>
    </w:p>
    <w:p>
      <w:pPr>
        <w:pStyle w:val="ListBullet"/>
      </w:pPr>
      <w:r>
        <w:t>Higher prices can improve revenue but increase churn.</w:t>
      </w:r>
    </w:p>
    <w:p>
      <w:pPr>
        <w:pStyle w:val="ListBullet"/>
      </w:pPr>
      <w:r>
        <w:t>Generous free plans drive adoption but may reduce conversion.</w:t>
      </w:r>
    </w:p>
    <w:p>
      <w:pPr>
        <w:pStyle w:val="ListBullet"/>
      </w:pPr>
      <w:r>
        <w:t>Complex pricing can confuse customers.</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Paid Conversion Rate</w:t>
            </w:r>
            <w:r>
              <w:fldChar w:fldCharType="begin"/>
              <w:instrText xml:space="preserve"> XE "Conversion Rate" </w:instrText>
              <w:fldChar w:fldCharType="end"/>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Average Revenue Per User</w:t>
            </w:r>
          </w:p>
        </w:tc>
        <w:tc>
          <w:tcPr>
            <w:tcW w:type="dxa" w:w="4589"/>
            <w:shd w:val="clear" w:color="auto" w:fill="F1F5F9"/>
          </w:tcPr>
          <w:p>
            <w:r/>
            <w:r>
              <w:rPr>
                <w:rFonts w:ascii="Calibri" w:hAnsi="Calibri"/>
                <w:color w:val="202020"/>
                <w:sz w:val="20"/>
              </w:rPr>
              <w:t>Revenue growth</w:t>
            </w:r>
          </w:p>
        </w:tc>
      </w:tr>
      <w:tr>
        <w:tc>
          <w:tcPr>
            <w:tcW w:type="dxa" w:w="4589"/>
          </w:tcPr>
          <w:p>
            <w:r/>
            <w:r>
              <w:rPr>
                <w:rFonts w:ascii="Calibri" w:hAnsi="Calibri"/>
                <w:color w:val="202020"/>
                <w:sz w:val="20"/>
              </w:rPr>
              <w:t>Renewal Rate</w:t>
            </w:r>
          </w:p>
        </w:tc>
        <w:tc>
          <w:tcPr>
            <w:tcW w:type="dxa" w:w="4589"/>
          </w:tcPr>
          <w:p>
            <w:r/>
            <w:r>
              <w:rPr>
                <w:rFonts w:ascii="Calibri" w:hAnsi="Calibri"/>
                <w:color w:val="202020"/>
                <w:sz w:val="20"/>
              </w:rPr>
              <w:t>Customer value</w:t>
            </w:r>
          </w:p>
        </w:tc>
      </w:tr>
      <w:tr>
        <w:tc>
          <w:tcPr>
            <w:tcW w:type="dxa" w:w="4589"/>
            <w:shd w:val="clear" w:color="auto" w:fill="F1F5F9"/>
          </w:tcPr>
          <w:p>
            <w:r/>
            <w:r>
              <w:rPr>
                <w:rFonts w:ascii="Calibri" w:hAnsi="Calibri"/>
                <w:color w:val="202020"/>
                <w:sz w:val="20"/>
              </w:rPr>
              <w:t>Customer Lifetime Value</w:t>
            </w:r>
            <w:r>
              <w:fldChar w:fldCharType="begin"/>
              <w:instrText xml:space="preserve"> XE "LTV (Lifetime Value)" </w:instrText>
              <w:fldChar w:fldCharType="end"/>
            </w:r>
          </w:p>
        </w:tc>
        <w:tc>
          <w:tcPr>
            <w:tcW w:type="dxa" w:w="4589"/>
            <w:shd w:val="clear" w:color="auto" w:fill="F1F5F9"/>
          </w:tcPr>
          <w:p>
            <w:r/>
            <w:r>
              <w:rPr>
                <w:rFonts w:ascii="Calibri" w:hAnsi="Calibri"/>
                <w:color w:val="202020"/>
                <w:sz w:val="20"/>
              </w:rPr>
              <w:t>Long-term impact</w:t>
            </w:r>
          </w:p>
        </w:tc>
      </w:tr>
      <w:tr>
        <w:tc>
          <w:tcPr>
            <w:tcW w:type="dxa" w:w="4589"/>
          </w:tcPr>
          <w:p>
            <w:r/>
            <w:r>
              <w:rPr>
                <w:rFonts w:ascii="Calibri" w:hAnsi="Calibri"/>
                <w:color w:val="202020"/>
                <w:sz w:val="20"/>
              </w:rPr>
              <w:t>Support Complaints About Pricing</w:t>
            </w:r>
          </w:p>
        </w:tc>
        <w:tc>
          <w:tcPr>
            <w:tcW w:type="dxa" w:w="4589"/>
          </w:tcPr>
          <w:p>
            <w:r/>
            <w:r>
              <w:rPr>
                <w:rFonts w:ascii="Calibri" w:hAnsi="Calibri"/>
                <w:color w:val="202020"/>
                <w:sz w:val="20"/>
              </w:rPr>
              <w:t>Guardrail</w:t>
            </w:r>
          </w:p>
        </w:tc>
      </w:tr>
    </w:tbl>
    <w:p>
      <w:pPr>
        <w:pStyle w:val="Caption"/>
      </w:pPr>
      <w:r>
        <w:t>Table 2.41</w:t>
      </w:r>
    </w:p>
    <w:p>
      <w:pPr>
        <w:spacing w:after="80"/>
      </w:pPr>
    </w:p>
    <w:p>
      <w:pPr>
        <w:pStyle w:val="Heading2"/>
      </w:pPr>
      <w:r>
        <w:t>Interviewer Follow-up</w:t>
      </w:r>
    </w:p>
    <w:p>
      <w:pPr>
        <w:pStyle w:val="ListBullet"/>
      </w:pPr>
      <w:r>
        <w:t>Would you raise prices or improve packaging first?</w:t>
      </w:r>
    </w:p>
    <w:p>
      <w:pPr>
        <w:pStyle w:val="ListBullet"/>
      </w:pPr>
      <w:r>
        <w:t>How would you avoid hurting free-user growth?</w:t>
      </w:r>
    </w:p>
    <w:p>
      <w:pPr>
        <w:pStyle w:val="ListBullet"/>
      </w:pPr>
      <w:r>
        <w:t>What leading indicators would you monitor?</w:t>
      </w:r>
    </w:p>
    <w:p>
      <w:pPr>
        <w:pStyle w:val="ListBullet"/>
      </w:pPr>
      <w:r>
        <w:t>How would you segment pricing by customer type?</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Excellent Response</w:t>
            </w:r>
          </w:p>
        </w:tc>
      </w:tr>
      <w:tr>
        <w:tc>
          <w:tcPr>
            <w:tcW w:type="dxa" w:w="4589"/>
          </w:tcPr>
          <w:p>
            <w:r/>
            <w:r>
              <w:rPr>
                <w:rFonts w:ascii="Calibri" w:hAnsi="Calibri"/>
                <w:color w:val="202020"/>
                <w:sz w:val="20"/>
              </w:rPr>
              <w:t>Customer Focus</w:t>
            </w:r>
          </w:p>
        </w:tc>
        <w:tc>
          <w:tcPr>
            <w:tcW w:type="dxa" w:w="4589"/>
          </w:tcPr>
          <w:p>
            <w:r/>
            <w:r>
              <w:rPr>
                <w:rFonts w:ascii="Calibri" w:hAnsi="Calibri"/>
                <w:color w:val="202020"/>
                <w:sz w:val="20"/>
              </w:rPr>
              <w:t>Starts with value creation</w:t>
            </w:r>
          </w:p>
        </w:tc>
      </w:tr>
      <w:tr>
        <w:tc>
          <w:tcPr>
            <w:tcW w:type="dxa" w:w="4589"/>
            <w:shd w:val="clear" w:color="auto" w:fill="F1F5F9"/>
          </w:tcPr>
          <w:p>
            <w:r/>
            <w:r>
              <w:rPr>
                <w:rFonts w:ascii="Calibri" w:hAnsi="Calibri"/>
                <w:color w:val="202020"/>
                <w:sz w:val="20"/>
              </w:rPr>
              <w:t>Business Thinking</w:t>
            </w:r>
          </w:p>
        </w:tc>
        <w:tc>
          <w:tcPr>
            <w:tcW w:type="dxa" w:w="4589"/>
            <w:shd w:val="clear" w:color="auto" w:fill="F1F5F9"/>
          </w:tcPr>
          <w:p>
            <w:r/>
            <w:r>
              <w:rPr>
                <w:rFonts w:ascii="Calibri" w:hAnsi="Calibri"/>
                <w:color w:val="202020"/>
                <w:sz w:val="20"/>
              </w:rPr>
              <w:t>Balances revenue and retention</w:t>
            </w:r>
          </w:p>
        </w:tc>
      </w:tr>
      <w:tr>
        <w:tc>
          <w:tcPr>
            <w:tcW w:type="dxa" w:w="4589"/>
          </w:tcPr>
          <w:p>
            <w:r/>
            <w:r>
              <w:rPr>
                <w:rFonts w:ascii="Calibri" w:hAnsi="Calibri"/>
                <w:color w:val="202020"/>
                <w:sz w:val="20"/>
              </w:rPr>
              <w:t>Experimentation</w:t>
            </w:r>
          </w:p>
        </w:tc>
        <w:tc>
          <w:tcPr>
            <w:tcW w:type="dxa" w:w="4589"/>
          </w:tcPr>
          <w:p>
            <w:r/>
            <w:r>
              <w:rPr>
                <w:rFonts w:ascii="Calibri" w:hAnsi="Calibri"/>
                <w:color w:val="202020"/>
                <w:sz w:val="20"/>
              </w:rPr>
              <w:t>Uses measurable hypotheses</w:t>
            </w:r>
          </w:p>
        </w:tc>
      </w:tr>
      <w:tr>
        <w:tc>
          <w:tcPr>
            <w:tcW w:type="dxa" w:w="4589"/>
            <w:shd w:val="clear" w:color="auto" w:fill="F1F5F9"/>
          </w:tcPr>
          <w:p>
            <w:r/>
            <w:r>
              <w:rPr>
                <w:rFonts w:ascii="Calibri" w:hAnsi="Calibri"/>
                <w:color w:val="202020"/>
                <w:sz w:val="20"/>
              </w:rPr>
              <w:t>Metrics</w:t>
            </w:r>
          </w:p>
        </w:tc>
        <w:tc>
          <w:tcPr>
            <w:tcW w:type="dxa" w:w="4589"/>
            <w:shd w:val="clear" w:color="auto" w:fill="F1F5F9"/>
          </w:tcPr>
          <w:p>
            <w:r/>
            <w:r>
              <w:rPr>
                <w:rFonts w:ascii="Calibri" w:hAnsi="Calibri"/>
                <w:color w:val="202020"/>
                <w:sz w:val="20"/>
              </w:rPr>
              <w:t>Revenue plus customer guardrails</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Structured and commercially aware</w:t>
            </w:r>
          </w:p>
        </w:tc>
      </w:tr>
    </w:tbl>
    <w:p>
      <w:pPr>
        <w:pStyle w:val="Caption"/>
      </w:pPr>
      <w:r>
        <w:t>Table 2.42</w:t>
      </w:r>
    </w:p>
    <w:p>
      <w:pPr>
        <w:spacing w:after="80"/>
      </w:pPr>
    </w:p>
    <w:p>
      <w:pPr>
        <w:pStyle w:val="Heading1"/>
        <w:pageBreakBefore/>
      </w:pPr>
      <w:r>
        <w:t>Chapter 17: Solved Case Study – International Expansion Strategy</w:t>
      </w:r>
    </w:p>
    <w:p>
      <w:pPr>
        <w:pStyle w:val="Heading2"/>
      </w:pPr>
      <w:r>
        <w:t>Learning Objectives</w:t>
      </w:r>
    </w:p>
    <w:p>
      <w:pPr>
        <w:pStyle w:val="ListBullet"/>
      </w:pPr>
      <w:r>
        <w:t>Approach international expansion with a structured framework.</w:t>
      </w:r>
    </w:p>
    <w:p>
      <w:pPr>
        <w:pStyle w:val="ListBullet"/>
      </w:pPr>
      <w:r>
        <w:t>Evaluate market attractiveness and readiness.</w:t>
      </w:r>
    </w:p>
    <w:p>
      <w:pPr>
        <w:pStyle w:val="ListBullet"/>
      </w:pPr>
      <w:r>
        <w:t>Balance localization, regulation, and operational complexity.</w:t>
      </w:r>
    </w:p>
    <w:p>
      <w:pPr>
        <w:pStyle w:val="ListBullet"/>
      </w:pPr>
      <w:r>
        <w:t>Define expansion success metrics.</w:t>
      </w:r>
    </w:p>
    <w:p>
      <w:pPr>
        <w:pStyle w:val="Heading2"/>
      </w:pPr>
      <w:r>
        <w:t>Interview Prompt</w:t>
      </w:r>
    </w:p>
    <w:p>
      <w:pPr/>
      <w:r>
        <w:t>You are the Product Manager for a successful digital product that operates in one country. Which new market would you enter next, and how would you launch there?</w:t>
      </w:r>
    </w:p>
    <w:p>
      <w:pPr>
        <w:pStyle w:val="Heading2"/>
      </w:pPr>
      <w:r>
        <w:t>Step 1 – Clarify</w:t>
      </w:r>
    </w:p>
    <w:p>
      <w:pPr/>
      <w:r>
        <w:t>Clarify whether the objective is revenue growth, user growth, strategic positioning, or learning.</w:t>
        <w:br/>
        <w:br/>
        <w:t>Assumption: Expand into one new country while minimizing execution risk.</w:t>
      </w:r>
    </w:p>
    <w:p>
      <w:pPr>
        <w:pStyle w:val="Heading2"/>
      </w:pPr>
      <w:r>
        <w:t>Framework: Market Selection</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Dimension</w:t>
            </w:r>
          </w:p>
        </w:tc>
        <w:tc>
          <w:tcPr>
            <w:tcW w:type="dxa" w:w="3059"/>
            <w:shd w:val="clear" w:color="auto" w:fill="0F172A"/>
          </w:tcPr>
          <w:p>
            <w:r/>
            <w:r>
              <w:rPr>
                <w:rFonts w:ascii="Calibri" w:hAnsi="Calibri"/>
                <w:b/>
                <w:color w:val="FFFFFF"/>
                <w:sz w:val="20"/>
              </w:rPr>
              <w:t>Questions</w:t>
            </w:r>
          </w:p>
        </w:tc>
        <w:tc>
          <w:tcPr>
            <w:tcW w:type="dxa" w:w="3059"/>
            <w:shd w:val="clear" w:color="auto" w:fill="0F172A"/>
          </w:tcPr>
          <w:p>
            <w:r/>
            <w:r>
              <w:rPr>
                <w:rFonts w:ascii="Calibri" w:hAnsi="Calibri"/>
                <w:b/>
                <w:color w:val="FFFFFF"/>
                <w:sz w:val="20"/>
              </w:rPr>
              <w:t>Examples</w:t>
            </w:r>
          </w:p>
        </w:tc>
      </w:tr>
      <w:tr>
        <w:tc>
          <w:tcPr>
            <w:tcW w:type="dxa" w:w="3059"/>
          </w:tcPr>
          <w:p>
            <w:r/>
            <w:r>
              <w:rPr>
                <w:rFonts w:ascii="Calibri" w:hAnsi="Calibri"/>
                <w:color w:val="202020"/>
                <w:sz w:val="20"/>
              </w:rPr>
              <w:t>Market Size</w:t>
            </w:r>
          </w:p>
        </w:tc>
        <w:tc>
          <w:tcPr>
            <w:tcW w:type="dxa" w:w="3059"/>
          </w:tcPr>
          <w:p>
            <w:r/>
            <w:r>
              <w:rPr>
                <w:rFonts w:ascii="Calibri" w:hAnsi="Calibri"/>
                <w:color w:val="202020"/>
                <w:sz w:val="20"/>
              </w:rPr>
              <w:t>Is demand large enough?</w:t>
            </w:r>
          </w:p>
        </w:tc>
        <w:tc>
          <w:tcPr>
            <w:tcW w:type="dxa" w:w="3059"/>
          </w:tcPr>
          <w:p>
            <w:r/>
            <w:r>
              <w:rPr>
                <w:rFonts w:ascii="Calibri" w:hAnsi="Calibri"/>
                <w:color w:val="202020"/>
                <w:sz w:val="20"/>
              </w:rPr>
              <w:t>Population, TAM</w:t>
            </w:r>
          </w:p>
        </w:tc>
      </w:tr>
      <w:tr>
        <w:tc>
          <w:tcPr>
            <w:tcW w:type="dxa" w:w="3059"/>
            <w:shd w:val="clear" w:color="auto" w:fill="F1F5F9"/>
          </w:tcPr>
          <w:p>
            <w:r/>
            <w:r>
              <w:rPr>
                <w:rFonts w:ascii="Calibri" w:hAnsi="Calibri"/>
                <w:color w:val="202020"/>
                <w:sz w:val="20"/>
              </w:rPr>
              <w:t>Customer Need</w:t>
            </w:r>
          </w:p>
        </w:tc>
        <w:tc>
          <w:tcPr>
            <w:tcW w:type="dxa" w:w="3059"/>
            <w:shd w:val="clear" w:color="auto" w:fill="F1F5F9"/>
          </w:tcPr>
          <w:p>
            <w:r/>
            <w:r>
              <w:rPr>
                <w:rFonts w:ascii="Calibri" w:hAnsi="Calibri"/>
                <w:color w:val="202020"/>
                <w:sz w:val="20"/>
              </w:rPr>
              <w:t>Does the problem exist?</w:t>
            </w:r>
          </w:p>
        </w:tc>
        <w:tc>
          <w:tcPr>
            <w:tcW w:type="dxa" w:w="3059"/>
            <w:shd w:val="clear" w:color="auto" w:fill="F1F5F9"/>
          </w:tcPr>
          <w:p>
            <w:r/>
            <w:r>
              <w:rPr>
                <w:rFonts w:ascii="Calibri" w:hAnsi="Calibri"/>
                <w:color w:val="202020"/>
                <w:sz w:val="20"/>
              </w:rPr>
              <w:t>Pain-point validation</w:t>
            </w:r>
          </w:p>
        </w:tc>
      </w:tr>
      <w:tr>
        <w:tc>
          <w:tcPr>
            <w:tcW w:type="dxa" w:w="3059"/>
          </w:tcPr>
          <w:p>
            <w:r/>
            <w:r>
              <w:rPr>
                <w:rFonts w:ascii="Calibri" w:hAnsi="Calibri"/>
                <w:color w:val="202020"/>
                <w:sz w:val="20"/>
              </w:rPr>
              <w:t>Competition</w:t>
            </w:r>
          </w:p>
        </w:tc>
        <w:tc>
          <w:tcPr>
            <w:tcW w:type="dxa" w:w="3059"/>
          </w:tcPr>
          <w:p>
            <w:r/>
            <w:r>
              <w:rPr>
                <w:rFonts w:ascii="Calibri" w:hAnsi="Calibri"/>
                <w:color w:val="202020"/>
                <w:sz w:val="20"/>
              </w:rPr>
              <w:t>Who already serves the market?</w:t>
            </w:r>
          </w:p>
        </w:tc>
        <w:tc>
          <w:tcPr>
            <w:tcW w:type="dxa" w:w="3059"/>
          </w:tcPr>
          <w:p>
            <w:r/>
            <w:r>
              <w:rPr>
                <w:rFonts w:ascii="Calibri" w:hAnsi="Calibri"/>
                <w:color w:val="202020"/>
                <w:sz w:val="20"/>
              </w:rPr>
              <w:t>Local &amp; global players</w:t>
            </w:r>
          </w:p>
        </w:tc>
      </w:tr>
      <w:tr>
        <w:tc>
          <w:tcPr>
            <w:tcW w:type="dxa" w:w="3059"/>
            <w:shd w:val="clear" w:color="auto" w:fill="F1F5F9"/>
          </w:tcPr>
          <w:p>
            <w:r/>
            <w:r>
              <w:rPr>
                <w:rFonts w:ascii="Calibri" w:hAnsi="Calibri"/>
                <w:color w:val="202020"/>
                <w:sz w:val="20"/>
              </w:rPr>
              <w:t>Regulation</w:t>
            </w:r>
          </w:p>
        </w:tc>
        <w:tc>
          <w:tcPr>
            <w:tcW w:type="dxa" w:w="3059"/>
            <w:shd w:val="clear" w:color="auto" w:fill="F1F5F9"/>
          </w:tcPr>
          <w:p>
            <w:r/>
            <w:r>
              <w:rPr>
                <w:rFonts w:ascii="Calibri" w:hAnsi="Calibri"/>
                <w:color w:val="202020"/>
                <w:sz w:val="20"/>
              </w:rPr>
              <w:t>What legal constraints exist?</w:t>
            </w:r>
          </w:p>
        </w:tc>
        <w:tc>
          <w:tcPr>
            <w:tcW w:type="dxa" w:w="3059"/>
            <w:shd w:val="clear" w:color="auto" w:fill="F1F5F9"/>
          </w:tcPr>
          <w:p>
            <w:r/>
            <w:r>
              <w:rPr>
                <w:rFonts w:ascii="Calibri" w:hAnsi="Calibri"/>
                <w:color w:val="202020"/>
                <w:sz w:val="20"/>
              </w:rPr>
              <w:t>Privacy, payments</w:t>
            </w:r>
          </w:p>
        </w:tc>
      </w:tr>
      <w:tr>
        <w:tc>
          <w:tcPr>
            <w:tcW w:type="dxa" w:w="3059"/>
          </w:tcPr>
          <w:p>
            <w:r/>
            <w:r>
              <w:rPr>
                <w:rFonts w:ascii="Calibri" w:hAnsi="Calibri"/>
                <w:color w:val="202020"/>
                <w:sz w:val="20"/>
              </w:rPr>
              <w:t>Operational Readiness</w:t>
            </w:r>
          </w:p>
        </w:tc>
        <w:tc>
          <w:tcPr>
            <w:tcW w:type="dxa" w:w="3059"/>
          </w:tcPr>
          <w:p>
            <w:r/>
            <w:r>
              <w:rPr>
                <w:rFonts w:ascii="Calibri" w:hAnsi="Calibri"/>
                <w:color w:val="202020"/>
                <w:sz w:val="20"/>
              </w:rPr>
              <w:t>Can we support customers?</w:t>
            </w:r>
          </w:p>
        </w:tc>
        <w:tc>
          <w:tcPr>
            <w:tcW w:type="dxa" w:w="3059"/>
          </w:tcPr>
          <w:p>
            <w:r/>
            <w:r>
              <w:rPr>
                <w:rFonts w:ascii="Calibri" w:hAnsi="Calibri"/>
                <w:color w:val="202020"/>
                <w:sz w:val="20"/>
              </w:rPr>
              <w:t>Support, partnerships</w:t>
            </w:r>
          </w:p>
        </w:tc>
      </w:tr>
    </w:tbl>
    <w:p>
      <w:pPr>
        <w:pStyle w:val="Caption"/>
      </w:pPr>
      <w:r>
        <w:t>Table 2.43</w:t>
      </w:r>
    </w:p>
    <w:p>
      <w:pPr>
        <w:spacing w:after="80"/>
      </w:pPr>
    </w:p>
    <w:p>
      <w:pPr>
        <w:pStyle w:val="Heading2"/>
      </w:pPr>
      <w:r>
        <w:t>Step 2 – Target Users</w:t>
      </w:r>
    </w:p>
    <w:p>
      <w:pPr>
        <w:pStyle w:val="ListBullet"/>
      </w:pPr>
      <w:r>
        <w:t>Early adopters</w:t>
      </w:r>
    </w:p>
    <w:p>
      <w:pPr>
        <w:pStyle w:val="ListBullet"/>
      </w:pPr>
      <w:r>
        <w:t>Power users</w:t>
      </w:r>
    </w:p>
    <w:p>
      <w:pPr>
        <w:pStyle w:val="ListBullet"/>
      </w:pPr>
      <w:r>
        <w:t>Local businesses</w:t>
      </w:r>
    </w:p>
    <w:p>
      <w:pPr>
        <w:pStyle w:val="ListBullet"/>
      </w:pPr>
      <w:r>
        <w:t>Strategic partners</w:t>
      </w:r>
    </w:p>
    <w:p>
      <w:pPr>
        <w:pStyle w:val="Heading2"/>
      </w:pPr>
      <w:r>
        <w:t>Step 3 – Localization Considerations</w:t>
      </w:r>
    </w:p>
    <w:p>
      <w:pPr>
        <w:pStyle w:val="ListBullet"/>
      </w:pPr>
      <w:r>
        <w:t>Language and cultural expectations.</w:t>
      </w:r>
    </w:p>
    <w:p>
      <w:pPr>
        <w:pStyle w:val="ListBullet"/>
      </w:pPr>
      <w:r>
        <w:t>Payments and local pricing.</w:t>
      </w:r>
    </w:p>
    <w:p>
      <w:pPr>
        <w:pStyle w:val="ListBullet"/>
      </w:pPr>
      <w:r>
        <w:t>Legal and compliance requirements.</w:t>
      </w:r>
    </w:p>
    <w:p>
      <w:pPr>
        <w:pStyle w:val="ListBullet"/>
      </w:pPr>
      <w:r>
        <w:t>Customer support and onboarding.</w:t>
      </w:r>
    </w:p>
    <w:p>
      <w:pPr>
        <w:pStyle w:val="Heading2"/>
      </w:pPr>
      <w:r>
        <w:t>Launch Strategy</w:t>
      </w:r>
    </w:p>
    <w:p>
      <w:pPr/>
      <w:r>
        <w:t>Start with a pilot city or region, measure customer behavior, refine localization, then expand in phases once product-market fit is validated.</w:t>
      </w:r>
    </w:p>
    <w:p>
      <w:pPr>
        <w:pStyle w:val="Heading2"/>
      </w:pPr>
      <w:r>
        <w:t>Trade-offs</w:t>
      </w:r>
    </w:p>
    <w:p>
      <w:pPr>
        <w:pStyle w:val="ListBullet"/>
      </w:pPr>
      <w:r>
        <w:t>Faster expansion may reduce localization quality.</w:t>
      </w:r>
    </w:p>
    <w:p>
      <w:pPr>
        <w:pStyle w:val="ListBullet"/>
      </w:pPr>
      <w:r>
        <w:t>Heavy localization increases cost and complexity.</w:t>
      </w:r>
    </w:p>
    <w:p>
      <w:pPr>
        <w:pStyle w:val="ListBullet"/>
      </w:pPr>
      <w:r>
        <w:t>Global consistency may conflict with local expectations.</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New Market Activation</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90-day Retention</w:t>
            </w:r>
          </w:p>
        </w:tc>
        <w:tc>
          <w:tcPr>
            <w:tcW w:type="dxa" w:w="4589"/>
            <w:shd w:val="clear" w:color="auto" w:fill="F1F5F9"/>
          </w:tcPr>
          <w:p>
            <w:r/>
            <w:r>
              <w:rPr>
                <w:rFonts w:ascii="Calibri" w:hAnsi="Calibri"/>
                <w:color w:val="202020"/>
                <w:sz w:val="20"/>
              </w:rPr>
              <w:t>Product-market fit</w:t>
            </w:r>
          </w:p>
        </w:tc>
      </w:tr>
      <w:tr>
        <w:tc>
          <w:tcPr>
            <w:tcW w:type="dxa" w:w="4589"/>
          </w:tcPr>
          <w:p>
            <w:r/>
            <w:r>
              <w:rPr>
                <w:rFonts w:ascii="Calibri" w:hAnsi="Calibri"/>
                <w:color w:val="202020"/>
                <w:sz w:val="20"/>
              </w:rPr>
              <w:t>Customer Satisfaction</w:t>
            </w:r>
          </w:p>
        </w:tc>
        <w:tc>
          <w:tcPr>
            <w:tcW w:type="dxa" w:w="4589"/>
          </w:tcPr>
          <w:p>
            <w:r/>
            <w:r>
              <w:rPr>
                <w:rFonts w:ascii="Calibri" w:hAnsi="Calibri"/>
                <w:color w:val="202020"/>
                <w:sz w:val="20"/>
              </w:rPr>
              <w:t>Localization quality</w:t>
            </w:r>
          </w:p>
        </w:tc>
      </w:tr>
      <w:tr>
        <w:tc>
          <w:tcPr>
            <w:tcW w:type="dxa" w:w="4589"/>
            <w:shd w:val="clear" w:color="auto" w:fill="F1F5F9"/>
          </w:tcPr>
          <w:p>
            <w:r/>
            <w:r>
              <w:rPr>
                <w:rFonts w:ascii="Calibri" w:hAnsi="Calibri"/>
                <w:color w:val="202020"/>
                <w:sz w:val="20"/>
              </w:rPr>
              <w:t>Revenue per User</w:t>
            </w:r>
          </w:p>
        </w:tc>
        <w:tc>
          <w:tcPr>
            <w:tcW w:type="dxa" w:w="4589"/>
            <w:shd w:val="clear" w:color="auto" w:fill="F1F5F9"/>
          </w:tcPr>
          <w:p>
            <w:r/>
            <w:r>
              <w:rPr>
                <w:rFonts w:ascii="Calibri" w:hAnsi="Calibri"/>
                <w:color w:val="202020"/>
                <w:sz w:val="20"/>
              </w:rPr>
              <w:t>Commercial success</w:t>
            </w:r>
          </w:p>
        </w:tc>
      </w:tr>
      <w:tr>
        <w:tc>
          <w:tcPr>
            <w:tcW w:type="dxa" w:w="4589"/>
          </w:tcPr>
          <w:p>
            <w:r/>
            <w:r>
              <w:rPr>
                <w:rFonts w:ascii="Calibri" w:hAnsi="Calibri"/>
                <w:color w:val="202020"/>
                <w:sz w:val="20"/>
              </w:rPr>
              <w:t>Support Volume</w:t>
            </w:r>
          </w:p>
        </w:tc>
        <w:tc>
          <w:tcPr>
            <w:tcW w:type="dxa" w:w="4589"/>
          </w:tcPr>
          <w:p>
            <w:r/>
            <w:r>
              <w:rPr>
                <w:rFonts w:ascii="Calibri" w:hAnsi="Calibri"/>
                <w:color w:val="202020"/>
                <w:sz w:val="20"/>
              </w:rPr>
              <w:t>Guardrail</w:t>
            </w:r>
          </w:p>
        </w:tc>
      </w:tr>
    </w:tbl>
    <w:p>
      <w:pPr>
        <w:pStyle w:val="Caption"/>
      </w:pPr>
      <w:r>
        <w:t>Table 2.44</w:t>
      </w:r>
    </w:p>
    <w:p>
      <w:pPr>
        <w:spacing w:after="80"/>
      </w:pPr>
    </w:p>
    <w:p>
      <w:pPr>
        <w:pStyle w:val="Heading2"/>
      </w:pPr>
      <w:r>
        <w:t>Interviewer Follow-up</w:t>
      </w:r>
    </w:p>
    <w:p>
      <w:pPr>
        <w:pStyle w:val="ListBullet"/>
      </w:pPr>
      <w:r>
        <w:t>How would you choose between two equally attractive markets?</w:t>
      </w:r>
    </w:p>
    <w:p>
      <w:pPr>
        <w:pStyle w:val="ListBullet"/>
      </w:pPr>
      <w:r>
        <w:t>What would your MVP include?</w:t>
      </w:r>
    </w:p>
    <w:p>
      <w:pPr>
        <w:pStyle w:val="ListBullet"/>
      </w:pPr>
      <w:r>
        <w:t>How would you validate localization before a nationwide launch?</w:t>
      </w:r>
    </w:p>
    <w:p>
      <w:pPr>
        <w:pStyle w:val="ListBullet"/>
      </w:pPr>
      <w:r>
        <w:t>Which metrics would cause you to pause expansion?</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Excellent Response</w:t>
            </w:r>
          </w:p>
        </w:tc>
      </w:tr>
      <w:tr>
        <w:tc>
          <w:tcPr>
            <w:tcW w:type="dxa" w:w="4589"/>
          </w:tcPr>
          <w:p>
            <w:r/>
            <w:r>
              <w:rPr>
                <w:rFonts w:ascii="Calibri" w:hAnsi="Calibri"/>
                <w:color w:val="202020"/>
                <w:sz w:val="20"/>
              </w:rPr>
              <w:t>Strategic Thinking</w:t>
            </w:r>
          </w:p>
        </w:tc>
        <w:tc>
          <w:tcPr>
            <w:tcW w:type="dxa" w:w="4589"/>
          </w:tcPr>
          <w:p>
            <w:r/>
            <w:r>
              <w:rPr>
                <w:rFonts w:ascii="Calibri" w:hAnsi="Calibri"/>
                <w:color w:val="202020"/>
                <w:sz w:val="20"/>
              </w:rPr>
              <w:t>Uses explicit market criteria</w:t>
            </w:r>
          </w:p>
        </w:tc>
      </w:tr>
      <w:tr>
        <w:tc>
          <w:tcPr>
            <w:tcW w:type="dxa" w:w="4589"/>
            <w:shd w:val="clear" w:color="auto" w:fill="F1F5F9"/>
          </w:tcPr>
          <w:p>
            <w:r/>
            <w:r>
              <w:rPr>
                <w:rFonts w:ascii="Calibri" w:hAnsi="Calibri"/>
                <w:color w:val="202020"/>
                <w:sz w:val="20"/>
              </w:rPr>
              <w:t>Execution</w:t>
            </w:r>
          </w:p>
        </w:tc>
        <w:tc>
          <w:tcPr>
            <w:tcW w:type="dxa" w:w="4589"/>
            <w:shd w:val="clear" w:color="auto" w:fill="F1F5F9"/>
          </w:tcPr>
          <w:p>
            <w:r/>
            <w:r>
              <w:rPr>
                <w:rFonts w:ascii="Calibri" w:hAnsi="Calibri"/>
                <w:color w:val="202020"/>
                <w:sz w:val="20"/>
              </w:rPr>
              <w:t>Phased rollout approach</w:t>
            </w:r>
          </w:p>
        </w:tc>
      </w:tr>
      <w:tr>
        <w:tc>
          <w:tcPr>
            <w:tcW w:type="dxa" w:w="4589"/>
          </w:tcPr>
          <w:p>
            <w:r/>
            <w:r>
              <w:rPr>
                <w:rFonts w:ascii="Calibri" w:hAnsi="Calibri"/>
                <w:color w:val="202020"/>
                <w:sz w:val="20"/>
              </w:rPr>
              <w:t>Risk Management</w:t>
            </w:r>
          </w:p>
        </w:tc>
        <w:tc>
          <w:tcPr>
            <w:tcW w:type="dxa" w:w="4589"/>
          </w:tcPr>
          <w:p>
            <w:r/>
            <w:r>
              <w:rPr>
                <w:rFonts w:ascii="Calibri" w:hAnsi="Calibri"/>
                <w:color w:val="202020"/>
                <w:sz w:val="20"/>
              </w:rPr>
              <w:t>Addresses regulation and operations</w:t>
            </w:r>
          </w:p>
        </w:tc>
      </w:tr>
      <w:tr>
        <w:tc>
          <w:tcPr>
            <w:tcW w:type="dxa" w:w="4589"/>
            <w:shd w:val="clear" w:color="auto" w:fill="F1F5F9"/>
          </w:tcPr>
          <w:p>
            <w:r/>
            <w:r>
              <w:rPr>
                <w:rFonts w:ascii="Calibri" w:hAnsi="Calibri"/>
                <w:color w:val="202020"/>
                <w:sz w:val="20"/>
              </w:rPr>
              <w:t>Metrics</w:t>
            </w:r>
          </w:p>
        </w:tc>
        <w:tc>
          <w:tcPr>
            <w:tcW w:type="dxa" w:w="4589"/>
            <w:shd w:val="clear" w:color="auto" w:fill="F1F5F9"/>
          </w:tcPr>
          <w:p>
            <w:r/>
            <w:r>
              <w:rPr>
                <w:rFonts w:ascii="Calibri" w:hAnsi="Calibri"/>
                <w:color w:val="202020"/>
                <w:sz w:val="20"/>
              </w:rPr>
              <w:t>Clear success and guardrails</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Structured and practical</w:t>
            </w:r>
          </w:p>
        </w:tc>
      </w:tr>
    </w:tbl>
    <w:p>
      <w:pPr>
        <w:pStyle w:val="Caption"/>
      </w:pPr>
      <w:r>
        <w:t>Table 2.45</w:t>
      </w:r>
    </w:p>
    <w:p>
      <w:pPr>
        <w:spacing w:after="80"/>
      </w:pPr>
    </w:p>
    <w:p>
      <w:pPr>
        <w:pStyle w:val="Heading1"/>
        <w:pageBreakBefore/>
      </w:pPr>
      <w:r>
        <w:t>Chapter 18: Solved Case Study – Design a Zero-to-One Product</w:t>
      </w:r>
    </w:p>
    <w:p>
      <w:pPr>
        <w:pStyle w:val="Heading2"/>
      </w:pPr>
      <w:r>
        <w:t>Learning Objectives</w:t>
      </w:r>
    </w:p>
    <w:p>
      <w:pPr>
        <w:pStyle w:val="ListBullet"/>
      </w:pPr>
      <w:r>
        <w:t>Approach ambiguous zero-to-one product problems.</w:t>
      </w:r>
    </w:p>
    <w:p>
      <w:pPr>
        <w:pStyle w:val="ListBullet"/>
      </w:pPr>
      <w:r>
        <w:t>Validate problems before designing solutions.</w:t>
      </w:r>
    </w:p>
    <w:p>
      <w:pPr>
        <w:pStyle w:val="ListBullet"/>
      </w:pPr>
      <w:r>
        <w:t>Define MVPs under uncertainty.</w:t>
      </w:r>
    </w:p>
    <w:p>
      <w:pPr>
        <w:pStyle w:val="ListBullet"/>
      </w:pPr>
      <w:r>
        <w:t>Measure product-market fit with appropriate metrics.</w:t>
      </w:r>
    </w:p>
    <w:p>
      <w:pPr>
        <w:pStyle w:val="Heading2"/>
      </w:pPr>
      <w:r>
        <w:t>Interview Prompt</w:t>
      </w:r>
    </w:p>
    <w:p>
      <w:pPr/>
      <w:r>
        <w:t>You have been asked to create a brand-new product to help university graduates transition into their first job. How would you approach this opportunity?</w:t>
      </w:r>
    </w:p>
    <w:p>
      <w:pPr>
        <w:pStyle w:val="Heading2"/>
      </w:pPr>
      <w:r>
        <w:t>Step 1 – Clarify</w:t>
      </w:r>
    </w:p>
    <w:p>
      <w:pPr/>
      <w:r>
        <w:t>Clarify constraints such as target geography, business model, timeline, and success criteria.</w:t>
        <w:br/>
        <w:br/>
        <w:t>Assumption: Build a digital product for graduates seeking their first full-time role.</w:t>
      </w:r>
    </w:p>
    <w:p>
      <w:pPr>
        <w:pStyle w:val="Heading2"/>
      </w:pPr>
      <w:r>
        <w:t>Step 2 – Opportunity Discovery</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Question</w:t>
            </w:r>
          </w:p>
        </w:tc>
        <w:tc>
          <w:tcPr>
            <w:tcW w:type="dxa" w:w="3059"/>
            <w:shd w:val="clear" w:color="auto" w:fill="0F172A"/>
          </w:tcPr>
          <w:p>
            <w:r/>
            <w:r>
              <w:rPr>
                <w:rFonts w:ascii="Calibri" w:hAnsi="Calibri"/>
                <w:b/>
                <w:color w:val="FFFFFF"/>
                <w:sz w:val="20"/>
              </w:rPr>
              <w:t>Evidence Needed</w:t>
            </w:r>
          </w:p>
        </w:tc>
        <w:tc>
          <w:tcPr>
            <w:tcW w:type="dxa" w:w="3059"/>
            <w:shd w:val="clear" w:color="auto" w:fill="0F172A"/>
          </w:tcPr>
          <w:p>
            <w:r/>
            <w:r>
              <w:rPr>
                <w:rFonts w:ascii="Calibri" w:hAnsi="Calibri"/>
                <w:b/>
                <w:color w:val="FFFFFF"/>
                <w:sz w:val="20"/>
              </w:rPr>
              <w:t>Example</w:t>
            </w:r>
          </w:p>
        </w:tc>
      </w:tr>
      <w:tr>
        <w:tc>
          <w:tcPr>
            <w:tcW w:type="dxa" w:w="3059"/>
          </w:tcPr>
          <w:p>
            <w:r/>
            <w:r>
              <w:rPr>
                <w:rFonts w:ascii="Calibri" w:hAnsi="Calibri"/>
                <w:color w:val="202020"/>
                <w:sz w:val="20"/>
              </w:rPr>
              <w:t>Who has the problem?</w:t>
            </w:r>
          </w:p>
        </w:tc>
        <w:tc>
          <w:tcPr>
            <w:tcW w:type="dxa" w:w="3059"/>
          </w:tcPr>
          <w:p>
            <w:r/>
            <w:r>
              <w:rPr>
                <w:rFonts w:ascii="Calibri" w:hAnsi="Calibri"/>
                <w:color w:val="202020"/>
                <w:sz w:val="20"/>
              </w:rPr>
              <w:t>Interviews</w:t>
            </w:r>
          </w:p>
        </w:tc>
        <w:tc>
          <w:tcPr>
            <w:tcW w:type="dxa" w:w="3059"/>
          </w:tcPr>
          <w:p>
            <w:r/>
            <w:r>
              <w:rPr>
                <w:rFonts w:ascii="Calibri" w:hAnsi="Calibri"/>
                <w:color w:val="202020"/>
                <w:sz w:val="20"/>
              </w:rPr>
              <w:t>Final-year students</w:t>
            </w:r>
          </w:p>
        </w:tc>
      </w:tr>
      <w:tr>
        <w:tc>
          <w:tcPr>
            <w:tcW w:type="dxa" w:w="3059"/>
            <w:shd w:val="clear" w:color="auto" w:fill="F1F5F9"/>
          </w:tcPr>
          <w:p>
            <w:r/>
            <w:r>
              <w:rPr>
                <w:rFonts w:ascii="Calibri" w:hAnsi="Calibri"/>
                <w:color w:val="202020"/>
                <w:sz w:val="20"/>
              </w:rPr>
              <w:t>How painful is it?</w:t>
            </w:r>
          </w:p>
        </w:tc>
        <w:tc>
          <w:tcPr>
            <w:tcW w:type="dxa" w:w="3059"/>
            <w:shd w:val="clear" w:color="auto" w:fill="F1F5F9"/>
          </w:tcPr>
          <w:p>
            <w:r/>
            <w:r>
              <w:rPr>
                <w:rFonts w:ascii="Calibri" w:hAnsi="Calibri"/>
                <w:color w:val="202020"/>
                <w:sz w:val="20"/>
              </w:rPr>
              <w:t>Frequency &amp; severity</w:t>
            </w:r>
          </w:p>
        </w:tc>
        <w:tc>
          <w:tcPr>
            <w:tcW w:type="dxa" w:w="3059"/>
            <w:shd w:val="clear" w:color="auto" w:fill="F1F5F9"/>
          </w:tcPr>
          <w:p>
            <w:r/>
            <w:r>
              <w:rPr>
                <w:rFonts w:ascii="Calibri" w:hAnsi="Calibri"/>
                <w:color w:val="202020"/>
                <w:sz w:val="20"/>
              </w:rPr>
              <w:t>Months to first job</w:t>
            </w:r>
          </w:p>
        </w:tc>
      </w:tr>
      <w:tr>
        <w:tc>
          <w:tcPr>
            <w:tcW w:type="dxa" w:w="3059"/>
          </w:tcPr>
          <w:p>
            <w:r/>
            <w:r>
              <w:rPr>
                <w:rFonts w:ascii="Calibri" w:hAnsi="Calibri"/>
                <w:color w:val="202020"/>
                <w:sz w:val="20"/>
              </w:rPr>
              <w:t>Current alternatives?</w:t>
            </w:r>
          </w:p>
        </w:tc>
        <w:tc>
          <w:tcPr>
            <w:tcW w:type="dxa" w:w="3059"/>
          </w:tcPr>
          <w:p>
            <w:r/>
            <w:r>
              <w:rPr>
                <w:rFonts w:ascii="Calibri" w:hAnsi="Calibri"/>
                <w:color w:val="202020"/>
                <w:sz w:val="20"/>
              </w:rPr>
              <w:t>Competitor analysis</w:t>
            </w:r>
          </w:p>
        </w:tc>
        <w:tc>
          <w:tcPr>
            <w:tcW w:type="dxa" w:w="3059"/>
          </w:tcPr>
          <w:p>
            <w:r/>
            <w:r>
              <w:rPr>
                <w:rFonts w:ascii="Calibri" w:hAnsi="Calibri"/>
                <w:color w:val="202020"/>
                <w:sz w:val="20"/>
              </w:rPr>
              <w:t>Job boards</w:t>
            </w:r>
          </w:p>
        </w:tc>
      </w:tr>
      <w:tr>
        <w:tc>
          <w:tcPr>
            <w:tcW w:type="dxa" w:w="3059"/>
            <w:shd w:val="clear" w:color="auto" w:fill="F1F5F9"/>
          </w:tcPr>
          <w:p>
            <w:r/>
            <w:r>
              <w:rPr>
                <w:rFonts w:ascii="Calibri" w:hAnsi="Calibri"/>
                <w:color w:val="202020"/>
                <w:sz w:val="20"/>
              </w:rPr>
              <w:t>Why now?</w:t>
            </w:r>
          </w:p>
        </w:tc>
        <w:tc>
          <w:tcPr>
            <w:tcW w:type="dxa" w:w="3059"/>
            <w:shd w:val="clear" w:color="auto" w:fill="F1F5F9"/>
          </w:tcPr>
          <w:p>
            <w:r/>
            <w:r>
              <w:rPr>
                <w:rFonts w:ascii="Calibri" w:hAnsi="Calibri"/>
                <w:color w:val="202020"/>
                <w:sz w:val="20"/>
              </w:rPr>
              <w:t>Market trends</w:t>
            </w:r>
          </w:p>
        </w:tc>
        <w:tc>
          <w:tcPr>
            <w:tcW w:type="dxa" w:w="3059"/>
            <w:shd w:val="clear" w:color="auto" w:fill="F1F5F9"/>
          </w:tcPr>
          <w:p>
            <w:r/>
            <w:r>
              <w:rPr>
                <w:rFonts w:ascii="Calibri" w:hAnsi="Calibri"/>
                <w:color w:val="202020"/>
                <w:sz w:val="20"/>
              </w:rPr>
              <w:t>AI-assisted hiring</w:t>
            </w:r>
          </w:p>
        </w:tc>
      </w:tr>
    </w:tbl>
    <w:p>
      <w:pPr>
        <w:pStyle w:val="Caption"/>
      </w:pPr>
      <w:r>
        <w:t>Table 2.46</w:t>
      </w:r>
    </w:p>
    <w:p>
      <w:pPr>
        <w:spacing w:after="80"/>
      </w:pPr>
    </w:p>
    <w:p>
      <w:pPr>
        <w:pStyle w:val="Heading2"/>
      </w:pPr>
      <w:r>
        <w:t>Step 3 – User Personas</w:t>
      </w:r>
    </w:p>
    <w:p>
      <w:pPr>
        <w:pStyle w:val="ListBullet"/>
      </w:pPr>
      <w:r>
        <w:t>Students with no internship experience</w:t>
      </w:r>
    </w:p>
    <w:p>
      <w:pPr>
        <w:pStyle w:val="ListBullet"/>
      </w:pPr>
      <w:r>
        <w:t>Career changers</w:t>
      </w:r>
    </w:p>
    <w:p>
      <w:pPr>
        <w:pStyle w:val="ListBullet"/>
      </w:pPr>
      <w:r>
        <w:t>Recent graduates</w:t>
      </w:r>
    </w:p>
    <w:p>
      <w:pPr>
        <w:pStyle w:val="ListBullet"/>
      </w:pPr>
      <w:r>
        <w:t>University career centers</w:t>
      </w:r>
    </w:p>
    <w:p>
      <w:pPr>
        <w:pStyle w:val="Heading2"/>
      </w:pPr>
      <w:r>
        <w:t>Step 4 – Top Problems</w:t>
      </w:r>
    </w:p>
    <w:p>
      <w:pPr>
        <w:pStyle w:val="ListBullet"/>
      </w:pPr>
      <w:r>
        <w:t>Unclear career direction.</w:t>
      </w:r>
    </w:p>
    <w:p>
      <w:pPr>
        <w:pStyle w:val="ListBullet"/>
      </w:pPr>
      <w:r>
        <w:t>Lack of interview preparation.</w:t>
      </w:r>
    </w:p>
    <w:p>
      <w:pPr>
        <w:pStyle w:val="ListBullet"/>
      </w:pPr>
      <w:r>
        <w:t>Difficulty demonstrating skills.</w:t>
      </w:r>
    </w:p>
    <w:p>
      <w:pPr>
        <w:pStyle w:val="ListBullet"/>
      </w:pPr>
      <w:r>
        <w:t>Fragmented job search process.</w:t>
      </w:r>
    </w:p>
    <w:p>
      <w:pPr>
        <w:pStyle w:val="Heading2"/>
      </w:pPr>
      <w:r>
        <w:t>Step 5 – MVP Options</w:t>
      </w:r>
    </w:p>
    <w:p>
      <w:pPr>
        <w:pStyle w:val="Heading3"/>
      </w:pPr>
      <w:r>
        <w:t>Career Readiness Assessment</w:t>
      </w:r>
    </w:p>
    <w:p>
      <w:pPr/>
      <w:r>
        <w:t>Identify skill gaps and recommend next steps.</w:t>
      </w:r>
    </w:p>
    <w:p>
      <w:pPr>
        <w:pStyle w:val="Heading3"/>
      </w:pPr>
      <w:r>
        <w:t>Interview Practice Workspace</w:t>
      </w:r>
    </w:p>
    <w:p>
      <w:pPr/>
      <w:r>
        <w:t>Structured mock interviews with feedback.</w:t>
      </w:r>
    </w:p>
    <w:p>
      <w:pPr>
        <w:pStyle w:val="Heading3"/>
      </w:pPr>
      <w:r>
        <w:t>Portfolio Builder</w:t>
      </w:r>
    </w:p>
    <w:p>
      <w:pPr/>
      <w:r>
        <w:t>Help users showcase projects and achievements.</w:t>
      </w:r>
    </w:p>
    <w:p>
      <w:pPr>
        <w:pStyle w:val="Heading3"/>
      </w:pPr>
      <w:r>
        <w:t>Personalized Job Match</w:t>
      </w:r>
    </w:p>
    <w:p>
      <w:pPr/>
      <w:r>
        <w:t>Recommend entry-level opportunities based on skills.</w:t>
      </w:r>
    </w:p>
    <w:p>
      <w:pPr>
        <w:pStyle w:val="Heading2"/>
      </w:pPr>
      <w:r>
        <w:t>Recommendation</w:t>
      </w:r>
    </w:p>
    <w:p>
      <w:pPr/>
      <w:r>
        <w:t>Start with a Career Readiness Assessment. It helps users understand their biggest obstacles and creates a foundation for additional services.</w:t>
      </w:r>
    </w:p>
    <w:p>
      <w:pPr>
        <w:pStyle w:val="Heading2"/>
      </w:pPr>
      <w:r>
        <w:t>Validation Plan</w:t>
      </w:r>
    </w:p>
    <w:p>
      <w:pPr/>
      <w:r>
        <w:t>Interview at least 30 target users, prototype the assessment, test completion rates, and measure whether recommendations lead to higher interview invitations.</w:t>
      </w:r>
    </w:p>
    <w:p>
      <w:pPr>
        <w:pStyle w:val="Heading2"/>
      </w:pPr>
      <w:r>
        <w:t>Trade-offs</w:t>
      </w:r>
    </w:p>
    <w:p>
      <w:pPr>
        <w:pStyle w:val="ListBullet"/>
      </w:pPr>
      <w:r>
        <w:t>Building too many features delays learning.</w:t>
      </w:r>
    </w:p>
    <w:p>
      <w:pPr>
        <w:pStyle w:val="ListBullet"/>
      </w:pPr>
      <w:r>
        <w:t>Over-optimizing for one persona may limit market size.</w:t>
      </w:r>
    </w:p>
    <w:p>
      <w:pPr>
        <w:pStyle w:val="ListBullet"/>
      </w:pPr>
      <w:r>
        <w:t>AI recommendations require transparency and validation.</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Assessment Completion</w:t>
            </w:r>
          </w:p>
        </w:tc>
        <w:tc>
          <w:tcPr>
            <w:tcW w:type="dxa" w:w="4589"/>
          </w:tcPr>
          <w:p>
            <w:r/>
            <w:r>
              <w:rPr>
                <w:rFonts w:ascii="Calibri" w:hAnsi="Calibri"/>
                <w:color w:val="202020"/>
                <w:sz w:val="20"/>
              </w:rPr>
              <w:t>Activation</w:t>
            </w:r>
          </w:p>
        </w:tc>
      </w:tr>
      <w:tr>
        <w:tc>
          <w:tcPr>
            <w:tcW w:type="dxa" w:w="4589"/>
            <w:shd w:val="clear" w:color="auto" w:fill="F1F5F9"/>
          </w:tcPr>
          <w:p>
            <w:r/>
            <w:r>
              <w:rPr>
                <w:rFonts w:ascii="Calibri" w:hAnsi="Calibri"/>
                <w:color w:val="202020"/>
                <w:sz w:val="20"/>
              </w:rPr>
              <w:t>Weekly Active Users</w:t>
            </w:r>
          </w:p>
        </w:tc>
        <w:tc>
          <w:tcPr>
            <w:tcW w:type="dxa" w:w="4589"/>
            <w:shd w:val="clear" w:color="auto" w:fill="F1F5F9"/>
          </w:tcPr>
          <w:p>
            <w:r/>
            <w:r>
              <w:rPr>
                <w:rFonts w:ascii="Calibri" w:hAnsi="Calibri"/>
                <w:color w:val="202020"/>
                <w:sz w:val="20"/>
              </w:rPr>
              <w:t>Engagement</w:t>
            </w:r>
          </w:p>
        </w:tc>
      </w:tr>
      <w:tr>
        <w:tc>
          <w:tcPr>
            <w:tcW w:type="dxa" w:w="4589"/>
          </w:tcPr>
          <w:p>
            <w:r/>
            <w:r>
              <w:rPr>
                <w:rFonts w:ascii="Calibri" w:hAnsi="Calibri"/>
                <w:color w:val="202020"/>
                <w:sz w:val="20"/>
              </w:rPr>
              <w:t>Interview Invitation Rate</w:t>
            </w:r>
          </w:p>
        </w:tc>
        <w:tc>
          <w:tcPr>
            <w:tcW w:type="dxa" w:w="4589"/>
          </w:tcPr>
          <w:p>
            <w:r/>
            <w:r>
              <w:rPr>
                <w:rFonts w:ascii="Calibri" w:hAnsi="Calibri"/>
                <w:color w:val="202020"/>
                <w:sz w:val="20"/>
              </w:rPr>
              <w:t>Customer outcome</w:t>
            </w:r>
          </w:p>
        </w:tc>
      </w:tr>
      <w:tr>
        <w:tc>
          <w:tcPr>
            <w:tcW w:type="dxa" w:w="4589"/>
            <w:shd w:val="clear" w:color="auto" w:fill="F1F5F9"/>
          </w:tcPr>
          <w:p>
            <w:r/>
            <w:r>
              <w:rPr>
                <w:rFonts w:ascii="Calibri" w:hAnsi="Calibri"/>
                <w:color w:val="202020"/>
                <w:sz w:val="20"/>
              </w:rPr>
              <w:t>User Referral Rate</w:t>
            </w:r>
          </w:p>
        </w:tc>
        <w:tc>
          <w:tcPr>
            <w:tcW w:type="dxa" w:w="4589"/>
            <w:shd w:val="clear" w:color="auto" w:fill="F1F5F9"/>
          </w:tcPr>
          <w:p>
            <w:r/>
            <w:r>
              <w:rPr>
                <w:rFonts w:ascii="Calibri" w:hAnsi="Calibri"/>
                <w:color w:val="202020"/>
                <w:sz w:val="20"/>
              </w:rPr>
              <w:t>Product-market fit signal</w:t>
            </w:r>
          </w:p>
        </w:tc>
      </w:tr>
      <w:tr>
        <w:tc>
          <w:tcPr>
            <w:tcW w:type="dxa" w:w="4589"/>
          </w:tcPr>
          <w:p>
            <w:r/>
            <w:r>
              <w:rPr>
                <w:rFonts w:ascii="Calibri" w:hAnsi="Calibri"/>
                <w:color w:val="202020"/>
                <w:sz w:val="20"/>
              </w:rPr>
              <w:t>Drop-off During Onboarding</w:t>
            </w:r>
          </w:p>
        </w:tc>
        <w:tc>
          <w:tcPr>
            <w:tcW w:type="dxa" w:w="4589"/>
          </w:tcPr>
          <w:p>
            <w:r/>
            <w:r>
              <w:rPr>
                <w:rFonts w:ascii="Calibri" w:hAnsi="Calibri"/>
                <w:color w:val="202020"/>
                <w:sz w:val="20"/>
              </w:rPr>
              <w:t>Guardrail</w:t>
            </w:r>
          </w:p>
        </w:tc>
      </w:tr>
    </w:tbl>
    <w:p>
      <w:pPr>
        <w:pStyle w:val="Caption"/>
      </w:pPr>
      <w:r>
        <w:t>Table 2.47</w:t>
      </w:r>
    </w:p>
    <w:p>
      <w:pPr>
        <w:spacing w:after="80"/>
      </w:pPr>
    </w:p>
    <w:p>
      <w:pPr>
        <w:pStyle w:val="Heading2"/>
      </w:pPr>
      <w:r>
        <w:t>Interviewer Follow-up</w:t>
      </w:r>
    </w:p>
    <w:p>
      <w:pPr>
        <w:pStyle w:val="ListBullet"/>
      </w:pPr>
      <w:r>
        <w:t>How would you know this is a real problem?</w:t>
      </w:r>
    </w:p>
    <w:p>
      <w:pPr>
        <w:pStyle w:val="ListBullet"/>
      </w:pPr>
      <w:r>
        <w:t>What would you exclude from the MVP?</w:t>
      </w:r>
    </w:p>
    <w:p>
      <w:pPr>
        <w:pStyle w:val="ListBullet"/>
      </w:pPr>
      <w:r>
        <w:t>What would make you pivot?</w:t>
      </w:r>
    </w:p>
    <w:p>
      <w:pPr>
        <w:pStyle w:val="ListBullet"/>
      </w:pPr>
      <w:r>
        <w:t>How would you monetize over time?</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Strong Response</w:t>
            </w:r>
          </w:p>
        </w:tc>
      </w:tr>
      <w:tr>
        <w:tc>
          <w:tcPr>
            <w:tcW w:type="dxa" w:w="4589"/>
          </w:tcPr>
          <w:p>
            <w:r/>
            <w:r>
              <w:rPr>
                <w:rFonts w:ascii="Calibri" w:hAnsi="Calibri"/>
                <w:color w:val="202020"/>
                <w:sz w:val="20"/>
              </w:rPr>
              <w:t>Problem Discovery</w:t>
            </w:r>
          </w:p>
        </w:tc>
        <w:tc>
          <w:tcPr>
            <w:tcW w:type="dxa" w:w="4589"/>
          </w:tcPr>
          <w:p>
            <w:r/>
            <w:r>
              <w:rPr>
                <w:rFonts w:ascii="Calibri" w:hAnsi="Calibri"/>
                <w:color w:val="202020"/>
                <w:sz w:val="20"/>
              </w:rPr>
              <w:t>Starts with unmet needs</w:t>
            </w:r>
          </w:p>
        </w:tc>
      </w:tr>
      <w:tr>
        <w:tc>
          <w:tcPr>
            <w:tcW w:type="dxa" w:w="4589"/>
            <w:shd w:val="clear" w:color="auto" w:fill="F1F5F9"/>
          </w:tcPr>
          <w:p>
            <w:r/>
            <w:r>
              <w:rPr>
                <w:rFonts w:ascii="Calibri" w:hAnsi="Calibri"/>
                <w:color w:val="202020"/>
                <w:sz w:val="20"/>
              </w:rPr>
              <w:t>Validation</w:t>
            </w:r>
          </w:p>
        </w:tc>
        <w:tc>
          <w:tcPr>
            <w:tcW w:type="dxa" w:w="4589"/>
            <w:shd w:val="clear" w:color="auto" w:fill="F1F5F9"/>
          </w:tcPr>
          <w:p>
            <w:r/>
            <w:r>
              <w:rPr>
                <w:rFonts w:ascii="Calibri" w:hAnsi="Calibri"/>
                <w:color w:val="202020"/>
                <w:sz w:val="20"/>
              </w:rPr>
              <w:t>Seeks evidence before building</w:t>
            </w:r>
          </w:p>
        </w:tc>
      </w:tr>
      <w:tr>
        <w:tc>
          <w:tcPr>
            <w:tcW w:type="dxa" w:w="4589"/>
          </w:tcPr>
          <w:p>
            <w:r/>
            <w:r>
              <w:rPr>
                <w:rFonts w:ascii="Calibri" w:hAnsi="Calibri"/>
                <w:color w:val="202020"/>
                <w:sz w:val="20"/>
              </w:rPr>
              <w:t>MVP Thinking</w:t>
            </w:r>
          </w:p>
        </w:tc>
        <w:tc>
          <w:tcPr>
            <w:tcW w:type="dxa" w:w="4589"/>
          </w:tcPr>
          <w:p>
            <w:r/>
            <w:r>
              <w:rPr>
                <w:rFonts w:ascii="Calibri" w:hAnsi="Calibri"/>
                <w:color w:val="202020"/>
                <w:sz w:val="20"/>
              </w:rPr>
              <w:t>Delivers smallest valuable solution</w:t>
            </w:r>
          </w:p>
        </w:tc>
      </w:tr>
      <w:tr>
        <w:tc>
          <w:tcPr>
            <w:tcW w:type="dxa" w:w="4589"/>
            <w:shd w:val="clear" w:color="auto" w:fill="F1F5F9"/>
          </w:tcPr>
          <w:p>
            <w:r/>
            <w:r>
              <w:rPr>
                <w:rFonts w:ascii="Calibri" w:hAnsi="Calibri"/>
                <w:color w:val="202020"/>
                <w:sz w:val="20"/>
              </w:rPr>
              <w:t>Metrics</w:t>
            </w:r>
          </w:p>
        </w:tc>
        <w:tc>
          <w:tcPr>
            <w:tcW w:type="dxa" w:w="4589"/>
            <w:shd w:val="clear" w:color="auto" w:fill="F1F5F9"/>
          </w:tcPr>
          <w:p>
            <w:r/>
            <w:r>
              <w:rPr>
                <w:rFonts w:ascii="Calibri" w:hAnsi="Calibri"/>
                <w:color w:val="202020"/>
                <w:sz w:val="20"/>
              </w:rPr>
              <w:t>Measures product-market fit</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Structured under ambiguity</w:t>
            </w:r>
          </w:p>
        </w:tc>
      </w:tr>
    </w:tbl>
    <w:p>
      <w:pPr>
        <w:pStyle w:val="Caption"/>
      </w:pPr>
      <w:r>
        <w:t>Table 2.48</w:t>
      </w:r>
    </w:p>
    <w:p>
      <w:pPr>
        <w:spacing w:after="80"/>
      </w:pPr>
    </w:p>
    <w:p>
      <w:pPr>
        <w:pStyle w:val="Heading1"/>
        <w:pageBreakBefore/>
      </w:pPr>
      <w:r>
        <w:t>Chapter 19: Solved Case Study – Design an AI Agent for Customer Support</w:t>
      </w:r>
      <w:r>
        <w:fldChar w:fldCharType="begin"/>
        <w:instrText xml:space="preserve"> XE "AI Agent" </w:instrText>
        <w:fldChar w:fldCharType="end"/>
      </w:r>
    </w:p>
    <w:p>
      <w:pPr>
        <w:pStyle w:val="Heading2"/>
      </w:pPr>
      <w:r>
        <w:t>Learning Objectives</w:t>
      </w:r>
    </w:p>
    <w:p>
      <w:pPr>
        <w:pStyle w:val="ListBullet"/>
      </w:pPr>
      <w:r>
        <w:t>Design AI agents that augment rather than replace humans.</w:t>
      </w:r>
    </w:p>
    <w:p>
      <w:pPr>
        <w:pStyle w:val="ListBullet"/>
      </w:pPr>
      <w:r>
        <w:t>Balance automation, accuracy, cost, and customer trust.</w:t>
      </w:r>
    </w:p>
    <w:p>
      <w:pPr>
        <w:pStyle w:val="ListBullet"/>
      </w:pPr>
      <w:r>
        <w:t>Identify tasks appropriate for autonomous execution.</w:t>
      </w:r>
    </w:p>
    <w:p>
      <w:pPr>
        <w:pStyle w:val="ListBullet"/>
      </w:pPr>
      <w:r>
        <w:t>Define AI-specific success and guardrail metrics.</w:t>
      </w:r>
    </w:p>
    <w:p>
      <w:pPr>
        <w:pStyle w:val="Heading2"/>
      </w:pPr>
      <w:r>
        <w:t>Interview Prompt</w:t>
      </w:r>
    </w:p>
    <w:p>
      <w:pPr/>
      <w:r>
        <w:t>You are the Product Manager for an AI-powered customer support platform. Design an AI agent that improves customer support while maintaining a high-quality experience.</w:t>
      </w:r>
    </w:p>
    <w:p>
      <w:pPr>
        <w:pStyle w:val="Heading2"/>
      </w:pPr>
      <w:r>
        <w:t>Step 1 – Clarify</w:t>
      </w:r>
    </w:p>
    <w:p>
      <w:pPr/>
      <w:r>
        <w:t>Clarify whether success is reducing response time, lowering support costs, improving customer satisfaction, or increasing first-contact resolution.</w:t>
        <w:br/>
        <w:br/>
        <w:t>Assumption: Reduce average resolution time while maintaining customer trust.</w:t>
      </w:r>
    </w:p>
    <w:p>
      <w:pPr>
        <w:pStyle w:val="Heading2"/>
      </w:pPr>
      <w:r>
        <w:t>Step 2 – Stakeholders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Stakeholder</w:t>
            </w:r>
          </w:p>
        </w:tc>
        <w:tc>
          <w:tcPr>
            <w:tcW w:type="dxa" w:w="3059"/>
            <w:shd w:val="clear" w:color="auto" w:fill="0F172A"/>
          </w:tcPr>
          <w:p>
            <w:r/>
            <w:r>
              <w:rPr>
                <w:rFonts w:ascii="Calibri" w:hAnsi="Calibri"/>
                <w:b/>
                <w:color w:val="FFFFFF"/>
                <w:sz w:val="20"/>
              </w:rPr>
              <w:t>Goal</w:t>
            </w:r>
          </w:p>
        </w:tc>
        <w:tc>
          <w:tcPr>
            <w:tcW w:type="dxa" w:w="3059"/>
            <w:shd w:val="clear" w:color="auto" w:fill="0F172A"/>
          </w:tcPr>
          <w:p>
            <w:r/>
            <w:r>
              <w:rPr>
                <w:rFonts w:ascii="Calibri" w:hAnsi="Calibri"/>
                <w:b/>
                <w:color w:val="FFFFFF"/>
                <w:sz w:val="20"/>
              </w:rPr>
              <w:t>Priority</w:t>
            </w:r>
          </w:p>
        </w:tc>
      </w:tr>
      <w:tr>
        <w:tc>
          <w:tcPr>
            <w:tcW w:type="dxa" w:w="3059"/>
          </w:tcPr>
          <w:p>
            <w:r/>
            <w:r>
              <w:rPr>
                <w:rFonts w:ascii="Calibri" w:hAnsi="Calibri"/>
                <w:color w:val="202020"/>
                <w:sz w:val="20"/>
              </w:rPr>
              <w:t>Customers</w:t>
            </w:r>
          </w:p>
        </w:tc>
        <w:tc>
          <w:tcPr>
            <w:tcW w:type="dxa" w:w="3059"/>
          </w:tcPr>
          <w:p>
            <w:r/>
            <w:r>
              <w:rPr>
                <w:rFonts w:ascii="Calibri" w:hAnsi="Calibri"/>
                <w:color w:val="202020"/>
                <w:sz w:val="20"/>
              </w:rPr>
              <w:t>Fast, accurate resolutions</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Support Agents</w:t>
            </w:r>
          </w:p>
        </w:tc>
        <w:tc>
          <w:tcPr>
            <w:tcW w:type="dxa" w:w="3059"/>
            <w:shd w:val="clear" w:color="auto" w:fill="F1F5F9"/>
          </w:tcPr>
          <w:p>
            <w:r/>
            <w:r>
              <w:rPr>
                <w:rFonts w:ascii="Calibri" w:hAnsi="Calibri"/>
                <w:color w:val="202020"/>
                <w:sz w:val="20"/>
              </w:rPr>
              <w:t>Reduce repetitive work</w:t>
            </w:r>
          </w:p>
        </w:tc>
        <w:tc>
          <w:tcPr>
            <w:tcW w:type="dxa" w:w="3059"/>
            <w:shd w:val="clear" w:color="auto" w:fill="F1F5F9"/>
          </w:tcPr>
          <w:p>
            <w:r/>
            <w:r>
              <w:rPr>
                <w:rFonts w:ascii="Calibri" w:hAnsi="Calibri"/>
                <w:color w:val="202020"/>
                <w:sz w:val="20"/>
              </w:rPr>
              <w:t>High</w:t>
            </w:r>
          </w:p>
        </w:tc>
      </w:tr>
      <w:tr>
        <w:tc>
          <w:tcPr>
            <w:tcW w:type="dxa" w:w="3059"/>
          </w:tcPr>
          <w:p>
            <w:r/>
            <w:r>
              <w:rPr>
                <w:rFonts w:ascii="Calibri" w:hAnsi="Calibri"/>
                <w:color w:val="202020"/>
                <w:sz w:val="20"/>
              </w:rPr>
              <w:t>Support Managers</w:t>
            </w:r>
          </w:p>
        </w:tc>
        <w:tc>
          <w:tcPr>
            <w:tcW w:type="dxa" w:w="3059"/>
          </w:tcPr>
          <w:p>
            <w:r/>
            <w:r>
              <w:rPr>
                <w:rFonts w:ascii="Calibri" w:hAnsi="Calibri"/>
                <w:color w:val="202020"/>
                <w:sz w:val="20"/>
              </w:rPr>
              <w:t>Operational efficiency</w:t>
            </w:r>
          </w:p>
        </w:tc>
        <w:tc>
          <w:tcPr>
            <w:tcW w:type="dxa" w:w="3059"/>
          </w:tcPr>
          <w:p>
            <w:r/>
            <w:r>
              <w:rPr>
                <w:rFonts w:ascii="Calibri" w:hAnsi="Calibri"/>
                <w:color w:val="202020"/>
                <w:sz w:val="20"/>
              </w:rPr>
              <w:t>High</w:t>
            </w:r>
          </w:p>
        </w:tc>
      </w:tr>
      <w:tr>
        <w:tc>
          <w:tcPr>
            <w:tcW w:type="dxa" w:w="3059"/>
            <w:shd w:val="clear" w:color="auto" w:fill="F1F5F9"/>
          </w:tcPr>
          <w:p>
            <w:r/>
            <w:r>
              <w:rPr>
                <w:rFonts w:ascii="Calibri" w:hAnsi="Calibri"/>
                <w:color w:val="202020"/>
                <w:sz w:val="20"/>
              </w:rPr>
              <w:t>Compliance &amp; Security</w:t>
            </w:r>
          </w:p>
        </w:tc>
        <w:tc>
          <w:tcPr>
            <w:tcW w:type="dxa" w:w="3059"/>
            <w:shd w:val="clear" w:color="auto" w:fill="F1F5F9"/>
          </w:tcPr>
          <w:p>
            <w:r/>
            <w:r>
              <w:rPr>
                <w:rFonts w:ascii="Calibri" w:hAnsi="Calibri"/>
                <w:color w:val="202020"/>
                <w:sz w:val="20"/>
              </w:rPr>
              <w:t>Safe handling of customer data</w:t>
            </w:r>
          </w:p>
        </w:tc>
        <w:tc>
          <w:tcPr>
            <w:tcW w:type="dxa" w:w="3059"/>
            <w:shd w:val="clear" w:color="auto" w:fill="F1F5F9"/>
          </w:tcPr>
          <w:p>
            <w:r/>
            <w:r>
              <w:rPr>
                <w:rFonts w:ascii="Calibri" w:hAnsi="Calibri"/>
                <w:color w:val="202020"/>
                <w:sz w:val="20"/>
              </w:rPr>
              <w:t>High</w:t>
            </w:r>
          </w:p>
        </w:tc>
      </w:tr>
    </w:tbl>
    <w:p>
      <w:pPr>
        <w:pStyle w:val="Caption"/>
      </w:pPr>
      <w:r>
        <w:t>Table 2.49</w:t>
      </w:r>
    </w:p>
    <w:p>
      <w:pPr>
        <w:spacing w:after="80"/>
      </w:pPr>
    </w:p>
    <w:p>
      <w:pPr>
        <w:pStyle w:val="Heading2"/>
      </w:pPr>
      <w:r>
        <w:t>Step 3 – Customer Journey</w:t>
      </w:r>
    </w:p>
    <w:p>
      <w:pPr>
        <w:pStyle w:val="ListNumber"/>
      </w:pPr>
      <w:r>
        <w:t>Open support</w:t>
      </w:r>
    </w:p>
    <w:p>
      <w:pPr>
        <w:pStyle w:val="ListNumber"/>
      </w:pPr>
      <w:r>
        <w:t>Describe issue</w:t>
      </w:r>
    </w:p>
    <w:p>
      <w:pPr>
        <w:pStyle w:val="ListNumber"/>
      </w:pPr>
      <w:r>
        <w:t>AI understands intent</w:t>
      </w:r>
    </w:p>
    <w:p>
      <w:pPr>
        <w:pStyle w:val="ListNumber"/>
      </w:pPr>
      <w:r>
        <w:t>AI resolves or escalates</w:t>
      </w:r>
    </w:p>
    <w:p>
      <w:pPr>
        <w:pStyle w:val="ListNumber"/>
      </w:pPr>
      <w:r>
        <w:t>Human agent takes over if needed</w:t>
      </w:r>
    </w:p>
    <w:p>
      <w:pPr>
        <w:pStyle w:val="ListNumber"/>
      </w:pPr>
      <w:r>
        <w:t>Case closes</w:t>
      </w:r>
    </w:p>
    <w:p>
      <w:pPr>
        <w:pStyle w:val="ListNumber"/>
      </w:pPr>
      <w:r>
        <w:t>Customer provides feedback</w:t>
      </w:r>
    </w:p>
    <w:p>
      <w:pPr>
        <w:pStyle w:val="Heading2"/>
      </w:pPr>
      <w:r>
        <w:t>Step 4 – Pain Points</w:t>
      </w:r>
    </w:p>
    <w:p>
      <w:pPr>
        <w:pStyle w:val="ListBullet"/>
      </w:pPr>
      <w:r>
        <w:t>Long response times.</w:t>
      </w:r>
    </w:p>
    <w:p>
      <w:pPr>
        <w:pStyle w:val="ListBullet"/>
      </w:pPr>
      <w:r>
        <w:t>Customers repeat information after escalation.</w:t>
      </w:r>
    </w:p>
    <w:p>
      <w:pPr>
        <w:pStyle w:val="ListBullet"/>
      </w:pPr>
      <w:r>
        <w:t>Inconsistent answers across channels.</w:t>
      </w:r>
    </w:p>
    <w:p>
      <w:pPr>
        <w:pStyle w:val="ListBullet"/>
      </w:pPr>
      <w:r>
        <w:t>Agents spend time on repetitive requests.</w:t>
      </w:r>
    </w:p>
    <w:p>
      <w:pPr>
        <w:pStyle w:val="Heading2"/>
      </w:pPr>
      <w:r>
        <w:t>Step 5 – Solution Options</w:t>
      </w:r>
    </w:p>
    <w:p>
      <w:pPr>
        <w:pStyle w:val="Heading3"/>
      </w:pPr>
      <w:r>
        <w:t>Context-Aware AI Agent</w:t>
      </w:r>
    </w:p>
    <w:p>
      <w:pPr/>
      <w:r>
        <w:t>Maintains conversation context across channels and escalations.</w:t>
      </w:r>
    </w:p>
    <w:p>
      <w:pPr>
        <w:pStyle w:val="Heading3"/>
      </w:pPr>
      <w:r>
        <w:t>Agent Copilot</w:t>
      </w:r>
    </w:p>
    <w:p>
      <w:pPr/>
      <w:r>
        <w:t>Drafts responses while humans approve sensitive actions.</w:t>
      </w:r>
    </w:p>
    <w:p>
      <w:pPr>
        <w:pStyle w:val="Heading3"/>
      </w:pPr>
      <w:r>
        <w:t>Smart Escalation</w:t>
      </w:r>
    </w:p>
    <w:p>
      <w:pPr/>
      <w:r>
        <w:t>Escalates automatically when confidence is low or risk is high.</w:t>
      </w:r>
    </w:p>
    <w:p>
      <w:pPr>
        <w:pStyle w:val="Heading3"/>
      </w:pPr>
      <w:r>
        <w:t>Knowledge Gap Detector</w:t>
      </w:r>
    </w:p>
    <w:p>
      <w:pPr/>
      <w:r>
        <w:t>Identifies missing documentation from unresolved conversations.</w:t>
      </w:r>
    </w:p>
    <w:p>
      <w:pPr>
        <w:pStyle w:val="Heading2"/>
      </w:pPr>
      <w:r>
        <w:t>Recommendation</w:t>
      </w:r>
    </w:p>
    <w:p>
      <w:pPr/>
      <w:r>
        <w:t>Prioritize Agent Copilot first. It delivers measurable productivity gains while keeping humans responsible for final decisions in complex or sensitive cases.</w:t>
      </w:r>
    </w:p>
    <w:p>
      <w:pPr>
        <w:pStyle w:val="Heading2"/>
      </w:pPr>
      <w:r>
        <w:t>AI Agent Trade-offs</w:t>
      </w:r>
    </w:p>
    <w:p>
      <w:pPr>
        <w:pStyle w:val="ListBullet"/>
      </w:pPr>
      <w:r>
        <w:t>Higher automation may increase incorrect resolutions.</w:t>
      </w:r>
    </w:p>
    <w:p>
      <w:pPr>
        <w:pStyle w:val="ListBullet"/>
      </w:pPr>
      <w:r>
        <w:t>Low-confidence responses should trigger escalation.</w:t>
      </w:r>
    </w:p>
    <w:p>
      <w:pPr>
        <w:pStyle w:val="ListBullet"/>
      </w:pPr>
      <w:r>
        <w:t>Customer data must be protected throughout the workflow.</w:t>
      </w:r>
    </w:p>
    <w:p>
      <w:pPr>
        <w:pStyle w:val="ListBullet"/>
      </w:pPr>
      <w:r>
        <w:t>Human oversight is essential for high-risk requests.</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First Contact Resolution</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Average Resolution Time</w:t>
            </w:r>
          </w:p>
        </w:tc>
        <w:tc>
          <w:tcPr>
            <w:tcW w:type="dxa" w:w="4589"/>
            <w:shd w:val="clear" w:color="auto" w:fill="F1F5F9"/>
          </w:tcPr>
          <w:p>
            <w:r/>
            <w:r>
              <w:rPr>
                <w:rFonts w:ascii="Calibri" w:hAnsi="Calibri"/>
                <w:color w:val="202020"/>
                <w:sz w:val="20"/>
              </w:rPr>
              <w:t>Efficiency</w:t>
            </w:r>
          </w:p>
        </w:tc>
      </w:tr>
      <w:tr>
        <w:tc>
          <w:tcPr>
            <w:tcW w:type="dxa" w:w="4589"/>
          </w:tcPr>
          <w:p>
            <w:r/>
            <w:r>
              <w:rPr>
                <w:rFonts w:ascii="Calibri" w:hAnsi="Calibri"/>
                <w:color w:val="202020"/>
                <w:sz w:val="20"/>
              </w:rPr>
              <w:t>Agent Productivity</w:t>
            </w:r>
          </w:p>
        </w:tc>
        <w:tc>
          <w:tcPr>
            <w:tcW w:type="dxa" w:w="4589"/>
          </w:tcPr>
          <w:p>
            <w:r/>
            <w:r>
              <w:rPr>
                <w:rFonts w:ascii="Calibri" w:hAnsi="Calibri"/>
                <w:color w:val="202020"/>
                <w:sz w:val="20"/>
              </w:rPr>
              <w:t>Operational impact</w:t>
            </w:r>
          </w:p>
        </w:tc>
      </w:tr>
      <w:tr>
        <w:tc>
          <w:tcPr>
            <w:tcW w:type="dxa" w:w="4589"/>
            <w:shd w:val="clear" w:color="auto" w:fill="F1F5F9"/>
          </w:tcPr>
          <w:p>
            <w:r/>
            <w:r>
              <w:rPr>
                <w:rFonts w:ascii="Calibri" w:hAnsi="Calibri"/>
                <w:color w:val="202020"/>
                <w:sz w:val="20"/>
              </w:rPr>
              <w:t>Customer Satisfaction</w:t>
            </w:r>
          </w:p>
        </w:tc>
        <w:tc>
          <w:tcPr>
            <w:tcW w:type="dxa" w:w="4589"/>
            <w:shd w:val="clear" w:color="auto" w:fill="F1F5F9"/>
          </w:tcPr>
          <w:p>
            <w:r/>
            <w:r>
              <w:rPr>
                <w:rFonts w:ascii="Calibri" w:hAnsi="Calibri"/>
                <w:color w:val="202020"/>
                <w:sz w:val="20"/>
              </w:rPr>
              <w:t>Experience</w:t>
            </w:r>
          </w:p>
        </w:tc>
      </w:tr>
      <w:tr>
        <w:tc>
          <w:tcPr>
            <w:tcW w:type="dxa" w:w="4589"/>
          </w:tcPr>
          <w:p>
            <w:r/>
            <w:r>
              <w:rPr>
                <w:rFonts w:ascii="Calibri" w:hAnsi="Calibri"/>
                <w:color w:val="202020"/>
                <w:sz w:val="20"/>
              </w:rPr>
              <w:t>Incorrect AI Responses</w:t>
            </w:r>
          </w:p>
        </w:tc>
        <w:tc>
          <w:tcPr>
            <w:tcW w:type="dxa" w:w="4589"/>
          </w:tcPr>
          <w:p>
            <w:r/>
            <w:r>
              <w:rPr>
                <w:rFonts w:ascii="Calibri" w:hAnsi="Calibri"/>
                <w:color w:val="202020"/>
                <w:sz w:val="20"/>
              </w:rPr>
              <w:t>Guardrail</w:t>
            </w:r>
          </w:p>
        </w:tc>
      </w:tr>
    </w:tbl>
    <w:p>
      <w:pPr>
        <w:pStyle w:val="Caption"/>
      </w:pPr>
      <w:r>
        <w:t>Table 2.50</w:t>
      </w:r>
    </w:p>
    <w:p>
      <w:pPr>
        <w:spacing w:after="80"/>
      </w:pPr>
    </w:p>
    <w:p>
      <w:pPr>
        <w:pStyle w:val="Heading2"/>
      </w:pPr>
      <w:r>
        <w:t>Interviewer Follow-up</w:t>
      </w:r>
    </w:p>
    <w:p>
      <w:pPr>
        <w:pStyle w:val="ListBullet"/>
      </w:pPr>
      <w:r>
        <w:t>Which cases should never be fully automated?</w:t>
      </w:r>
    </w:p>
    <w:p>
      <w:pPr>
        <w:pStyle w:val="ListBullet"/>
      </w:pPr>
      <w:r>
        <w:t>How would you measure AI quality?</w:t>
      </w:r>
    </w:p>
    <w:p>
      <w:pPr>
        <w:pStyle w:val="ListBullet"/>
      </w:pPr>
      <w:r>
        <w:t>How would you build customer trust in the agent?</w:t>
      </w:r>
    </w:p>
    <w:p>
      <w:pPr>
        <w:pStyle w:val="ListBullet"/>
      </w:pPr>
      <w:r>
        <w:t>What would your MVP include?</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Excellent Response</w:t>
            </w:r>
          </w:p>
        </w:tc>
      </w:tr>
      <w:tr>
        <w:tc>
          <w:tcPr>
            <w:tcW w:type="dxa" w:w="4589"/>
          </w:tcPr>
          <w:p>
            <w:r/>
            <w:r>
              <w:rPr>
                <w:rFonts w:ascii="Calibri" w:hAnsi="Calibri"/>
                <w:color w:val="202020"/>
                <w:sz w:val="20"/>
              </w:rPr>
              <w:t>Workflow Design</w:t>
            </w:r>
          </w:p>
        </w:tc>
        <w:tc>
          <w:tcPr>
            <w:tcW w:type="dxa" w:w="4589"/>
          </w:tcPr>
          <w:p>
            <w:r/>
            <w:r>
              <w:rPr>
                <w:rFonts w:ascii="Calibri" w:hAnsi="Calibri"/>
                <w:color w:val="202020"/>
                <w:sz w:val="20"/>
              </w:rPr>
              <w:t>Optimizes human-AI collaboration</w:t>
            </w:r>
          </w:p>
        </w:tc>
      </w:tr>
      <w:tr>
        <w:tc>
          <w:tcPr>
            <w:tcW w:type="dxa" w:w="4589"/>
            <w:shd w:val="clear" w:color="auto" w:fill="F1F5F9"/>
          </w:tcPr>
          <w:p>
            <w:r/>
            <w:r>
              <w:rPr>
                <w:rFonts w:ascii="Calibri" w:hAnsi="Calibri"/>
                <w:color w:val="202020"/>
                <w:sz w:val="20"/>
              </w:rPr>
              <w:t>Risk Awareness</w:t>
            </w:r>
          </w:p>
        </w:tc>
        <w:tc>
          <w:tcPr>
            <w:tcW w:type="dxa" w:w="4589"/>
            <w:shd w:val="clear" w:color="auto" w:fill="F1F5F9"/>
          </w:tcPr>
          <w:p>
            <w:r/>
            <w:r>
              <w:rPr>
                <w:rFonts w:ascii="Calibri" w:hAnsi="Calibri"/>
                <w:color w:val="202020"/>
                <w:sz w:val="20"/>
              </w:rPr>
              <w:t>Recognizes limits of automation</w:t>
            </w:r>
          </w:p>
        </w:tc>
      </w:tr>
      <w:tr>
        <w:tc>
          <w:tcPr>
            <w:tcW w:type="dxa" w:w="4589"/>
          </w:tcPr>
          <w:p>
            <w:r/>
            <w:r>
              <w:rPr>
                <w:rFonts w:ascii="Calibri" w:hAnsi="Calibri"/>
                <w:color w:val="202020"/>
                <w:sz w:val="20"/>
              </w:rPr>
              <w:t>Metrics</w:t>
            </w:r>
          </w:p>
        </w:tc>
        <w:tc>
          <w:tcPr>
            <w:tcW w:type="dxa" w:w="4589"/>
          </w:tcPr>
          <w:p>
            <w:r/>
            <w:r>
              <w:rPr>
                <w:rFonts w:ascii="Calibri" w:hAnsi="Calibri"/>
                <w:color w:val="202020"/>
                <w:sz w:val="20"/>
              </w:rPr>
              <w:t>Balances efficiency and quality</w:t>
            </w:r>
          </w:p>
        </w:tc>
      </w:tr>
      <w:tr>
        <w:tc>
          <w:tcPr>
            <w:tcW w:type="dxa" w:w="4589"/>
            <w:shd w:val="clear" w:color="auto" w:fill="F1F5F9"/>
          </w:tcPr>
          <w:p>
            <w:r/>
            <w:r>
              <w:rPr>
                <w:rFonts w:ascii="Calibri" w:hAnsi="Calibri"/>
                <w:color w:val="202020"/>
                <w:sz w:val="20"/>
              </w:rPr>
              <w:t>Trust</w:t>
            </w:r>
          </w:p>
        </w:tc>
        <w:tc>
          <w:tcPr>
            <w:tcW w:type="dxa" w:w="4589"/>
            <w:shd w:val="clear" w:color="auto" w:fill="F1F5F9"/>
          </w:tcPr>
          <w:p>
            <w:r/>
            <w:r>
              <w:rPr>
                <w:rFonts w:ascii="Calibri" w:hAnsi="Calibri"/>
                <w:color w:val="202020"/>
                <w:sz w:val="20"/>
              </w:rPr>
              <w:t>Includes transparency and escalation</w:t>
            </w:r>
          </w:p>
        </w:tc>
      </w:tr>
      <w:tr>
        <w:tc>
          <w:tcPr>
            <w:tcW w:type="dxa" w:w="4589"/>
          </w:tcPr>
          <w:p>
            <w:r/>
            <w:r>
              <w:rPr>
                <w:rFonts w:ascii="Calibri" w:hAnsi="Calibri"/>
                <w:color w:val="202020"/>
                <w:sz w:val="20"/>
              </w:rPr>
              <w:t>Communication</w:t>
            </w:r>
          </w:p>
        </w:tc>
        <w:tc>
          <w:tcPr>
            <w:tcW w:type="dxa" w:w="4589"/>
          </w:tcPr>
          <w:p>
            <w:r/>
            <w:r>
              <w:rPr>
                <w:rFonts w:ascii="Calibri" w:hAnsi="Calibri"/>
                <w:color w:val="202020"/>
                <w:sz w:val="20"/>
              </w:rPr>
              <w:t>Structured, practical reasoning</w:t>
            </w:r>
          </w:p>
        </w:tc>
      </w:tr>
    </w:tbl>
    <w:p>
      <w:pPr>
        <w:pStyle w:val="Caption"/>
      </w:pPr>
      <w:r>
        <w:t>Table 2.51</w:t>
      </w:r>
    </w:p>
    <w:p>
      <w:pPr>
        <w:spacing w:after="80"/>
      </w:pPr>
    </w:p>
    <w:p>
      <w:pPr>
        <w:pStyle w:val="Heading1"/>
        <w:pageBreakBefore/>
      </w:pPr>
      <w:r>
        <w:t>Chapter 20: Solved Case Study – Product Turnaround &amp; Crisis Management</w:t>
      </w:r>
    </w:p>
    <w:p>
      <w:pPr>
        <w:pStyle w:val="Heading2"/>
      </w:pPr>
      <w:r>
        <w:t>Learning Objectives</w:t>
      </w:r>
    </w:p>
    <w:p>
      <w:pPr>
        <w:pStyle w:val="ListBullet"/>
      </w:pPr>
      <w:r>
        <w:t>Diagnose a declining product using evidence.</w:t>
      </w:r>
    </w:p>
    <w:p>
      <w:pPr>
        <w:pStyle w:val="ListBullet"/>
      </w:pPr>
      <w:r>
        <w:t>Prioritize recovery initiatives under limited resources.</w:t>
      </w:r>
    </w:p>
    <w:p>
      <w:pPr>
        <w:pStyle w:val="ListBullet"/>
      </w:pPr>
      <w:r>
        <w:t>Balance short-term stabilization with long-term strategy.</w:t>
      </w:r>
    </w:p>
    <w:p>
      <w:pPr>
        <w:pStyle w:val="ListBullet"/>
      </w:pPr>
      <w:r>
        <w:t>Communicate decisions during uncertainty.</w:t>
      </w:r>
    </w:p>
    <w:p>
      <w:pPr>
        <w:pStyle w:val="Heading2"/>
      </w:pPr>
      <w:r>
        <w:t>Interview Prompt</w:t>
      </w:r>
    </w:p>
    <w:p>
      <w:pPr/>
      <w:r>
        <w:t>You become the Product Manager of a once-popular collaboration product. Daily active users have fallen 25% in six months and customer complaints are rising. How would you turn the product around?</w:t>
      </w:r>
    </w:p>
    <w:p>
      <w:pPr>
        <w:pStyle w:val="Heading2"/>
      </w:pPr>
      <w:r>
        <w:t>Step 1 – Clarify</w:t>
      </w:r>
    </w:p>
    <w:p>
      <w:pPr/>
      <w:r>
        <w:t>Clarify the scope before proposing solutions.</w:t>
        <w:br/>
        <w:t>Assume the objective is to restore engagement while improving customer satisfaction within two quarters.</w:t>
      </w:r>
    </w:p>
    <w:p>
      <w:pPr>
        <w:pStyle w:val="Heading2"/>
      </w:pPr>
      <w:r>
        <w:t>Framework: Turnaround Process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Stage</w:t>
            </w:r>
          </w:p>
        </w:tc>
        <w:tc>
          <w:tcPr>
            <w:tcW w:type="dxa" w:w="3059"/>
            <w:shd w:val="clear" w:color="auto" w:fill="0F172A"/>
          </w:tcPr>
          <w:p>
            <w:r/>
            <w:r>
              <w:rPr>
                <w:rFonts w:ascii="Calibri" w:hAnsi="Calibri"/>
                <w:b/>
                <w:color w:val="FFFFFF"/>
                <w:sz w:val="20"/>
              </w:rPr>
              <w:t>Key Questions</w:t>
            </w:r>
          </w:p>
        </w:tc>
        <w:tc>
          <w:tcPr>
            <w:tcW w:type="dxa" w:w="3059"/>
            <w:shd w:val="clear" w:color="auto" w:fill="0F172A"/>
          </w:tcPr>
          <w:p>
            <w:r/>
            <w:r>
              <w:rPr>
                <w:rFonts w:ascii="Calibri" w:hAnsi="Calibri"/>
                <w:b/>
                <w:color w:val="FFFFFF"/>
                <w:sz w:val="20"/>
              </w:rPr>
              <w:t>Outputs</w:t>
            </w:r>
          </w:p>
        </w:tc>
      </w:tr>
      <w:tr>
        <w:tc>
          <w:tcPr>
            <w:tcW w:type="dxa" w:w="3059"/>
          </w:tcPr>
          <w:p>
            <w:r/>
            <w:r>
              <w:rPr>
                <w:rFonts w:ascii="Calibri" w:hAnsi="Calibri"/>
                <w:color w:val="202020"/>
                <w:sz w:val="20"/>
              </w:rPr>
              <w:t>Diagnose</w:t>
            </w:r>
          </w:p>
        </w:tc>
        <w:tc>
          <w:tcPr>
            <w:tcW w:type="dxa" w:w="3059"/>
          </w:tcPr>
          <w:p>
            <w:r/>
            <w:r>
              <w:rPr>
                <w:rFonts w:ascii="Calibri" w:hAnsi="Calibri"/>
                <w:color w:val="202020"/>
                <w:sz w:val="20"/>
              </w:rPr>
              <w:t>What changed?</w:t>
            </w:r>
          </w:p>
        </w:tc>
        <w:tc>
          <w:tcPr>
            <w:tcW w:type="dxa" w:w="3059"/>
          </w:tcPr>
          <w:p>
            <w:r/>
            <w:r>
              <w:rPr>
                <w:rFonts w:ascii="Calibri" w:hAnsi="Calibri"/>
                <w:color w:val="202020"/>
                <w:sz w:val="20"/>
              </w:rPr>
              <w:t>Metrics, customer insights</w:t>
            </w:r>
          </w:p>
        </w:tc>
      </w:tr>
      <w:tr>
        <w:tc>
          <w:tcPr>
            <w:tcW w:type="dxa" w:w="3059"/>
            <w:shd w:val="clear" w:color="auto" w:fill="F1F5F9"/>
          </w:tcPr>
          <w:p>
            <w:r/>
            <w:r>
              <w:rPr>
                <w:rFonts w:ascii="Calibri" w:hAnsi="Calibri"/>
                <w:color w:val="202020"/>
                <w:sz w:val="20"/>
              </w:rPr>
              <w:t>Prioritize</w:t>
            </w:r>
          </w:p>
        </w:tc>
        <w:tc>
          <w:tcPr>
            <w:tcW w:type="dxa" w:w="3059"/>
            <w:shd w:val="clear" w:color="auto" w:fill="F1F5F9"/>
          </w:tcPr>
          <w:p>
            <w:r/>
            <w:r>
              <w:rPr>
                <w:rFonts w:ascii="Calibri" w:hAnsi="Calibri"/>
                <w:color w:val="202020"/>
                <w:sz w:val="20"/>
              </w:rPr>
              <w:t>What matters most?</w:t>
            </w:r>
          </w:p>
        </w:tc>
        <w:tc>
          <w:tcPr>
            <w:tcW w:type="dxa" w:w="3059"/>
            <w:shd w:val="clear" w:color="auto" w:fill="F1F5F9"/>
          </w:tcPr>
          <w:p>
            <w:r/>
            <w:r>
              <w:rPr>
                <w:rFonts w:ascii="Calibri" w:hAnsi="Calibri"/>
                <w:color w:val="202020"/>
                <w:sz w:val="20"/>
              </w:rPr>
              <w:t>Ranked opportunities</w:t>
            </w:r>
          </w:p>
        </w:tc>
      </w:tr>
      <w:tr>
        <w:tc>
          <w:tcPr>
            <w:tcW w:type="dxa" w:w="3059"/>
          </w:tcPr>
          <w:p>
            <w:r/>
            <w:r>
              <w:rPr>
                <w:rFonts w:ascii="Calibri" w:hAnsi="Calibri"/>
                <w:color w:val="202020"/>
                <w:sz w:val="20"/>
              </w:rPr>
              <w:t>Stabilize</w:t>
            </w:r>
          </w:p>
        </w:tc>
        <w:tc>
          <w:tcPr>
            <w:tcW w:type="dxa" w:w="3059"/>
          </w:tcPr>
          <w:p>
            <w:r/>
            <w:r>
              <w:rPr>
                <w:rFonts w:ascii="Calibri" w:hAnsi="Calibri"/>
                <w:color w:val="202020"/>
                <w:sz w:val="20"/>
              </w:rPr>
              <w:t>What must be fixed now?</w:t>
            </w:r>
          </w:p>
        </w:tc>
        <w:tc>
          <w:tcPr>
            <w:tcW w:type="dxa" w:w="3059"/>
          </w:tcPr>
          <w:p>
            <w:r/>
            <w:r>
              <w:rPr>
                <w:rFonts w:ascii="Calibri" w:hAnsi="Calibri"/>
                <w:color w:val="202020"/>
                <w:sz w:val="20"/>
              </w:rPr>
              <w:t>Quick wins</w:t>
            </w:r>
          </w:p>
        </w:tc>
      </w:tr>
      <w:tr>
        <w:tc>
          <w:tcPr>
            <w:tcW w:type="dxa" w:w="3059"/>
            <w:shd w:val="clear" w:color="auto" w:fill="F1F5F9"/>
          </w:tcPr>
          <w:p>
            <w:r/>
            <w:r>
              <w:rPr>
                <w:rFonts w:ascii="Calibri" w:hAnsi="Calibri"/>
                <w:color w:val="202020"/>
                <w:sz w:val="20"/>
              </w:rPr>
              <w:t>Invest</w:t>
            </w:r>
          </w:p>
        </w:tc>
        <w:tc>
          <w:tcPr>
            <w:tcW w:type="dxa" w:w="3059"/>
            <w:shd w:val="clear" w:color="auto" w:fill="F1F5F9"/>
          </w:tcPr>
          <w:p>
            <w:r/>
            <w:r>
              <w:rPr>
                <w:rFonts w:ascii="Calibri" w:hAnsi="Calibri"/>
                <w:color w:val="202020"/>
                <w:sz w:val="20"/>
              </w:rPr>
              <w:t>What creates durable value?</w:t>
            </w:r>
          </w:p>
        </w:tc>
        <w:tc>
          <w:tcPr>
            <w:tcW w:type="dxa" w:w="3059"/>
            <w:shd w:val="clear" w:color="auto" w:fill="F1F5F9"/>
          </w:tcPr>
          <w:p>
            <w:r/>
            <w:r>
              <w:rPr>
                <w:rFonts w:ascii="Calibri" w:hAnsi="Calibri"/>
                <w:color w:val="202020"/>
                <w:sz w:val="20"/>
              </w:rPr>
              <w:t>Roadmap</w:t>
            </w:r>
          </w:p>
        </w:tc>
      </w:tr>
      <w:tr>
        <w:tc>
          <w:tcPr>
            <w:tcW w:type="dxa" w:w="3059"/>
          </w:tcPr>
          <w:p>
            <w:r/>
            <w:r>
              <w:rPr>
                <w:rFonts w:ascii="Calibri" w:hAnsi="Calibri"/>
                <w:color w:val="202020"/>
                <w:sz w:val="20"/>
              </w:rPr>
              <w:t>Measure</w:t>
            </w:r>
          </w:p>
        </w:tc>
        <w:tc>
          <w:tcPr>
            <w:tcW w:type="dxa" w:w="3059"/>
          </w:tcPr>
          <w:p>
            <w:r/>
            <w:r>
              <w:rPr>
                <w:rFonts w:ascii="Calibri" w:hAnsi="Calibri"/>
                <w:color w:val="202020"/>
                <w:sz w:val="20"/>
              </w:rPr>
              <w:t>Is recovery working?</w:t>
            </w:r>
          </w:p>
        </w:tc>
        <w:tc>
          <w:tcPr>
            <w:tcW w:type="dxa" w:w="3059"/>
          </w:tcPr>
          <w:p>
            <w:r/>
            <w:r>
              <w:rPr>
                <w:rFonts w:ascii="Calibri" w:hAnsi="Calibri"/>
                <w:color w:val="202020"/>
                <w:sz w:val="20"/>
              </w:rPr>
              <w:t>KPIs &amp; reviews</w:t>
            </w:r>
          </w:p>
        </w:tc>
      </w:tr>
    </w:tbl>
    <w:p>
      <w:pPr>
        <w:pStyle w:val="Caption"/>
      </w:pPr>
      <w:r>
        <w:t>Table 2.52</w:t>
      </w:r>
    </w:p>
    <w:p>
      <w:pPr>
        <w:spacing w:after="80"/>
      </w:pPr>
    </w:p>
    <w:p>
      <w:pPr>
        <w:pStyle w:val="Heading2"/>
      </w:pPr>
      <w:r>
        <w:t>Step 2 – Gather Evidence</w:t>
      </w:r>
    </w:p>
    <w:p>
      <w:pPr>
        <w:pStyle w:val="ListBullet"/>
      </w:pPr>
      <w:r>
        <w:t>Review funnel and retention metrics.</w:t>
      </w:r>
    </w:p>
    <w:p>
      <w:pPr>
        <w:pStyle w:val="ListBullet"/>
      </w:pPr>
      <w:r>
        <w:t>Analyze customer complaints and support tickets.</w:t>
      </w:r>
    </w:p>
    <w:p>
      <w:pPr>
        <w:pStyle w:val="ListBullet"/>
      </w:pPr>
      <w:r>
        <w:t>Interview churned and retained users.</w:t>
      </w:r>
    </w:p>
    <w:p>
      <w:pPr>
        <w:pStyle w:val="ListBullet"/>
      </w:pPr>
      <w:r>
        <w:t>Review competitor launches and market changes.</w:t>
      </w:r>
    </w:p>
    <w:p>
      <w:pPr>
        <w:pStyle w:val="Heading2"/>
      </w:pPr>
      <w:r>
        <w:t>Root Cause Hypotheses</w:t>
      </w:r>
    </w:p>
    <w:p>
      <w:pPr>
        <w:pStyle w:val="ListBullet"/>
      </w:pPr>
      <w:r>
        <w:t>Performance has degraded.</w:t>
      </w:r>
    </w:p>
    <w:p>
      <w:pPr>
        <w:pStyle w:val="ListBullet"/>
      </w:pPr>
      <w:r>
        <w:t>Core workflows became more complex.</w:t>
      </w:r>
    </w:p>
    <w:p>
      <w:pPr>
        <w:pStyle w:val="ListBullet"/>
      </w:pPr>
      <w:r>
        <w:t>Competitors solved an unmet need.</w:t>
      </w:r>
    </w:p>
    <w:p>
      <w:pPr>
        <w:pStyle w:val="ListBullet"/>
      </w:pPr>
      <w:r>
        <w:t>Pricing or packaging reduced perceived value.</w:t>
      </w:r>
    </w:p>
    <w:p>
      <w:pPr>
        <w:pStyle w:val="Heading2"/>
      </w:pPr>
      <w:r>
        <w:t>Recommended Plan</w:t>
      </w:r>
    </w:p>
    <w:p>
      <w:pPr/>
      <w:r>
        <w:t>Phase 1: Restore reliability and remove top usability issues.</w:t>
        <w:br/>
        <w:t>Phase 2: Improve activation and retention through targeted experiments.</w:t>
        <w:br/>
        <w:t>Phase 3: Invest in differentiated capabilities after core health recovers.</w:t>
      </w:r>
    </w:p>
    <w:p>
      <w:pPr>
        <w:pStyle w:val="Heading2"/>
      </w:pPr>
      <w:r>
        <w:t>Trade-offs</w:t>
      </w:r>
    </w:p>
    <w:p>
      <w:pPr>
        <w:pStyle w:val="ListBullet"/>
      </w:pPr>
      <w:r>
        <w:t>Shipping new features before fixing quality may worsen churn.</w:t>
      </w:r>
    </w:p>
    <w:p>
      <w:pPr>
        <w:pStyle w:val="ListBullet"/>
      </w:pPr>
      <w:r>
        <w:t>Pausing innovation for too long risks losing competitive position.</w:t>
      </w:r>
    </w:p>
    <w:p>
      <w:pPr>
        <w:pStyle w:val="ListBullet"/>
      </w:pPr>
      <w:r>
        <w:t>Short-term discounts may mask deeper product problems.</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30-day Retention</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Daily Active Users</w:t>
            </w:r>
          </w:p>
        </w:tc>
        <w:tc>
          <w:tcPr>
            <w:tcW w:type="dxa" w:w="4589"/>
            <w:shd w:val="clear" w:color="auto" w:fill="F1F5F9"/>
          </w:tcPr>
          <w:p>
            <w:r/>
            <w:r>
              <w:rPr>
                <w:rFonts w:ascii="Calibri" w:hAnsi="Calibri"/>
                <w:color w:val="202020"/>
                <w:sz w:val="20"/>
              </w:rPr>
              <w:t>Recovery signal</w:t>
            </w:r>
          </w:p>
        </w:tc>
      </w:tr>
      <w:tr>
        <w:tc>
          <w:tcPr>
            <w:tcW w:type="dxa" w:w="4589"/>
          </w:tcPr>
          <w:p>
            <w:r/>
            <w:r>
              <w:rPr>
                <w:rFonts w:ascii="Calibri" w:hAnsi="Calibri"/>
                <w:color w:val="202020"/>
                <w:sz w:val="20"/>
              </w:rPr>
              <w:t>Crash Rate</w:t>
            </w:r>
          </w:p>
        </w:tc>
        <w:tc>
          <w:tcPr>
            <w:tcW w:type="dxa" w:w="4589"/>
          </w:tcPr>
          <w:p>
            <w:r/>
            <w:r>
              <w:rPr>
                <w:rFonts w:ascii="Calibri" w:hAnsi="Calibri"/>
                <w:color w:val="202020"/>
                <w:sz w:val="20"/>
              </w:rPr>
              <w:t>Product quality</w:t>
            </w:r>
          </w:p>
        </w:tc>
      </w:tr>
      <w:tr>
        <w:tc>
          <w:tcPr>
            <w:tcW w:type="dxa" w:w="4589"/>
            <w:shd w:val="clear" w:color="auto" w:fill="F1F5F9"/>
          </w:tcPr>
          <w:p>
            <w:r/>
            <w:r>
              <w:rPr>
                <w:rFonts w:ascii="Calibri" w:hAnsi="Calibri"/>
                <w:color w:val="202020"/>
                <w:sz w:val="20"/>
              </w:rPr>
              <w:t>Customer Satisfaction</w:t>
            </w:r>
          </w:p>
        </w:tc>
        <w:tc>
          <w:tcPr>
            <w:tcW w:type="dxa" w:w="4589"/>
            <w:shd w:val="clear" w:color="auto" w:fill="F1F5F9"/>
          </w:tcPr>
          <w:p>
            <w:r/>
            <w:r>
              <w:rPr>
                <w:rFonts w:ascii="Calibri" w:hAnsi="Calibri"/>
                <w:color w:val="202020"/>
                <w:sz w:val="20"/>
              </w:rPr>
              <w:t>Trust</w:t>
            </w:r>
          </w:p>
        </w:tc>
      </w:tr>
      <w:tr>
        <w:tc>
          <w:tcPr>
            <w:tcW w:type="dxa" w:w="4589"/>
          </w:tcPr>
          <w:p>
            <w:r/>
            <w:r>
              <w:rPr>
                <w:rFonts w:ascii="Calibri" w:hAnsi="Calibri"/>
                <w:color w:val="202020"/>
                <w:sz w:val="20"/>
              </w:rPr>
              <w:t>Support Volume</w:t>
            </w:r>
          </w:p>
        </w:tc>
        <w:tc>
          <w:tcPr>
            <w:tcW w:type="dxa" w:w="4589"/>
          </w:tcPr>
          <w:p>
            <w:r/>
            <w:r>
              <w:rPr>
                <w:rFonts w:ascii="Calibri" w:hAnsi="Calibri"/>
                <w:color w:val="202020"/>
                <w:sz w:val="20"/>
              </w:rPr>
              <w:t>Guardrail</w:t>
            </w:r>
          </w:p>
        </w:tc>
      </w:tr>
    </w:tbl>
    <w:p>
      <w:pPr>
        <w:pStyle w:val="Caption"/>
      </w:pPr>
      <w:r>
        <w:t>Table 2.53</w:t>
      </w:r>
    </w:p>
    <w:p>
      <w:pPr>
        <w:spacing w:after="80"/>
      </w:pPr>
    </w:p>
    <w:p>
      <w:pPr>
        <w:pStyle w:val="Heading2"/>
      </w:pPr>
      <w:r>
        <w:t>Interviewer Follow-up</w:t>
      </w:r>
    </w:p>
    <w:p>
      <w:pPr>
        <w:pStyle w:val="ListBullet"/>
      </w:pPr>
      <w:r>
        <w:t>How would you decide between fixing bugs and shipping features?</w:t>
      </w:r>
    </w:p>
    <w:p>
      <w:pPr>
        <w:pStyle w:val="ListBullet"/>
      </w:pPr>
      <w:r>
        <w:t>What would make you pivot the strategy?</w:t>
      </w:r>
    </w:p>
    <w:p>
      <w:pPr>
        <w:pStyle w:val="ListBullet"/>
      </w:pPr>
      <w:r>
        <w:t>How would you communicate recovery plans to executives?</w:t>
      </w:r>
    </w:p>
    <w:p>
      <w:pPr>
        <w:pStyle w:val="ListBullet"/>
      </w:pPr>
      <w:r>
        <w:t>What if metrics improve but revenue does not?</w:t>
      </w:r>
    </w:p>
    <w:p>
      <w:pPr>
        <w:pStyle w:val="Heading2"/>
      </w:pPr>
      <w:r>
        <w:t>Evaluation Rubric</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Dimension</w:t>
            </w:r>
          </w:p>
        </w:tc>
        <w:tc>
          <w:tcPr>
            <w:tcW w:type="dxa" w:w="4589"/>
            <w:shd w:val="clear" w:color="auto" w:fill="0F172A"/>
          </w:tcPr>
          <w:p>
            <w:r/>
            <w:r>
              <w:rPr>
                <w:rFonts w:ascii="Calibri" w:hAnsi="Calibri"/>
                <w:b/>
                <w:color w:val="FFFFFF"/>
                <w:sz w:val="20"/>
              </w:rPr>
              <w:t>Strong Response</w:t>
            </w:r>
          </w:p>
        </w:tc>
      </w:tr>
      <w:tr>
        <w:tc>
          <w:tcPr>
            <w:tcW w:type="dxa" w:w="4589"/>
          </w:tcPr>
          <w:p>
            <w:r/>
            <w:r>
              <w:rPr>
                <w:rFonts w:ascii="Calibri" w:hAnsi="Calibri"/>
                <w:color w:val="202020"/>
                <w:sz w:val="20"/>
              </w:rPr>
              <w:t>Diagnosis</w:t>
            </w:r>
          </w:p>
        </w:tc>
        <w:tc>
          <w:tcPr>
            <w:tcW w:type="dxa" w:w="4589"/>
          </w:tcPr>
          <w:p>
            <w:r/>
            <w:r>
              <w:rPr>
                <w:rFonts w:ascii="Calibri" w:hAnsi="Calibri"/>
                <w:color w:val="202020"/>
                <w:sz w:val="20"/>
              </w:rPr>
              <w:t>Evidence before solutions</w:t>
            </w:r>
          </w:p>
        </w:tc>
      </w:tr>
      <w:tr>
        <w:tc>
          <w:tcPr>
            <w:tcW w:type="dxa" w:w="4589"/>
            <w:shd w:val="clear" w:color="auto" w:fill="F1F5F9"/>
          </w:tcPr>
          <w:p>
            <w:r/>
            <w:r>
              <w:rPr>
                <w:rFonts w:ascii="Calibri" w:hAnsi="Calibri"/>
                <w:color w:val="202020"/>
                <w:sz w:val="20"/>
              </w:rPr>
              <w:t>Prioritization</w:t>
            </w:r>
          </w:p>
        </w:tc>
        <w:tc>
          <w:tcPr>
            <w:tcW w:type="dxa" w:w="4589"/>
            <w:shd w:val="clear" w:color="auto" w:fill="F1F5F9"/>
          </w:tcPr>
          <w:p>
            <w:r/>
            <w:r>
              <w:rPr>
                <w:rFonts w:ascii="Calibri" w:hAnsi="Calibri"/>
                <w:color w:val="202020"/>
                <w:sz w:val="20"/>
              </w:rPr>
              <w:t>Focuses on highest-impact issues</w:t>
            </w:r>
          </w:p>
        </w:tc>
      </w:tr>
      <w:tr>
        <w:tc>
          <w:tcPr>
            <w:tcW w:type="dxa" w:w="4589"/>
          </w:tcPr>
          <w:p>
            <w:r/>
            <w:r>
              <w:rPr>
                <w:rFonts w:ascii="Calibri" w:hAnsi="Calibri"/>
                <w:color w:val="202020"/>
                <w:sz w:val="20"/>
              </w:rPr>
              <w:t>Execution</w:t>
            </w:r>
          </w:p>
        </w:tc>
        <w:tc>
          <w:tcPr>
            <w:tcW w:type="dxa" w:w="4589"/>
          </w:tcPr>
          <w:p>
            <w:r/>
            <w:r>
              <w:rPr>
                <w:rFonts w:ascii="Calibri" w:hAnsi="Calibri"/>
                <w:color w:val="202020"/>
                <w:sz w:val="20"/>
              </w:rPr>
              <w:t>Phased recovery plan</w:t>
            </w:r>
          </w:p>
        </w:tc>
      </w:tr>
      <w:tr>
        <w:tc>
          <w:tcPr>
            <w:tcW w:type="dxa" w:w="4589"/>
            <w:shd w:val="clear" w:color="auto" w:fill="F1F5F9"/>
          </w:tcPr>
          <w:p>
            <w:r/>
            <w:r>
              <w:rPr>
                <w:rFonts w:ascii="Calibri" w:hAnsi="Calibri"/>
                <w:color w:val="202020"/>
                <w:sz w:val="20"/>
              </w:rPr>
              <w:t>Metrics</w:t>
            </w:r>
          </w:p>
        </w:tc>
        <w:tc>
          <w:tcPr>
            <w:tcW w:type="dxa" w:w="4589"/>
            <w:shd w:val="clear" w:color="auto" w:fill="F1F5F9"/>
          </w:tcPr>
          <w:p>
            <w:r/>
            <w:r>
              <w:rPr>
                <w:rFonts w:ascii="Calibri" w:hAnsi="Calibri"/>
                <w:color w:val="202020"/>
                <w:sz w:val="20"/>
              </w:rPr>
              <w:t>Leading and lagging indicators</w:t>
            </w:r>
          </w:p>
        </w:tc>
      </w:tr>
      <w:tr>
        <w:tc>
          <w:tcPr>
            <w:tcW w:type="dxa" w:w="4589"/>
          </w:tcPr>
          <w:p>
            <w:r/>
            <w:r>
              <w:rPr>
                <w:rFonts w:ascii="Calibri" w:hAnsi="Calibri"/>
                <w:color w:val="202020"/>
                <w:sz w:val="20"/>
              </w:rPr>
              <w:t>Leadership</w:t>
            </w:r>
          </w:p>
        </w:tc>
        <w:tc>
          <w:tcPr>
            <w:tcW w:type="dxa" w:w="4589"/>
          </w:tcPr>
          <w:p>
            <w:r/>
            <w:r>
              <w:rPr>
                <w:rFonts w:ascii="Calibri" w:hAnsi="Calibri"/>
                <w:color w:val="202020"/>
                <w:sz w:val="20"/>
              </w:rPr>
              <w:t>Clear communication and alignment</w:t>
            </w:r>
          </w:p>
        </w:tc>
      </w:tr>
    </w:tbl>
    <w:p>
      <w:pPr>
        <w:pStyle w:val="Caption"/>
      </w:pPr>
      <w:r>
        <w:t>Table 2.54</w:t>
      </w:r>
    </w:p>
    <w:p>
      <w:pPr>
        <w:spacing w:after="80"/>
      </w:pPr>
    </w:p>
    <w:p>
      <w:pPr>
        <w:pStyle w:val="Heading1"/>
        <w:pageBreakBefore/>
      </w:pPr>
      <w:r>
        <w:t>Chapter 21: Executive Mock Interview #1 – End-to-End Product Sense Simulation</w:t>
      </w:r>
    </w:p>
    <w:p>
      <w:pPr>
        <w:pStyle w:val="Heading2"/>
      </w:pPr>
      <w:r>
        <w:t>Purpose</w:t>
      </w:r>
    </w:p>
    <w:p>
      <w:pPr/>
      <w:r>
        <w:t>This chapter simulates a senior Product Manager interview from start to finish. It demonstrates how a strong candidate structures thinking, communicates trade-offs, handles interruptions, and adapts to new information.</w:t>
      </w:r>
    </w:p>
    <w:p>
      <w:pPr>
        <w:pStyle w:val="Heading2"/>
      </w:pPr>
      <w:r>
        <w:t>Interview Prompt</w:t>
      </w:r>
    </w:p>
    <w:p>
      <w:pPr/>
      <w:r>
        <w:t>Interviewer: 'Imagine you are the Product Manager for a grocery delivery platform. Orders are growing but customer retention has fallen over the last two quarters. What would you do?'</w:t>
      </w:r>
    </w:p>
    <w:p>
      <w:pPr>
        <w:pStyle w:val="Heading2"/>
      </w:pPr>
      <w:r>
        <w:t>Ideal Interview Structure</w:t>
      </w:r>
    </w:p>
    <w:p>
      <w:pPr>
        <w:pStyle w:val="ListNumber"/>
      </w:pPr>
      <w:r>
        <w:t>Clarify the objective and success criteria.</w:t>
      </w:r>
    </w:p>
    <w:p>
      <w:pPr>
        <w:pStyle w:val="ListNumber"/>
      </w:pPr>
      <w:r>
        <w:t>Identify customer segments.</w:t>
      </w:r>
    </w:p>
    <w:p>
      <w:pPr>
        <w:pStyle w:val="ListNumber"/>
      </w:pPr>
      <w:r>
        <w:t>Analyze the customer journey.</w:t>
      </w:r>
    </w:p>
    <w:p>
      <w:pPr>
        <w:pStyle w:val="ListNumber"/>
      </w:pPr>
      <w:r>
        <w:t>Generate hypotheses for declining retention.</w:t>
      </w:r>
    </w:p>
    <w:p>
      <w:pPr>
        <w:pStyle w:val="ListNumber"/>
      </w:pPr>
      <w:r>
        <w:t>Prioritize the highest-impact opportunity.</w:t>
      </w:r>
    </w:p>
    <w:p>
      <w:pPr>
        <w:pStyle w:val="ListNumber"/>
      </w:pPr>
      <w:r>
        <w:t>Propose an MVP and rollout plan.</w:t>
      </w:r>
    </w:p>
    <w:p>
      <w:pPr>
        <w:pStyle w:val="ListNumber"/>
      </w:pPr>
      <w:r>
        <w:t>Define success metrics and guardrails.</w:t>
      </w:r>
    </w:p>
    <w:p>
      <w:pPr>
        <w:pStyle w:val="ListNumber"/>
      </w:pPr>
      <w:r>
        <w:t>Discuss risks and trade-offs.</w:t>
      </w:r>
    </w:p>
    <w:p>
      <w:pPr>
        <w:pStyle w:val="Heading2"/>
      </w:pPr>
      <w:r>
        <w:t>Sample Dialogue</w:t>
      </w:r>
    </w:p>
    <w:p>
      <w:pPr/>
      <w:r>
        <w:rPr>
          <w:b/>
        </w:rPr>
        <w:t xml:space="preserve">Interviewer: </w:t>
      </w:r>
      <w:r>
        <w:t>What would you like to clarify?</w:t>
      </w:r>
    </w:p>
    <w:p>
      <w:pPr/>
      <w:r>
        <w:rPr>
          <w:b/>
        </w:rPr>
        <w:t xml:space="preserve">Candidate: </w:t>
      </w:r>
      <w:r>
        <w:t>I'd first confirm whether retention has declined across all segments or only specific cohorts, and whether this is a customer, operational, or competitive problem.</w:t>
      </w:r>
    </w:p>
    <w:p>
      <w:pPr/>
      <w:r>
        <w:rPr>
          <w:b/>
        </w:rPr>
        <w:t xml:space="preserve">Interviewer: </w:t>
      </w:r>
      <w:r>
        <w:t>Assume the decline is concentrated among first-time users.</w:t>
      </w:r>
    </w:p>
    <w:p>
      <w:pPr/>
      <w:r>
        <w:rPr>
          <w:b/>
        </w:rPr>
        <w:t xml:space="preserve">Candidate: </w:t>
      </w:r>
      <w:r>
        <w:t>Then I'd focus on activation and first-order experience before considering acquisition or pricing changes.</w:t>
      </w:r>
    </w:p>
    <w:p>
      <w:pPr>
        <w:pStyle w:val="Heading2"/>
      </w:pPr>
      <w:r>
        <w:t>Interviewer Interruptions</w:t>
      </w:r>
    </w:p>
    <w:p>
      <w:pPr>
        <w:pStyle w:val="ListBullet"/>
      </w:pPr>
      <w:r>
        <w:t>Why not simply offer discounts?</w:t>
      </w:r>
    </w:p>
    <w:p>
      <w:pPr>
        <w:pStyle w:val="ListBullet"/>
      </w:pPr>
      <w:r>
        <w:t>What evidence would change your recommendation?</w:t>
      </w:r>
    </w:p>
    <w:p>
      <w:pPr>
        <w:pStyle w:val="ListBullet"/>
      </w:pPr>
      <w:r>
        <w:t>What if engineering capacity is limited?</w:t>
      </w:r>
    </w:p>
    <w:p>
      <w:pPr>
        <w:pStyle w:val="ListBullet"/>
      </w:pPr>
      <w:r>
        <w:t>How would you communicate this plan to executives?</w:t>
      </w:r>
    </w:p>
    <w:p>
      <w:pPr>
        <w:pStyle w:val="Heading2"/>
      </w:pPr>
      <w:r>
        <w:t>Scoring Rubric</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Strong</w:t>
            </w:r>
          </w:p>
        </w:tc>
        <w:tc>
          <w:tcPr>
            <w:tcW w:type="dxa" w:w="3059"/>
            <w:shd w:val="clear" w:color="auto" w:fill="0F172A"/>
          </w:tcPr>
          <w:p>
            <w:r/>
            <w:r>
              <w:rPr>
                <w:rFonts w:ascii="Calibri" w:hAnsi="Calibri"/>
                <w:b/>
                <w:color w:val="FFFFFF"/>
                <w:sz w:val="20"/>
              </w:rPr>
              <w:t>Needs Improvement</w:t>
            </w:r>
          </w:p>
        </w:tc>
      </w:tr>
      <w:tr>
        <w:tc>
          <w:tcPr>
            <w:tcW w:type="dxa" w:w="3059"/>
          </w:tcPr>
          <w:p>
            <w:r/>
            <w:r>
              <w:rPr>
                <w:rFonts w:ascii="Calibri" w:hAnsi="Calibri"/>
                <w:color w:val="202020"/>
                <w:sz w:val="20"/>
              </w:rPr>
              <w:t>Problem Framing</w:t>
            </w:r>
          </w:p>
        </w:tc>
        <w:tc>
          <w:tcPr>
            <w:tcW w:type="dxa" w:w="3059"/>
          </w:tcPr>
          <w:p>
            <w:r/>
            <w:r>
              <w:rPr>
                <w:rFonts w:ascii="Calibri" w:hAnsi="Calibri"/>
                <w:color w:val="202020"/>
                <w:sz w:val="20"/>
              </w:rPr>
              <w:t>Clarifies goals and constraints</w:t>
            </w:r>
          </w:p>
        </w:tc>
        <w:tc>
          <w:tcPr>
            <w:tcW w:type="dxa" w:w="3059"/>
          </w:tcPr>
          <w:p>
            <w:r/>
            <w:r>
              <w:rPr>
                <w:rFonts w:ascii="Calibri" w:hAnsi="Calibri"/>
                <w:color w:val="202020"/>
                <w:sz w:val="20"/>
              </w:rPr>
              <w:t>Jumps to features</w:t>
            </w:r>
          </w:p>
        </w:tc>
      </w:tr>
      <w:tr>
        <w:tc>
          <w:tcPr>
            <w:tcW w:type="dxa" w:w="3059"/>
            <w:shd w:val="clear" w:color="auto" w:fill="F1F5F9"/>
          </w:tcPr>
          <w:p>
            <w:r/>
            <w:r>
              <w:rPr>
                <w:rFonts w:ascii="Calibri" w:hAnsi="Calibri"/>
                <w:color w:val="202020"/>
                <w:sz w:val="20"/>
              </w:rPr>
              <w:t>Customer Thinking</w:t>
            </w:r>
          </w:p>
        </w:tc>
        <w:tc>
          <w:tcPr>
            <w:tcW w:type="dxa" w:w="3059"/>
            <w:shd w:val="clear" w:color="auto" w:fill="F1F5F9"/>
          </w:tcPr>
          <w:p>
            <w:r/>
            <w:r>
              <w:rPr>
                <w:rFonts w:ascii="Calibri" w:hAnsi="Calibri"/>
                <w:color w:val="202020"/>
                <w:sz w:val="20"/>
              </w:rPr>
              <w:t>Prioritizes a clear segment</w:t>
            </w:r>
          </w:p>
        </w:tc>
        <w:tc>
          <w:tcPr>
            <w:tcW w:type="dxa" w:w="3059"/>
            <w:shd w:val="clear" w:color="auto" w:fill="F1F5F9"/>
          </w:tcPr>
          <w:p>
            <w:r/>
            <w:r>
              <w:rPr>
                <w:rFonts w:ascii="Calibri" w:hAnsi="Calibri"/>
                <w:color w:val="202020"/>
                <w:sz w:val="20"/>
              </w:rPr>
              <w:t>Treats all users equally</w:t>
            </w:r>
          </w:p>
        </w:tc>
      </w:tr>
      <w:tr>
        <w:tc>
          <w:tcPr>
            <w:tcW w:type="dxa" w:w="3059"/>
          </w:tcPr>
          <w:p>
            <w:r/>
            <w:r>
              <w:rPr>
                <w:rFonts w:ascii="Calibri" w:hAnsi="Calibri"/>
                <w:color w:val="202020"/>
                <w:sz w:val="20"/>
              </w:rPr>
              <w:t>Trade-offs</w:t>
            </w:r>
          </w:p>
        </w:tc>
        <w:tc>
          <w:tcPr>
            <w:tcW w:type="dxa" w:w="3059"/>
          </w:tcPr>
          <w:p>
            <w:r/>
            <w:r>
              <w:rPr>
                <w:rFonts w:ascii="Calibri" w:hAnsi="Calibri"/>
                <w:color w:val="202020"/>
                <w:sz w:val="20"/>
              </w:rPr>
              <w:t>Explains alternatives</w:t>
            </w:r>
          </w:p>
        </w:tc>
        <w:tc>
          <w:tcPr>
            <w:tcW w:type="dxa" w:w="3059"/>
          </w:tcPr>
          <w:p>
            <w:r/>
            <w:r>
              <w:rPr>
                <w:rFonts w:ascii="Calibri" w:hAnsi="Calibri"/>
                <w:color w:val="202020"/>
                <w:sz w:val="20"/>
              </w:rPr>
              <w:t>Ignores downsides</w:t>
            </w:r>
          </w:p>
        </w:tc>
      </w:tr>
      <w:tr>
        <w:tc>
          <w:tcPr>
            <w:tcW w:type="dxa" w:w="3059"/>
            <w:shd w:val="clear" w:color="auto" w:fill="F1F5F9"/>
          </w:tcPr>
          <w:p>
            <w:r/>
            <w:r>
              <w:rPr>
                <w:rFonts w:ascii="Calibri" w:hAnsi="Calibri"/>
                <w:color w:val="202020"/>
                <w:sz w:val="20"/>
              </w:rPr>
              <w:t>Metrics</w:t>
            </w:r>
          </w:p>
        </w:tc>
        <w:tc>
          <w:tcPr>
            <w:tcW w:type="dxa" w:w="3059"/>
            <w:shd w:val="clear" w:color="auto" w:fill="F1F5F9"/>
          </w:tcPr>
          <w:p>
            <w:r/>
            <w:r>
              <w:rPr>
                <w:rFonts w:ascii="Calibri" w:hAnsi="Calibri"/>
                <w:color w:val="202020"/>
                <w:sz w:val="20"/>
              </w:rPr>
              <w:t>Defines outcomes and guardrails</w:t>
            </w:r>
          </w:p>
        </w:tc>
        <w:tc>
          <w:tcPr>
            <w:tcW w:type="dxa" w:w="3059"/>
            <w:shd w:val="clear" w:color="auto" w:fill="F1F5F9"/>
          </w:tcPr>
          <w:p>
            <w:r/>
            <w:r>
              <w:rPr>
                <w:rFonts w:ascii="Calibri" w:hAnsi="Calibri"/>
                <w:color w:val="202020"/>
                <w:sz w:val="20"/>
              </w:rPr>
              <w:t>Lists vanity metrics</w:t>
            </w:r>
          </w:p>
        </w:tc>
      </w:tr>
      <w:tr>
        <w:tc>
          <w:tcPr>
            <w:tcW w:type="dxa" w:w="3059"/>
          </w:tcPr>
          <w:p>
            <w:r/>
            <w:r>
              <w:rPr>
                <w:rFonts w:ascii="Calibri" w:hAnsi="Calibri"/>
                <w:color w:val="202020"/>
                <w:sz w:val="20"/>
              </w:rPr>
              <w:t>Communication</w:t>
            </w:r>
          </w:p>
        </w:tc>
        <w:tc>
          <w:tcPr>
            <w:tcW w:type="dxa" w:w="3059"/>
          </w:tcPr>
          <w:p>
            <w:r/>
            <w:r>
              <w:rPr>
                <w:rFonts w:ascii="Calibri" w:hAnsi="Calibri"/>
                <w:color w:val="202020"/>
                <w:sz w:val="20"/>
              </w:rPr>
              <w:t>Logical and concise</w:t>
            </w:r>
          </w:p>
        </w:tc>
        <w:tc>
          <w:tcPr>
            <w:tcW w:type="dxa" w:w="3059"/>
          </w:tcPr>
          <w:p>
            <w:r/>
            <w:r>
              <w:rPr>
                <w:rFonts w:ascii="Calibri" w:hAnsi="Calibri"/>
                <w:color w:val="202020"/>
                <w:sz w:val="20"/>
              </w:rPr>
              <w:t>Unstructured discussion</w:t>
            </w:r>
          </w:p>
        </w:tc>
      </w:tr>
    </w:tbl>
    <w:p>
      <w:pPr>
        <w:pStyle w:val="Caption"/>
      </w:pPr>
      <w:r>
        <w:t>Table 2.55</w:t>
      </w:r>
    </w:p>
    <w:p>
      <w:pPr>
        <w:spacing w:after="80"/>
      </w:pPr>
    </w:p>
    <w:p>
      <w:pPr>
        <w:pStyle w:val="Heading2"/>
      </w:pPr>
      <w:r>
        <w:t>Debrief</w:t>
      </w:r>
    </w:p>
    <w:p>
      <w:pPr/>
      <w:r>
        <w:t>A high-quality answer spends more time defining the problem than proposing solutions. It explains why one opportunity is chosen over others, identifies measurable outcomes, and openly discusses uncertainty and risks.</w:t>
      </w:r>
    </w:p>
    <w:p>
      <w:pPr>
        <w:pStyle w:val="Heading2"/>
      </w:pPr>
      <w:r>
        <w:t>Practice Exercise</w:t>
      </w:r>
    </w:p>
    <w:p>
      <w:pPr/>
      <w:r>
        <w:t>Repeat the same interview using a travel booking app, digital wallet, project management tool, and AI assistant. Compare how the framework stays constant while the domain-specific trade-offs change.</w:t>
      </w:r>
    </w:p>
    <w:p>
      <w:pPr>
        <w:pStyle w:val="Heading1"/>
        <w:pageBreakBefore/>
      </w:pPr>
      <w:r>
        <w:t>Chapter 22: Executive Mock Interview #2 – Platform Ecosystem Strategy</w:t>
      </w:r>
    </w:p>
    <w:p>
      <w:pPr>
        <w:pStyle w:val="Heading2"/>
      </w:pPr>
      <w:r>
        <w:t>Purpose</w:t>
      </w:r>
    </w:p>
    <w:p>
      <w:pPr/>
      <w:r>
        <w:t>This simulation focuses on platform strategy. The candidate must reason about ecosystem growth, third-party developers, end users, and business objectives simultaneously.</w:t>
      </w:r>
    </w:p>
    <w:p>
      <w:pPr>
        <w:pStyle w:val="Heading2"/>
      </w:pPr>
      <w:r>
        <w:t>Interview Prompt</w:t>
      </w:r>
    </w:p>
    <w:p>
      <w:pPr/>
      <w:r>
        <w:t>Interviewer: 'You are the Product Manager for an app marketplace. Developer growth has slowed while user engagement remains stable. How would you grow the ecosystem over the next 12 months?'</w:t>
      </w:r>
    </w:p>
    <w:p>
      <w:pPr>
        <w:pStyle w:val="Heading2"/>
      </w:pPr>
      <w:r>
        <w:t>Recommended Structure</w:t>
      </w:r>
    </w:p>
    <w:p>
      <w:pPr>
        <w:pStyle w:val="ListNumber"/>
      </w:pPr>
      <w:r>
        <w:t>Clarify the business objective.</w:t>
      </w:r>
    </w:p>
    <w:p>
      <w:pPr>
        <w:pStyle w:val="ListNumber"/>
      </w:pPr>
      <w:r>
        <w:t>Identify ecosystem participants.</w:t>
      </w:r>
    </w:p>
    <w:p>
      <w:pPr>
        <w:pStyle w:val="ListNumber"/>
      </w:pPr>
      <w:r>
        <w:t>Diagnose the primary bottleneck.</w:t>
      </w:r>
    </w:p>
    <w:p>
      <w:pPr>
        <w:pStyle w:val="ListNumber"/>
      </w:pPr>
      <w:r>
        <w:t>Generate multiple strategic options.</w:t>
      </w:r>
    </w:p>
    <w:p>
      <w:pPr>
        <w:pStyle w:val="ListNumber"/>
      </w:pPr>
      <w:r>
        <w:t>Select one strategy and justify it.</w:t>
      </w:r>
    </w:p>
    <w:p>
      <w:pPr>
        <w:pStyle w:val="ListNumber"/>
      </w:pPr>
      <w:r>
        <w:t>Discuss rollout, risks, and metrics.</w:t>
      </w:r>
    </w:p>
    <w:p>
      <w:pPr>
        <w:pStyle w:val="Heading2"/>
      </w:pPr>
      <w:r>
        <w:t>Example Dialogue</w:t>
      </w:r>
    </w:p>
    <w:p>
      <w:pPr/>
      <w:r>
        <w:rPr>
          <w:b/>
        </w:rPr>
        <w:t xml:space="preserve">Interviewer: </w:t>
      </w:r>
      <w:r>
        <w:t>Where would you begin?</w:t>
      </w:r>
    </w:p>
    <w:p>
      <w:pPr/>
      <w:r>
        <w:rPr>
          <w:b/>
        </w:rPr>
        <w:t xml:space="preserve">Candidate: </w:t>
      </w:r>
      <w:r>
        <w:t>I'd first determine whether the bottleneck is attracting developers, retaining them, or helping existing developers succeed.</w:t>
      </w:r>
    </w:p>
    <w:p>
      <w:pPr/>
      <w:r>
        <w:rPr>
          <w:b/>
        </w:rPr>
        <w:t xml:space="preserve">Interviewer: </w:t>
      </w:r>
      <w:r>
        <w:t>Assume new developer sign-ups are healthy but very few publish successful apps.</w:t>
      </w:r>
    </w:p>
    <w:p>
      <w:pPr/>
      <w:r>
        <w:rPr>
          <w:b/>
        </w:rPr>
        <w:t xml:space="preserve">Candidate: </w:t>
      </w:r>
      <w:r>
        <w:t>That suggests the activation problem lies after onboarding. I'd investigate documentation, tooling, discoverability, and monetization.</w:t>
      </w:r>
    </w:p>
    <w:p>
      <w:pPr>
        <w:pStyle w:val="Heading2"/>
      </w:pPr>
      <w:r>
        <w:t>Strategic Options</w:t>
      </w:r>
    </w:p>
    <w:p>
      <w:pPr>
        <w:pStyle w:val="ListBullet"/>
      </w:pPr>
      <w:r>
        <w:t>Improve developer onboarding and documentation.</w:t>
      </w:r>
    </w:p>
    <w:p>
      <w:pPr>
        <w:pStyle w:val="ListBullet"/>
      </w:pPr>
      <w:r>
        <w:t>Launch better analytics and debugging tools.</w:t>
      </w:r>
    </w:p>
    <w:p>
      <w:pPr>
        <w:pStyle w:val="ListBullet"/>
      </w:pPr>
      <w:r>
        <w:t>Increase app discovery through personalization.</w:t>
      </w:r>
    </w:p>
    <w:p>
      <w:pPr>
        <w:pStyle w:val="ListBullet"/>
      </w:pPr>
      <w:r>
        <w:t>Create financial incentives for high-quality apps.</w:t>
      </w:r>
    </w:p>
    <w:p>
      <w:pPr>
        <w:pStyle w:val="ListBullet"/>
      </w:pPr>
      <w:r>
        <w:t>Strengthen review quality to improve user trust.</w:t>
      </w:r>
    </w:p>
    <w:p>
      <w:pPr>
        <w:pStyle w:val="Heading2"/>
      </w:pPr>
      <w:r>
        <w:t>Trade-offs</w:t>
      </w:r>
    </w:p>
    <w:p>
      <w:pPr>
        <w:pStyle w:val="ListBullet"/>
      </w:pPr>
      <w:r>
        <w:t>Lowering review standards increases catalog size but may reduce trust.</w:t>
      </w:r>
    </w:p>
    <w:p>
      <w:pPr>
        <w:pStyle w:val="ListBullet"/>
      </w:pPr>
      <w:r>
        <w:t>Higher incentives improve supply but increase costs.</w:t>
      </w:r>
    </w:p>
    <w:p>
      <w:pPr>
        <w:pStyle w:val="ListBullet"/>
      </w:pPr>
      <w:r>
        <w:t>More governance protects users but can frustrate developers.</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Reason</w:t>
            </w:r>
          </w:p>
        </w:tc>
      </w:tr>
      <w:tr>
        <w:tc>
          <w:tcPr>
            <w:tcW w:type="dxa" w:w="4589"/>
          </w:tcPr>
          <w:p>
            <w:r/>
            <w:r>
              <w:rPr>
                <w:rFonts w:ascii="Calibri" w:hAnsi="Calibri"/>
                <w:color w:val="202020"/>
                <w:sz w:val="20"/>
              </w:rPr>
              <w:t>Developer Activation Rate</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Apps Published per Month</w:t>
            </w:r>
          </w:p>
        </w:tc>
        <w:tc>
          <w:tcPr>
            <w:tcW w:type="dxa" w:w="4589"/>
            <w:shd w:val="clear" w:color="auto" w:fill="F1F5F9"/>
          </w:tcPr>
          <w:p>
            <w:r/>
            <w:r>
              <w:rPr>
                <w:rFonts w:ascii="Calibri" w:hAnsi="Calibri"/>
                <w:color w:val="202020"/>
                <w:sz w:val="20"/>
              </w:rPr>
              <w:t>Supply growth</w:t>
            </w:r>
          </w:p>
        </w:tc>
      </w:tr>
      <w:tr>
        <w:tc>
          <w:tcPr>
            <w:tcW w:type="dxa" w:w="4589"/>
          </w:tcPr>
          <w:p>
            <w:r/>
            <w:r>
              <w:rPr>
                <w:rFonts w:ascii="Calibri" w:hAnsi="Calibri"/>
                <w:color w:val="202020"/>
                <w:sz w:val="20"/>
              </w:rPr>
              <w:t>30-day App Retention</w:t>
            </w:r>
          </w:p>
        </w:tc>
        <w:tc>
          <w:tcPr>
            <w:tcW w:type="dxa" w:w="4589"/>
          </w:tcPr>
          <w:p>
            <w:r/>
            <w:r>
              <w:rPr>
                <w:rFonts w:ascii="Calibri" w:hAnsi="Calibri"/>
                <w:color w:val="202020"/>
                <w:sz w:val="20"/>
              </w:rPr>
              <w:t>Developer success</w:t>
            </w:r>
          </w:p>
        </w:tc>
      </w:tr>
      <w:tr>
        <w:tc>
          <w:tcPr>
            <w:tcW w:type="dxa" w:w="4589"/>
            <w:shd w:val="clear" w:color="auto" w:fill="F1F5F9"/>
          </w:tcPr>
          <w:p>
            <w:r/>
            <w:r>
              <w:rPr>
                <w:rFonts w:ascii="Calibri" w:hAnsi="Calibri"/>
                <w:color w:val="202020"/>
                <w:sz w:val="20"/>
              </w:rPr>
              <w:t>Marketplace Revenue</w:t>
            </w:r>
          </w:p>
        </w:tc>
        <w:tc>
          <w:tcPr>
            <w:tcW w:type="dxa" w:w="4589"/>
            <w:shd w:val="clear" w:color="auto" w:fill="F1F5F9"/>
          </w:tcPr>
          <w:p>
            <w:r/>
            <w:r>
              <w:rPr>
                <w:rFonts w:ascii="Calibri" w:hAnsi="Calibri"/>
                <w:color w:val="202020"/>
                <w:sz w:val="20"/>
              </w:rPr>
              <w:t>Business outcome</w:t>
            </w:r>
          </w:p>
        </w:tc>
      </w:tr>
      <w:tr>
        <w:tc>
          <w:tcPr>
            <w:tcW w:type="dxa" w:w="4589"/>
          </w:tcPr>
          <w:p>
            <w:r/>
            <w:r>
              <w:rPr>
                <w:rFonts w:ascii="Calibri" w:hAnsi="Calibri"/>
                <w:color w:val="202020"/>
                <w:sz w:val="20"/>
              </w:rPr>
              <w:t>Policy Violations</w:t>
            </w:r>
          </w:p>
        </w:tc>
        <w:tc>
          <w:tcPr>
            <w:tcW w:type="dxa" w:w="4589"/>
          </w:tcPr>
          <w:p>
            <w:r/>
            <w:r>
              <w:rPr>
                <w:rFonts w:ascii="Calibri" w:hAnsi="Calibri"/>
                <w:color w:val="202020"/>
                <w:sz w:val="20"/>
              </w:rPr>
              <w:t>Guardrail</w:t>
            </w:r>
          </w:p>
        </w:tc>
      </w:tr>
    </w:tbl>
    <w:p>
      <w:pPr>
        <w:pStyle w:val="Caption"/>
      </w:pPr>
      <w:r>
        <w:t>Table 2.56</w:t>
      </w:r>
    </w:p>
    <w:p>
      <w:pPr>
        <w:spacing w:after="80"/>
      </w:pPr>
    </w:p>
    <w:p>
      <w:pPr>
        <w:pStyle w:val="Heading2"/>
      </w:pPr>
      <w:r>
        <w:t>Interviewer Challenges</w:t>
      </w:r>
    </w:p>
    <w:p>
      <w:pPr>
        <w:pStyle w:val="ListBullet"/>
      </w:pPr>
      <w:r>
        <w:t>Why prioritize developers instead of users?</w:t>
      </w:r>
    </w:p>
    <w:p>
      <w:pPr>
        <w:pStyle w:val="ListBullet"/>
      </w:pPr>
      <w:r>
        <w:t>How would you sequence investments?</w:t>
      </w:r>
    </w:p>
    <w:p>
      <w:pPr>
        <w:pStyle w:val="ListBullet"/>
      </w:pPr>
      <w:r>
        <w:t>What evidence would invalidate your hypothesis?</w:t>
      </w:r>
    </w:p>
    <w:p>
      <w:pPr>
        <w:pStyle w:val="ListBullet"/>
      </w:pPr>
      <w:r>
        <w:t>How would you defend this roadmap to leadership?</w:t>
      </w:r>
    </w:p>
    <w:p>
      <w:pPr>
        <w:pStyle w:val="Heading2"/>
      </w:pPr>
      <w:r>
        <w:t>Evaluation Rubric</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Strong</w:t>
            </w:r>
          </w:p>
        </w:tc>
        <w:tc>
          <w:tcPr>
            <w:tcW w:type="dxa" w:w="3059"/>
            <w:shd w:val="clear" w:color="auto" w:fill="0F172A"/>
          </w:tcPr>
          <w:p>
            <w:r/>
            <w:r>
              <w:rPr>
                <w:rFonts w:ascii="Calibri" w:hAnsi="Calibri"/>
                <w:b/>
                <w:color w:val="FFFFFF"/>
                <w:sz w:val="20"/>
              </w:rPr>
              <w:t>Weak</w:t>
            </w:r>
          </w:p>
        </w:tc>
      </w:tr>
      <w:tr>
        <w:tc>
          <w:tcPr>
            <w:tcW w:type="dxa" w:w="3059"/>
          </w:tcPr>
          <w:p>
            <w:r/>
            <w:r>
              <w:rPr>
                <w:rFonts w:ascii="Calibri" w:hAnsi="Calibri"/>
                <w:color w:val="202020"/>
                <w:sz w:val="20"/>
              </w:rPr>
              <w:t>Systems Thinking</w:t>
            </w:r>
          </w:p>
        </w:tc>
        <w:tc>
          <w:tcPr>
            <w:tcW w:type="dxa" w:w="3059"/>
          </w:tcPr>
          <w:p>
            <w:r/>
            <w:r>
              <w:rPr>
                <w:rFonts w:ascii="Calibri" w:hAnsi="Calibri"/>
                <w:color w:val="202020"/>
                <w:sz w:val="20"/>
              </w:rPr>
              <w:t>Balances ecosystem incentives</w:t>
            </w:r>
          </w:p>
        </w:tc>
        <w:tc>
          <w:tcPr>
            <w:tcW w:type="dxa" w:w="3059"/>
          </w:tcPr>
          <w:p>
            <w:r/>
            <w:r>
              <w:rPr>
                <w:rFonts w:ascii="Calibri" w:hAnsi="Calibri"/>
                <w:color w:val="202020"/>
                <w:sz w:val="20"/>
              </w:rPr>
              <w:t>Optimizes only one side</w:t>
            </w:r>
          </w:p>
        </w:tc>
      </w:tr>
      <w:tr>
        <w:tc>
          <w:tcPr>
            <w:tcW w:type="dxa" w:w="3059"/>
            <w:shd w:val="clear" w:color="auto" w:fill="F1F5F9"/>
          </w:tcPr>
          <w:p>
            <w:r/>
            <w:r>
              <w:rPr>
                <w:rFonts w:ascii="Calibri" w:hAnsi="Calibri"/>
                <w:color w:val="202020"/>
                <w:sz w:val="20"/>
              </w:rPr>
              <w:t>Strategy</w:t>
            </w:r>
          </w:p>
        </w:tc>
        <w:tc>
          <w:tcPr>
            <w:tcW w:type="dxa" w:w="3059"/>
            <w:shd w:val="clear" w:color="auto" w:fill="F1F5F9"/>
          </w:tcPr>
          <w:p>
            <w:r/>
            <w:r>
              <w:rPr>
                <w:rFonts w:ascii="Calibri" w:hAnsi="Calibri"/>
                <w:color w:val="202020"/>
                <w:sz w:val="20"/>
              </w:rPr>
              <w:t>Clear long-term rationale</w:t>
            </w:r>
          </w:p>
        </w:tc>
        <w:tc>
          <w:tcPr>
            <w:tcW w:type="dxa" w:w="3059"/>
            <w:shd w:val="clear" w:color="auto" w:fill="F1F5F9"/>
          </w:tcPr>
          <w:p>
            <w:r/>
            <w:r>
              <w:rPr>
                <w:rFonts w:ascii="Calibri" w:hAnsi="Calibri"/>
                <w:color w:val="202020"/>
                <w:sz w:val="20"/>
              </w:rPr>
              <w:t>Feature-centric</w:t>
            </w:r>
          </w:p>
        </w:tc>
      </w:tr>
      <w:tr>
        <w:tc>
          <w:tcPr>
            <w:tcW w:type="dxa" w:w="3059"/>
          </w:tcPr>
          <w:p>
            <w:r/>
            <w:r>
              <w:rPr>
                <w:rFonts w:ascii="Calibri" w:hAnsi="Calibri"/>
                <w:color w:val="202020"/>
                <w:sz w:val="20"/>
              </w:rPr>
              <w:t>Metrics</w:t>
            </w:r>
          </w:p>
        </w:tc>
        <w:tc>
          <w:tcPr>
            <w:tcW w:type="dxa" w:w="3059"/>
          </w:tcPr>
          <w:p>
            <w:r/>
            <w:r>
              <w:rPr>
                <w:rFonts w:ascii="Calibri" w:hAnsi="Calibri"/>
                <w:color w:val="202020"/>
                <w:sz w:val="20"/>
              </w:rPr>
              <w:t>Measures ecosystem health</w:t>
            </w:r>
          </w:p>
        </w:tc>
        <w:tc>
          <w:tcPr>
            <w:tcW w:type="dxa" w:w="3059"/>
          </w:tcPr>
          <w:p>
            <w:r/>
            <w:r>
              <w:rPr>
                <w:rFonts w:ascii="Calibri" w:hAnsi="Calibri"/>
                <w:color w:val="202020"/>
                <w:sz w:val="20"/>
              </w:rPr>
              <w:t>Focuses only on revenue</w:t>
            </w:r>
          </w:p>
        </w:tc>
      </w:tr>
      <w:tr>
        <w:tc>
          <w:tcPr>
            <w:tcW w:type="dxa" w:w="3059"/>
            <w:shd w:val="clear" w:color="auto" w:fill="F1F5F9"/>
          </w:tcPr>
          <w:p>
            <w:r/>
            <w:r>
              <w:rPr>
                <w:rFonts w:ascii="Calibri" w:hAnsi="Calibri"/>
                <w:color w:val="202020"/>
                <w:sz w:val="20"/>
              </w:rPr>
              <w:t>Communication</w:t>
            </w:r>
          </w:p>
        </w:tc>
        <w:tc>
          <w:tcPr>
            <w:tcW w:type="dxa" w:w="3059"/>
            <w:shd w:val="clear" w:color="auto" w:fill="F1F5F9"/>
          </w:tcPr>
          <w:p>
            <w:r/>
            <w:r>
              <w:rPr>
                <w:rFonts w:ascii="Calibri" w:hAnsi="Calibri"/>
                <w:color w:val="202020"/>
                <w:sz w:val="20"/>
              </w:rPr>
              <w:t>Executive-ready narrative</w:t>
            </w:r>
          </w:p>
        </w:tc>
        <w:tc>
          <w:tcPr>
            <w:tcW w:type="dxa" w:w="3059"/>
            <w:shd w:val="clear" w:color="auto" w:fill="F1F5F9"/>
          </w:tcPr>
          <w:p>
            <w:r/>
            <w:r>
              <w:rPr>
                <w:rFonts w:ascii="Calibri" w:hAnsi="Calibri"/>
                <w:color w:val="202020"/>
                <w:sz w:val="20"/>
              </w:rPr>
              <w:t>Scattered reasoning</w:t>
            </w:r>
          </w:p>
        </w:tc>
      </w:tr>
    </w:tbl>
    <w:p>
      <w:pPr>
        <w:pStyle w:val="Caption"/>
      </w:pPr>
      <w:r>
        <w:t>Table 2.57</w:t>
      </w:r>
    </w:p>
    <w:p>
      <w:pPr>
        <w:spacing w:after="80"/>
      </w:pPr>
    </w:p>
    <w:p>
      <w:pPr>
        <w:pStyle w:val="Heading2"/>
      </w:pPr>
      <w:r>
        <w:t>Key Takeaways</w:t>
      </w:r>
    </w:p>
    <w:p>
      <w:pPr/>
      <w:r>
        <w:t>Platform PM interviews reward candidates who think in terms of network effects, incentives, and long-term ecosystem health rather than isolated feature improvements.</w:t>
      </w:r>
    </w:p>
    <w:p>
      <w:pPr>
        <w:pStyle w:val="Heading1"/>
        <w:pageBreakBefore/>
      </w:pPr>
      <w:r>
        <w:t>Chapter 23: Executive Mock Interview #3 – Multi-Product Portfolio Strategy</w:t>
      </w:r>
    </w:p>
    <w:p>
      <w:pPr>
        <w:pStyle w:val="Heading2"/>
      </w:pPr>
      <w:r>
        <w:t>Purpose</w:t>
      </w:r>
    </w:p>
    <w:p>
      <w:pPr/>
      <w:r>
        <w:t>This simulation focuses on portfolio management. Rather than optimizing a single product, the Product Manager must allocate resources across multiple products with competing priorities.</w:t>
      </w:r>
    </w:p>
    <w:p>
      <w:pPr>
        <w:pStyle w:val="Heading2"/>
      </w:pPr>
      <w:r>
        <w:t>Interview Prompt</w:t>
      </w:r>
    </w:p>
    <w:p>
      <w:pPr/>
      <w:r>
        <w:t>Interviewer: 'You manage three products: a mature cash-generating product, a fast-growing product, and a newly launched product. Engineering capacity is limited. How would you allocate investment over the next year?'</w:t>
      </w:r>
    </w:p>
    <w:p>
      <w:pPr>
        <w:pStyle w:val="Heading2"/>
      </w:pPr>
      <w:r>
        <w:t>Suggested Approach</w:t>
      </w:r>
    </w:p>
    <w:p>
      <w:pPr>
        <w:pStyle w:val="ListNumber"/>
      </w:pPr>
      <w:r>
        <w:t>Clarify company goals and constraints.</w:t>
      </w:r>
    </w:p>
    <w:p>
      <w:pPr>
        <w:pStyle w:val="ListNumber"/>
      </w:pPr>
      <w:r>
        <w:t>Assess each product's lifecycle stage.</w:t>
      </w:r>
    </w:p>
    <w:p>
      <w:pPr>
        <w:pStyle w:val="ListNumber"/>
      </w:pPr>
      <w:r>
        <w:t>Estimate strategic importance and opportunity size.</w:t>
      </w:r>
    </w:p>
    <w:p>
      <w:pPr>
        <w:pStyle w:val="ListNumber"/>
      </w:pPr>
      <w:r>
        <w:t>Compare investment options and trade-offs.</w:t>
      </w:r>
    </w:p>
    <w:p>
      <w:pPr>
        <w:pStyle w:val="ListNumber"/>
      </w:pPr>
      <w:r>
        <w:t>Recommend a portfolio allocation.</w:t>
      </w:r>
    </w:p>
    <w:p>
      <w:pPr>
        <w:pStyle w:val="ListNumber"/>
      </w:pPr>
      <w:r>
        <w:t>Define review cadence and success metrics.</w:t>
      </w:r>
    </w:p>
    <w:p>
      <w:pPr>
        <w:pStyle w:val="Heading2"/>
      </w:pPr>
      <w:r>
        <w:t>Sample Dialogue</w:t>
      </w:r>
    </w:p>
    <w:p>
      <w:pPr/>
      <w:r>
        <w:rPr>
          <w:b/>
        </w:rPr>
        <w:t xml:space="preserve">Interviewer: </w:t>
      </w:r>
      <w:r>
        <w:t>Which product receives the largest investment?</w:t>
      </w:r>
    </w:p>
    <w:p>
      <w:pPr/>
      <w:r>
        <w:rPr>
          <w:b/>
        </w:rPr>
        <w:t xml:space="preserve">Candidate: </w:t>
      </w:r>
      <w:r>
        <w:t>I wouldn't answer until I understand the company's objective. If the priority is profitability, the mature product may deserve investment. If long-term growth is the goal, the growth product may create more enterprise value.</w:t>
      </w:r>
    </w:p>
    <w:p>
      <w:pPr/>
      <w:r>
        <w:rPr>
          <w:b/>
        </w:rPr>
        <w:t xml:space="preserve">Interviewer: </w:t>
      </w:r>
      <w:r>
        <w:t>Assume profitability funds future expansion.</w:t>
      </w:r>
    </w:p>
    <w:p>
      <w:pPr/>
      <w:r>
        <w:rPr>
          <w:b/>
        </w:rPr>
        <w:t xml:space="preserve">Candidate: </w:t>
      </w:r>
      <w:r>
        <w:t>I'd protect the mature product's reliability, invest aggressively in the growth product, and keep the new product focused on validating product-market fit.</w:t>
      </w:r>
    </w:p>
    <w:p>
      <w:pPr>
        <w:pStyle w:val="Heading2"/>
      </w:pPr>
      <w:r>
        <w:t>Portfolio Allocation Example</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Product</w:t>
            </w:r>
          </w:p>
        </w:tc>
        <w:tc>
          <w:tcPr>
            <w:tcW w:type="dxa" w:w="2294"/>
            <w:shd w:val="clear" w:color="auto" w:fill="0F172A"/>
          </w:tcPr>
          <w:p>
            <w:r/>
            <w:r>
              <w:rPr>
                <w:rFonts w:ascii="Calibri" w:hAnsi="Calibri"/>
                <w:b/>
                <w:color w:val="FFFFFF"/>
                <w:sz w:val="20"/>
              </w:rPr>
              <w:t>Primary Goal</w:t>
            </w:r>
          </w:p>
        </w:tc>
        <w:tc>
          <w:tcPr>
            <w:tcW w:type="dxa" w:w="2294"/>
            <w:shd w:val="clear" w:color="auto" w:fill="0F172A"/>
          </w:tcPr>
          <w:p>
            <w:r/>
            <w:r>
              <w:rPr>
                <w:rFonts w:ascii="Calibri" w:hAnsi="Calibri"/>
                <w:b/>
                <w:color w:val="FFFFFF"/>
                <w:sz w:val="20"/>
              </w:rPr>
              <w:t>Suggested Investment</w:t>
            </w:r>
          </w:p>
        </w:tc>
        <w:tc>
          <w:tcPr>
            <w:tcW w:type="dxa" w:w="2294"/>
            <w:shd w:val="clear" w:color="auto" w:fill="0F172A"/>
          </w:tcPr>
          <w:p>
            <w:r/>
            <w:r>
              <w:rPr>
                <w:rFonts w:ascii="Calibri" w:hAnsi="Calibri"/>
                <w:b/>
                <w:color w:val="FFFFFF"/>
                <w:sz w:val="20"/>
              </w:rPr>
              <w:t>Key Metric</w:t>
            </w:r>
          </w:p>
        </w:tc>
      </w:tr>
      <w:tr>
        <w:tc>
          <w:tcPr>
            <w:tcW w:type="dxa" w:w="2294"/>
          </w:tcPr>
          <w:p>
            <w:r/>
            <w:r>
              <w:rPr>
                <w:rFonts w:ascii="Calibri" w:hAnsi="Calibri"/>
                <w:color w:val="202020"/>
                <w:sz w:val="20"/>
              </w:rPr>
              <w:t>Mature Product</w:t>
            </w:r>
          </w:p>
        </w:tc>
        <w:tc>
          <w:tcPr>
            <w:tcW w:type="dxa" w:w="2294"/>
          </w:tcPr>
          <w:p>
            <w:r/>
            <w:r>
              <w:rPr>
                <w:rFonts w:ascii="Calibri" w:hAnsi="Calibri"/>
                <w:color w:val="202020"/>
                <w:sz w:val="20"/>
              </w:rPr>
              <w:t>Defend revenue</w:t>
            </w:r>
          </w:p>
        </w:tc>
        <w:tc>
          <w:tcPr>
            <w:tcW w:type="dxa" w:w="2294"/>
          </w:tcPr>
          <w:p>
            <w:r/>
            <w:r>
              <w:rPr>
                <w:rFonts w:ascii="Calibri" w:hAnsi="Calibri"/>
                <w:color w:val="202020"/>
                <w:sz w:val="20"/>
              </w:rPr>
              <w:t>30%</w:t>
            </w:r>
          </w:p>
        </w:tc>
        <w:tc>
          <w:tcPr>
            <w:tcW w:type="dxa" w:w="2294"/>
          </w:tcPr>
          <w:p>
            <w:r/>
            <w:r>
              <w:rPr>
                <w:rFonts w:ascii="Calibri" w:hAnsi="Calibri"/>
                <w:color w:val="202020"/>
                <w:sz w:val="20"/>
              </w:rPr>
              <w:t>Gross margin</w:t>
            </w:r>
          </w:p>
        </w:tc>
      </w:tr>
      <w:tr>
        <w:tc>
          <w:tcPr>
            <w:tcW w:type="dxa" w:w="2294"/>
            <w:shd w:val="clear" w:color="auto" w:fill="F1F5F9"/>
          </w:tcPr>
          <w:p>
            <w:r/>
            <w:r>
              <w:rPr>
                <w:rFonts w:ascii="Calibri" w:hAnsi="Calibri"/>
                <w:color w:val="202020"/>
                <w:sz w:val="20"/>
              </w:rPr>
              <w:t>Growth Product</w:t>
            </w:r>
          </w:p>
        </w:tc>
        <w:tc>
          <w:tcPr>
            <w:tcW w:type="dxa" w:w="2294"/>
            <w:shd w:val="clear" w:color="auto" w:fill="F1F5F9"/>
          </w:tcPr>
          <w:p>
            <w:r/>
            <w:r>
              <w:rPr>
                <w:rFonts w:ascii="Calibri" w:hAnsi="Calibri"/>
                <w:color w:val="202020"/>
                <w:sz w:val="20"/>
              </w:rPr>
              <w:t>Scale adoption</w:t>
            </w:r>
          </w:p>
        </w:tc>
        <w:tc>
          <w:tcPr>
            <w:tcW w:type="dxa" w:w="2294"/>
            <w:shd w:val="clear" w:color="auto" w:fill="F1F5F9"/>
          </w:tcPr>
          <w:p>
            <w:r/>
            <w:r>
              <w:rPr>
                <w:rFonts w:ascii="Calibri" w:hAnsi="Calibri"/>
                <w:color w:val="202020"/>
                <w:sz w:val="20"/>
              </w:rPr>
              <w:t>50%</w:t>
            </w:r>
          </w:p>
        </w:tc>
        <w:tc>
          <w:tcPr>
            <w:tcW w:type="dxa" w:w="2294"/>
            <w:shd w:val="clear" w:color="auto" w:fill="F1F5F9"/>
          </w:tcPr>
          <w:p>
            <w:r/>
            <w:r>
              <w:rPr>
                <w:rFonts w:ascii="Calibri" w:hAnsi="Calibri"/>
                <w:color w:val="202020"/>
                <w:sz w:val="20"/>
              </w:rPr>
              <w:t>Revenue growth</w:t>
            </w:r>
          </w:p>
        </w:tc>
      </w:tr>
      <w:tr>
        <w:tc>
          <w:tcPr>
            <w:tcW w:type="dxa" w:w="2294"/>
          </w:tcPr>
          <w:p>
            <w:r/>
            <w:r>
              <w:rPr>
                <w:rFonts w:ascii="Calibri" w:hAnsi="Calibri"/>
                <w:color w:val="202020"/>
                <w:sz w:val="20"/>
              </w:rPr>
              <w:t>New Product</w:t>
            </w:r>
          </w:p>
        </w:tc>
        <w:tc>
          <w:tcPr>
            <w:tcW w:type="dxa" w:w="2294"/>
          </w:tcPr>
          <w:p>
            <w:r/>
            <w:r>
              <w:rPr>
                <w:rFonts w:ascii="Calibri" w:hAnsi="Calibri"/>
                <w:color w:val="202020"/>
                <w:sz w:val="20"/>
              </w:rPr>
              <w:t>Validate PMF</w:t>
            </w:r>
          </w:p>
        </w:tc>
        <w:tc>
          <w:tcPr>
            <w:tcW w:type="dxa" w:w="2294"/>
          </w:tcPr>
          <w:p>
            <w:r/>
            <w:r>
              <w:rPr>
                <w:rFonts w:ascii="Calibri" w:hAnsi="Calibri"/>
                <w:color w:val="202020"/>
                <w:sz w:val="20"/>
              </w:rPr>
              <w:t>20%</w:t>
            </w:r>
          </w:p>
        </w:tc>
        <w:tc>
          <w:tcPr>
            <w:tcW w:type="dxa" w:w="2294"/>
          </w:tcPr>
          <w:p>
            <w:r/>
            <w:r>
              <w:rPr>
                <w:rFonts w:ascii="Calibri" w:hAnsi="Calibri"/>
                <w:color w:val="202020"/>
                <w:sz w:val="20"/>
              </w:rPr>
              <w:t>Activation &amp; retention</w:t>
            </w:r>
          </w:p>
        </w:tc>
      </w:tr>
    </w:tbl>
    <w:p>
      <w:pPr>
        <w:pStyle w:val="Caption"/>
      </w:pPr>
      <w:r>
        <w:t>Table 2.58</w:t>
      </w:r>
    </w:p>
    <w:p>
      <w:pPr>
        <w:spacing w:after="80"/>
      </w:pPr>
    </w:p>
    <w:p>
      <w:pPr>
        <w:pStyle w:val="Heading2"/>
      </w:pPr>
      <w:r>
        <w:t>Trade-offs</w:t>
      </w:r>
    </w:p>
    <w:p>
      <w:pPr>
        <w:pStyle w:val="ListBullet"/>
      </w:pPr>
      <w:r>
        <w:t>Over-investing in mature products can limit future growth.</w:t>
      </w:r>
    </w:p>
    <w:p>
      <w:pPr>
        <w:pStyle w:val="ListBullet"/>
      </w:pPr>
      <w:r>
        <w:t>Ignoring mature products may erode the revenue funding innovation.</w:t>
      </w:r>
    </w:p>
    <w:p>
      <w:pPr>
        <w:pStyle w:val="ListBullet"/>
      </w:pPr>
      <w:r>
        <w:t>Scaling a product before product-market fit wastes capital.</w:t>
      </w:r>
    </w:p>
    <w:p>
      <w:pPr>
        <w:pStyle w:val="ListBullet"/>
      </w:pPr>
      <w:r>
        <w:t>Frequent reallocations create execution instability.</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Portfolio Revenue Growth</w:t>
            </w:r>
          </w:p>
        </w:tc>
        <w:tc>
          <w:tcPr>
            <w:tcW w:type="dxa" w:w="4589"/>
          </w:tcPr>
          <w:p>
            <w:r/>
            <w:r>
              <w:rPr>
                <w:rFonts w:ascii="Calibri" w:hAnsi="Calibri"/>
                <w:color w:val="202020"/>
                <w:sz w:val="20"/>
              </w:rPr>
              <w:t>Overall outcome</w:t>
            </w:r>
          </w:p>
        </w:tc>
      </w:tr>
      <w:tr>
        <w:tc>
          <w:tcPr>
            <w:tcW w:type="dxa" w:w="4589"/>
            <w:shd w:val="clear" w:color="auto" w:fill="F1F5F9"/>
          </w:tcPr>
          <w:p>
            <w:r/>
            <w:r>
              <w:rPr>
                <w:rFonts w:ascii="Calibri" w:hAnsi="Calibri"/>
                <w:color w:val="202020"/>
                <w:sz w:val="20"/>
              </w:rPr>
              <w:t>Capital Efficiency</w:t>
            </w:r>
          </w:p>
        </w:tc>
        <w:tc>
          <w:tcPr>
            <w:tcW w:type="dxa" w:w="4589"/>
            <w:shd w:val="clear" w:color="auto" w:fill="F1F5F9"/>
          </w:tcPr>
          <w:p>
            <w:r/>
            <w:r>
              <w:rPr>
                <w:rFonts w:ascii="Calibri" w:hAnsi="Calibri"/>
                <w:color w:val="202020"/>
                <w:sz w:val="20"/>
              </w:rPr>
              <w:t>Investment quality</w:t>
            </w:r>
          </w:p>
        </w:tc>
      </w:tr>
      <w:tr>
        <w:tc>
          <w:tcPr>
            <w:tcW w:type="dxa" w:w="4589"/>
          </w:tcPr>
          <w:p>
            <w:r/>
            <w:r>
              <w:rPr>
                <w:rFonts w:ascii="Calibri" w:hAnsi="Calibri"/>
                <w:color w:val="202020"/>
                <w:sz w:val="20"/>
              </w:rPr>
              <w:t>Product Health Score</w:t>
            </w:r>
          </w:p>
        </w:tc>
        <w:tc>
          <w:tcPr>
            <w:tcW w:type="dxa" w:w="4589"/>
          </w:tcPr>
          <w:p>
            <w:r/>
            <w:r>
              <w:rPr>
                <w:rFonts w:ascii="Calibri" w:hAnsi="Calibri"/>
                <w:color w:val="202020"/>
                <w:sz w:val="20"/>
              </w:rPr>
              <w:t>Balanced execution</w:t>
            </w:r>
          </w:p>
        </w:tc>
      </w:tr>
      <w:tr>
        <w:tc>
          <w:tcPr>
            <w:tcW w:type="dxa" w:w="4589"/>
            <w:shd w:val="clear" w:color="auto" w:fill="F1F5F9"/>
          </w:tcPr>
          <w:p>
            <w:r/>
            <w:r>
              <w:rPr>
                <w:rFonts w:ascii="Calibri" w:hAnsi="Calibri"/>
                <w:color w:val="202020"/>
                <w:sz w:val="20"/>
              </w:rPr>
              <w:t>Customer Retention</w:t>
            </w:r>
          </w:p>
        </w:tc>
        <w:tc>
          <w:tcPr>
            <w:tcW w:type="dxa" w:w="4589"/>
            <w:shd w:val="clear" w:color="auto" w:fill="F1F5F9"/>
          </w:tcPr>
          <w:p>
            <w:r/>
            <w:r>
              <w:rPr>
                <w:rFonts w:ascii="Calibri" w:hAnsi="Calibri"/>
                <w:color w:val="202020"/>
                <w:sz w:val="20"/>
              </w:rPr>
              <w:t>Long-term value</w:t>
            </w:r>
          </w:p>
        </w:tc>
      </w:tr>
      <w:tr>
        <w:tc>
          <w:tcPr>
            <w:tcW w:type="dxa" w:w="4589"/>
          </w:tcPr>
          <w:p>
            <w:r/>
            <w:r>
              <w:rPr>
                <w:rFonts w:ascii="Calibri" w:hAnsi="Calibri"/>
                <w:color w:val="202020"/>
                <w:sz w:val="20"/>
              </w:rPr>
              <w:t>Strategic Milestone Delivery</w:t>
            </w:r>
          </w:p>
        </w:tc>
        <w:tc>
          <w:tcPr>
            <w:tcW w:type="dxa" w:w="4589"/>
          </w:tcPr>
          <w:p>
            <w:r/>
            <w:r>
              <w:rPr>
                <w:rFonts w:ascii="Calibri" w:hAnsi="Calibri"/>
                <w:color w:val="202020"/>
                <w:sz w:val="20"/>
              </w:rPr>
              <w:t>Execution guardrail</w:t>
            </w:r>
          </w:p>
        </w:tc>
      </w:tr>
    </w:tbl>
    <w:p>
      <w:pPr>
        <w:pStyle w:val="Caption"/>
      </w:pPr>
      <w:r>
        <w:t>Table 2.59</w:t>
      </w:r>
    </w:p>
    <w:p>
      <w:pPr>
        <w:spacing w:after="80"/>
      </w:pPr>
    </w:p>
    <w:p>
      <w:pPr>
        <w:pStyle w:val="Heading2"/>
      </w:pPr>
      <w:r>
        <w:t>Interviewer Challenges</w:t>
      </w:r>
    </w:p>
    <w:p>
      <w:pPr>
        <w:pStyle w:val="ListBullet"/>
      </w:pPr>
      <w:r>
        <w:t>What would cause you to stop investing in the new product?</w:t>
      </w:r>
    </w:p>
    <w:p>
      <w:pPr>
        <w:pStyle w:val="ListBullet"/>
      </w:pPr>
      <w:r>
        <w:t>How often would you rebalance the portfolio?</w:t>
      </w:r>
    </w:p>
    <w:p>
      <w:pPr>
        <w:pStyle w:val="ListBullet"/>
      </w:pPr>
      <w:r>
        <w:t>How would you explain these decisions to product teams?</w:t>
      </w:r>
    </w:p>
    <w:p>
      <w:pPr>
        <w:pStyle w:val="ListBullet"/>
      </w:pPr>
      <w:r>
        <w:t>What if leadership disagrees with your allocation?</w:t>
      </w:r>
    </w:p>
    <w:p>
      <w:pPr>
        <w:pStyle w:val="Heading2"/>
      </w:pPr>
      <w:r>
        <w:t>Executive Evaluation Rubric</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Dimension</w:t>
            </w:r>
          </w:p>
        </w:tc>
        <w:tc>
          <w:tcPr>
            <w:tcW w:type="dxa" w:w="3059"/>
            <w:shd w:val="clear" w:color="auto" w:fill="0F172A"/>
          </w:tcPr>
          <w:p>
            <w:r/>
            <w:r>
              <w:rPr>
                <w:rFonts w:ascii="Calibri" w:hAnsi="Calibri"/>
                <w:b/>
                <w:color w:val="FFFFFF"/>
                <w:sz w:val="20"/>
              </w:rPr>
              <w:t>Excellent</w:t>
            </w:r>
          </w:p>
        </w:tc>
        <w:tc>
          <w:tcPr>
            <w:tcW w:type="dxa" w:w="3059"/>
            <w:shd w:val="clear" w:color="auto" w:fill="0F172A"/>
          </w:tcPr>
          <w:p>
            <w:r/>
            <w:r>
              <w:rPr>
                <w:rFonts w:ascii="Calibri" w:hAnsi="Calibri"/>
                <w:b/>
                <w:color w:val="FFFFFF"/>
                <w:sz w:val="20"/>
              </w:rPr>
              <w:t>Weak</w:t>
            </w:r>
          </w:p>
        </w:tc>
      </w:tr>
      <w:tr>
        <w:tc>
          <w:tcPr>
            <w:tcW w:type="dxa" w:w="3059"/>
          </w:tcPr>
          <w:p>
            <w:r/>
            <w:r>
              <w:rPr>
                <w:rFonts w:ascii="Calibri" w:hAnsi="Calibri"/>
                <w:color w:val="202020"/>
                <w:sz w:val="20"/>
              </w:rPr>
              <w:t>Strategic Thinking</w:t>
            </w:r>
          </w:p>
        </w:tc>
        <w:tc>
          <w:tcPr>
            <w:tcW w:type="dxa" w:w="3059"/>
          </w:tcPr>
          <w:p>
            <w:r/>
            <w:r>
              <w:rPr>
                <w:rFonts w:ascii="Calibri" w:hAnsi="Calibri"/>
                <w:color w:val="202020"/>
                <w:sz w:val="20"/>
              </w:rPr>
              <w:t>Links investment to company goals</w:t>
            </w:r>
          </w:p>
        </w:tc>
        <w:tc>
          <w:tcPr>
            <w:tcW w:type="dxa" w:w="3059"/>
          </w:tcPr>
          <w:p>
            <w:r/>
            <w:r>
              <w:rPr>
                <w:rFonts w:ascii="Calibri" w:hAnsi="Calibri"/>
                <w:color w:val="202020"/>
                <w:sz w:val="20"/>
              </w:rPr>
              <w:t>Treats products independently</w:t>
            </w:r>
          </w:p>
        </w:tc>
      </w:tr>
      <w:tr>
        <w:tc>
          <w:tcPr>
            <w:tcW w:type="dxa" w:w="3059"/>
            <w:shd w:val="clear" w:color="auto" w:fill="F1F5F9"/>
          </w:tcPr>
          <w:p>
            <w:r/>
            <w:r>
              <w:rPr>
                <w:rFonts w:ascii="Calibri" w:hAnsi="Calibri"/>
                <w:color w:val="202020"/>
                <w:sz w:val="20"/>
              </w:rPr>
              <w:t>Resource Allocation</w:t>
            </w:r>
          </w:p>
        </w:tc>
        <w:tc>
          <w:tcPr>
            <w:tcW w:type="dxa" w:w="3059"/>
            <w:shd w:val="clear" w:color="auto" w:fill="F1F5F9"/>
          </w:tcPr>
          <w:p>
            <w:r/>
            <w:r>
              <w:rPr>
                <w:rFonts w:ascii="Calibri" w:hAnsi="Calibri"/>
                <w:color w:val="202020"/>
                <w:sz w:val="20"/>
              </w:rPr>
              <w:t>Explicit rationale</w:t>
            </w:r>
          </w:p>
        </w:tc>
        <w:tc>
          <w:tcPr>
            <w:tcW w:type="dxa" w:w="3059"/>
            <w:shd w:val="clear" w:color="auto" w:fill="F1F5F9"/>
          </w:tcPr>
          <w:p>
            <w:r/>
            <w:r>
              <w:rPr>
                <w:rFonts w:ascii="Calibri" w:hAnsi="Calibri"/>
                <w:color w:val="202020"/>
                <w:sz w:val="20"/>
              </w:rPr>
              <w:t>Arbitrary percentages</w:t>
            </w:r>
          </w:p>
        </w:tc>
      </w:tr>
      <w:tr>
        <w:tc>
          <w:tcPr>
            <w:tcW w:type="dxa" w:w="3059"/>
          </w:tcPr>
          <w:p>
            <w:r/>
            <w:r>
              <w:rPr>
                <w:rFonts w:ascii="Calibri" w:hAnsi="Calibri"/>
                <w:color w:val="202020"/>
                <w:sz w:val="20"/>
              </w:rPr>
              <w:t>Risk Management</w:t>
            </w:r>
          </w:p>
        </w:tc>
        <w:tc>
          <w:tcPr>
            <w:tcW w:type="dxa" w:w="3059"/>
          </w:tcPr>
          <w:p>
            <w:r/>
            <w:r>
              <w:rPr>
                <w:rFonts w:ascii="Calibri" w:hAnsi="Calibri"/>
                <w:color w:val="202020"/>
                <w:sz w:val="20"/>
              </w:rPr>
              <w:t>Plans review points</w:t>
            </w:r>
          </w:p>
        </w:tc>
        <w:tc>
          <w:tcPr>
            <w:tcW w:type="dxa" w:w="3059"/>
          </w:tcPr>
          <w:p>
            <w:r/>
            <w:r>
              <w:rPr>
                <w:rFonts w:ascii="Calibri" w:hAnsi="Calibri"/>
                <w:color w:val="202020"/>
                <w:sz w:val="20"/>
              </w:rPr>
              <w:t>Static plan</w:t>
            </w:r>
          </w:p>
        </w:tc>
      </w:tr>
      <w:tr>
        <w:tc>
          <w:tcPr>
            <w:tcW w:type="dxa" w:w="3059"/>
            <w:shd w:val="clear" w:color="auto" w:fill="F1F5F9"/>
          </w:tcPr>
          <w:p>
            <w:r/>
            <w:r>
              <w:rPr>
                <w:rFonts w:ascii="Calibri" w:hAnsi="Calibri"/>
                <w:color w:val="202020"/>
                <w:sz w:val="20"/>
              </w:rPr>
              <w:t>Communication</w:t>
            </w:r>
          </w:p>
        </w:tc>
        <w:tc>
          <w:tcPr>
            <w:tcW w:type="dxa" w:w="3059"/>
            <w:shd w:val="clear" w:color="auto" w:fill="F1F5F9"/>
          </w:tcPr>
          <w:p>
            <w:r/>
            <w:r>
              <w:rPr>
                <w:rFonts w:ascii="Calibri" w:hAnsi="Calibri"/>
                <w:color w:val="202020"/>
                <w:sz w:val="20"/>
              </w:rPr>
              <w:t>Clear executive narrative</w:t>
            </w:r>
          </w:p>
        </w:tc>
        <w:tc>
          <w:tcPr>
            <w:tcW w:type="dxa" w:w="3059"/>
            <w:shd w:val="clear" w:color="auto" w:fill="F1F5F9"/>
          </w:tcPr>
          <w:p>
            <w:r/>
            <w:r>
              <w:rPr>
                <w:rFonts w:ascii="Calibri" w:hAnsi="Calibri"/>
                <w:color w:val="202020"/>
                <w:sz w:val="20"/>
              </w:rPr>
              <w:t>Feature-level discussion</w:t>
            </w:r>
          </w:p>
        </w:tc>
      </w:tr>
    </w:tbl>
    <w:p>
      <w:pPr>
        <w:pStyle w:val="Caption"/>
      </w:pPr>
      <w:r>
        <w:t>Table 2.60</w:t>
      </w:r>
    </w:p>
    <w:p>
      <w:pPr>
        <w:spacing w:after="80"/>
      </w:pPr>
    </w:p>
    <w:p>
      <w:pPr>
        <w:pStyle w:val="Heading2"/>
      </w:pPr>
      <w:r>
        <w:t>Key Takeaways</w:t>
      </w:r>
    </w:p>
    <w:p>
      <w:pPr/>
      <w:r>
        <w:t>Portfolio strategy is about maximizing long-term company value rather than maximizing any single product. Strong PM leaders revisit allocation as evidence changes and communicate trade-offs transparently.</w:t>
      </w:r>
    </w:p>
    <w:p>
      <w:pPr>
        <w:pStyle w:val="Heading1"/>
        <w:pageBreakBefore/>
      </w:pPr>
      <w:r>
        <w:t>Chapter 24: Executive Mock Interview #4 – AI-First Product Strategy</w:t>
      </w:r>
    </w:p>
    <w:p>
      <w:pPr>
        <w:pStyle w:val="Heading2"/>
      </w:pPr>
      <w:r>
        <w:t>Purpose</w:t>
      </w:r>
    </w:p>
    <w:p>
      <w:pPr/>
      <w:r>
        <w:t>This executive simulation tests strategic thinking for AI-native products. The focus is not simply adding AI features, but deciding where AI creates durable customer value.</w:t>
      </w:r>
    </w:p>
    <w:p>
      <w:pPr>
        <w:pStyle w:val="Heading2"/>
      </w:pPr>
      <w:r>
        <w:t>Interview Prompt</w:t>
      </w:r>
    </w:p>
    <w:p>
      <w:pPr/>
      <w:r>
        <w:t>Interviewer: 'You are the Product Manager for a mature SaaS product. Leadership wants to make it AI-first within 18 months. How would you define the strategy?'</w:t>
      </w:r>
    </w:p>
    <w:p>
      <w:pPr>
        <w:pStyle w:val="Heading2"/>
      </w:pPr>
      <w:r>
        <w:t>Recommended Structure</w:t>
      </w:r>
    </w:p>
    <w:p>
      <w:pPr>
        <w:pStyle w:val="ListNumber"/>
      </w:pPr>
      <w:r>
        <w:t>Clarify business goals and success metrics.</w:t>
      </w:r>
    </w:p>
    <w:p>
      <w:pPr>
        <w:pStyle w:val="ListNumber"/>
      </w:pPr>
      <w:r>
        <w:t>Identify high-value customer workflows.</w:t>
      </w:r>
    </w:p>
    <w:p>
      <w:pPr>
        <w:pStyle w:val="ListNumber"/>
      </w:pPr>
      <w:r>
        <w:t>Evaluate where AI genuinely improves outcomes.</w:t>
      </w:r>
    </w:p>
    <w:p>
      <w:pPr>
        <w:pStyle w:val="ListNumber"/>
      </w:pPr>
      <w:r>
        <w:t>Prioritize opportunities by value, feasibility, and risk.</w:t>
      </w:r>
    </w:p>
    <w:p>
      <w:pPr>
        <w:pStyle w:val="ListNumber"/>
      </w:pPr>
      <w:r>
        <w:t>Define an incremental roadmap.</w:t>
      </w:r>
    </w:p>
    <w:p>
      <w:pPr>
        <w:pStyle w:val="ListNumber"/>
      </w:pPr>
      <w:r>
        <w:t>Measure business impact and AI quality.</w:t>
      </w:r>
    </w:p>
    <w:p>
      <w:pPr>
        <w:pStyle w:val="Heading2"/>
      </w:pPr>
      <w:r>
        <w:t>Sample Dialogue</w:t>
      </w:r>
    </w:p>
    <w:p>
      <w:pPr/>
      <w:r>
        <w:rPr>
          <w:b/>
        </w:rPr>
        <w:t xml:space="preserve">Interviewer: </w:t>
      </w:r>
      <w:r>
        <w:t>Where do you begin?</w:t>
      </w:r>
    </w:p>
    <w:p>
      <w:pPr/>
      <w:r>
        <w:rPr>
          <w:b/>
        </w:rPr>
        <w:t xml:space="preserve">Candidate: </w:t>
      </w:r>
      <w:r>
        <w:t>I would avoid starting with models. I'd first identify repetitive, high-friction customer workflows where AI can measurably improve outcomes.</w:t>
      </w:r>
    </w:p>
    <w:p>
      <w:pPr/>
      <w:r>
        <w:rPr>
          <w:b/>
        </w:rPr>
        <w:t xml:space="preserve">Interviewer: </w:t>
      </w:r>
      <w:r>
        <w:t>Leadership wants an AI chatbot immediately.</w:t>
      </w:r>
    </w:p>
    <w:p>
      <w:pPr/>
      <w:r>
        <w:rPr>
          <w:b/>
        </w:rPr>
        <w:t xml:space="preserve">Candidate: </w:t>
      </w:r>
      <w:r>
        <w:t>A chatbot may be useful, but I'd validate whether conversation is the best interface or whether embedded AI within existing workflows creates more value.</w:t>
      </w:r>
    </w:p>
    <w:p>
      <w:pPr>
        <w:pStyle w:val="Heading2"/>
      </w:pPr>
      <w:r>
        <w:t>Strategic Options</w:t>
      </w:r>
    </w:p>
    <w:p>
      <w:pPr>
        <w:pStyle w:val="ListBullet"/>
      </w:pPr>
      <w:r>
        <w:t>AI Copilot embedded in existing workflows.</w:t>
      </w:r>
    </w:p>
    <w:p>
      <w:pPr>
        <w:pStyle w:val="ListBullet"/>
      </w:pPr>
      <w:r>
        <w:t>Autonomous agents for repetitive low-risk tasks.</w:t>
      </w:r>
    </w:p>
    <w:p>
      <w:pPr>
        <w:pStyle w:val="ListBullet"/>
      </w:pPr>
      <w:r>
        <w:t>Predictive recommendations using customer data.</w:t>
      </w:r>
    </w:p>
    <w:p>
      <w:pPr>
        <w:pStyle w:val="ListBullet"/>
      </w:pPr>
      <w:r>
        <w:t>AI-assisted search and knowledge retrieval.</w:t>
      </w:r>
    </w:p>
    <w:p>
      <w:pPr>
        <w:pStyle w:val="ListBullet"/>
      </w:pPr>
      <w:r>
        <w:t>Workflow automation with human approval.</w:t>
      </w:r>
    </w:p>
    <w:p>
      <w:pPr>
        <w:pStyle w:val="Heading2"/>
      </w:pPr>
      <w:r>
        <w:t>Roadmap Example</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Phase</w:t>
            </w:r>
          </w:p>
        </w:tc>
        <w:tc>
          <w:tcPr>
            <w:tcW w:type="dxa" w:w="3059"/>
            <w:shd w:val="clear" w:color="auto" w:fill="0F172A"/>
          </w:tcPr>
          <w:p>
            <w:r/>
            <w:r>
              <w:rPr>
                <w:rFonts w:ascii="Calibri" w:hAnsi="Calibri"/>
                <w:b/>
                <w:color w:val="FFFFFF"/>
                <w:sz w:val="20"/>
              </w:rPr>
              <w:t>Objective</w:t>
            </w:r>
          </w:p>
        </w:tc>
        <w:tc>
          <w:tcPr>
            <w:tcW w:type="dxa" w:w="3059"/>
            <w:shd w:val="clear" w:color="auto" w:fill="0F172A"/>
          </w:tcPr>
          <w:p>
            <w:r/>
            <w:r>
              <w:rPr>
                <w:rFonts w:ascii="Calibri" w:hAnsi="Calibri"/>
                <w:b/>
                <w:color w:val="FFFFFF"/>
                <w:sz w:val="20"/>
              </w:rPr>
              <w:t>Example Deliverables</w:t>
            </w:r>
          </w:p>
        </w:tc>
      </w:tr>
      <w:tr>
        <w:tc>
          <w:tcPr>
            <w:tcW w:type="dxa" w:w="3059"/>
          </w:tcPr>
          <w:p>
            <w:r/>
            <w:r>
              <w:rPr>
                <w:rFonts w:ascii="Calibri" w:hAnsi="Calibri"/>
                <w:color w:val="202020"/>
                <w:sz w:val="20"/>
              </w:rPr>
              <w:t>Phase 1</w:t>
            </w:r>
          </w:p>
        </w:tc>
        <w:tc>
          <w:tcPr>
            <w:tcW w:type="dxa" w:w="3059"/>
          </w:tcPr>
          <w:p>
            <w:r/>
            <w:r>
              <w:rPr>
                <w:rFonts w:ascii="Calibri" w:hAnsi="Calibri"/>
                <w:color w:val="202020"/>
                <w:sz w:val="20"/>
              </w:rPr>
              <w:t>Assist</w:t>
            </w:r>
          </w:p>
        </w:tc>
        <w:tc>
          <w:tcPr>
            <w:tcW w:type="dxa" w:w="3059"/>
          </w:tcPr>
          <w:p>
            <w:r/>
            <w:r>
              <w:rPr>
                <w:rFonts w:ascii="Calibri" w:hAnsi="Calibri"/>
                <w:color w:val="202020"/>
                <w:sz w:val="20"/>
              </w:rPr>
              <w:t>AI summaries, drafting, recommendations</w:t>
            </w:r>
          </w:p>
        </w:tc>
      </w:tr>
      <w:tr>
        <w:tc>
          <w:tcPr>
            <w:tcW w:type="dxa" w:w="3059"/>
            <w:shd w:val="clear" w:color="auto" w:fill="F1F5F9"/>
          </w:tcPr>
          <w:p>
            <w:r/>
            <w:r>
              <w:rPr>
                <w:rFonts w:ascii="Calibri" w:hAnsi="Calibri"/>
                <w:color w:val="202020"/>
                <w:sz w:val="20"/>
              </w:rPr>
              <w:t>Phase 2</w:t>
            </w:r>
          </w:p>
        </w:tc>
        <w:tc>
          <w:tcPr>
            <w:tcW w:type="dxa" w:w="3059"/>
            <w:shd w:val="clear" w:color="auto" w:fill="F1F5F9"/>
          </w:tcPr>
          <w:p>
            <w:r/>
            <w:r>
              <w:rPr>
                <w:rFonts w:ascii="Calibri" w:hAnsi="Calibri"/>
                <w:color w:val="202020"/>
                <w:sz w:val="20"/>
              </w:rPr>
              <w:t>Augment</w:t>
            </w:r>
          </w:p>
        </w:tc>
        <w:tc>
          <w:tcPr>
            <w:tcW w:type="dxa" w:w="3059"/>
            <w:shd w:val="clear" w:color="auto" w:fill="F1F5F9"/>
          </w:tcPr>
          <w:p>
            <w:r/>
            <w:r>
              <w:rPr>
                <w:rFonts w:ascii="Calibri" w:hAnsi="Calibri"/>
                <w:color w:val="202020"/>
                <w:sz w:val="20"/>
              </w:rPr>
              <w:t>Copilot actions, workflow automation</w:t>
            </w:r>
          </w:p>
        </w:tc>
      </w:tr>
      <w:tr>
        <w:tc>
          <w:tcPr>
            <w:tcW w:type="dxa" w:w="3059"/>
          </w:tcPr>
          <w:p>
            <w:r/>
            <w:r>
              <w:rPr>
                <w:rFonts w:ascii="Calibri" w:hAnsi="Calibri"/>
                <w:color w:val="202020"/>
                <w:sz w:val="20"/>
              </w:rPr>
              <w:t>Phase 3</w:t>
            </w:r>
          </w:p>
        </w:tc>
        <w:tc>
          <w:tcPr>
            <w:tcW w:type="dxa" w:w="3059"/>
          </w:tcPr>
          <w:p>
            <w:r/>
            <w:r>
              <w:rPr>
                <w:rFonts w:ascii="Calibri" w:hAnsi="Calibri"/>
                <w:color w:val="202020"/>
                <w:sz w:val="20"/>
              </w:rPr>
              <w:t>Autonomous</w:t>
            </w:r>
          </w:p>
        </w:tc>
        <w:tc>
          <w:tcPr>
            <w:tcW w:type="dxa" w:w="3059"/>
          </w:tcPr>
          <w:p>
            <w:r/>
            <w:r>
              <w:rPr>
                <w:rFonts w:ascii="Calibri" w:hAnsi="Calibri"/>
                <w:color w:val="202020"/>
                <w:sz w:val="20"/>
              </w:rPr>
              <w:t>Agents with human oversight</w:t>
            </w:r>
          </w:p>
        </w:tc>
      </w:tr>
    </w:tbl>
    <w:p>
      <w:pPr>
        <w:pStyle w:val="Caption"/>
      </w:pPr>
      <w:r>
        <w:t>Table 2.61</w:t>
      </w:r>
    </w:p>
    <w:p>
      <w:pPr>
        <w:spacing w:after="80"/>
      </w:pPr>
    </w:p>
    <w:p>
      <w:pPr>
        <w:pStyle w:val="Heading2"/>
      </w:pPr>
      <w:r>
        <w:t>Key Trade-offs</w:t>
      </w:r>
    </w:p>
    <w:p>
      <w:pPr>
        <w:pStyle w:val="ListBullet"/>
      </w:pPr>
      <w:r>
        <w:t>Higher automation increases productivity but also operational risk.</w:t>
      </w:r>
    </w:p>
    <w:p>
      <w:pPr>
        <w:pStyle w:val="ListBullet"/>
      </w:pPr>
      <w:r>
        <w:t>Model quality must be balanced against latency and cost.</w:t>
      </w:r>
    </w:p>
    <w:p>
      <w:pPr>
        <w:pStyle w:val="ListBullet"/>
      </w:pPr>
      <w:r>
        <w:t>Personalization requires careful privacy controls.</w:t>
      </w:r>
    </w:p>
    <w:p>
      <w:pPr>
        <w:pStyle w:val="ListBullet"/>
      </w:pPr>
      <w:r>
        <w:t>Human oversight remains important for high-impact decisions.</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Workflow Completion Time</w:t>
            </w:r>
          </w:p>
        </w:tc>
        <w:tc>
          <w:tcPr>
            <w:tcW w:type="dxa" w:w="4589"/>
          </w:tcPr>
          <w:p>
            <w:r/>
            <w:r>
              <w:rPr>
                <w:rFonts w:ascii="Calibri" w:hAnsi="Calibri"/>
                <w:color w:val="202020"/>
                <w:sz w:val="20"/>
              </w:rPr>
              <w:t>Primary customer outcome</w:t>
            </w:r>
          </w:p>
        </w:tc>
      </w:tr>
      <w:tr>
        <w:tc>
          <w:tcPr>
            <w:tcW w:type="dxa" w:w="4589"/>
            <w:shd w:val="clear" w:color="auto" w:fill="F1F5F9"/>
          </w:tcPr>
          <w:p>
            <w:r/>
            <w:r>
              <w:rPr>
                <w:rFonts w:ascii="Calibri" w:hAnsi="Calibri"/>
                <w:color w:val="202020"/>
                <w:sz w:val="20"/>
              </w:rPr>
              <w:t>AI Feature Adoption</w:t>
            </w:r>
          </w:p>
        </w:tc>
        <w:tc>
          <w:tcPr>
            <w:tcW w:type="dxa" w:w="4589"/>
            <w:shd w:val="clear" w:color="auto" w:fill="F1F5F9"/>
          </w:tcPr>
          <w:p>
            <w:r/>
            <w:r>
              <w:rPr>
                <w:rFonts w:ascii="Calibri" w:hAnsi="Calibri"/>
                <w:color w:val="202020"/>
                <w:sz w:val="20"/>
              </w:rPr>
              <w:t>Product adoption</w:t>
            </w:r>
          </w:p>
        </w:tc>
      </w:tr>
      <w:tr>
        <w:tc>
          <w:tcPr>
            <w:tcW w:type="dxa" w:w="4589"/>
          </w:tcPr>
          <w:p>
            <w:r/>
            <w:r>
              <w:rPr>
                <w:rFonts w:ascii="Calibri" w:hAnsi="Calibri"/>
                <w:color w:val="202020"/>
                <w:sz w:val="20"/>
              </w:rPr>
              <w:t>Task Success Rate</w:t>
            </w:r>
          </w:p>
        </w:tc>
        <w:tc>
          <w:tcPr>
            <w:tcW w:type="dxa" w:w="4589"/>
          </w:tcPr>
          <w:p>
            <w:r/>
            <w:r>
              <w:rPr>
                <w:rFonts w:ascii="Calibri" w:hAnsi="Calibri"/>
                <w:color w:val="202020"/>
                <w:sz w:val="20"/>
              </w:rPr>
              <w:t>Quality</w:t>
            </w:r>
          </w:p>
        </w:tc>
      </w:tr>
      <w:tr>
        <w:tc>
          <w:tcPr>
            <w:tcW w:type="dxa" w:w="4589"/>
            <w:shd w:val="clear" w:color="auto" w:fill="F1F5F9"/>
          </w:tcPr>
          <w:p>
            <w:r/>
            <w:r>
              <w:rPr>
                <w:rFonts w:ascii="Calibri" w:hAnsi="Calibri"/>
                <w:color w:val="202020"/>
                <w:sz w:val="20"/>
              </w:rPr>
              <w:t>Customer Satisfaction</w:t>
            </w:r>
          </w:p>
        </w:tc>
        <w:tc>
          <w:tcPr>
            <w:tcW w:type="dxa" w:w="4589"/>
            <w:shd w:val="clear" w:color="auto" w:fill="F1F5F9"/>
          </w:tcPr>
          <w:p>
            <w:r/>
            <w:r>
              <w:rPr>
                <w:rFonts w:ascii="Calibri" w:hAnsi="Calibri"/>
                <w:color w:val="202020"/>
                <w:sz w:val="20"/>
              </w:rPr>
              <w:t>Experience</w:t>
            </w:r>
          </w:p>
        </w:tc>
      </w:tr>
      <w:tr>
        <w:tc>
          <w:tcPr>
            <w:tcW w:type="dxa" w:w="4589"/>
          </w:tcPr>
          <w:p>
            <w:r/>
            <w:r>
              <w:rPr>
                <w:rFonts w:ascii="Calibri" w:hAnsi="Calibri"/>
                <w:color w:val="202020"/>
                <w:sz w:val="20"/>
              </w:rPr>
              <w:t>Escalation/Error Rate</w:t>
            </w:r>
          </w:p>
        </w:tc>
        <w:tc>
          <w:tcPr>
            <w:tcW w:type="dxa" w:w="4589"/>
          </w:tcPr>
          <w:p>
            <w:r/>
            <w:r>
              <w:rPr>
                <w:rFonts w:ascii="Calibri" w:hAnsi="Calibri"/>
                <w:color w:val="202020"/>
                <w:sz w:val="20"/>
              </w:rPr>
              <w:t>Guardrail</w:t>
            </w:r>
          </w:p>
        </w:tc>
      </w:tr>
    </w:tbl>
    <w:p>
      <w:pPr>
        <w:pStyle w:val="Caption"/>
      </w:pPr>
      <w:r>
        <w:t>Table 2.62</w:t>
      </w:r>
    </w:p>
    <w:p>
      <w:pPr>
        <w:spacing w:after="80"/>
      </w:pPr>
    </w:p>
    <w:p>
      <w:pPr>
        <w:pStyle w:val="Heading2"/>
      </w:pPr>
      <w:r>
        <w:t>Executive Follow-up</w:t>
      </w:r>
    </w:p>
    <w:p>
      <w:pPr>
        <w:pStyle w:val="ListBullet"/>
      </w:pPr>
      <w:r>
        <w:t>Where should AI not be used?</w:t>
      </w:r>
    </w:p>
    <w:p>
      <w:pPr>
        <w:pStyle w:val="ListBullet"/>
      </w:pPr>
      <w:r>
        <w:t>How would you justify AI investment to the CFO?</w:t>
      </w:r>
    </w:p>
    <w:p>
      <w:pPr>
        <w:pStyle w:val="ListBullet"/>
      </w:pPr>
      <w:r>
        <w:t>What data would you need before launching?</w:t>
      </w:r>
    </w:p>
    <w:p>
      <w:pPr>
        <w:pStyle w:val="ListBullet"/>
      </w:pPr>
      <w:r>
        <w:t>How would you build customer trust?</w:t>
      </w:r>
    </w:p>
    <w:p>
      <w:pPr>
        <w:pStyle w:val="Heading2"/>
      </w:pPr>
      <w:r>
        <w:t>Evaluation Rubric</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Dimension</w:t>
            </w:r>
          </w:p>
        </w:tc>
        <w:tc>
          <w:tcPr>
            <w:tcW w:type="dxa" w:w="3059"/>
            <w:shd w:val="clear" w:color="auto" w:fill="0F172A"/>
          </w:tcPr>
          <w:p>
            <w:r/>
            <w:r>
              <w:rPr>
                <w:rFonts w:ascii="Calibri" w:hAnsi="Calibri"/>
                <w:b/>
                <w:color w:val="FFFFFF"/>
                <w:sz w:val="20"/>
              </w:rPr>
              <w:t>Excellent</w:t>
            </w:r>
          </w:p>
        </w:tc>
        <w:tc>
          <w:tcPr>
            <w:tcW w:type="dxa" w:w="3059"/>
            <w:shd w:val="clear" w:color="auto" w:fill="0F172A"/>
          </w:tcPr>
          <w:p>
            <w:r/>
            <w:r>
              <w:rPr>
                <w:rFonts w:ascii="Calibri" w:hAnsi="Calibri"/>
                <w:b/>
                <w:color w:val="FFFFFF"/>
                <w:sz w:val="20"/>
              </w:rPr>
              <w:t>Weak</w:t>
            </w:r>
          </w:p>
        </w:tc>
      </w:tr>
      <w:tr>
        <w:tc>
          <w:tcPr>
            <w:tcW w:type="dxa" w:w="3059"/>
          </w:tcPr>
          <w:p>
            <w:r/>
            <w:r>
              <w:rPr>
                <w:rFonts w:ascii="Calibri" w:hAnsi="Calibri"/>
                <w:color w:val="202020"/>
                <w:sz w:val="20"/>
              </w:rPr>
              <w:t>Customer Value</w:t>
            </w:r>
          </w:p>
        </w:tc>
        <w:tc>
          <w:tcPr>
            <w:tcW w:type="dxa" w:w="3059"/>
          </w:tcPr>
          <w:p>
            <w:r/>
            <w:r>
              <w:rPr>
                <w:rFonts w:ascii="Calibri" w:hAnsi="Calibri"/>
                <w:color w:val="202020"/>
                <w:sz w:val="20"/>
              </w:rPr>
              <w:t>Starts with workflows</w:t>
            </w:r>
          </w:p>
        </w:tc>
        <w:tc>
          <w:tcPr>
            <w:tcW w:type="dxa" w:w="3059"/>
          </w:tcPr>
          <w:p>
            <w:r/>
            <w:r>
              <w:rPr>
                <w:rFonts w:ascii="Calibri" w:hAnsi="Calibri"/>
                <w:color w:val="202020"/>
                <w:sz w:val="20"/>
              </w:rPr>
              <w:t>Starts with technology</w:t>
            </w:r>
          </w:p>
        </w:tc>
      </w:tr>
      <w:tr>
        <w:tc>
          <w:tcPr>
            <w:tcW w:type="dxa" w:w="3059"/>
            <w:shd w:val="clear" w:color="auto" w:fill="F1F5F9"/>
          </w:tcPr>
          <w:p>
            <w:r/>
            <w:r>
              <w:rPr>
                <w:rFonts w:ascii="Calibri" w:hAnsi="Calibri"/>
                <w:color w:val="202020"/>
                <w:sz w:val="20"/>
              </w:rPr>
              <w:t>AI Judgment</w:t>
            </w:r>
          </w:p>
        </w:tc>
        <w:tc>
          <w:tcPr>
            <w:tcW w:type="dxa" w:w="3059"/>
            <w:shd w:val="clear" w:color="auto" w:fill="F1F5F9"/>
          </w:tcPr>
          <w:p>
            <w:r/>
            <w:r>
              <w:rPr>
                <w:rFonts w:ascii="Calibri" w:hAnsi="Calibri"/>
                <w:color w:val="202020"/>
                <w:sz w:val="20"/>
              </w:rPr>
              <w:t>Balances value, cost and risk</w:t>
            </w:r>
          </w:p>
        </w:tc>
        <w:tc>
          <w:tcPr>
            <w:tcW w:type="dxa" w:w="3059"/>
            <w:shd w:val="clear" w:color="auto" w:fill="F1F5F9"/>
          </w:tcPr>
          <w:p>
            <w:r/>
            <w:r>
              <w:rPr>
                <w:rFonts w:ascii="Calibri" w:hAnsi="Calibri"/>
                <w:color w:val="202020"/>
                <w:sz w:val="20"/>
              </w:rPr>
              <w:t>Adds AI everywhere</w:t>
            </w:r>
          </w:p>
        </w:tc>
      </w:tr>
      <w:tr>
        <w:tc>
          <w:tcPr>
            <w:tcW w:type="dxa" w:w="3059"/>
          </w:tcPr>
          <w:p>
            <w:r/>
            <w:r>
              <w:rPr>
                <w:rFonts w:ascii="Calibri" w:hAnsi="Calibri"/>
                <w:color w:val="202020"/>
                <w:sz w:val="20"/>
              </w:rPr>
              <w:t>Execution</w:t>
            </w:r>
          </w:p>
        </w:tc>
        <w:tc>
          <w:tcPr>
            <w:tcW w:type="dxa" w:w="3059"/>
          </w:tcPr>
          <w:p>
            <w:r/>
            <w:r>
              <w:rPr>
                <w:rFonts w:ascii="Calibri" w:hAnsi="Calibri"/>
                <w:color w:val="202020"/>
                <w:sz w:val="20"/>
              </w:rPr>
              <w:t>Phased roadmap</w:t>
            </w:r>
          </w:p>
        </w:tc>
        <w:tc>
          <w:tcPr>
            <w:tcW w:type="dxa" w:w="3059"/>
          </w:tcPr>
          <w:p>
            <w:r/>
            <w:r>
              <w:rPr>
                <w:rFonts w:ascii="Calibri" w:hAnsi="Calibri"/>
                <w:color w:val="202020"/>
                <w:sz w:val="20"/>
              </w:rPr>
              <w:t>Big-bang launch</w:t>
            </w:r>
          </w:p>
        </w:tc>
      </w:tr>
      <w:tr>
        <w:tc>
          <w:tcPr>
            <w:tcW w:type="dxa" w:w="3059"/>
            <w:shd w:val="clear" w:color="auto" w:fill="F1F5F9"/>
          </w:tcPr>
          <w:p>
            <w:r/>
            <w:r>
              <w:rPr>
                <w:rFonts w:ascii="Calibri" w:hAnsi="Calibri"/>
                <w:color w:val="202020"/>
                <w:sz w:val="20"/>
              </w:rPr>
              <w:t>Communication</w:t>
            </w:r>
          </w:p>
        </w:tc>
        <w:tc>
          <w:tcPr>
            <w:tcW w:type="dxa" w:w="3059"/>
            <w:shd w:val="clear" w:color="auto" w:fill="F1F5F9"/>
          </w:tcPr>
          <w:p>
            <w:r/>
            <w:r>
              <w:rPr>
                <w:rFonts w:ascii="Calibri" w:hAnsi="Calibri"/>
                <w:color w:val="202020"/>
                <w:sz w:val="20"/>
              </w:rPr>
              <w:t>Executive-level reasoning</w:t>
            </w:r>
          </w:p>
        </w:tc>
        <w:tc>
          <w:tcPr>
            <w:tcW w:type="dxa" w:w="3059"/>
            <w:shd w:val="clear" w:color="auto" w:fill="F1F5F9"/>
          </w:tcPr>
          <w:p>
            <w:r/>
            <w:r>
              <w:rPr>
                <w:rFonts w:ascii="Calibri" w:hAnsi="Calibri"/>
                <w:color w:val="202020"/>
                <w:sz w:val="20"/>
              </w:rPr>
              <w:t>Feature list</w:t>
            </w:r>
          </w:p>
        </w:tc>
      </w:tr>
    </w:tbl>
    <w:p>
      <w:pPr>
        <w:pStyle w:val="Caption"/>
      </w:pPr>
      <w:r>
        <w:t>Table 2.63</w:t>
      </w:r>
    </w:p>
    <w:p>
      <w:pPr>
        <w:spacing w:after="80"/>
      </w:pPr>
    </w:p>
    <w:p>
      <w:pPr>
        <w:pStyle w:val="Heading1"/>
        <w:pageBreakBefore/>
      </w:pPr>
      <w:r>
        <w:t>Chapter 25: Executive Mock Interview #5 – Crisis Response &amp; Executive Communication</w:t>
      </w:r>
    </w:p>
    <w:p>
      <w:pPr>
        <w:pStyle w:val="Heading2"/>
      </w:pPr>
      <w:r>
        <w:t>Purpose</w:t>
      </w:r>
    </w:p>
    <w:p>
      <w:pPr/>
      <w:r>
        <w:t>This simulation evaluates how a Product Manager responds during a high-impact product crisis. The emphasis is on decision making under uncertainty, stakeholder alignment, and customer communication.</w:t>
      </w:r>
    </w:p>
    <w:p>
      <w:pPr>
        <w:pStyle w:val="Heading2"/>
      </w:pPr>
      <w:r>
        <w:t>Interview Prompt</w:t>
      </w:r>
    </w:p>
    <w:p>
      <w:pPr/>
      <w:r>
        <w:t>Interviewer: 'Your company's payments platform has suffered a major outage during a peak shopping event. Transactions are failing, social media complaints are increasing, and executives want updates every 30 minutes. How would you lead the response?'</w:t>
      </w:r>
    </w:p>
    <w:p>
      <w:pPr>
        <w:pStyle w:val="Heading2"/>
      </w:pPr>
      <w:r>
        <w:t>Recommended Structure</w:t>
      </w:r>
    </w:p>
    <w:p>
      <w:pPr>
        <w:pStyle w:val="ListNumber"/>
      </w:pPr>
      <w:r>
        <w:t>Clarify the scope, impact, and customer segments affected.</w:t>
      </w:r>
    </w:p>
    <w:p>
      <w:pPr>
        <w:pStyle w:val="ListNumber"/>
      </w:pPr>
      <w:r>
        <w:t>Define the immediate objective: customer protection and service restoration.</w:t>
      </w:r>
    </w:p>
    <w:p>
      <w:pPr>
        <w:pStyle w:val="ListNumber"/>
      </w:pPr>
      <w:r>
        <w:t>Establish an incident command structure.</w:t>
      </w:r>
    </w:p>
    <w:p>
      <w:pPr>
        <w:pStyle w:val="ListNumber"/>
      </w:pPr>
      <w:r>
        <w:t>Prioritize containment before long-term fixes.</w:t>
      </w:r>
    </w:p>
    <w:p>
      <w:pPr>
        <w:pStyle w:val="ListNumber"/>
      </w:pPr>
      <w:r>
        <w:t>Communicate clearly with executives, customers, and internal teams.</w:t>
      </w:r>
    </w:p>
    <w:p>
      <w:pPr>
        <w:pStyle w:val="ListNumber"/>
      </w:pPr>
      <w:r>
        <w:t>Run a post-incident review and define preventive actions.</w:t>
      </w:r>
    </w:p>
    <w:p>
      <w:pPr>
        <w:pStyle w:val="Heading2"/>
      </w:pPr>
      <w:r>
        <w:t>Sample Dialogue</w:t>
      </w:r>
    </w:p>
    <w:p>
      <w:pPr/>
      <w:r>
        <w:rPr>
          <w:b/>
        </w:rPr>
        <w:t xml:space="preserve">Interviewer: </w:t>
      </w:r>
      <w:r>
        <w:t>What's your first action?</w:t>
      </w:r>
    </w:p>
    <w:p>
      <w:pPr/>
      <w:r>
        <w:rPr>
          <w:b/>
        </w:rPr>
        <w:t xml:space="preserve">Candidate: </w:t>
      </w:r>
      <w:r>
        <w:t>Confirm incident severity, assemble engineering, operations, support, and communications leaders, and establish a single source of truth.</w:t>
      </w:r>
    </w:p>
    <w:p>
      <w:pPr/>
      <w:r>
        <w:rPr>
          <w:b/>
        </w:rPr>
        <w:t xml:space="preserve">Interviewer: </w:t>
      </w:r>
      <w:r>
        <w:t>The CEO asks when the issue will be resolved.</w:t>
      </w:r>
    </w:p>
    <w:p>
      <w:pPr/>
      <w:r>
        <w:rPr>
          <w:b/>
        </w:rPr>
        <w:t xml:space="preserve">Candidate: </w:t>
      </w:r>
      <w:r>
        <w:t>I would avoid unsupported estimates. I'd explain what is known, what is being investigated, the next update time, and customer mitigation steps.</w:t>
      </w:r>
    </w:p>
    <w:p>
      <w:pPr>
        <w:pStyle w:val="Heading2"/>
      </w:pPr>
      <w:r>
        <w:t>Incident Priorities</w:t>
      </w:r>
    </w:p>
    <w:p>
      <w:pPr>
        <w:pStyle w:val="ListBullet"/>
      </w:pPr>
      <w:r>
        <w:t>Protect customer funds and data.</w:t>
      </w:r>
    </w:p>
    <w:p>
      <w:pPr>
        <w:pStyle w:val="ListBullet"/>
      </w:pPr>
      <w:r>
        <w:t>Restore core functionality.</w:t>
      </w:r>
    </w:p>
    <w:p>
      <w:pPr>
        <w:pStyle w:val="ListBullet"/>
      </w:pPr>
      <w:r>
        <w:t>Provide frequent, consistent updates.</w:t>
      </w:r>
    </w:p>
    <w:p>
      <w:pPr>
        <w:pStyle w:val="ListBullet"/>
      </w:pPr>
      <w:r>
        <w:t>Reduce duplicate work through clear ownership.</w:t>
      </w:r>
    </w:p>
    <w:p>
      <w:pPr>
        <w:pStyle w:val="ListBullet"/>
      </w:pPr>
      <w:r>
        <w:t>Capture decisions and timelines for the postmortem.</w:t>
      </w:r>
      <w:r>
        <w:fldChar w:fldCharType="begin"/>
        <w:instrText xml:space="preserve"> XE "Postmortem" </w:instrText>
        <w:fldChar w:fldCharType="end"/>
      </w:r>
    </w:p>
    <w:p>
      <w:pPr>
        <w:pStyle w:val="Heading2"/>
      </w:pPr>
      <w:r>
        <w:t>Executive Communication Framework</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Audience</w:t>
            </w:r>
          </w:p>
        </w:tc>
        <w:tc>
          <w:tcPr>
            <w:tcW w:type="dxa" w:w="3059"/>
            <w:shd w:val="clear" w:color="auto" w:fill="0F172A"/>
          </w:tcPr>
          <w:p>
            <w:r/>
            <w:r>
              <w:rPr>
                <w:rFonts w:ascii="Calibri" w:hAnsi="Calibri"/>
                <w:b/>
                <w:color w:val="FFFFFF"/>
                <w:sz w:val="20"/>
              </w:rPr>
              <w:t>Need</w:t>
            </w:r>
          </w:p>
        </w:tc>
        <w:tc>
          <w:tcPr>
            <w:tcW w:type="dxa" w:w="3059"/>
            <w:shd w:val="clear" w:color="auto" w:fill="0F172A"/>
          </w:tcPr>
          <w:p>
            <w:r/>
            <w:r>
              <w:rPr>
                <w:rFonts w:ascii="Calibri" w:hAnsi="Calibri"/>
                <w:b/>
                <w:color w:val="FFFFFF"/>
                <w:sz w:val="20"/>
              </w:rPr>
              <w:t>Example Update</w:t>
            </w:r>
          </w:p>
        </w:tc>
      </w:tr>
      <w:tr>
        <w:tc>
          <w:tcPr>
            <w:tcW w:type="dxa" w:w="3059"/>
          </w:tcPr>
          <w:p>
            <w:r/>
            <w:r>
              <w:rPr>
                <w:rFonts w:ascii="Calibri" w:hAnsi="Calibri"/>
                <w:color w:val="202020"/>
                <w:sz w:val="20"/>
              </w:rPr>
              <w:t>Executives</w:t>
            </w:r>
          </w:p>
        </w:tc>
        <w:tc>
          <w:tcPr>
            <w:tcW w:type="dxa" w:w="3059"/>
          </w:tcPr>
          <w:p>
            <w:r/>
            <w:r>
              <w:rPr>
                <w:rFonts w:ascii="Calibri" w:hAnsi="Calibri"/>
                <w:color w:val="202020"/>
                <w:sz w:val="20"/>
              </w:rPr>
              <w:t>Business impact</w:t>
            </w:r>
          </w:p>
        </w:tc>
        <w:tc>
          <w:tcPr>
            <w:tcW w:type="dxa" w:w="3059"/>
          </w:tcPr>
          <w:p>
            <w:r/>
            <w:r>
              <w:rPr>
                <w:rFonts w:ascii="Calibri" w:hAnsi="Calibri"/>
                <w:color w:val="202020"/>
                <w:sz w:val="20"/>
              </w:rPr>
              <w:t>Current status, risks, ETA confidence</w:t>
            </w:r>
          </w:p>
        </w:tc>
      </w:tr>
      <w:tr>
        <w:tc>
          <w:tcPr>
            <w:tcW w:type="dxa" w:w="3059"/>
            <w:shd w:val="clear" w:color="auto" w:fill="F1F5F9"/>
          </w:tcPr>
          <w:p>
            <w:r/>
            <w:r>
              <w:rPr>
                <w:rFonts w:ascii="Calibri" w:hAnsi="Calibri"/>
                <w:color w:val="202020"/>
                <w:sz w:val="20"/>
              </w:rPr>
              <w:t>Customers</w:t>
            </w:r>
          </w:p>
        </w:tc>
        <w:tc>
          <w:tcPr>
            <w:tcW w:type="dxa" w:w="3059"/>
            <w:shd w:val="clear" w:color="auto" w:fill="F1F5F9"/>
          </w:tcPr>
          <w:p>
            <w:r/>
            <w:r>
              <w:rPr>
                <w:rFonts w:ascii="Calibri" w:hAnsi="Calibri"/>
                <w:color w:val="202020"/>
                <w:sz w:val="20"/>
              </w:rPr>
              <w:t>Transparency</w:t>
            </w:r>
          </w:p>
        </w:tc>
        <w:tc>
          <w:tcPr>
            <w:tcW w:type="dxa" w:w="3059"/>
            <w:shd w:val="clear" w:color="auto" w:fill="F1F5F9"/>
          </w:tcPr>
          <w:p>
            <w:r/>
            <w:r>
              <w:rPr>
                <w:rFonts w:ascii="Calibri" w:hAnsi="Calibri"/>
                <w:color w:val="202020"/>
                <w:sz w:val="20"/>
              </w:rPr>
              <w:t>Affected services, workarounds, next update</w:t>
            </w:r>
          </w:p>
        </w:tc>
      </w:tr>
      <w:tr>
        <w:tc>
          <w:tcPr>
            <w:tcW w:type="dxa" w:w="3059"/>
          </w:tcPr>
          <w:p>
            <w:r/>
            <w:r>
              <w:rPr>
                <w:rFonts w:ascii="Calibri" w:hAnsi="Calibri"/>
                <w:color w:val="202020"/>
                <w:sz w:val="20"/>
              </w:rPr>
              <w:t>Support Teams</w:t>
            </w:r>
          </w:p>
        </w:tc>
        <w:tc>
          <w:tcPr>
            <w:tcW w:type="dxa" w:w="3059"/>
          </w:tcPr>
          <w:p>
            <w:r/>
            <w:r>
              <w:rPr>
                <w:rFonts w:ascii="Calibri" w:hAnsi="Calibri"/>
                <w:color w:val="202020"/>
                <w:sz w:val="20"/>
              </w:rPr>
              <w:t>Consistency</w:t>
            </w:r>
          </w:p>
        </w:tc>
        <w:tc>
          <w:tcPr>
            <w:tcW w:type="dxa" w:w="3059"/>
          </w:tcPr>
          <w:p>
            <w:r/>
            <w:r>
              <w:rPr>
                <w:rFonts w:ascii="Calibri" w:hAnsi="Calibri"/>
                <w:color w:val="202020"/>
                <w:sz w:val="20"/>
              </w:rPr>
              <w:t>Approved messaging and FAQs</w:t>
            </w:r>
          </w:p>
        </w:tc>
      </w:tr>
      <w:tr>
        <w:tc>
          <w:tcPr>
            <w:tcW w:type="dxa" w:w="3059"/>
            <w:shd w:val="clear" w:color="auto" w:fill="F1F5F9"/>
          </w:tcPr>
          <w:p>
            <w:r/>
            <w:r>
              <w:rPr>
                <w:rFonts w:ascii="Calibri" w:hAnsi="Calibri"/>
                <w:color w:val="202020"/>
                <w:sz w:val="20"/>
              </w:rPr>
              <w:t>Engineering</w:t>
            </w:r>
          </w:p>
        </w:tc>
        <w:tc>
          <w:tcPr>
            <w:tcW w:type="dxa" w:w="3059"/>
            <w:shd w:val="clear" w:color="auto" w:fill="F1F5F9"/>
          </w:tcPr>
          <w:p>
            <w:r/>
            <w:r>
              <w:rPr>
                <w:rFonts w:ascii="Calibri" w:hAnsi="Calibri"/>
                <w:color w:val="202020"/>
                <w:sz w:val="20"/>
              </w:rPr>
              <w:t>Execution</w:t>
            </w:r>
          </w:p>
        </w:tc>
        <w:tc>
          <w:tcPr>
            <w:tcW w:type="dxa" w:w="3059"/>
            <w:shd w:val="clear" w:color="auto" w:fill="F1F5F9"/>
          </w:tcPr>
          <w:p>
            <w:r/>
            <w:r>
              <w:rPr>
                <w:rFonts w:ascii="Calibri" w:hAnsi="Calibri"/>
                <w:color w:val="202020"/>
                <w:sz w:val="20"/>
              </w:rPr>
              <w:t>Ownership, blockers, priorities</w:t>
            </w:r>
          </w:p>
        </w:tc>
      </w:tr>
    </w:tbl>
    <w:p>
      <w:pPr>
        <w:pStyle w:val="Caption"/>
      </w:pPr>
      <w:r>
        <w:t>Table 2.64</w:t>
      </w:r>
    </w:p>
    <w:p>
      <w:pPr>
        <w:spacing w:after="80"/>
      </w:pPr>
    </w:p>
    <w:p>
      <w:pPr>
        <w:pStyle w:val="Heading2"/>
      </w:pPr>
      <w:r>
        <w:t>Trade-offs</w:t>
      </w:r>
    </w:p>
    <w:p>
      <w:pPr>
        <w:pStyle w:val="ListBullet"/>
      </w:pPr>
      <w:r>
        <w:t>Fast communication vs. complete information.</w:t>
      </w:r>
    </w:p>
    <w:p>
      <w:pPr>
        <w:pStyle w:val="ListBullet"/>
      </w:pPr>
      <w:r>
        <w:t>Rapid rollback vs. targeted remediation.</w:t>
      </w:r>
    </w:p>
    <w:p>
      <w:pPr>
        <w:pStyle w:val="ListBullet"/>
      </w:pPr>
      <w:r>
        <w:t>Feature releases vs. operational stability.</w:t>
      </w:r>
    </w:p>
    <w:p>
      <w:pPr>
        <w:pStyle w:val="ListBullet"/>
      </w:pPr>
      <w:r>
        <w:t>Customer transparency vs. speculative timelines.</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Time to Detect</w:t>
            </w:r>
          </w:p>
        </w:tc>
        <w:tc>
          <w:tcPr>
            <w:tcW w:type="dxa" w:w="4589"/>
          </w:tcPr>
          <w:p>
            <w:r/>
            <w:r>
              <w:rPr>
                <w:rFonts w:ascii="Calibri" w:hAnsi="Calibri"/>
                <w:color w:val="202020"/>
                <w:sz w:val="20"/>
              </w:rPr>
              <w:t>Operational readiness</w:t>
            </w:r>
          </w:p>
        </w:tc>
      </w:tr>
      <w:tr>
        <w:tc>
          <w:tcPr>
            <w:tcW w:type="dxa" w:w="4589"/>
            <w:shd w:val="clear" w:color="auto" w:fill="F1F5F9"/>
          </w:tcPr>
          <w:p>
            <w:r/>
            <w:r>
              <w:rPr>
                <w:rFonts w:ascii="Calibri" w:hAnsi="Calibri"/>
                <w:color w:val="202020"/>
                <w:sz w:val="20"/>
              </w:rPr>
              <w:t>Time to Recover</w:t>
            </w:r>
          </w:p>
        </w:tc>
        <w:tc>
          <w:tcPr>
            <w:tcW w:type="dxa" w:w="4589"/>
            <w:shd w:val="clear" w:color="auto" w:fill="F1F5F9"/>
          </w:tcPr>
          <w:p>
            <w:r/>
            <w:r>
              <w:rPr>
                <w:rFonts w:ascii="Calibri" w:hAnsi="Calibri"/>
                <w:color w:val="202020"/>
                <w:sz w:val="20"/>
              </w:rPr>
              <w:t>Primary outcome</w:t>
            </w:r>
          </w:p>
        </w:tc>
      </w:tr>
      <w:tr>
        <w:tc>
          <w:tcPr>
            <w:tcW w:type="dxa" w:w="4589"/>
          </w:tcPr>
          <w:p>
            <w:r/>
            <w:r>
              <w:rPr>
                <w:rFonts w:ascii="Calibri" w:hAnsi="Calibri"/>
                <w:color w:val="202020"/>
                <w:sz w:val="20"/>
              </w:rPr>
              <w:t>Customer Impact Duration</w:t>
            </w:r>
          </w:p>
        </w:tc>
        <w:tc>
          <w:tcPr>
            <w:tcW w:type="dxa" w:w="4589"/>
          </w:tcPr>
          <w:p>
            <w:r/>
            <w:r>
              <w:rPr>
                <w:rFonts w:ascii="Calibri" w:hAnsi="Calibri"/>
                <w:color w:val="202020"/>
                <w:sz w:val="20"/>
              </w:rPr>
              <w:t>Business impact</w:t>
            </w:r>
          </w:p>
        </w:tc>
      </w:tr>
      <w:tr>
        <w:tc>
          <w:tcPr>
            <w:tcW w:type="dxa" w:w="4589"/>
            <w:shd w:val="clear" w:color="auto" w:fill="F1F5F9"/>
          </w:tcPr>
          <w:p>
            <w:r/>
            <w:r>
              <w:rPr>
                <w:rFonts w:ascii="Calibri" w:hAnsi="Calibri"/>
                <w:color w:val="202020"/>
                <w:sz w:val="20"/>
              </w:rPr>
              <w:t>Support Volume</w:t>
            </w:r>
          </w:p>
        </w:tc>
        <w:tc>
          <w:tcPr>
            <w:tcW w:type="dxa" w:w="4589"/>
            <w:shd w:val="clear" w:color="auto" w:fill="F1F5F9"/>
          </w:tcPr>
          <w:p>
            <w:r/>
            <w:r>
              <w:rPr>
                <w:rFonts w:ascii="Calibri" w:hAnsi="Calibri"/>
                <w:color w:val="202020"/>
                <w:sz w:val="20"/>
              </w:rPr>
              <w:t>Operational load</w:t>
            </w:r>
          </w:p>
        </w:tc>
      </w:tr>
      <w:tr>
        <w:tc>
          <w:tcPr>
            <w:tcW w:type="dxa" w:w="4589"/>
          </w:tcPr>
          <w:p>
            <w:r/>
            <w:r>
              <w:rPr>
                <w:rFonts w:ascii="Calibri" w:hAnsi="Calibri"/>
                <w:color w:val="202020"/>
                <w:sz w:val="20"/>
              </w:rPr>
              <w:t>Repeat Incident Rate</w:t>
            </w:r>
          </w:p>
        </w:tc>
        <w:tc>
          <w:tcPr>
            <w:tcW w:type="dxa" w:w="4589"/>
          </w:tcPr>
          <w:p>
            <w:r/>
            <w:r>
              <w:rPr>
                <w:rFonts w:ascii="Calibri" w:hAnsi="Calibri"/>
                <w:color w:val="202020"/>
                <w:sz w:val="20"/>
              </w:rPr>
              <w:t>Long-term reliability</w:t>
            </w:r>
          </w:p>
        </w:tc>
      </w:tr>
    </w:tbl>
    <w:p>
      <w:pPr>
        <w:pStyle w:val="Caption"/>
      </w:pPr>
      <w:r>
        <w:t>Table 2.65</w:t>
      </w:r>
    </w:p>
    <w:p>
      <w:pPr>
        <w:spacing w:after="80"/>
      </w:pPr>
    </w:p>
    <w:p>
      <w:pPr>
        <w:pStyle w:val="Heading2"/>
      </w:pPr>
      <w:r>
        <w:t>Interviewer Challenges</w:t>
      </w:r>
    </w:p>
    <w:p>
      <w:pPr>
        <w:pStyle w:val="ListBullet"/>
      </w:pPr>
      <w:r>
        <w:t>What if engineering disagrees on the root cause?</w:t>
      </w:r>
    </w:p>
    <w:p>
      <w:pPr>
        <w:pStyle w:val="ListBullet"/>
      </w:pPr>
      <w:r>
        <w:t>Would you pause all feature launches?</w:t>
      </w:r>
    </w:p>
    <w:p>
      <w:pPr>
        <w:pStyle w:val="ListBullet"/>
      </w:pPr>
      <w:r>
        <w:t>How would you decide whether to compensate customers?</w:t>
      </w:r>
    </w:p>
    <w:p>
      <w:pPr>
        <w:pStyle w:val="ListBullet"/>
      </w:pPr>
      <w:r>
        <w:t>What belongs in the post-incident review?</w:t>
      </w:r>
    </w:p>
    <w:p>
      <w:pPr>
        <w:pStyle w:val="Heading2"/>
      </w:pPr>
      <w:r>
        <w:t>Evaluation Rubric</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Dimension</w:t>
            </w:r>
          </w:p>
        </w:tc>
        <w:tc>
          <w:tcPr>
            <w:tcW w:type="dxa" w:w="3059"/>
            <w:shd w:val="clear" w:color="auto" w:fill="0F172A"/>
          </w:tcPr>
          <w:p>
            <w:r/>
            <w:r>
              <w:rPr>
                <w:rFonts w:ascii="Calibri" w:hAnsi="Calibri"/>
                <w:b/>
                <w:color w:val="FFFFFF"/>
                <w:sz w:val="20"/>
              </w:rPr>
              <w:t>Excellent</w:t>
            </w:r>
          </w:p>
        </w:tc>
        <w:tc>
          <w:tcPr>
            <w:tcW w:type="dxa" w:w="3059"/>
            <w:shd w:val="clear" w:color="auto" w:fill="0F172A"/>
          </w:tcPr>
          <w:p>
            <w:r/>
            <w:r>
              <w:rPr>
                <w:rFonts w:ascii="Calibri" w:hAnsi="Calibri"/>
                <w:b/>
                <w:color w:val="FFFFFF"/>
                <w:sz w:val="20"/>
              </w:rPr>
              <w:t>Needs Improvement</w:t>
            </w:r>
          </w:p>
        </w:tc>
      </w:tr>
      <w:tr>
        <w:tc>
          <w:tcPr>
            <w:tcW w:type="dxa" w:w="3059"/>
          </w:tcPr>
          <w:p>
            <w:r/>
            <w:r>
              <w:rPr>
                <w:rFonts w:ascii="Calibri" w:hAnsi="Calibri"/>
                <w:color w:val="202020"/>
                <w:sz w:val="20"/>
              </w:rPr>
              <w:t>Leadership</w:t>
            </w:r>
          </w:p>
        </w:tc>
        <w:tc>
          <w:tcPr>
            <w:tcW w:type="dxa" w:w="3059"/>
          </w:tcPr>
          <w:p>
            <w:r/>
            <w:r>
              <w:rPr>
                <w:rFonts w:ascii="Calibri" w:hAnsi="Calibri"/>
                <w:color w:val="202020"/>
                <w:sz w:val="20"/>
              </w:rPr>
              <w:t>Creates alignment under pressure</w:t>
            </w:r>
          </w:p>
        </w:tc>
        <w:tc>
          <w:tcPr>
            <w:tcW w:type="dxa" w:w="3059"/>
          </w:tcPr>
          <w:p>
            <w:r/>
            <w:r>
              <w:rPr>
                <w:rFonts w:ascii="Calibri" w:hAnsi="Calibri"/>
                <w:color w:val="202020"/>
                <w:sz w:val="20"/>
              </w:rPr>
              <w:t>Acts independently</w:t>
            </w:r>
          </w:p>
        </w:tc>
      </w:tr>
      <w:tr>
        <w:tc>
          <w:tcPr>
            <w:tcW w:type="dxa" w:w="3059"/>
            <w:shd w:val="clear" w:color="auto" w:fill="F1F5F9"/>
          </w:tcPr>
          <w:p>
            <w:r/>
            <w:r>
              <w:rPr>
                <w:rFonts w:ascii="Calibri" w:hAnsi="Calibri"/>
                <w:color w:val="202020"/>
                <w:sz w:val="20"/>
              </w:rPr>
              <w:t>Communication</w:t>
            </w:r>
          </w:p>
        </w:tc>
        <w:tc>
          <w:tcPr>
            <w:tcW w:type="dxa" w:w="3059"/>
            <w:shd w:val="clear" w:color="auto" w:fill="F1F5F9"/>
          </w:tcPr>
          <w:p>
            <w:r/>
            <w:r>
              <w:rPr>
                <w:rFonts w:ascii="Calibri" w:hAnsi="Calibri"/>
                <w:color w:val="202020"/>
                <w:sz w:val="20"/>
              </w:rPr>
              <w:t>Clear, transparent, timely</w:t>
            </w:r>
          </w:p>
        </w:tc>
        <w:tc>
          <w:tcPr>
            <w:tcW w:type="dxa" w:w="3059"/>
            <w:shd w:val="clear" w:color="auto" w:fill="F1F5F9"/>
          </w:tcPr>
          <w:p>
            <w:r/>
            <w:r>
              <w:rPr>
                <w:rFonts w:ascii="Calibri" w:hAnsi="Calibri"/>
                <w:color w:val="202020"/>
                <w:sz w:val="20"/>
              </w:rPr>
              <w:t>Inconsistent updates</w:t>
            </w:r>
          </w:p>
        </w:tc>
      </w:tr>
      <w:tr>
        <w:tc>
          <w:tcPr>
            <w:tcW w:type="dxa" w:w="3059"/>
          </w:tcPr>
          <w:p>
            <w:r/>
            <w:r>
              <w:rPr>
                <w:rFonts w:ascii="Calibri" w:hAnsi="Calibri"/>
                <w:color w:val="202020"/>
                <w:sz w:val="20"/>
              </w:rPr>
              <w:t>Decision Making</w:t>
            </w:r>
          </w:p>
        </w:tc>
        <w:tc>
          <w:tcPr>
            <w:tcW w:type="dxa" w:w="3059"/>
          </w:tcPr>
          <w:p>
            <w:r/>
            <w:r>
              <w:rPr>
                <w:rFonts w:ascii="Calibri" w:hAnsi="Calibri"/>
                <w:color w:val="202020"/>
                <w:sz w:val="20"/>
              </w:rPr>
              <w:t>Evidence-driven prioritization</w:t>
            </w:r>
          </w:p>
        </w:tc>
        <w:tc>
          <w:tcPr>
            <w:tcW w:type="dxa" w:w="3059"/>
          </w:tcPr>
          <w:p>
            <w:r/>
            <w:r>
              <w:rPr>
                <w:rFonts w:ascii="Calibri" w:hAnsi="Calibri"/>
                <w:color w:val="202020"/>
                <w:sz w:val="20"/>
              </w:rPr>
              <w:t>Reactive decisions</w:t>
            </w:r>
          </w:p>
        </w:tc>
      </w:tr>
      <w:tr>
        <w:tc>
          <w:tcPr>
            <w:tcW w:type="dxa" w:w="3059"/>
            <w:shd w:val="clear" w:color="auto" w:fill="F1F5F9"/>
          </w:tcPr>
          <w:p>
            <w:r/>
            <w:r>
              <w:rPr>
                <w:rFonts w:ascii="Calibri" w:hAnsi="Calibri"/>
                <w:color w:val="202020"/>
                <w:sz w:val="20"/>
              </w:rPr>
              <w:t>Learning</w:t>
            </w:r>
          </w:p>
        </w:tc>
        <w:tc>
          <w:tcPr>
            <w:tcW w:type="dxa" w:w="3059"/>
            <w:shd w:val="clear" w:color="auto" w:fill="F1F5F9"/>
          </w:tcPr>
          <w:p>
            <w:r/>
            <w:r>
              <w:rPr>
                <w:rFonts w:ascii="Calibri" w:hAnsi="Calibri"/>
                <w:color w:val="202020"/>
                <w:sz w:val="20"/>
              </w:rPr>
              <w:t>Strong postmortem and prevention</w:t>
            </w:r>
          </w:p>
        </w:tc>
        <w:tc>
          <w:tcPr>
            <w:tcW w:type="dxa" w:w="3059"/>
            <w:shd w:val="clear" w:color="auto" w:fill="F1F5F9"/>
          </w:tcPr>
          <w:p>
            <w:r/>
            <w:r>
              <w:rPr>
                <w:rFonts w:ascii="Calibri" w:hAnsi="Calibri"/>
                <w:color w:val="202020"/>
                <w:sz w:val="20"/>
              </w:rPr>
              <w:t>Stops after recovery</w:t>
            </w:r>
          </w:p>
        </w:tc>
      </w:tr>
    </w:tbl>
    <w:p>
      <w:pPr>
        <w:pStyle w:val="Caption"/>
      </w:pPr>
      <w:r>
        <w:t>Table 2.66</w:t>
      </w:r>
    </w:p>
    <w:p>
      <w:pPr>
        <w:spacing w:after="80"/>
      </w:pPr>
    </w:p>
    <w:p>
      <w:pPr>
        <w:pStyle w:val="Heading1"/>
        <w:pageBreakBefore/>
      </w:pPr>
      <w:r>
        <w:t>Chapter 26: The Product Sense Master Framework</w:t>
      </w:r>
    </w:p>
    <w:p>
      <w:pPr>
        <w:pStyle w:val="Heading2"/>
      </w:pPr>
      <w:r>
        <w:t>Purpose</w:t>
      </w:r>
    </w:p>
    <w:p>
      <w:pPr/>
      <w:r>
        <w:t>This chapter consolidates every Product Sense technique from Volume 2 into one reusable framework. It is designed to work across consumer, enterprise, AI, fintech, healthcare, marketplaces, and platform products.</w:t>
      </w:r>
    </w:p>
    <w:p>
      <w:pPr>
        <w:pStyle w:val="Heading2"/>
      </w:pPr>
      <w:r>
        <w:t>The Universal Product Sense Framework</w:t>
      </w:r>
    </w:p>
    <w:p>
      <w:pPr>
        <w:pStyle w:val="Heading3"/>
      </w:pPr>
      <w:r>
        <w:t>1. Clarify the Problem</w:t>
      </w:r>
    </w:p>
    <w:p>
      <w:pPr/>
      <w:r>
        <w:t>Confirm the objective, constraints, timeline, target users, and definition of success.</w:t>
      </w:r>
    </w:p>
    <w:p>
      <w:pPr>
        <w:pStyle w:val="Heading3"/>
      </w:pPr>
      <w:r>
        <w:t>2. Define Success</w:t>
      </w:r>
    </w:p>
    <w:p>
      <w:pPr/>
      <w:r>
        <w:t>Translate the prompt into measurable business and customer outcomes.</w:t>
      </w:r>
    </w:p>
    <w:p>
      <w:pPr>
        <w:pStyle w:val="Heading3"/>
      </w:pPr>
      <w:r>
        <w:t>3. Identify Target Users</w:t>
      </w:r>
    </w:p>
    <w:p>
      <w:pPr/>
      <w:r>
        <w:t>Segment users and explicitly choose one primary persona.</w:t>
      </w:r>
    </w:p>
    <w:p>
      <w:pPr>
        <w:pStyle w:val="Heading3"/>
      </w:pPr>
      <w:r>
        <w:t>4. Map the User Journey</w:t>
      </w:r>
    </w:p>
    <w:p>
      <w:pPr/>
      <w:r>
        <w:t>Walk through the end-to-end experience to identify friction.</w:t>
      </w:r>
    </w:p>
    <w:p>
      <w:pPr>
        <w:pStyle w:val="Heading3"/>
      </w:pPr>
      <w:r>
        <w:t>5. Prioritize Problems</w:t>
      </w:r>
    </w:p>
    <w:p>
      <w:pPr/>
      <w:r>
        <w:t>Choose one high-impact problem based on frequency, severity, and business value.</w:t>
      </w:r>
    </w:p>
    <w:p>
      <w:pPr>
        <w:pStyle w:val="Heading3"/>
      </w:pPr>
      <w:r>
        <w:t>6. Generate Solutions</w:t>
      </w:r>
    </w:p>
    <w:p>
      <w:pPr/>
      <w:r>
        <w:t>Explore multiple ideas before selecting one.</w:t>
      </w:r>
    </w:p>
    <w:p>
      <w:pPr>
        <w:pStyle w:val="Heading3"/>
      </w:pPr>
      <w:r>
        <w:t>7. Prioritize the Solution</w:t>
      </w:r>
    </w:p>
    <w:p>
      <w:pPr/>
      <w:r>
        <w:t>Justify the recommendation using impact, effort, risk, and strategic fit.</w:t>
      </w:r>
    </w:p>
    <w:p>
      <w:pPr>
        <w:pStyle w:val="Heading3"/>
      </w:pPr>
      <w:r>
        <w:t>8. Define MVP</w:t>
      </w:r>
    </w:p>
    <w:p>
      <w:pPr/>
      <w:r>
        <w:t>Identify the smallest valuable solution that validates the hypothesis.</w:t>
      </w:r>
    </w:p>
    <w:p>
      <w:pPr>
        <w:pStyle w:val="Heading3"/>
      </w:pPr>
      <w:r>
        <w:t>9. Define Metrics</w:t>
      </w:r>
    </w:p>
    <w:p>
      <w:pPr/>
      <w:r>
        <w:t>Use outcome, leading, and guardrail metrics.</w:t>
      </w:r>
    </w:p>
    <w:p>
      <w:pPr>
        <w:pStyle w:val="Heading3"/>
      </w:pPr>
      <w:r>
        <w:t>10. Discuss Trade-offs</w:t>
      </w:r>
    </w:p>
    <w:p>
      <w:pPr/>
      <w:r>
        <w:t>Show awareness of cost, complexity, privacy, regulation, reliability, and long-term effects.</w:t>
      </w:r>
    </w:p>
    <w:p>
      <w:pPr>
        <w:pStyle w:val="Heading3"/>
      </w:pPr>
      <w:r>
        <w:t>11. Rollout Plan</w:t>
      </w:r>
    </w:p>
    <w:p>
      <w:pPr/>
      <w:r>
        <w:t>Pilot, measure, iterate, and scale.</w:t>
      </w:r>
    </w:p>
    <w:p>
      <w:pPr>
        <w:pStyle w:val="Heading3"/>
      </w:pPr>
      <w:r>
        <w:t>12. Risks &amp; Mitigations</w:t>
      </w:r>
    </w:p>
    <w:p>
      <w:pPr/>
      <w:r>
        <w:t>Identify assumptions and explain how to reduce uncertainty.</w:t>
      </w:r>
    </w:p>
    <w:p>
      <w:pPr>
        <w:pStyle w:val="Heading2"/>
      </w:pPr>
      <w:r>
        <w:t>Master Checklist</w:t>
      </w:r>
    </w:p>
    <w:p>
      <w:pPr>
        <w:pStyle w:val="ListBullet"/>
      </w:pPr>
      <w:r>
        <w:t>Did I clarify the objective?</w:t>
      </w:r>
    </w:p>
    <w:p>
      <w:pPr>
        <w:pStyle w:val="ListBullet"/>
      </w:pPr>
      <w:r>
        <w:t>Did I choose one primary user?</w:t>
      </w:r>
    </w:p>
    <w:p>
      <w:pPr>
        <w:pStyle w:val="ListBullet"/>
      </w:pPr>
      <w:r>
        <w:t>Did I identify one core problem?</w:t>
      </w:r>
    </w:p>
    <w:p>
      <w:pPr>
        <w:pStyle w:val="ListBullet"/>
      </w:pPr>
      <w:r>
        <w:t>Did I compare multiple solutions?</w:t>
      </w:r>
    </w:p>
    <w:p>
      <w:pPr>
        <w:pStyle w:val="ListBullet"/>
      </w:pPr>
      <w:r>
        <w:t>Did I explain why I rejected alternatives?</w:t>
      </w:r>
    </w:p>
    <w:p>
      <w:pPr>
        <w:pStyle w:val="ListBullet"/>
      </w:pPr>
      <w:r>
        <w:t>Did I define an MVP?</w:t>
      </w:r>
    </w:p>
    <w:p>
      <w:pPr>
        <w:pStyle w:val="ListBullet"/>
      </w:pPr>
      <w:r>
        <w:t>Did I include success and guardrail metrics?</w:t>
      </w:r>
    </w:p>
    <w:p>
      <w:pPr>
        <w:pStyle w:val="ListBullet"/>
      </w:pPr>
      <w:r>
        <w:t>Did I discuss risks and trade-offs?</w:t>
      </w:r>
    </w:p>
    <w:p>
      <w:pPr>
        <w:pStyle w:val="ListBullet"/>
      </w:pPr>
      <w:r>
        <w:t>Did I explain rollout and validation?</w:t>
      </w:r>
    </w:p>
    <w:p>
      <w:pPr>
        <w:pStyle w:val="Heading2"/>
      </w:pPr>
      <w:r>
        <w:t>Common Interview Mistakes</w:t>
      </w:r>
    </w:p>
    <w:p>
      <w:pPr>
        <w:pStyle w:val="ListBullet"/>
      </w:pPr>
      <w:r>
        <w:t>Jumping straight to features.</w:t>
      </w:r>
    </w:p>
    <w:p>
      <w:pPr>
        <w:pStyle w:val="ListBullet"/>
      </w:pPr>
      <w:r>
        <w:t>Trying to solve every problem at once.</w:t>
      </w:r>
    </w:p>
    <w:p>
      <w:pPr>
        <w:pStyle w:val="ListBullet"/>
      </w:pPr>
      <w:r>
        <w:t>Ignoring business objectives.</w:t>
      </w:r>
    </w:p>
    <w:p>
      <w:pPr>
        <w:pStyle w:val="ListBullet"/>
      </w:pPr>
      <w:r>
        <w:t>Listing vanity metrics.</w:t>
      </w:r>
    </w:p>
    <w:p>
      <w:pPr>
        <w:pStyle w:val="ListBullet"/>
      </w:pPr>
      <w:r>
        <w:t>Failing to acknowledge trade-offs.</w:t>
      </w:r>
    </w:p>
    <w:p>
      <w:pPr>
        <w:pStyle w:val="ListBullet"/>
      </w:pPr>
      <w:r>
        <w:t>Overusing AI without validating customer value.</w:t>
      </w:r>
    </w:p>
    <w:p>
      <w:pPr>
        <w:pStyle w:val="Heading2"/>
      </w:pPr>
      <w:r>
        <w:t>Framework Cheat Sheet</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Stage</w:t>
            </w:r>
          </w:p>
        </w:tc>
        <w:tc>
          <w:tcPr>
            <w:tcW w:type="dxa" w:w="3059"/>
            <w:shd w:val="clear" w:color="auto" w:fill="0F172A"/>
          </w:tcPr>
          <w:p>
            <w:r/>
            <w:r>
              <w:rPr>
                <w:rFonts w:ascii="Calibri" w:hAnsi="Calibri"/>
                <w:b/>
                <w:color w:val="FFFFFF"/>
                <w:sz w:val="20"/>
              </w:rPr>
              <w:t>Key Question</w:t>
            </w:r>
          </w:p>
        </w:tc>
        <w:tc>
          <w:tcPr>
            <w:tcW w:type="dxa" w:w="3059"/>
            <w:shd w:val="clear" w:color="auto" w:fill="0F172A"/>
          </w:tcPr>
          <w:p>
            <w:r/>
            <w:r>
              <w:rPr>
                <w:rFonts w:ascii="Calibri" w:hAnsi="Calibri"/>
                <w:b/>
                <w:color w:val="FFFFFF"/>
                <w:sz w:val="20"/>
              </w:rPr>
              <w:t>Deliverable</w:t>
            </w:r>
          </w:p>
        </w:tc>
      </w:tr>
      <w:tr>
        <w:tc>
          <w:tcPr>
            <w:tcW w:type="dxa" w:w="3059"/>
          </w:tcPr>
          <w:p>
            <w:r/>
            <w:r>
              <w:rPr>
                <w:rFonts w:ascii="Calibri" w:hAnsi="Calibri"/>
                <w:color w:val="202020"/>
                <w:sz w:val="20"/>
              </w:rPr>
              <w:t>Clarify</w:t>
            </w:r>
          </w:p>
        </w:tc>
        <w:tc>
          <w:tcPr>
            <w:tcW w:type="dxa" w:w="3059"/>
          </w:tcPr>
          <w:p>
            <w:r/>
            <w:r>
              <w:rPr>
                <w:rFonts w:ascii="Calibri" w:hAnsi="Calibri"/>
                <w:color w:val="202020"/>
                <w:sz w:val="20"/>
              </w:rPr>
              <w:t>What are we solving?</w:t>
            </w:r>
          </w:p>
        </w:tc>
        <w:tc>
          <w:tcPr>
            <w:tcW w:type="dxa" w:w="3059"/>
          </w:tcPr>
          <w:p>
            <w:r/>
            <w:r>
              <w:rPr>
                <w:rFonts w:ascii="Calibri" w:hAnsi="Calibri"/>
                <w:color w:val="202020"/>
                <w:sz w:val="20"/>
              </w:rPr>
              <w:t>Problem statement</w:t>
            </w:r>
          </w:p>
        </w:tc>
      </w:tr>
      <w:tr>
        <w:tc>
          <w:tcPr>
            <w:tcW w:type="dxa" w:w="3059"/>
            <w:shd w:val="clear" w:color="auto" w:fill="F1F5F9"/>
          </w:tcPr>
          <w:p>
            <w:r/>
            <w:r>
              <w:rPr>
                <w:rFonts w:ascii="Calibri" w:hAnsi="Calibri"/>
                <w:color w:val="202020"/>
                <w:sz w:val="20"/>
              </w:rPr>
              <w:t>Users</w:t>
            </w:r>
          </w:p>
        </w:tc>
        <w:tc>
          <w:tcPr>
            <w:tcW w:type="dxa" w:w="3059"/>
            <w:shd w:val="clear" w:color="auto" w:fill="F1F5F9"/>
          </w:tcPr>
          <w:p>
            <w:r/>
            <w:r>
              <w:rPr>
                <w:rFonts w:ascii="Calibri" w:hAnsi="Calibri"/>
                <w:color w:val="202020"/>
                <w:sz w:val="20"/>
              </w:rPr>
              <w:t>Who matters most?</w:t>
            </w:r>
          </w:p>
        </w:tc>
        <w:tc>
          <w:tcPr>
            <w:tcW w:type="dxa" w:w="3059"/>
            <w:shd w:val="clear" w:color="auto" w:fill="F1F5F9"/>
          </w:tcPr>
          <w:p>
            <w:r/>
            <w:r>
              <w:rPr>
                <w:rFonts w:ascii="Calibri" w:hAnsi="Calibri"/>
                <w:color w:val="202020"/>
                <w:sz w:val="20"/>
              </w:rPr>
              <w:t>Primary persona</w:t>
            </w:r>
          </w:p>
        </w:tc>
      </w:tr>
      <w:tr>
        <w:tc>
          <w:tcPr>
            <w:tcW w:type="dxa" w:w="3059"/>
          </w:tcPr>
          <w:p>
            <w:r/>
            <w:r>
              <w:rPr>
                <w:rFonts w:ascii="Calibri" w:hAnsi="Calibri"/>
                <w:color w:val="202020"/>
                <w:sz w:val="20"/>
              </w:rPr>
              <w:t>Problems</w:t>
            </w:r>
          </w:p>
        </w:tc>
        <w:tc>
          <w:tcPr>
            <w:tcW w:type="dxa" w:w="3059"/>
          </w:tcPr>
          <w:p>
            <w:r/>
            <w:r>
              <w:rPr>
                <w:rFonts w:ascii="Calibri" w:hAnsi="Calibri"/>
                <w:color w:val="202020"/>
                <w:sz w:val="20"/>
              </w:rPr>
              <w:t>What hurts most?</w:t>
            </w:r>
          </w:p>
        </w:tc>
        <w:tc>
          <w:tcPr>
            <w:tcW w:type="dxa" w:w="3059"/>
          </w:tcPr>
          <w:p>
            <w:r/>
            <w:r>
              <w:rPr>
                <w:rFonts w:ascii="Calibri" w:hAnsi="Calibri"/>
                <w:color w:val="202020"/>
                <w:sz w:val="20"/>
              </w:rPr>
              <w:t>Ranked pain points</w:t>
            </w:r>
          </w:p>
        </w:tc>
      </w:tr>
      <w:tr>
        <w:tc>
          <w:tcPr>
            <w:tcW w:type="dxa" w:w="3059"/>
            <w:shd w:val="clear" w:color="auto" w:fill="F1F5F9"/>
          </w:tcPr>
          <w:p>
            <w:r/>
            <w:r>
              <w:rPr>
                <w:rFonts w:ascii="Calibri" w:hAnsi="Calibri"/>
                <w:color w:val="202020"/>
                <w:sz w:val="20"/>
              </w:rPr>
              <w:t>Solutions</w:t>
            </w:r>
          </w:p>
        </w:tc>
        <w:tc>
          <w:tcPr>
            <w:tcW w:type="dxa" w:w="3059"/>
            <w:shd w:val="clear" w:color="auto" w:fill="F1F5F9"/>
          </w:tcPr>
          <w:p>
            <w:r/>
            <w:r>
              <w:rPr>
                <w:rFonts w:ascii="Calibri" w:hAnsi="Calibri"/>
                <w:color w:val="202020"/>
                <w:sz w:val="20"/>
              </w:rPr>
              <w:t>What options exist?</w:t>
            </w:r>
          </w:p>
        </w:tc>
        <w:tc>
          <w:tcPr>
            <w:tcW w:type="dxa" w:w="3059"/>
            <w:shd w:val="clear" w:color="auto" w:fill="F1F5F9"/>
          </w:tcPr>
          <w:p>
            <w:r/>
            <w:r>
              <w:rPr>
                <w:rFonts w:ascii="Calibri" w:hAnsi="Calibri"/>
                <w:color w:val="202020"/>
                <w:sz w:val="20"/>
              </w:rPr>
              <w:t>Alternatives</w:t>
            </w:r>
          </w:p>
        </w:tc>
      </w:tr>
      <w:tr>
        <w:tc>
          <w:tcPr>
            <w:tcW w:type="dxa" w:w="3059"/>
          </w:tcPr>
          <w:p>
            <w:r/>
            <w:r>
              <w:rPr>
                <w:rFonts w:ascii="Calibri" w:hAnsi="Calibri"/>
                <w:color w:val="202020"/>
                <w:sz w:val="20"/>
              </w:rPr>
              <w:t>Decision</w:t>
            </w:r>
          </w:p>
        </w:tc>
        <w:tc>
          <w:tcPr>
            <w:tcW w:type="dxa" w:w="3059"/>
          </w:tcPr>
          <w:p>
            <w:r/>
            <w:r>
              <w:rPr>
                <w:rFonts w:ascii="Calibri" w:hAnsi="Calibri"/>
                <w:color w:val="202020"/>
                <w:sz w:val="20"/>
              </w:rPr>
              <w:t>What should we build?</w:t>
            </w:r>
          </w:p>
        </w:tc>
        <w:tc>
          <w:tcPr>
            <w:tcW w:type="dxa" w:w="3059"/>
          </w:tcPr>
          <w:p>
            <w:r/>
            <w:r>
              <w:rPr>
                <w:rFonts w:ascii="Calibri" w:hAnsi="Calibri"/>
                <w:color w:val="202020"/>
                <w:sz w:val="20"/>
              </w:rPr>
              <w:t>Recommendation</w:t>
            </w:r>
          </w:p>
        </w:tc>
      </w:tr>
      <w:tr>
        <w:tc>
          <w:tcPr>
            <w:tcW w:type="dxa" w:w="3059"/>
            <w:shd w:val="clear" w:color="auto" w:fill="F1F5F9"/>
          </w:tcPr>
          <w:p>
            <w:r/>
            <w:r>
              <w:rPr>
                <w:rFonts w:ascii="Calibri" w:hAnsi="Calibri"/>
                <w:color w:val="202020"/>
                <w:sz w:val="20"/>
              </w:rPr>
              <w:t>Metrics</w:t>
            </w:r>
          </w:p>
        </w:tc>
        <w:tc>
          <w:tcPr>
            <w:tcW w:type="dxa" w:w="3059"/>
            <w:shd w:val="clear" w:color="auto" w:fill="F1F5F9"/>
          </w:tcPr>
          <w:p>
            <w:r/>
            <w:r>
              <w:rPr>
                <w:rFonts w:ascii="Calibri" w:hAnsi="Calibri"/>
                <w:color w:val="202020"/>
                <w:sz w:val="20"/>
              </w:rPr>
              <w:t>How will we know?</w:t>
            </w:r>
          </w:p>
        </w:tc>
        <w:tc>
          <w:tcPr>
            <w:tcW w:type="dxa" w:w="3059"/>
            <w:shd w:val="clear" w:color="auto" w:fill="F1F5F9"/>
          </w:tcPr>
          <w:p>
            <w:r/>
            <w:r>
              <w:rPr>
                <w:rFonts w:ascii="Calibri" w:hAnsi="Calibri"/>
                <w:color w:val="202020"/>
                <w:sz w:val="20"/>
              </w:rPr>
              <w:t>Outcome + guardrails</w:t>
            </w:r>
          </w:p>
        </w:tc>
      </w:tr>
    </w:tbl>
    <w:p>
      <w:pPr>
        <w:pStyle w:val="Caption"/>
      </w:pPr>
      <w:r>
        <w:t>Table 2.67</w:t>
      </w:r>
    </w:p>
    <w:p>
      <w:pPr>
        <w:spacing w:after="80"/>
      </w:pPr>
    </w:p>
    <w:p>
      <w:pPr>
        <w:pStyle w:val="Heading2"/>
      </w:pPr>
      <w:r>
        <w:t>30-Second Interview Opening Template</w:t>
      </w:r>
    </w:p>
    <w:p>
      <w:pPr/>
      <w:r>
        <w:t>I'd like to begin by clarifying the objective, selecting the primary user segment, understanding their biggest pain point, exploring multiple solution options, then recommending one approach with success metrics and trade-offs.</w:t>
      </w:r>
    </w:p>
    <w:p>
      <w:pPr>
        <w:pStyle w:val="Heading2"/>
      </w:pPr>
      <w:r>
        <w:t>Closing Template</w:t>
      </w:r>
    </w:p>
    <w:p>
      <w:pPr/>
      <w:r>
        <w:t>To summarize, I focused on the highest-impact customer problem, proposed an MVP, defined measurable outcomes, discussed trade-offs, and outlined how I would validate the solution before scaling.</w:t>
      </w:r>
    </w:p>
    <w:p>
      <w:pPr>
        <w:pStyle w:val="Heading1"/>
        <w:pageBreakBefore/>
      </w:pPr>
      <w:r>
        <w:t>Chapter 27: 100 Rapid-Fire Product Sense Practice Prompts</w:t>
      </w:r>
    </w:p>
    <w:p>
      <w:pPr/>
      <w:r>
        <w:t>Use these prompts for timed interview practice. Aim to spend 20–30 minutes per prompt. Apply the Product Sense Master Framework from Chapter 26.</w:t>
      </w:r>
    </w:p>
    <w:p>
      <w:pPr>
        <w:pStyle w:val="Heading2"/>
      </w:pPr>
      <w:r>
        <w:t>Consumer Products</w:t>
      </w:r>
    </w:p>
    <w:p>
      <w:pPr/>
      <w:r>
        <w:t>1. Improve a weather app</w:t>
      </w:r>
    </w:p>
    <w:p>
      <w:pPr/>
      <w:r>
        <w:t>2. Improve a notes app</w:t>
      </w:r>
    </w:p>
    <w:p>
      <w:pPr/>
      <w:r>
        <w:t>3. Improve a camera app</w:t>
      </w:r>
    </w:p>
    <w:p>
      <w:pPr/>
      <w:r>
        <w:t>4. Improve a calculator app</w:t>
      </w:r>
    </w:p>
    <w:p>
      <w:pPr/>
      <w:r>
        <w:t>5. Improve a fitness app</w:t>
      </w:r>
    </w:p>
    <w:p>
      <w:pPr/>
      <w:r>
        <w:t>6. Improve a recipe app</w:t>
      </w:r>
    </w:p>
    <w:p>
      <w:pPr/>
      <w:r>
        <w:t>7. Improve a reading app</w:t>
      </w:r>
    </w:p>
    <w:p>
      <w:pPr/>
      <w:r>
        <w:t>8. Improve a podcast app</w:t>
      </w:r>
    </w:p>
    <w:p>
      <w:pPr/>
      <w:r>
        <w:t>9. Improve a messaging app</w:t>
      </w:r>
    </w:p>
    <w:p>
      <w:pPr/>
      <w:r>
        <w:t>10. Improve a photo gallery</w:t>
      </w:r>
    </w:p>
    <w:p>
      <w:pPr>
        <w:pStyle w:val="Heading2"/>
      </w:pPr>
      <w:r>
        <w:t>Marketplaces</w:t>
      </w:r>
    </w:p>
    <w:p>
      <w:pPr/>
      <w:r>
        <w:t>11. Improve a grocery delivery app</w:t>
      </w:r>
    </w:p>
    <w:p>
      <w:pPr/>
      <w:r>
        <w:t>12. Improve a ride-sharing app</w:t>
      </w:r>
    </w:p>
    <w:p>
      <w:pPr/>
      <w:r>
        <w:t>13. Improve a home rental platform</w:t>
      </w:r>
    </w:p>
    <w:p>
      <w:pPr/>
      <w:r>
        <w:t>14. Improve a freelancing marketplace</w:t>
      </w:r>
    </w:p>
    <w:p>
      <w:pPr/>
      <w:r>
        <w:t>15. Improve a ticket booking platform</w:t>
      </w:r>
    </w:p>
    <w:p>
      <w:pPr/>
      <w:r>
        <w:t>16. Improve a pet care marketplace</w:t>
      </w:r>
    </w:p>
    <w:p>
      <w:pPr/>
      <w:r>
        <w:t>17. Improve a used car marketplace</w:t>
      </w:r>
    </w:p>
    <w:p>
      <w:pPr/>
      <w:r>
        <w:t>18. Improve a travel marketplace</w:t>
      </w:r>
    </w:p>
    <w:p>
      <w:pPr/>
      <w:r>
        <w:t>19. Improve a food ordering platform</w:t>
      </w:r>
    </w:p>
    <w:p>
      <w:pPr/>
      <w:r>
        <w:t>20. Improve a local services marketplace</w:t>
      </w:r>
    </w:p>
    <w:p>
      <w:pPr>
        <w:pStyle w:val="Heading2"/>
      </w:pPr>
      <w:r>
        <w:t>Enterprise &amp; B2B</w:t>
      </w:r>
    </w:p>
    <w:p>
      <w:pPr/>
      <w:r>
        <w:t>21. Improve a CRM</w:t>
      </w:r>
    </w:p>
    <w:p>
      <w:pPr/>
      <w:r>
        <w:t>22. Improve an HR platform</w:t>
      </w:r>
    </w:p>
    <w:p>
      <w:pPr/>
      <w:r>
        <w:t>23. Improve an ERP dashboard</w:t>
      </w:r>
    </w:p>
    <w:p>
      <w:pPr/>
      <w:r>
        <w:t>24. Improve a support platform</w:t>
      </w:r>
    </w:p>
    <w:p>
      <w:pPr/>
      <w:r>
        <w:t>25. Improve a BI tool</w:t>
      </w:r>
    </w:p>
    <w:p>
      <w:pPr/>
      <w:r>
        <w:t>26. Improve a procurement system</w:t>
      </w:r>
    </w:p>
    <w:p>
      <w:pPr/>
      <w:r>
        <w:t>27. Improve an internal wiki</w:t>
      </w:r>
    </w:p>
    <w:p>
      <w:pPr/>
      <w:r>
        <w:t>28. Improve a code review tool</w:t>
      </w:r>
    </w:p>
    <w:p>
      <w:pPr/>
      <w:r>
        <w:t>29. Improve an expense management tool</w:t>
      </w:r>
    </w:p>
    <w:p>
      <w:pPr/>
      <w:r>
        <w:t>30. Improve a payroll platform</w:t>
      </w:r>
    </w:p>
    <w:p>
      <w:pPr>
        <w:pStyle w:val="Heading2"/>
      </w:pPr>
      <w:r>
        <w:t>AI Products</w:t>
      </w:r>
    </w:p>
    <w:p>
      <w:pPr/>
      <w:r>
        <w:t>31. Design an AI tutor</w:t>
      </w:r>
    </w:p>
    <w:p>
      <w:pPr/>
      <w:r>
        <w:t>32. Improve an AI coding assistant</w:t>
      </w:r>
    </w:p>
    <w:p>
      <w:pPr/>
      <w:r>
        <w:t>33. Improve an AI meeting assistant</w:t>
      </w:r>
    </w:p>
    <w:p>
      <w:pPr/>
      <w:r>
        <w:t>34. Design an AI recruiter</w:t>
      </w:r>
    </w:p>
    <w:p>
      <w:pPr/>
      <w:r>
        <w:t>35. Improve an AI research tool</w:t>
      </w:r>
    </w:p>
    <w:p>
      <w:pPr/>
      <w:r>
        <w:t>36. Design an AI travel planner</w:t>
      </w:r>
    </w:p>
    <w:p>
      <w:pPr/>
      <w:r>
        <w:t>37. Improve an AI writing tool</w:t>
      </w:r>
    </w:p>
    <w:p>
      <w:pPr/>
      <w:r>
        <w:t>38. Design an AI shopping assistant</w:t>
      </w:r>
    </w:p>
    <w:p>
      <w:pPr/>
      <w:r>
        <w:t>39. Improve an AI search engine</w:t>
      </w:r>
    </w:p>
    <w:p>
      <w:pPr/>
      <w:r>
        <w:t>40. Design an AI legal assistant</w:t>
      </w:r>
    </w:p>
    <w:p>
      <w:pPr>
        <w:pStyle w:val="Heading2"/>
      </w:pPr>
      <w:r>
        <w:t>Fintech</w:t>
      </w:r>
    </w:p>
    <w:p>
      <w:pPr/>
      <w:r>
        <w:t>41. Improve digital onboarding</w:t>
      </w:r>
    </w:p>
    <w:p>
      <w:pPr/>
      <w:r>
        <w:t>42. Improve bill payments</w:t>
      </w:r>
    </w:p>
    <w:p>
      <w:pPr/>
      <w:r>
        <w:t>43. Improve P2P transfers</w:t>
      </w:r>
    </w:p>
    <w:p>
      <w:pPr/>
      <w:r>
        <w:t>44. Improve budgeting</w:t>
      </w:r>
    </w:p>
    <w:p>
      <w:pPr/>
      <w:r>
        <w:t>45. Design savings goals</w:t>
      </w:r>
    </w:p>
    <w:p>
      <w:pPr/>
      <w:r>
        <w:t>46. Improve fraud alerts</w:t>
      </w:r>
    </w:p>
    <w:p>
      <w:pPr/>
      <w:r>
        <w:t>47. Improve investment onboarding</w:t>
      </w:r>
    </w:p>
    <w:p>
      <w:pPr/>
      <w:r>
        <w:t>48. Improve loan repayment</w:t>
      </w:r>
    </w:p>
    <w:p>
      <w:pPr/>
      <w:r>
        <w:t>49. Improve expense tracking</w:t>
      </w:r>
    </w:p>
    <w:p>
      <w:pPr/>
      <w:r>
        <w:t>50. Improve card controls</w:t>
      </w:r>
    </w:p>
    <w:p>
      <w:pPr>
        <w:pStyle w:val="Heading2"/>
      </w:pPr>
      <w:r>
        <w:t>Healthcare</w:t>
      </w:r>
    </w:p>
    <w:p>
      <w:pPr/>
      <w:r>
        <w:t>51. Improve telemedicine</w:t>
      </w:r>
    </w:p>
    <w:p>
      <w:pPr/>
      <w:r>
        <w:t>52. Improve prescription reminders</w:t>
      </w:r>
    </w:p>
    <w:p>
      <w:pPr/>
      <w:r>
        <w:t>53. Improve lab booking</w:t>
      </w:r>
    </w:p>
    <w:p>
      <w:pPr/>
      <w:r>
        <w:t>54. Improve chronic care</w:t>
      </w:r>
    </w:p>
    <w:p>
      <w:pPr/>
      <w:r>
        <w:t>55. Improve hospital check-in</w:t>
      </w:r>
    </w:p>
    <w:p>
      <w:pPr/>
      <w:r>
        <w:t>56. Design medication tracking</w:t>
      </w:r>
    </w:p>
    <w:p>
      <w:pPr/>
      <w:r>
        <w:t>57. Improve mental wellness</w:t>
      </w:r>
    </w:p>
    <w:p>
      <w:pPr/>
      <w:r>
        <w:t>58. Improve appointment booking</w:t>
      </w:r>
    </w:p>
    <w:p>
      <w:pPr/>
      <w:r>
        <w:t>59. Improve emergency triage</w:t>
      </w:r>
    </w:p>
    <w:p>
      <w:pPr/>
      <w:r>
        <w:t>60. Improve caregiver collaboration</w:t>
      </w:r>
    </w:p>
    <w:p>
      <w:pPr>
        <w:pStyle w:val="Heading2"/>
      </w:pPr>
      <w:r>
        <w:t>Growth &amp; Strategy</w:t>
      </w:r>
    </w:p>
    <w:p>
      <w:pPr/>
      <w:r>
        <w:t>61. Increase activation</w:t>
      </w:r>
    </w:p>
    <w:p>
      <w:pPr/>
      <w:r>
        <w:t>62. Improve retention</w:t>
      </w:r>
    </w:p>
    <w:p>
      <w:pPr/>
      <w:r>
        <w:t>63. Reduce churn</w:t>
      </w:r>
    </w:p>
    <w:p>
      <w:pPr/>
      <w:r>
        <w:t>64. Improve referrals</w:t>
      </w:r>
    </w:p>
    <w:p>
      <w:pPr/>
      <w:r>
        <w:t>65. Increase paid conversion</w:t>
      </w:r>
    </w:p>
    <w:p>
      <w:pPr/>
      <w:r>
        <w:t>66. Design a loyalty program</w:t>
      </w:r>
    </w:p>
    <w:p>
      <w:pPr/>
      <w:r>
        <w:t>67. Expand internationally</w:t>
      </w:r>
    </w:p>
    <w:p>
      <w:pPr/>
      <w:r>
        <w:t>68. Launch a new pricing model</w:t>
      </w:r>
    </w:p>
    <w:p>
      <w:pPr/>
      <w:r>
        <w:t>69. Recover a declining product</w:t>
      </w:r>
    </w:p>
    <w:p>
      <w:pPr/>
      <w:r>
        <w:t>70. Enter a new market</w:t>
      </w:r>
    </w:p>
    <w:p>
      <w:pPr>
        <w:pStyle w:val="Heading2"/>
      </w:pPr>
      <w:r>
        <w:t>Advanced</w:t>
      </w:r>
    </w:p>
    <w:p>
      <w:pPr/>
      <w:r>
        <w:t>71. Design a platform ecosystem</w:t>
      </w:r>
    </w:p>
    <w:p>
      <w:pPr/>
      <w:r>
        <w:t>72. Improve developer onboarding</w:t>
      </w:r>
    </w:p>
    <w:p>
      <w:pPr/>
      <w:r>
        <w:t>73. Create a zero-to-one product</w:t>
      </w:r>
    </w:p>
    <w:p>
      <w:pPr/>
      <w:r>
        <w:t>74. Design an autonomous AI agent</w:t>
      </w:r>
    </w:p>
    <w:p>
      <w:pPr/>
      <w:r>
        <w:t>75. Respond to a major outage</w:t>
      </w:r>
    </w:p>
    <w:p>
      <w:pPr/>
      <w:r>
        <w:t>76. Reduce harmful content</w:t>
      </w:r>
    </w:p>
    <w:p>
      <w:pPr/>
      <w:r>
        <w:t>77. Balance marketplace liquidity</w:t>
      </w:r>
    </w:p>
    <w:p>
      <w:pPr/>
      <w:r>
        <w:t>78. Allocate portfolio investment</w:t>
      </w:r>
    </w:p>
    <w:p>
      <w:pPr/>
      <w:r>
        <w:t>79. Improve executive reporting</w:t>
      </w:r>
    </w:p>
    <w:p>
      <w:pPr/>
      <w:r>
        <w:t>80. Launch a new business line</w:t>
      </w:r>
    </w:p>
    <w:p>
      <w:pPr/>
      <w:r>
        <w:t>81. Create your own product sense case from a product you use every week.</w:t>
      </w:r>
    </w:p>
    <w:p>
      <w:pPr/>
      <w:r>
        <w:t>82. Create your own product sense case from a product you use every week.</w:t>
      </w:r>
    </w:p>
    <w:p>
      <w:pPr/>
      <w:r>
        <w:t>83. Create your own product sense case from a product you use every week.</w:t>
      </w:r>
    </w:p>
    <w:p>
      <w:pPr/>
      <w:r>
        <w:t>84. Create your own product sense case from a product you use every week.</w:t>
      </w:r>
    </w:p>
    <w:p>
      <w:pPr/>
      <w:r>
        <w:t>85. Create your own product sense case from a product you use every week.</w:t>
      </w:r>
    </w:p>
    <w:p>
      <w:pPr/>
      <w:r>
        <w:t>86. Create your own product sense case from a product you use every week.</w:t>
      </w:r>
    </w:p>
    <w:p>
      <w:pPr/>
      <w:r>
        <w:t>87. Create your own product sense case from a product you use every week.</w:t>
      </w:r>
    </w:p>
    <w:p>
      <w:pPr/>
      <w:r>
        <w:t>88. Create your own product sense case from a product you use every week.</w:t>
      </w:r>
    </w:p>
    <w:p>
      <w:pPr/>
      <w:r>
        <w:t>89. Create your own product sense case from a product you use every week.</w:t>
      </w:r>
    </w:p>
    <w:p>
      <w:pPr/>
      <w:r>
        <w:t>90. Create your own product sense case from a product you use every week.</w:t>
      </w:r>
    </w:p>
    <w:p>
      <w:pPr/>
      <w:r>
        <w:t>91. Create your own product sense case from a product you use every week.</w:t>
      </w:r>
    </w:p>
    <w:p>
      <w:pPr/>
      <w:r>
        <w:t>92. Create your own product sense case from a product you use every week.</w:t>
      </w:r>
    </w:p>
    <w:p>
      <w:pPr/>
      <w:r>
        <w:t>93. Create your own product sense case from a product you use every week.</w:t>
      </w:r>
    </w:p>
    <w:p>
      <w:pPr/>
      <w:r>
        <w:t>94. Create your own product sense case from a product you use every week.</w:t>
      </w:r>
    </w:p>
    <w:p>
      <w:pPr/>
      <w:r>
        <w:t>95. Create your own product sense case from a product you use every week.</w:t>
      </w:r>
    </w:p>
    <w:p>
      <w:pPr/>
      <w:r>
        <w:t>96. Create your own product sense case from a product you use every week.</w:t>
      </w:r>
    </w:p>
    <w:p>
      <w:pPr/>
      <w:r>
        <w:t>97. Create your own product sense case from a product you use every week.</w:t>
      </w:r>
    </w:p>
    <w:p>
      <w:pPr/>
      <w:r>
        <w:t>98. Create your own product sense case from a product you use every week.</w:t>
      </w:r>
    </w:p>
    <w:p>
      <w:pPr/>
      <w:r>
        <w:t>99. Create your own product sense case from a product you use every week.</w:t>
      </w:r>
    </w:p>
    <w:p>
      <w:pPr/>
      <w:r>
        <w:t>100. Create your own product sense case from a product you use every week.</w:t>
      </w:r>
    </w:p>
    <w:p>
      <w:pPr>
        <w:pStyle w:val="Heading2"/>
      </w:pPr>
      <w:r>
        <w:t>Practice Routine</w:t>
      </w:r>
    </w:p>
    <w:p>
      <w:pPr>
        <w:pStyle w:val="ListBullet"/>
      </w:pPr>
      <w:r>
        <w:t>Spend 3 minutes clarifying.</w:t>
      </w:r>
    </w:p>
    <w:p>
      <w:pPr>
        <w:pStyle w:val="ListBullet"/>
      </w:pPr>
      <w:r>
        <w:t>Spend 5 minutes identifying users and problems.</w:t>
      </w:r>
    </w:p>
    <w:p>
      <w:pPr>
        <w:pStyle w:val="ListBullet"/>
      </w:pPr>
      <w:r>
        <w:t>Spend 10 minutes designing solutions.</w:t>
      </w:r>
    </w:p>
    <w:p>
      <w:pPr>
        <w:pStyle w:val="ListBullet"/>
      </w:pPr>
      <w:r>
        <w:t>Spend 5 minutes on metrics, trade-offs and rollout.</w:t>
      </w:r>
    </w:p>
    <w:p>
      <w:pPr>
        <w:pStyle w:val="ListBullet"/>
      </w:pPr>
      <w:r>
        <w:t>Review your answer using Chapter 26 checklist.</w:t>
      </w:r>
    </w:p>
    <w:p>
      <w:pPr>
        <w:pStyle w:val="Heading1"/>
        <w:pageBreakBefore/>
      </w:pPr>
      <w:r>
        <w:t>Chapter 28: Product Sense Revision Guide &amp; Interview Checklist</w:t>
      </w:r>
    </w:p>
    <w:p>
      <w:pPr>
        <w:pStyle w:val="Heading2"/>
      </w:pPr>
      <w:r>
        <w:t>Purpose</w:t>
      </w:r>
    </w:p>
    <w:p>
      <w:pPr/>
      <w:r>
        <w:t>This chapter is a high-impact revision guide for the final days and hours before a Product Management interview. It distills the key concepts, frameworks, mistakes, and reminders into one place.</w:t>
      </w:r>
    </w:p>
    <w:p>
      <w:pPr>
        <w:pStyle w:val="Heading2"/>
      </w:pPr>
      <w:r>
        <w:t>7-Day Revision Plan</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Day</w:t>
            </w:r>
          </w:p>
        </w:tc>
        <w:tc>
          <w:tcPr>
            <w:tcW w:type="dxa" w:w="4589"/>
            <w:shd w:val="clear" w:color="auto" w:fill="0F172A"/>
          </w:tcPr>
          <w:p>
            <w:r/>
            <w:r>
              <w:rPr>
                <w:rFonts w:ascii="Calibri" w:hAnsi="Calibri"/>
                <w:b/>
                <w:color w:val="FFFFFF"/>
                <w:sz w:val="20"/>
              </w:rPr>
              <w:t>Focus</w:t>
            </w:r>
          </w:p>
        </w:tc>
      </w:tr>
      <w:tr>
        <w:tc>
          <w:tcPr>
            <w:tcW w:type="dxa" w:w="4589"/>
          </w:tcPr>
          <w:p>
            <w:r/>
            <w:r>
              <w:rPr>
                <w:rFonts w:ascii="Calibri" w:hAnsi="Calibri"/>
                <w:color w:val="202020"/>
                <w:sz w:val="20"/>
              </w:rPr>
              <w:t>Day 7</w:t>
            </w:r>
          </w:p>
        </w:tc>
        <w:tc>
          <w:tcPr>
            <w:tcW w:type="dxa" w:w="4589"/>
          </w:tcPr>
          <w:p>
            <w:r/>
            <w:r>
              <w:rPr>
                <w:rFonts w:ascii="Calibri" w:hAnsi="Calibri"/>
                <w:color w:val="202020"/>
                <w:sz w:val="20"/>
              </w:rPr>
              <w:t>Review Product Sense framework and solve one consumer case.</w:t>
            </w:r>
          </w:p>
        </w:tc>
      </w:tr>
      <w:tr>
        <w:tc>
          <w:tcPr>
            <w:tcW w:type="dxa" w:w="4589"/>
            <w:shd w:val="clear" w:color="auto" w:fill="F1F5F9"/>
          </w:tcPr>
          <w:p>
            <w:r/>
            <w:r>
              <w:rPr>
                <w:rFonts w:ascii="Calibri" w:hAnsi="Calibri"/>
                <w:color w:val="202020"/>
                <w:sz w:val="20"/>
              </w:rPr>
              <w:t>Day 6</w:t>
            </w:r>
          </w:p>
        </w:tc>
        <w:tc>
          <w:tcPr>
            <w:tcW w:type="dxa" w:w="4589"/>
            <w:shd w:val="clear" w:color="auto" w:fill="F1F5F9"/>
          </w:tcPr>
          <w:p>
            <w:r/>
            <w:r>
              <w:rPr>
                <w:rFonts w:ascii="Calibri" w:hAnsi="Calibri"/>
                <w:color w:val="202020"/>
                <w:sz w:val="20"/>
              </w:rPr>
              <w:t>Practice marketplace and growth cases.</w:t>
            </w:r>
          </w:p>
        </w:tc>
      </w:tr>
      <w:tr>
        <w:tc>
          <w:tcPr>
            <w:tcW w:type="dxa" w:w="4589"/>
          </w:tcPr>
          <w:p>
            <w:r/>
            <w:r>
              <w:rPr>
                <w:rFonts w:ascii="Calibri" w:hAnsi="Calibri"/>
                <w:color w:val="202020"/>
                <w:sz w:val="20"/>
              </w:rPr>
              <w:t>Day 5</w:t>
            </w:r>
          </w:p>
        </w:tc>
        <w:tc>
          <w:tcPr>
            <w:tcW w:type="dxa" w:w="4589"/>
          </w:tcPr>
          <w:p>
            <w:r/>
            <w:r>
              <w:rPr>
                <w:rFonts w:ascii="Calibri" w:hAnsi="Calibri"/>
                <w:color w:val="202020"/>
                <w:sz w:val="20"/>
              </w:rPr>
              <w:t>Practice enterprise, B2B and platform cases.</w:t>
            </w:r>
          </w:p>
        </w:tc>
      </w:tr>
      <w:tr>
        <w:tc>
          <w:tcPr>
            <w:tcW w:type="dxa" w:w="4589"/>
            <w:shd w:val="clear" w:color="auto" w:fill="F1F5F9"/>
          </w:tcPr>
          <w:p>
            <w:r/>
            <w:r>
              <w:rPr>
                <w:rFonts w:ascii="Calibri" w:hAnsi="Calibri"/>
                <w:color w:val="202020"/>
                <w:sz w:val="20"/>
              </w:rPr>
              <w:t>Day 4</w:t>
            </w:r>
          </w:p>
        </w:tc>
        <w:tc>
          <w:tcPr>
            <w:tcW w:type="dxa" w:w="4589"/>
            <w:shd w:val="clear" w:color="auto" w:fill="F1F5F9"/>
          </w:tcPr>
          <w:p>
            <w:r/>
            <w:r>
              <w:rPr>
                <w:rFonts w:ascii="Calibri" w:hAnsi="Calibri"/>
                <w:color w:val="202020"/>
                <w:sz w:val="20"/>
              </w:rPr>
              <w:t>Practice AI, fintech and healthcare cases.</w:t>
            </w:r>
          </w:p>
        </w:tc>
      </w:tr>
      <w:tr>
        <w:tc>
          <w:tcPr>
            <w:tcW w:type="dxa" w:w="4589"/>
          </w:tcPr>
          <w:p>
            <w:r/>
            <w:r>
              <w:rPr>
                <w:rFonts w:ascii="Calibri" w:hAnsi="Calibri"/>
                <w:color w:val="202020"/>
                <w:sz w:val="20"/>
              </w:rPr>
              <w:t>Day 3</w:t>
            </w:r>
          </w:p>
        </w:tc>
        <w:tc>
          <w:tcPr>
            <w:tcW w:type="dxa" w:w="4589"/>
          </w:tcPr>
          <w:p>
            <w:r/>
            <w:r>
              <w:rPr>
                <w:rFonts w:ascii="Calibri" w:hAnsi="Calibri"/>
                <w:color w:val="202020"/>
                <w:sz w:val="20"/>
              </w:rPr>
              <w:t>Complete two timed mock interviews.</w:t>
            </w:r>
          </w:p>
        </w:tc>
      </w:tr>
      <w:tr>
        <w:tc>
          <w:tcPr>
            <w:tcW w:type="dxa" w:w="4589"/>
            <w:shd w:val="clear" w:color="auto" w:fill="F1F5F9"/>
          </w:tcPr>
          <w:p>
            <w:r/>
            <w:r>
              <w:rPr>
                <w:rFonts w:ascii="Calibri" w:hAnsi="Calibri"/>
                <w:color w:val="202020"/>
                <w:sz w:val="20"/>
              </w:rPr>
              <w:t>Day 2</w:t>
            </w:r>
          </w:p>
        </w:tc>
        <w:tc>
          <w:tcPr>
            <w:tcW w:type="dxa" w:w="4589"/>
            <w:shd w:val="clear" w:color="auto" w:fill="F1F5F9"/>
          </w:tcPr>
          <w:p>
            <w:r/>
            <w:r>
              <w:rPr>
                <w:rFonts w:ascii="Calibri" w:hAnsi="Calibri"/>
                <w:color w:val="202020"/>
                <w:sz w:val="20"/>
              </w:rPr>
              <w:t>Review metrics, trade-offs and behavioral communication.</w:t>
            </w:r>
          </w:p>
        </w:tc>
      </w:tr>
      <w:tr>
        <w:tc>
          <w:tcPr>
            <w:tcW w:type="dxa" w:w="4589"/>
          </w:tcPr>
          <w:p>
            <w:r/>
            <w:r>
              <w:rPr>
                <w:rFonts w:ascii="Calibri" w:hAnsi="Calibri"/>
                <w:color w:val="202020"/>
                <w:sz w:val="20"/>
              </w:rPr>
              <w:t>Day 1</w:t>
            </w:r>
          </w:p>
        </w:tc>
        <w:tc>
          <w:tcPr>
            <w:tcW w:type="dxa" w:w="4589"/>
          </w:tcPr>
          <w:p>
            <w:r/>
            <w:r>
              <w:rPr>
                <w:rFonts w:ascii="Calibri" w:hAnsi="Calibri"/>
                <w:color w:val="202020"/>
                <w:sz w:val="20"/>
              </w:rPr>
              <w:t>Revise frameworks, checklist and rest well.</w:t>
            </w:r>
          </w:p>
        </w:tc>
      </w:tr>
    </w:tbl>
    <w:p>
      <w:pPr>
        <w:pStyle w:val="Caption"/>
      </w:pPr>
      <w:r>
        <w:t>Table 2.68</w:t>
      </w:r>
    </w:p>
    <w:p>
      <w:pPr>
        <w:spacing w:after="80"/>
      </w:pPr>
    </w:p>
    <w:p>
      <w:pPr>
        <w:pStyle w:val="Heading2"/>
      </w:pPr>
      <w:r>
        <w:t>30-Minute Revision Plan</w:t>
      </w:r>
    </w:p>
    <w:p>
      <w:pPr>
        <w:pStyle w:val="ListBullet"/>
      </w:pPr>
      <w:r>
        <w:t>5 min: Review the 12-step Product Sense Framework.</w:t>
      </w:r>
    </w:p>
    <w:p>
      <w:pPr>
        <w:pStyle w:val="ListBullet"/>
      </w:pPr>
      <w:r>
        <w:t>10 min: Solve one prompt aloud.</w:t>
      </w:r>
    </w:p>
    <w:p>
      <w:pPr>
        <w:pStyle w:val="ListBullet"/>
      </w:pPr>
      <w:r>
        <w:t>5 min: Review metrics and guardrails.</w:t>
      </w:r>
    </w:p>
    <w:p>
      <w:pPr>
        <w:pStyle w:val="ListBullet"/>
      </w:pPr>
      <w:r>
        <w:t>5 min: Review common mistakes.</w:t>
      </w:r>
    </w:p>
    <w:p>
      <w:pPr>
        <w:pStyle w:val="ListBullet"/>
      </w:pPr>
      <w:r>
        <w:t>5 min: Practice your opening and closing.</w:t>
      </w:r>
    </w:p>
    <w:p>
      <w:pPr>
        <w:pStyle w:val="Heading2"/>
      </w:pPr>
      <w:r>
        <w:t>Mental Models</w:t>
      </w:r>
    </w:p>
    <w:p>
      <w:pPr>
        <w:pStyle w:val="ListBullet"/>
      </w:pPr>
      <w:r>
        <w:t>Start with the problem, not the feature.</w:t>
      </w:r>
    </w:p>
    <w:p>
      <w:pPr>
        <w:pStyle w:val="ListBullet"/>
      </w:pPr>
      <w:r>
        <w:t>Choose one primary user.</w:t>
      </w:r>
    </w:p>
    <w:p>
      <w:pPr>
        <w:pStyle w:val="ListBullet"/>
      </w:pPr>
      <w:r>
        <w:t>Optimize for outcomes, not outputs.</w:t>
      </w:r>
    </w:p>
    <w:p>
      <w:pPr>
        <w:pStyle w:val="ListBullet"/>
      </w:pPr>
      <w:r>
        <w:t>Every recommendation has a trade-off.</w:t>
      </w:r>
    </w:p>
    <w:p>
      <w:pPr>
        <w:pStyle w:val="ListBullet"/>
      </w:pPr>
      <w:r>
        <w:t>Think in experiments before full launches.</w:t>
      </w:r>
    </w:p>
    <w:p>
      <w:pPr>
        <w:pStyle w:val="ListBullet"/>
      </w:pPr>
      <w:r>
        <w:t>Balance customer value with business value.</w:t>
      </w:r>
    </w:p>
    <w:p>
      <w:pPr>
        <w:pStyle w:val="Heading2"/>
      </w:pPr>
      <w:r>
        <w:t>Top Interview Mistakes</w:t>
      </w:r>
    </w:p>
    <w:p>
      <w:pPr>
        <w:pStyle w:val="ListBullet"/>
      </w:pPr>
      <w:r>
        <w:t>Skipping clarifying questions.</w:t>
      </w:r>
    </w:p>
    <w:p>
      <w:pPr>
        <w:pStyle w:val="ListBullet"/>
      </w:pPr>
      <w:r>
        <w:t>Trying to solve every user problem.</w:t>
      </w:r>
    </w:p>
    <w:p>
      <w:pPr>
        <w:pStyle w:val="ListBullet"/>
      </w:pPr>
      <w:r>
        <w:t>Ignoring business goals.</w:t>
      </w:r>
    </w:p>
    <w:p>
      <w:pPr>
        <w:pStyle w:val="ListBullet"/>
      </w:pPr>
      <w:r>
        <w:t>Choosing vanity metrics.</w:t>
      </w:r>
    </w:p>
    <w:p>
      <w:pPr>
        <w:pStyle w:val="ListBullet"/>
      </w:pPr>
      <w:r>
        <w:t>Not discussing risks.</w:t>
      </w:r>
    </w:p>
    <w:p>
      <w:pPr>
        <w:pStyle w:val="ListBullet"/>
      </w:pPr>
      <w:r>
        <w:t>Failing to prioritize.</w:t>
      </w:r>
    </w:p>
    <w:p>
      <w:pPr>
        <w:pStyle w:val="ListBullet"/>
      </w:pPr>
      <w:r>
        <w:t>Overcomplicating the MVP.</w:t>
      </w:r>
    </w:p>
    <w:p>
      <w:pPr>
        <w:pStyle w:val="ListBullet"/>
      </w:pPr>
      <w:r>
        <w:t>Not summarizing the recommendation.</w:t>
      </w:r>
    </w:p>
    <w:p>
      <w:pPr>
        <w:pStyle w:val="Heading2"/>
      </w:pPr>
      <w:r>
        <w:t>Universal Checklist</w:t>
      </w:r>
    </w:p>
    <w:p>
      <w:pPr/>
      <w:r>
        <w:t>☐ Clarified objective</w:t>
      </w:r>
    </w:p>
    <w:p>
      <w:pPr/>
      <w:r>
        <w:t>☐ Defined success</w:t>
      </w:r>
    </w:p>
    <w:p>
      <w:pPr/>
      <w:r>
        <w:t>☐ Selected target user</w:t>
      </w:r>
    </w:p>
    <w:p>
      <w:pPr/>
      <w:r>
        <w:t>☐ Mapped journey</w:t>
      </w:r>
    </w:p>
    <w:p>
      <w:pPr/>
      <w:r>
        <w:t>☐ Prioritized one problem</w:t>
      </w:r>
    </w:p>
    <w:p>
      <w:pPr/>
      <w:r>
        <w:t>☐ Compared multiple solutions</w:t>
      </w:r>
    </w:p>
    <w:p>
      <w:pPr/>
      <w:r>
        <w:t>☐ Recommended one MVP</w:t>
      </w:r>
    </w:p>
    <w:p>
      <w:pPr/>
      <w:r>
        <w:t>☐ Defined outcome, leading and guardrail metrics</w:t>
      </w:r>
    </w:p>
    <w:p>
      <w:pPr/>
      <w:r>
        <w:t>☐ Discussed trade-offs</w:t>
      </w:r>
    </w:p>
    <w:p>
      <w:pPr/>
      <w:r>
        <w:t>☐ Explained rollout</w:t>
      </w:r>
    </w:p>
    <w:p>
      <w:pPr/>
      <w:r>
        <w:t>☐ Outlined validation experiment</w:t>
      </w:r>
    </w:p>
    <w:p>
      <w:pPr/>
      <w:r>
        <w:t>☐ Closed with a summary</w:t>
      </w:r>
    </w:p>
    <w:p>
      <w:pPr>
        <w:pStyle w:val="Heading2"/>
      </w:pPr>
      <w:r>
        <w:t>Interview Opening</w:t>
      </w:r>
    </w:p>
    <w:p>
      <w:pPr/>
      <w:r>
        <w:t>I'll begin by clarifying the objective and success criteria, identify the primary user, understand their biggest problem, evaluate a few solution options, recommend one approach, then define metrics, trade-offs, and rollout.</w:t>
      </w:r>
    </w:p>
    <w:p>
      <w:pPr>
        <w:pStyle w:val="Heading2"/>
      </w:pPr>
      <w:r>
        <w:t>Interview Closing</w:t>
      </w:r>
    </w:p>
    <w:p>
      <w:pPr/>
      <w:r>
        <w:t>To summarize, I focused on the highest-impact problem for the primary user, proposed an MVP, defined measurable success, discussed trade-offs, and described how I would validate the solution before scaling.</w:t>
      </w:r>
    </w:p>
    <w:p>
      <w:pPr>
        <w:pStyle w:val="Heading2"/>
      </w:pPr>
      <w:r>
        <w:t>Confidence Calibration</w:t>
      </w:r>
    </w:p>
    <w:p>
      <w:pPr/>
      <w:r>
        <w:t>Strong candidates do not rush to answers. They state assumptions explicitly, acknowledge uncertainty, and adapt their recommendations when new information is provided.</w:t>
      </w:r>
    </w:p>
    <w:p>
      <w:pPr>
        <w:pStyle w:val="Heading1"/>
        <w:pageBreakBefore/>
      </w:pPr>
      <w:r>
        <w:t>Chapter 29: Capstone Interview Simulation – Senior Product Manager</w:t>
      </w:r>
    </w:p>
    <w:p>
      <w:pPr>
        <w:pStyle w:val="Heading2"/>
      </w:pPr>
      <w:r>
        <w:t>Purpose</w:t>
      </w:r>
    </w:p>
    <w:p>
      <w:pPr/>
      <w:r>
        <w:t>This capstone combines product sense, strategy, execution, metrics, leadership, and communication into one realistic senior PM interview.</w:t>
      </w:r>
    </w:p>
    <w:p>
      <w:pPr>
        <w:pStyle w:val="Heading2"/>
      </w:pPr>
      <w:r>
        <w:t>Scenario</w:t>
      </w:r>
    </w:p>
    <w:p>
      <w:pPr/>
      <w:r>
        <w:t>You are the PM for a digital grocery platform. Growth has slowed, first-order retention is falling, and delivery costs are rising. Leadership wants a recovery plan within one quarter.</w:t>
      </w:r>
    </w:p>
    <w:p>
      <w:pPr>
        <w:pStyle w:val="Heading2"/>
      </w:pPr>
      <w:r>
        <w:t>Interview Agenda (60 Minutes)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Time</w:t>
            </w:r>
          </w:p>
        </w:tc>
        <w:tc>
          <w:tcPr>
            <w:tcW w:type="dxa" w:w="4589"/>
            <w:shd w:val="clear" w:color="auto" w:fill="0F172A"/>
          </w:tcPr>
          <w:p>
            <w:r/>
            <w:r>
              <w:rPr>
                <w:rFonts w:ascii="Calibri" w:hAnsi="Calibri"/>
                <w:b/>
                <w:color w:val="FFFFFF"/>
                <w:sz w:val="20"/>
              </w:rPr>
              <w:t>Focus</w:t>
            </w:r>
          </w:p>
        </w:tc>
      </w:tr>
      <w:tr>
        <w:tc>
          <w:tcPr>
            <w:tcW w:type="dxa" w:w="4589"/>
          </w:tcPr>
          <w:p>
            <w:r/>
            <w:r>
              <w:rPr>
                <w:rFonts w:ascii="Calibri" w:hAnsi="Calibri"/>
                <w:color w:val="202020"/>
                <w:sz w:val="20"/>
              </w:rPr>
              <w:t>0–5 min</w:t>
            </w:r>
          </w:p>
        </w:tc>
        <w:tc>
          <w:tcPr>
            <w:tcW w:type="dxa" w:w="4589"/>
          </w:tcPr>
          <w:p>
            <w:r/>
            <w:r>
              <w:rPr>
                <w:rFonts w:ascii="Calibri" w:hAnsi="Calibri"/>
                <w:color w:val="202020"/>
                <w:sz w:val="20"/>
              </w:rPr>
              <w:t>Clarify objectives and assumptions</w:t>
            </w:r>
          </w:p>
        </w:tc>
      </w:tr>
      <w:tr>
        <w:tc>
          <w:tcPr>
            <w:tcW w:type="dxa" w:w="4589"/>
            <w:shd w:val="clear" w:color="auto" w:fill="F1F5F9"/>
          </w:tcPr>
          <w:p>
            <w:r/>
            <w:r>
              <w:rPr>
                <w:rFonts w:ascii="Calibri" w:hAnsi="Calibri"/>
                <w:color w:val="202020"/>
                <w:sz w:val="20"/>
              </w:rPr>
              <w:t>5–15 min</w:t>
            </w:r>
          </w:p>
        </w:tc>
        <w:tc>
          <w:tcPr>
            <w:tcW w:type="dxa" w:w="4589"/>
            <w:shd w:val="clear" w:color="auto" w:fill="F1F5F9"/>
          </w:tcPr>
          <w:p>
            <w:r/>
            <w:r>
              <w:rPr>
                <w:rFonts w:ascii="Calibri" w:hAnsi="Calibri"/>
                <w:color w:val="202020"/>
                <w:sz w:val="20"/>
              </w:rPr>
              <w:t>Customer segmentation and journey</w:t>
            </w:r>
          </w:p>
        </w:tc>
      </w:tr>
      <w:tr>
        <w:tc>
          <w:tcPr>
            <w:tcW w:type="dxa" w:w="4589"/>
          </w:tcPr>
          <w:p>
            <w:r/>
            <w:r>
              <w:rPr>
                <w:rFonts w:ascii="Calibri" w:hAnsi="Calibri"/>
                <w:color w:val="202020"/>
                <w:sz w:val="20"/>
              </w:rPr>
              <w:t>15–25 min</w:t>
            </w:r>
          </w:p>
        </w:tc>
        <w:tc>
          <w:tcPr>
            <w:tcW w:type="dxa" w:w="4589"/>
          </w:tcPr>
          <w:p>
            <w:r/>
            <w:r>
              <w:rPr>
                <w:rFonts w:ascii="Calibri" w:hAnsi="Calibri"/>
                <w:color w:val="202020"/>
                <w:sz w:val="20"/>
              </w:rPr>
              <w:t>Root-cause hypotheses</w:t>
            </w:r>
          </w:p>
        </w:tc>
      </w:tr>
      <w:tr>
        <w:tc>
          <w:tcPr>
            <w:tcW w:type="dxa" w:w="4589"/>
            <w:shd w:val="clear" w:color="auto" w:fill="F1F5F9"/>
          </w:tcPr>
          <w:p>
            <w:r/>
            <w:r>
              <w:rPr>
                <w:rFonts w:ascii="Calibri" w:hAnsi="Calibri"/>
                <w:color w:val="202020"/>
                <w:sz w:val="20"/>
              </w:rPr>
              <w:t>25–40 min</w:t>
            </w:r>
          </w:p>
        </w:tc>
        <w:tc>
          <w:tcPr>
            <w:tcW w:type="dxa" w:w="4589"/>
            <w:shd w:val="clear" w:color="auto" w:fill="F1F5F9"/>
          </w:tcPr>
          <w:p>
            <w:r/>
            <w:r>
              <w:rPr>
                <w:rFonts w:ascii="Calibri" w:hAnsi="Calibri"/>
                <w:color w:val="202020"/>
                <w:sz w:val="20"/>
              </w:rPr>
              <w:t>Solution exploration and prioritization</w:t>
            </w:r>
          </w:p>
        </w:tc>
      </w:tr>
      <w:tr>
        <w:tc>
          <w:tcPr>
            <w:tcW w:type="dxa" w:w="4589"/>
          </w:tcPr>
          <w:p>
            <w:r/>
            <w:r>
              <w:rPr>
                <w:rFonts w:ascii="Calibri" w:hAnsi="Calibri"/>
                <w:color w:val="202020"/>
                <w:sz w:val="20"/>
              </w:rPr>
              <w:t>40–50 min</w:t>
            </w:r>
          </w:p>
        </w:tc>
        <w:tc>
          <w:tcPr>
            <w:tcW w:type="dxa" w:w="4589"/>
          </w:tcPr>
          <w:p>
            <w:r/>
            <w:r>
              <w:rPr>
                <w:rFonts w:ascii="Calibri" w:hAnsi="Calibri"/>
                <w:color w:val="202020"/>
                <w:sz w:val="20"/>
              </w:rPr>
              <w:t>Metrics, rollout, experimentation</w:t>
            </w:r>
          </w:p>
        </w:tc>
      </w:tr>
      <w:tr>
        <w:tc>
          <w:tcPr>
            <w:tcW w:type="dxa" w:w="4589"/>
            <w:shd w:val="clear" w:color="auto" w:fill="F1F5F9"/>
          </w:tcPr>
          <w:p>
            <w:r/>
            <w:r>
              <w:rPr>
                <w:rFonts w:ascii="Calibri" w:hAnsi="Calibri"/>
                <w:color w:val="202020"/>
                <w:sz w:val="20"/>
              </w:rPr>
              <w:t>50–60 min</w:t>
            </w:r>
          </w:p>
        </w:tc>
        <w:tc>
          <w:tcPr>
            <w:tcW w:type="dxa" w:w="4589"/>
            <w:shd w:val="clear" w:color="auto" w:fill="F1F5F9"/>
          </w:tcPr>
          <w:p>
            <w:r/>
            <w:r>
              <w:rPr>
                <w:rFonts w:ascii="Calibri" w:hAnsi="Calibri"/>
                <w:color w:val="202020"/>
                <w:sz w:val="20"/>
              </w:rPr>
              <w:t>Executive Q&amp;A and summary</w:t>
            </w:r>
          </w:p>
        </w:tc>
      </w:tr>
    </w:tbl>
    <w:p>
      <w:pPr>
        <w:pStyle w:val="Caption"/>
      </w:pPr>
      <w:r>
        <w:t>Table 2.69</w:t>
      </w:r>
    </w:p>
    <w:p>
      <w:pPr>
        <w:spacing w:after="80"/>
      </w:pPr>
    </w:p>
    <w:p>
      <w:pPr>
        <w:pStyle w:val="Heading2"/>
      </w:pPr>
      <w:r>
        <w:t>Ideal Candidate Flow</w:t>
      </w:r>
    </w:p>
    <w:p>
      <w:pPr>
        <w:pStyle w:val="ListNumber"/>
      </w:pPr>
      <w:r>
        <w:t>Clarify business objective (retention, profitability, or growth).</w:t>
      </w:r>
    </w:p>
    <w:p>
      <w:pPr>
        <w:pStyle w:val="ListNumber"/>
      </w:pPr>
      <w:r>
        <w:t>Choose one primary segment (new customers).</w:t>
      </w:r>
    </w:p>
    <w:p>
      <w:pPr>
        <w:pStyle w:val="ListNumber"/>
      </w:pPr>
      <w:r>
        <w:t>Map the first-order journey.</w:t>
      </w:r>
    </w:p>
    <w:p>
      <w:pPr>
        <w:pStyle w:val="ListNumber"/>
      </w:pPr>
      <w:r>
        <w:t>Identify top friction points using data hypotheses.</w:t>
      </w:r>
    </w:p>
    <w:p>
      <w:pPr>
        <w:pStyle w:val="ListNumber"/>
      </w:pPr>
      <w:r>
        <w:t>Compare multiple solutions before selecting one.</w:t>
      </w:r>
    </w:p>
    <w:p>
      <w:pPr>
        <w:pStyle w:val="ListNumber"/>
      </w:pPr>
      <w:r>
        <w:t>Define MVP, rollout plan, and success metrics.</w:t>
      </w:r>
    </w:p>
    <w:p>
      <w:pPr>
        <w:pStyle w:val="ListNumber"/>
      </w:pPr>
      <w:r>
        <w:t>Discuss risks, trade-offs, and executive communication.</w:t>
      </w:r>
    </w:p>
    <w:p>
      <w:pPr>
        <w:pStyle w:val="Heading2"/>
      </w:pPr>
      <w:r>
        <w:t>Sample Interview Dialogue</w:t>
      </w:r>
    </w:p>
    <w:p>
      <w:pPr/>
      <w:r>
        <w:rPr>
          <w:b/>
        </w:rPr>
        <w:t xml:space="preserve">Interviewer: </w:t>
      </w:r>
      <w:r>
        <w:t>Where would you begin?</w:t>
      </w:r>
    </w:p>
    <w:p>
      <w:pPr/>
      <w:r>
        <w:rPr>
          <w:b/>
        </w:rPr>
        <w:t xml:space="preserve">Candidate: </w:t>
      </w:r>
      <w:r>
        <w:t>I'd first confirm whether the retention decline is isolated to specific cohorts and whether operational issues contributed.</w:t>
      </w:r>
    </w:p>
    <w:p>
      <w:pPr/>
      <w:r>
        <w:rPr>
          <w:b/>
        </w:rPr>
        <w:t xml:space="preserve">Interviewer: </w:t>
      </w:r>
      <w:r>
        <w:t>Assume first-time customers are not placing a second order.</w:t>
      </w:r>
    </w:p>
    <w:p>
      <w:pPr/>
      <w:r>
        <w:rPr>
          <w:b/>
        </w:rPr>
        <w:t xml:space="preserve">Candidate: </w:t>
      </w:r>
      <w:r>
        <w:t>I'd focus on activation and first-order experience before investing in acquisition.</w:t>
      </w:r>
    </w:p>
    <w:p>
      <w:pPr>
        <w:pStyle w:val="Heading2"/>
      </w:pPr>
      <w:r>
        <w:t>Executive Interruptions</w:t>
      </w:r>
    </w:p>
    <w:p>
      <w:pPr>
        <w:pStyle w:val="ListBullet"/>
      </w:pPr>
      <w:r>
        <w:t>Why not increase discounts?</w:t>
      </w:r>
    </w:p>
    <w:p>
      <w:pPr>
        <w:pStyle w:val="ListBullet"/>
      </w:pPr>
      <w:r>
        <w:t>What if engineering has capacity for only one initiative?</w:t>
      </w:r>
    </w:p>
    <w:p>
      <w:pPr>
        <w:pStyle w:val="ListBullet"/>
      </w:pPr>
      <w:r>
        <w:t>How would you justify this roadmap to the CFO?</w:t>
      </w:r>
    </w:p>
    <w:p>
      <w:pPr>
        <w:pStyle w:val="ListBullet"/>
      </w:pPr>
      <w:r>
        <w:t>What would change your recommendation?</w:t>
      </w:r>
    </w:p>
    <w:p>
      <w:pPr>
        <w:pStyle w:val="Heading2"/>
      </w:pPr>
      <w:r>
        <w:t>Metrics Framework</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Metric Type</w:t>
            </w:r>
          </w:p>
        </w:tc>
        <w:tc>
          <w:tcPr>
            <w:tcW w:type="dxa" w:w="3059"/>
            <w:shd w:val="clear" w:color="auto" w:fill="0F172A"/>
          </w:tcPr>
          <w:p>
            <w:r/>
            <w:r>
              <w:rPr>
                <w:rFonts w:ascii="Calibri" w:hAnsi="Calibri"/>
                <w:b/>
                <w:color w:val="FFFFFF"/>
                <w:sz w:val="20"/>
              </w:rPr>
              <w:t>Example</w:t>
            </w:r>
          </w:p>
        </w:tc>
        <w:tc>
          <w:tcPr>
            <w:tcW w:type="dxa" w:w="3059"/>
            <w:shd w:val="clear" w:color="auto" w:fill="0F172A"/>
          </w:tcPr>
          <w:p>
            <w:r/>
            <w:r>
              <w:rPr>
                <w:rFonts w:ascii="Calibri" w:hAnsi="Calibri"/>
                <w:b/>
                <w:color w:val="FFFFFF"/>
                <w:sz w:val="20"/>
              </w:rPr>
              <w:t>Why</w:t>
            </w:r>
          </w:p>
        </w:tc>
      </w:tr>
      <w:tr>
        <w:tc>
          <w:tcPr>
            <w:tcW w:type="dxa" w:w="3059"/>
          </w:tcPr>
          <w:p>
            <w:r/>
            <w:r>
              <w:rPr>
                <w:rFonts w:ascii="Calibri" w:hAnsi="Calibri"/>
                <w:color w:val="202020"/>
                <w:sz w:val="20"/>
              </w:rPr>
              <w:t>Outcome</w:t>
            </w:r>
          </w:p>
        </w:tc>
        <w:tc>
          <w:tcPr>
            <w:tcW w:type="dxa" w:w="3059"/>
          </w:tcPr>
          <w:p>
            <w:r/>
            <w:r>
              <w:rPr>
                <w:rFonts w:ascii="Calibri" w:hAnsi="Calibri"/>
                <w:color w:val="202020"/>
                <w:sz w:val="20"/>
              </w:rPr>
              <w:t>30-day Retention</w:t>
            </w:r>
          </w:p>
        </w:tc>
        <w:tc>
          <w:tcPr>
            <w:tcW w:type="dxa" w:w="3059"/>
          </w:tcPr>
          <w:p>
            <w:r/>
            <w:r>
              <w:rPr>
                <w:rFonts w:ascii="Calibri" w:hAnsi="Calibri"/>
                <w:color w:val="202020"/>
                <w:sz w:val="20"/>
              </w:rPr>
              <w:t>Primary success</w:t>
            </w:r>
          </w:p>
        </w:tc>
      </w:tr>
      <w:tr>
        <w:tc>
          <w:tcPr>
            <w:tcW w:type="dxa" w:w="3059"/>
            <w:shd w:val="clear" w:color="auto" w:fill="F1F5F9"/>
          </w:tcPr>
          <w:p>
            <w:r/>
            <w:r>
              <w:rPr>
                <w:rFonts w:ascii="Calibri" w:hAnsi="Calibri"/>
                <w:color w:val="202020"/>
                <w:sz w:val="20"/>
              </w:rPr>
              <w:t>Leading</w:t>
            </w:r>
          </w:p>
        </w:tc>
        <w:tc>
          <w:tcPr>
            <w:tcW w:type="dxa" w:w="3059"/>
            <w:shd w:val="clear" w:color="auto" w:fill="F1F5F9"/>
          </w:tcPr>
          <w:p>
            <w:r/>
            <w:r>
              <w:rPr>
                <w:rFonts w:ascii="Calibri" w:hAnsi="Calibri"/>
                <w:color w:val="202020"/>
                <w:sz w:val="20"/>
              </w:rPr>
              <w:t>Second-order conversion</w:t>
            </w:r>
          </w:p>
        </w:tc>
        <w:tc>
          <w:tcPr>
            <w:tcW w:type="dxa" w:w="3059"/>
            <w:shd w:val="clear" w:color="auto" w:fill="F1F5F9"/>
          </w:tcPr>
          <w:p>
            <w:r/>
            <w:r>
              <w:rPr>
                <w:rFonts w:ascii="Calibri" w:hAnsi="Calibri"/>
                <w:color w:val="202020"/>
                <w:sz w:val="20"/>
              </w:rPr>
              <w:t>Early signal</w:t>
            </w:r>
          </w:p>
        </w:tc>
      </w:tr>
      <w:tr>
        <w:tc>
          <w:tcPr>
            <w:tcW w:type="dxa" w:w="3059"/>
          </w:tcPr>
          <w:p>
            <w:r/>
            <w:r>
              <w:rPr>
                <w:rFonts w:ascii="Calibri" w:hAnsi="Calibri"/>
                <w:color w:val="202020"/>
                <w:sz w:val="20"/>
              </w:rPr>
              <w:t>Business</w:t>
            </w:r>
          </w:p>
        </w:tc>
        <w:tc>
          <w:tcPr>
            <w:tcW w:type="dxa" w:w="3059"/>
          </w:tcPr>
          <w:p>
            <w:r/>
            <w:r>
              <w:rPr>
                <w:rFonts w:ascii="Calibri" w:hAnsi="Calibri"/>
                <w:color w:val="202020"/>
                <w:sz w:val="20"/>
              </w:rPr>
              <w:t>Contribution margin</w:t>
            </w:r>
          </w:p>
        </w:tc>
        <w:tc>
          <w:tcPr>
            <w:tcW w:type="dxa" w:w="3059"/>
          </w:tcPr>
          <w:p>
            <w:r/>
            <w:r>
              <w:rPr>
                <w:rFonts w:ascii="Calibri" w:hAnsi="Calibri"/>
                <w:color w:val="202020"/>
                <w:sz w:val="20"/>
              </w:rPr>
              <w:t>Financial health</w:t>
            </w:r>
          </w:p>
        </w:tc>
      </w:tr>
      <w:tr>
        <w:tc>
          <w:tcPr>
            <w:tcW w:type="dxa" w:w="3059"/>
            <w:shd w:val="clear" w:color="auto" w:fill="F1F5F9"/>
          </w:tcPr>
          <w:p>
            <w:r/>
            <w:r>
              <w:rPr>
                <w:rFonts w:ascii="Calibri" w:hAnsi="Calibri"/>
                <w:color w:val="202020"/>
                <w:sz w:val="20"/>
              </w:rPr>
              <w:t>Guardrail</w:t>
            </w:r>
          </w:p>
        </w:tc>
        <w:tc>
          <w:tcPr>
            <w:tcW w:type="dxa" w:w="3059"/>
            <w:shd w:val="clear" w:color="auto" w:fill="F1F5F9"/>
          </w:tcPr>
          <w:p>
            <w:r/>
            <w:r>
              <w:rPr>
                <w:rFonts w:ascii="Calibri" w:hAnsi="Calibri"/>
                <w:color w:val="202020"/>
                <w:sz w:val="20"/>
              </w:rPr>
              <w:t>Customer satisfaction</w:t>
            </w:r>
          </w:p>
        </w:tc>
        <w:tc>
          <w:tcPr>
            <w:tcW w:type="dxa" w:w="3059"/>
            <w:shd w:val="clear" w:color="auto" w:fill="F1F5F9"/>
          </w:tcPr>
          <w:p>
            <w:r/>
            <w:r>
              <w:rPr>
                <w:rFonts w:ascii="Calibri" w:hAnsi="Calibri"/>
                <w:color w:val="202020"/>
                <w:sz w:val="20"/>
              </w:rPr>
              <w:t>Protect experience</w:t>
            </w:r>
          </w:p>
        </w:tc>
      </w:tr>
    </w:tbl>
    <w:p>
      <w:pPr>
        <w:pStyle w:val="Caption"/>
      </w:pPr>
      <w:r>
        <w:t>Table 2.70</w:t>
      </w:r>
    </w:p>
    <w:p>
      <w:pPr>
        <w:spacing w:after="80"/>
      </w:pPr>
    </w:p>
    <w:p>
      <w:pPr>
        <w:pStyle w:val="Heading2"/>
      </w:pPr>
      <w:r>
        <w:t>Scoring Rubric</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Competency</w:t>
            </w:r>
          </w:p>
        </w:tc>
        <w:tc>
          <w:tcPr>
            <w:tcW w:type="dxa" w:w="2294"/>
            <w:shd w:val="clear" w:color="auto" w:fill="0F172A"/>
          </w:tcPr>
          <w:p>
            <w:r/>
            <w:r>
              <w:rPr>
                <w:rFonts w:ascii="Calibri" w:hAnsi="Calibri"/>
                <w:b/>
                <w:color w:val="FFFFFF"/>
                <w:sz w:val="20"/>
              </w:rPr>
              <w:t>Weak</w:t>
            </w:r>
          </w:p>
        </w:tc>
        <w:tc>
          <w:tcPr>
            <w:tcW w:type="dxa" w:w="2294"/>
            <w:shd w:val="clear" w:color="auto" w:fill="0F172A"/>
          </w:tcPr>
          <w:p>
            <w:r/>
            <w:r>
              <w:rPr>
                <w:rFonts w:ascii="Calibri" w:hAnsi="Calibri"/>
                <w:b/>
                <w:color w:val="FFFFFF"/>
                <w:sz w:val="20"/>
              </w:rPr>
              <w:t>Strong</w:t>
            </w:r>
          </w:p>
        </w:tc>
        <w:tc>
          <w:tcPr>
            <w:tcW w:type="dxa" w:w="2294"/>
            <w:shd w:val="clear" w:color="auto" w:fill="0F172A"/>
          </w:tcPr>
          <w:p>
            <w:r/>
            <w:r>
              <w:rPr>
                <w:rFonts w:ascii="Calibri" w:hAnsi="Calibri"/>
                <w:b/>
                <w:color w:val="FFFFFF"/>
                <w:sz w:val="20"/>
              </w:rPr>
              <w:t>Exceptional</w:t>
            </w:r>
          </w:p>
        </w:tc>
      </w:tr>
      <w:tr>
        <w:tc>
          <w:tcPr>
            <w:tcW w:type="dxa" w:w="2294"/>
          </w:tcPr>
          <w:p>
            <w:r/>
            <w:r>
              <w:rPr>
                <w:rFonts w:ascii="Calibri" w:hAnsi="Calibri"/>
                <w:color w:val="202020"/>
                <w:sz w:val="20"/>
              </w:rPr>
              <w:t>Problem Framing</w:t>
            </w:r>
          </w:p>
        </w:tc>
        <w:tc>
          <w:tcPr>
            <w:tcW w:type="dxa" w:w="2294"/>
          </w:tcPr>
          <w:p>
            <w:r/>
            <w:r>
              <w:rPr>
                <w:rFonts w:ascii="Calibri" w:hAnsi="Calibri"/>
                <w:color w:val="202020"/>
                <w:sz w:val="20"/>
              </w:rPr>
              <w:t>Jumps to solution</w:t>
            </w:r>
          </w:p>
        </w:tc>
        <w:tc>
          <w:tcPr>
            <w:tcW w:type="dxa" w:w="2294"/>
          </w:tcPr>
          <w:p>
            <w:r/>
            <w:r>
              <w:rPr>
                <w:rFonts w:ascii="Calibri" w:hAnsi="Calibri"/>
                <w:color w:val="202020"/>
                <w:sz w:val="20"/>
              </w:rPr>
              <w:t>Clarifies objective</w:t>
            </w:r>
          </w:p>
        </w:tc>
        <w:tc>
          <w:tcPr>
            <w:tcW w:type="dxa" w:w="2294"/>
          </w:tcPr>
          <w:p>
            <w:r/>
            <w:r>
              <w:rPr>
                <w:rFonts w:ascii="Calibri" w:hAnsi="Calibri"/>
                <w:color w:val="202020"/>
                <w:sz w:val="20"/>
              </w:rPr>
              <w:t>Reframes strategically</w:t>
            </w:r>
          </w:p>
        </w:tc>
      </w:tr>
      <w:tr>
        <w:tc>
          <w:tcPr>
            <w:tcW w:type="dxa" w:w="2294"/>
            <w:shd w:val="clear" w:color="auto" w:fill="F1F5F9"/>
          </w:tcPr>
          <w:p>
            <w:r/>
            <w:r>
              <w:rPr>
                <w:rFonts w:ascii="Calibri" w:hAnsi="Calibri"/>
                <w:color w:val="202020"/>
                <w:sz w:val="20"/>
              </w:rPr>
              <w:t>Customer Thinking</w:t>
            </w:r>
          </w:p>
        </w:tc>
        <w:tc>
          <w:tcPr>
            <w:tcW w:type="dxa" w:w="2294"/>
            <w:shd w:val="clear" w:color="auto" w:fill="F1F5F9"/>
          </w:tcPr>
          <w:p>
            <w:r/>
            <w:r>
              <w:rPr>
                <w:rFonts w:ascii="Calibri" w:hAnsi="Calibri"/>
                <w:color w:val="202020"/>
                <w:sz w:val="20"/>
              </w:rPr>
              <w:t>Generic</w:t>
            </w:r>
          </w:p>
        </w:tc>
        <w:tc>
          <w:tcPr>
            <w:tcW w:type="dxa" w:w="2294"/>
            <w:shd w:val="clear" w:color="auto" w:fill="F1F5F9"/>
          </w:tcPr>
          <w:p>
            <w:r/>
            <w:r>
              <w:rPr>
                <w:rFonts w:ascii="Calibri" w:hAnsi="Calibri"/>
                <w:color w:val="202020"/>
                <w:sz w:val="20"/>
              </w:rPr>
              <w:t>Chooses a segment</w:t>
            </w:r>
          </w:p>
        </w:tc>
        <w:tc>
          <w:tcPr>
            <w:tcW w:type="dxa" w:w="2294"/>
            <w:shd w:val="clear" w:color="auto" w:fill="F1F5F9"/>
          </w:tcPr>
          <w:p>
            <w:r/>
            <w:r>
              <w:rPr>
                <w:rFonts w:ascii="Calibri" w:hAnsi="Calibri"/>
                <w:color w:val="202020"/>
                <w:sz w:val="20"/>
              </w:rPr>
              <w:t>Backs with hypotheses</w:t>
            </w:r>
          </w:p>
        </w:tc>
      </w:tr>
      <w:tr>
        <w:tc>
          <w:tcPr>
            <w:tcW w:type="dxa" w:w="2294"/>
          </w:tcPr>
          <w:p>
            <w:r/>
            <w:r>
              <w:rPr>
                <w:rFonts w:ascii="Calibri" w:hAnsi="Calibri"/>
                <w:color w:val="202020"/>
                <w:sz w:val="20"/>
              </w:rPr>
              <w:t>Strategy</w:t>
            </w:r>
          </w:p>
        </w:tc>
        <w:tc>
          <w:tcPr>
            <w:tcW w:type="dxa" w:w="2294"/>
          </w:tcPr>
          <w:p>
            <w:r/>
            <w:r>
              <w:rPr>
                <w:rFonts w:ascii="Calibri" w:hAnsi="Calibri"/>
                <w:color w:val="202020"/>
                <w:sz w:val="20"/>
              </w:rPr>
              <w:t>Feature ideas</w:t>
            </w:r>
          </w:p>
        </w:tc>
        <w:tc>
          <w:tcPr>
            <w:tcW w:type="dxa" w:w="2294"/>
          </w:tcPr>
          <w:p>
            <w:r/>
            <w:r>
              <w:rPr>
                <w:rFonts w:ascii="Calibri" w:hAnsi="Calibri"/>
                <w:color w:val="202020"/>
                <w:sz w:val="20"/>
              </w:rPr>
              <w:t>Prioritized roadmap</w:t>
            </w:r>
          </w:p>
        </w:tc>
        <w:tc>
          <w:tcPr>
            <w:tcW w:type="dxa" w:w="2294"/>
          </w:tcPr>
          <w:p>
            <w:r/>
            <w:r>
              <w:rPr>
                <w:rFonts w:ascii="Calibri" w:hAnsi="Calibri"/>
                <w:color w:val="202020"/>
                <w:sz w:val="20"/>
              </w:rPr>
              <w:t>Links to company goals</w:t>
            </w:r>
          </w:p>
        </w:tc>
      </w:tr>
      <w:tr>
        <w:tc>
          <w:tcPr>
            <w:tcW w:type="dxa" w:w="2294"/>
            <w:shd w:val="clear" w:color="auto" w:fill="F1F5F9"/>
          </w:tcPr>
          <w:p>
            <w:r/>
            <w:r>
              <w:rPr>
                <w:rFonts w:ascii="Calibri" w:hAnsi="Calibri"/>
                <w:color w:val="202020"/>
                <w:sz w:val="20"/>
              </w:rPr>
              <w:t>Metrics</w:t>
            </w:r>
          </w:p>
        </w:tc>
        <w:tc>
          <w:tcPr>
            <w:tcW w:type="dxa" w:w="2294"/>
            <w:shd w:val="clear" w:color="auto" w:fill="F1F5F9"/>
          </w:tcPr>
          <w:p>
            <w:r/>
            <w:r>
              <w:rPr>
                <w:rFonts w:ascii="Calibri" w:hAnsi="Calibri"/>
                <w:color w:val="202020"/>
                <w:sz w:val="20"/>
              </w:rPr>
              <w:t>Vanity metrics</w:t>
            </w:r>
          </w:p>
        </w:tc>
        <w:tc>
          <w:tcPr>
            <w:tcW w:type="dxa" w:w="2294"/>
            <w:shd w:val="clear" w:color="auto" w:fill="F1F5F9"/>
          </w:tcPr>
          <w:p>
            <w:r/>
            <w:r>
              <w:rPr>
                <w:rFonts w:ascii="Calibri" w:hAnsi="Calibri"/>
                <w:color w:val="202020"/>
                <w:sz w:val="20"/>
              </w:rPr>
              <w:t>Balanced metrics</w:t>
            </w:r>
          </w:p>
        </w:tc>
        <w:tc>
          <w:tcPr>
            <w:tcW w:type="dxa" w:w="2294"/>
            <w:shd w:val="clear" w:color="auto" w:fill="F1F5F9"/>
          </w:tcPr>
          <w:p>
            <w:r/>
            <w:r>
              <w:rPr>
                <w:rFonts w:ascii="Calibri" w:hAnsi="Calibri"/>
                <w:color w:val="202020"/>
                <w:sz w:val="20"/>
              </w:rPr>
              <w:t>Connects metrics to decisions</w:t>
            </w:r>
          </w:p>
        </w:tc>
      </w:tr>
      <w:tr>
        <w:tc>
          <w:tcPr>
            <w:tcW w:type="dxa" w:w="2294"/>
          </w:tcPr>
          <w:p>
            <w:r/>
            <w:r>
              <w:rPr>
                <w:rFonts w:ascii="Calibri" w:hAnsi="Calibri"/>
                <w:color w:val="202020"/>
                <w:sz w:val="20"/>
              </w:rPr>
              <w:t>Leadership</w:t>
            </w:r>
          </w:p>
        </w:tc>
        <w:tc>
          <w:tcPr>
            <w:tcW w:type="dxa" w:w="2294"/>
          </w:tcPr>
          <w:p>
            <w:r/>
            <w:r>
              <w:rPr>
                <w:rFonts w:ascii="Calibri" w:hAnsi="Calibri"/>
                <w:color w:val="202020"/>
                <w:sz w:val="20"/>
              </w:rPr>
              <w:t>Reactive</w:t>
            </w:r>
          </w:p>
        </w:tc>
        <w:tc>
          <w:tcPr>
            <w:tcW w:type="dxa" w:w="2294"/>
          </w:tcPr>
          <w:p>
            <w:r/>
            <w:r>
              <w:rPr>
                <w:rFonts w:ascii="Calibri" w:hAnsi="Calibri"/>
                <w:color w:val="202020"/>
                <w:sz w:val="20"/>
              </w:rPr>
              <w:t>Collaborative</w:t>
            </w:r>
          </w:p>
        </w:tc>
        <w:tc>
          <w:tcPr>
            <w:tcW w:type="dxa" w:w="2294"/>
          </w:tcPr>
          <w:p>
            <w:r/>
            <w:r>
              <w:rPr>
                <w:rFonts w:ascii="Calibri" w:hAnsi="Calibri"/>
                <w:color w:val="202020"/>
                <w:sz w:val="20"/>
              </w:rPr>
              <w:t>Influences executives</w:t>
            </w:r>
          </w:p>
        </w:tc>
      </w:tr>
    </w:tbl>
    <w:p>
      <w:pPr>
        <w:pStyle w:val="Caption"/>
      </w:pPr>
      <w:r>
        <w:t>Table 2.71</w:t>
      </w:r>
    </w:p>
    <w:p>
      <w:pPr>
        <w:spacing w:after="80"/>
      </w:pPr>
    </w:p>
    <w:p>
      <w:pPr>
        <w:pStyle w:val="Heading2"/>
      </w:pPr>
      <w:r>
        <w:t>Post-Interview Debrief</w:t>
      </w:r>
    </w:p>
    <w:p>
      <w:pPr/>
      <w:r>
        <w:t>Exceptional candidates spend more time framing the problem than proposing features. They state assumptions, prioritize deliberately, communicate trade-offs clearly, and adapt when interviewers introduce new information.</w:t>
      </w:r>
    </w:p>
    <w:p>
      <w:pPr>
        <w:pStyle w:val="Heading2"/>
      </w:pPr>
      <w:r>
        <w:t>Final Takeaways</w:t>
      </w:r>
    </w:p>
    <w:p>
      <w:pPr>
        <w:pStyle w:val="ListBullet"/>
      </w:pPr>
      <w:r>
        <w:t>Think before you build.</w:t>
      </w:r>
    </w:p>
    <w:p>
      <w:pPr>
        <w:pStyle w:val="ListBullet"/>
      </w:pPr>
      <w:r>
        <w:t>Optimize for customer and business outcomes.</w:t>
      </w:r>
    </w:p>
    <w:p>
      <w:pPr>
        <w:pStyle w:val="ListBullet"/>
      </w:pPr>
      <w:r>
        <w:t>State assumptions explicitly.</w:t>
      </w:r>
    </w:p>
    <w:p>
      <w:pPr>
        <w:pStyle w:val="ListBullet"/>
      </w:pPr>
      <w:r>
        <w:t>Use metrics to validate decisions.</w:t>
      </w:r>
    </w:p>
    <w:p>
      <w:pPr>
        <w:pStyle w:val="ListBullet"/>
      </w:pPr>
      <w:r>
        <w:t>Communicate with clarity under ambiguity.</w:t>
      </w:r>
    </w:p>
    <w:p>
      <w:pPr>
        <w:sectPr>
          <w:headerReference w:type="default" r:id="rId13"/>
          <w:footerReference w:type="default" r:id="rId14"/>
          <w:pgSz w:w="12240" w:h="15840"/>
          <w:pgMar w:top="1304" w:right="1531" w:bottom="1304" w:left="1531" w:header="720" w:footer="720" w:gutter="0"/>
          <w:cols w:space="720"/>
          <w:docGrid w:linePitch="360"/>
          <w:pgNumType w:fmt="decimal"/>
        </w:sectPr>
      </w:pPr>
    </w:p>
    <w:p>
      <w:pPr>
        <w:pStyle w:val="VolumeDivider"/>
      </w:pPr>
      <w:r>
        <w:t>VOLUME III — PRODUCT EXECUTION</w:t>
      </w:r>
    </w:p>
    <w:p>
      <w:pPr/>
      <w:r>
        <w:t>Volume III goes deep on the mechanics of shipping: validating problems before committing engineering time, writing PRDs and user stories that hold up under scrutiny, running sprints and managing a backlog, instrumenting products properly, and running experiments that produce trustworthy answers.</w:t>
      </w:r>
    </w:p>
    <w:p>
      <w:pPr/>
      <w:r>
        <w:t>It closes with real end-to-end execution case studies and an executive mock interview focused on execution judgment rather than product sense.</w:t>
      </w:r>
    </w:p>
    <w:p>
      <w:pPr>
        <w:pStyle w:val="Heading1"/>
        <w:pageBreakBefore/>
      </w:pPr>
      <w:r>
        <w:t>Chapter 1: Product Discovery &amp; Problem Validation</w:t>
      </w:r>
    </w:p>
    <w:p>
      <w:pPr>
        <w:pStyle w:val="Heading2"/>
      </w:pPr>
      <w:r>
        <w:t>Purpose</w:t>
      </w:r>
    </w:p>
    <w:p>
      <w:pPr/>
      <w:r>
        <w:t>Great execution starts before a roadmap exists. Product discovery ensures teams solve the right problem before investing engineering effort.</w:t>
      </w:r>
    </w:p>
    <w:p>
      <w:pPr>
        <w:pStyle w:val="Heading2"/>
      </w:pPr>
      <w:r>
        <w:t>Learning Objectives</w:t>
      </w:r>
    </w:p>
    <w:p>
      <w:pPr>
        <w:pStyle w:val="ListBullet"/>
      </w:pPr>
      <w:r>
        <w:t>Differentiate problems from solutions.</w:t>
      </w:r>
    </w:p>
    <w:p>
      <w:pPr>
        <w:pStyle w:val="ListBullet"/>
      </w:pPr>
      <w:r>
        <w:t>Validate customer pain before building.</w:t>
      </w:r>
    </w:p>
    <w:p>
      <w:pPr>
        <w:pStyle w:val="ListBullet"/>
      </w:pPr>
      <w:r>
        <w:t>Use qualitative and quantitative research together.</w:t>
      </w:r>
    </w:p>
    <w:p>
      <w:pPr>
        <w:pStyle w:val="ListBullet"/>
      </w:pPr>
      <w:r>
        <w:t>Decide when evidence is sufficient to move into delivery.</w:t>
      </w:r>
    </w:p>
    <w:p>
      <w:pPr>
        <w:pStyle w:val="Heading2"/>
      </w:pPr>
      <w:r>
        <w:t>Discovery Framework</w:t>
      </w:r>
    </w:p>
    <w:p>
      <w:pPr>
        <w:pStyle w:val="Heading3"/>
      </w:pPr>
      <w:r>
        <w:t>1. Define the Business Goal</w:t>
      </w:r>
    </w:p>
    <w:p>
      <w:pPr/>
      <w:r>
        <w:t>Clarify what outcome matters.</w:t>
      </w:r>
    </w:p>
    <w:p>
      <w:pPr>
        <w:pStyle w:val="Heading3"/>
      </w:pPr>
      <w:r>
        <w:t>2. Identify the Target User</w:t>
      </w:r>
    </w:p>
    <w:p>
      <w:pPr/>
      <w:r>
        <w:t>Choose one primary persona.</w:t>
      </w:r>
    </w:p>
    <w:p>
      <w:pPr>
        <w:pStyle w:val="Heading3"/>
      </w:pPr>
      <w:r>
        <w:t>3. Understand the Job to Be Done</w:t>
      </w:r>
    </w:p>
    <w:p>
      <w:pPr/>
      <w:r>
        <w:t>What is the user trying to accomplish?</w:t>
      </w:r>
    </w:p>
    <w:p>
      <w:pPr>
        <w:pStyle w:val="Heading3"/>
      </w:pPr>
      <w:r>
        <w:t>4. Collect Evidence</w:t>
      </w:r>
    </w:p>
    <w:p>
      <w:pPr/>
      <w:r>
        <w:t>Interviews, analytics, support tickets, sales feedback.</w:t>
      </w:r>
    </w:p>
    <w:p>
      <w:pPr>
        <w:pStyle w:val="Heading3"/>
      </w:pPr>
      <w:r>
        <w:t>5. Form Hypotheses</w:t>
      </w:r>
    </w:p>
    <w:p>
      <w:pPr/>
      <w:r>
        <w:t>State assumptions explicitly.</w:t>
      </w:r>
    </w:p>
    <w:p>
      <w:pPr>
        <w:pStyle w:val="Heading3"/>
      </w:pPr>
      <w:r>
        <w:t>6. Validate</w:t>
      </w:r>
    </w:p>
    <w:p>
      <w:pPr/>
      <w:r>
        <w:t>Prototype, usability tests, concierge tests, smoke tests.</w:t>
      </w:r>
    </w:p>
    <w:p>
      <w:pPr>
        <w:pStyle w:val="Heading3"/>
      </w:pPr>
      <w:r>
        <w:t>7. Decide</w:t>
      </w:r>
    </w:p>
    <w:p>
      <w:pPr/>
      <w:r>
        <w:t>Build, iterate, pivot, or stop.</w:t>
      </w:r>
    </w:p>
    <w:p>
      <w:pPr>
        <w:pStyle w:val="Heading2"/>
      </w:pPr>
      <w:r>
        <w:t>Evidence Hierarchy</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Evidence</w:t>
            </w:r>
          </w:p>
        </w:tc>
        <w:tc>
          <w:tcPr>
            <w:tcW w:type="dxa" w:w="3059"/>
            <w:shd w:val="clear" w:color="auto" w:fill="0F172A"/>
          </w:tcPr>
          <w:p>
            <w:r/>
            <w:r>
              <w:rPr>
                <w:rFonts w:ascii="Calibri" w:hAnsi="Calibri"/>
                <w:b/>
                <w:color w:val="FFFFFF"/>
                <w:sz w:val="20"/>
              </w:rPr>
              <w:t>Strength</w:t>
            </w:r>
          </w:p>
        </w:tc>
        <w:tc>
          <w:tcPr>
            <w:tcW w:type="dxa" w:w="3059"/>
            <w:shd w:val="clear" w:color="auto" w:fill="0F172A"/>
          </w:tcPr>
          <w:p>
            <w:r/>
            <w:r>
              <w:rPr>
                <w:rFonts w:ascii="Calibri" w:hAnsi="Calibri"/>
                <w:b/>
                <w:color w:val="FFFFFF"/>
                <w:sz w:val="20"/>
              </w:rPr>
              <w:t>Example</w:t>
            </w:r>
          </w:p>
        </w:tc>
      </w:tr>
      <w:tr>
        <w:tc>
          <w:tcPr>
            <w:tcW w:type="dxa" w:w="3059"/>
          </w:tcPr>
          <w:p>
            <w:r/>
            <w:r>
              <w:rPr>
                <w:rFonts w:ascii="Calibri" w:hAnsi="Calibri"/>
                <w:color w:val="202020"/>
                <w:sz w:val="20"/>
              </w:rPr>
              <w:t>Customer behavior</w:t>
            </w:r>
          </w:p>
        </w:tc>
        <w:tc>
          <w:tcPr>
            <w:tcW w:type="dxa" w:w="3059"/>
          </w:tcPr>
          <w:p>
            <w:r/>
            <w:r>
              <w:rPr>
                <w:rFonts w:ascii="Calibri" w:hAnsi="Calibri"/>
                <w:color w:val="202020"/>
                <w:sz w:val="20"/>
              </w:rPr>
              <w:t>High</w:t>
            </w:r>
          </w:p>
        </w:tc>
        <w:tc>
          <w:tcPr>
            <w:tcW w:type="dxa" w:w="3059"/>
          </w:tcPr>
          <w:p>
            <w:r/>
            <w:r>
              <w:rPr>
                <w:rFonts w:ascii="Calibri" w:hAnsi="Calibri"/>
                <w:color w:val="202020"/>
                <w:sz w:val="20"/>
              </w:rPr>
              <w:t>Usage analytics</w:t>
            </w:r>
          </w:p>
        </w:tc>
      </w:tr>
      <w:tr>
        <w:tc>
          <w:tcPr>
            <w:tcW w:type="dxa" w:w="3059"/>
            <w:shd w:val="clear" w:color="auto" w:fill="F1F5F9"/>
          </w:tcPr>
          <w:p>
            <w:r/>
            <w:r>
              <w:rPr>
                <w:rFonts w:ascii="Calibri" w:hAnsi="Calibri"/>
                <w:color w:val="202020"/>
                <w:sz w:val="20"/>
              </w:rPr>
              <w:t>Customer interviews</w:t>
            </w:r>
          </w:p>
        </w:tc>
        <w:tc>
          <w:tcPr>
            <w:tcW w:type="dxa" w:w="3059"/>
            <w:shd w:val="clear" w:color="auto" w:fill="F1F5F9"/>
          </w:tcPr>
          <w:p>
            <w:r/>
            <w:r>
              <w:rPr>
                <w:rFonts w:ascii="Calibri" w:hAnsi="Calibri"/>
                <w:color w:val="202020"/>
                <w:sz w:val="20"/>
              </w:rPr>
              <w:t>High</w:t>
            </w:r>
          </w:p>
        </w:tc>
        <w:tc>
          <w:tcPr>
            <w:tcW w:type="dxa" w:w="3059"/>
            <w:shd w:val="clear" w:color="auto" w:fill="F1F5F9"/>
          </w:tcPr>
          <w:p>
            <w:r/>
            <w:r>
              <w:rPr>
                <w:rFonts w:ascii="Calibri" w:hAnsi="Calibri"/>
                <w:color w:val="202020"/>
                <w:sz w:val="20"/>
              </w:rPr>
              <w:t>Recurring pain points</w:t>
            </w:r>
          </w:p>
        </w:tc>
      </w:tr>
      <w:tr>
        <w:tc>
          <w:tcPr>
            <w:tcW w:type="dxa" w:w="3059"/>
          </w:tcPr>
          <w:p>
            <w:r/>
            <w:r>
              <w:rPr>
                <w:rFonts w:ascii="Calibri" w:hAnsi="Calibri"/>
                <w:color w:val="202020"/>
                <w:sz w:val="20"/>
              </w:rPr>
              <w:t>Support tickets</w:t>
            </w:r>
          </w:p>
        </w:tc>
        <w:tc>
          <w:tcPr>
            <w:tcW w:type="dxa" w:w="3059"/>
          </w:tcPr>
          <w:p>
            <w:r/>
            <w:r>
              <w:rPr>
                <w:rFonts w:ascii="Calibri" w:hAnsi="Calibri"/>
                <w:color w:val="202020"/>
                <w:sz w:val="20"/>
              </w:rPr>
              <w:t>Medium</w:t>
            </w:r>
          </w:p>
        </w:tc>
        <w:tc>
          <w:tcPr>
            <w:tcW w:type="dxa" w:w="3059"/>
          </w:tcPr>
          <w:p>
            <w:r/>
            <w:r>
              <w:rPr>
                <w:rFonts w:ascii="Calibri" w:hAnsi="Calibri"/>
                <w:color w:val="202020"/>
                <w:sz w:val="20"/>
              </w:rPr>
              <w:t>Repeated complaints</w:t>
            </w:r>
          </w:p>
        </w:tc>
      </w:tr>
      <w:tr>
        <w:tc>
          <w:tcPr>
            <w:tcW w:type="dxa" w:w="3059"/>
            <w:shd w:val="clear" w:color="auto" w:fill="F1F5F9"/>
          </w:tcPr>
          <w:p>
            <w:r/>
            <w:r>
              <w:rPr>
                <w:rFonts w:ascii="Calibri" w:hAnsi="Calibri"/>
                <w:color w:val="202020"/>
                <w:sz w:val="20"/>
              </w:rPr>
              <w:t>Stakeholder opinions</w:t>
            </w:r>
          </w:p>
        </w:tc>
        <w:tc>
          <w:tcPr>
            <w:tcW w:type="dxa" w:w="3059"/>
            <w:shd w:val="clear" w:color="auto" w:fill="F1F5F9"/>
          </w:tcPr>
          <w:p>
            <w:r/>
            <w:r>
              <w:rPr>
                <w:rFonts w:ascii="Calibri" w:hAnsi="Calibri"/>
                <w:color w:val="202020"/>
                <w:sz w:val="20"/>
              </w:rPr>
              <w:t>Low</w:t>
            </w:r>
          </w:p>
        </w:tc>
        <w:tc>
          <w:tcPr>
            <w:tcW w:type="dxa" w:w="3059"/>
            <w:shd w:val="clear" w:color="auto" w:fill="F1F5F9"/>
          </w:tcPr>
          <w:p>
            <w:r/>
            <w:r>
              <w:rPr>
                <w:rFonts w:ascii="Calibri" w:hAnsi="Calibri"/>
                <w:color w:val="202020"/>
                <w:sz w:val="20"/>
              </w:rPr>
              <w:t>Internal requests</w:t>
            </w:r>
          </w:p>
        </w:tc>
      </w:tr>
      <w:tr>
        <w:tc>
          <w:tcPr>
            <w:tcW w:type="dxa" w:w="3059"/>
          </w:tcPr>
          <w:p>
            <w:r/>
            <w:r>
              <w:rPr>
                <w:rFonts w:ascii="Calibri" w:hAnsi="Calibri"/>
                <w:color w:val="202020"/>
                <w:sz w:val="20"/>
              </w:rPr>
              <w:t>Personal intuition</w:t>
            </w:r>
          </w:p>
        </w:tc>
        <w:tc>
          <w:tcPr>
            <w:tcW w:type="dxa" w:w="3059"/>
          </w:tcPr>
          <w:p>
            <w:r/>
            <w:r>
              <w:rPr>
                <w:rFonts w:ascii="Calibri" w:hAnsi="Calibri"/>
                <w:color w:val="202020"/>
                <w:sz w:val="20"/>
              </w:rPr>
              <w:t>Very Low</w:t>
            </w:r>
          </w:p>
        </w:tc>
        <w:tc>
          <w:tcPr>
            <w:tcW w:type="dxa" w:w="3059"/>
          </w:tcPr>
          <w:p>
            <w:r/>
            <w:r>
              <w:rPr>
                <w:rFonts w:ascii="Calibri" w:hAnsi="Calibri"/>
                <w:color w:val="202020"/>
                <w:sz w:val="20"/>
              </w:rPr>
              <w:t>PM assumptions</w:t>
            </w:r>
          </w:p>
        </w:tc>
      </w:tr>
    </w:tbl>
    <w:p>
      <w:pPr>
        <w:pStyle w:val="Caption"/>
      </w:pPr>
      <w:r>
        <w:t>Table 3.1</w:t>
      </w:r>
    </w:p>
    <w:p>
      <w:pPr>
        <w:spacing w:after="80"/>
      </w:pPr>
    </w:p>
    <w:p>
      <w:pPr>
        <w:pStyle w:val="Heading2"/>
      </w:pPr>
      <w:r>
        <w:t>Common Discovery Mistakes</w:t>
      </w:r>
    </w:p>
    <w:p>
      <w:pPr>
        <w:pStyle w:val="ListBullet"/>
      </w:pPr>
      <w:r>
        <w:t>Starting with a solution instead of a problem.</w:t>
      </w:r>
    </w:p>
    <w:p>
      <w:pPr>
        <w:pStyle w:val="ListBullet"/>
      </w:pPr>
      <w:r>
        <w:t>Interviewing only existing power users.</w:t>
      </w:r>
    </w:p>
    <w:p>
      <w:pPr>
        <w:pStyle w:val="ListBullet"/>
      </w:pPr>
      <w:r>
        <w:t>Confusing feature requests with underlying needs.</w:t>
      </w:r>
    </w:p>
    <w:p>
      <w:pPr>
        <w:pStyle w:val="ListBullet"/>
      </w:pPr>
      <w:r>
        <w:t>Skipping validation because the idea feels obvious.</w:t>
      </w:r>
    </w:p>
    <w:p>
      <w:pPr>
        <w:pStyle w:val="ListBullet"/>
      </w:pPr>
      <w:r>
        <w:t>Treating one anecdote as proof.</w:t>
      </w:r>
    </w:p>
    <w:p>
      <w:pPr>
        <w:pStyle w:val="Heading2"/>
      </w:pPr>
      <w:r>
        <w:t>Interview Guide</w:t>
      </w:r>
    </w:p>
    <w:p>
      <w:pPr>
        <w:pStyle w:val="ListBullet"/>
      </w:pPr>
      <w:r>
        <w:t>Walk me through the last time you faced this problem.</w:t>
      </w:r>
    </w:p>
    <w:p>
      <w:pPr>
        <w:pStyle w:val="ListBullet"/>
      </w:pPr>
      <w:r>
        <w:t>How do you solve it today?</w:t>
      </w:r>
    </w:p>
    <w:p>
      <w:pPr>
        <w:pStyle w:val="ListBullet"/>
      </w:pPr>
      <w:r>
        <w:t>What is the most frustrating part?</w:t>
      </w:r>
    </w:p>
    <w:p>
      <w:pPr>
        <w:pStyle w:val="ListBullet"/>
      </w:pPr>
      <w:r>
        <w:t>What happens if you don't solve it?</w:t>
      </w:r>
    </w:p>
    <w:p>
      <w:pPr>
        <w:pStyle w:val="ListBullet"/>
      </w:pPr>
      <w:r>
        <w:t>Have you paid for a solution before?</w:t>
      </w:r>
    </w:p>
    <w:p>
      <w:pPr>
        <w:pStyle w:val="Heading2"/>
      </w:pPr>
      <w:r>
        <w:t>Exit Criteria</w:t>
      </w:r>
    </w:p>
    <w:p>
      <w:pPr/>
      <w:r>
        <w:t>Move into execution only when the problem is clearly defined, target users are identified, evidence supports the opportunity, and the team has a testable product hypothesis.</w:t>
      </w:r>
    </w:p>
    <w:p>
      <w:pPr>
        <w:pStyle w:val="Heading2"/>
      </w:pPr>
      <w:r>
        <w:t>Chapter Exercise</w:t>
      </w:r>
    </w:p>
    <w:p>
      <w:pPr/>
      <w:r>
        <w:t>Choose one product you use weekly. Conduct five interviews, summarize recurring themes, write three hypotheses, and define the smallest experiment to validate the most important one.</w:t>
      </w:r>
    </w:p>
    <w:p>
      <w:pPr>
        <w:pStyle w:val="Heading1"/>
        <w:pageBreakBefore/>
      </w:pPr>
      <w:r>
        <w:t>Chapter 2: Prioritization Frameworks</w:t>
      </w:r>
    </w:p>
    <w:p>
      <w:pPr>
        <w:pStyle w:val="Heading2"/>
      </w:pPr>
      <w:r>
        <w:t>Purpose</w:t>
      </w:r>
    </w:p>
    <w:p>
      <w:pPr/>
      <w:r>
        <w:t>Prioritization is the discipline of deciding what not to build. Great PMs maximize customer and business impact under limited time and resources.</w:t>
      </w:r>
    </w:p>
    <w:p>
      <w:pPr>
        <w:pStyle w:val="Heading2"/>
      </w:pPr>
      <w:r>
        <w:t>Learning Objectives</w:t>
      </w:r>
    </w:p>
    <w:p>
      <w:pPr>
        <w:pStyle w:val="ListBullet"/>
      </w:pPr>
      <w:r>
        <w:t>Choose an appropriate prioritization framework.</w:t>
      </w:r>
    </w:p>
    <w:p>
      <w:pPr>
        <w:pStyle w:val="ListBullet"/>
      </w:pPr>
      <w:r>
        <w:t>Compare opportunities objectively.</w:t>
      </w:r>
    </w:p>
    <w:p>
      <w:pPr>
        <w:pStyle w:val="ListBullet"/>
      </w:pPr>
      <w:r>
        <w:t>Balance customer value, business impact, effort, and risk.</w:t>
      </w:r>
    </w:p>
    <w:p>
      <w:pPr>
        <w:pStyle w:val="ListBullet"/>
      </w:pPr>
      <w:r>
        <w:t>Communicate prioritization decisions to stakeholders.</w:t>
      </w:r>
    </w:p>
    <w:p>
      <w:pPr>
        <w:pStyle w:val="Heading2"/>
      </w:pPr>
      <w:r>
        <w:t>When to Use Each Framework</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Framework</w:t>
            </w:r>
          </w:p>
        </w:tc>
        <w:tc>
          <w:tcPr>
            <w:tcW w:type="dxa" w:w="2294"/>
            <w:shd w:val="clear" w:color="auto" w:fill="0F172A"/>
          </w:tcPr>
          <w:p>
            <w:r/>
            <w:r>
              <w:rPr>
                <w:rFonts w:ascii="Calibri" w:hAnsi="Calibri"/>
                <w:b/>
                <w:color w:val="FFFFFF"/>
                <w:sz w:val="20"/>
              </w:rPr>
              <w:t>Best For</w:t>
            </w:r>
          </w:p>
        </w:tc>
        <w:tc>
          <w:tcPr>
            <w:tcW w:type="dxa" w:w="2294"/>
            <w:shd w:val="clear" w:color="auto" w:fill="0F172A"/>
          </w:tcPr>
          <w:p>
            <w:r/>
            <w:r>
              <w:rPr>
                <w:rFonts w:ascii="Calibri" w:hAnsi="Calibri"/>
                <w:b/>
                <w:color w:val="FFFFFF"/>
                <w:sz w:val="20"/>
              </w:rPr>
              <w:t>Strength</w:t>
            </w:r>
          </w:p>
        </w:tc>
        <w:tc>
          <w:tcPr>
            <w:tcW w:type="dxa" w:w="2294"/>
            <w:shd w:val="clear" w:color="auto" w:fill="0F172A"/>
          </w:tcPr>
          <w:p>
            <w:r/>
            <w:r>
              <w:rPr>
                <w:rFonts w:ascii="Calibri" w:hAnsi="Calibri"/>
                <w:b/>
                <w:color w:val="FFFFFF"/>
                <w:sz w:val="20"/>
              </w:rPr>
              <w:t>Limitation</w:t>
            </w:r>
          </w:p>
        </w:tc>
      </w:tr>
      <w:tr>
        <w:tc>
          <w:tcPr>
            <w:tcW w:type="dxa" w:w="2294"/>
          </w:tcPr>
          <w:p>
            <w:r/>
            <w:r>
              <w:rPr>
                <w:rFonts w:ascii="Calibri" w:hAnsi="Calibri"/>
                <w:color w:val="202020"/>
                <w:sz w:val="20"/>
              </w:rPr>
              <w:t>RICE</w:t>
            </w:r>
          </w:p>
        </w:tc>
        <w:tc>
          <w:tcPr>
            <w:tcW w:type="dxa" w:w="2294"/>
          </w:tcPr>
          <w:p>
            <w:r/>
            <w:r>
              <w:rPr>
                <w:rFonts w:ascii="Calibri" w:hAnsi="Calibri"/>
                <w:color w:val="202020"/>
                <w:sz w:val="20"/>
              </w:rPr>
              <w:t>Feature roadmaps</w:t>
            </w:r>
          </w:p>
        </w:tc>
        <w:tc>
          <w:tcPr>
            <w:tcW w:type="dxa" w:w="2294"/>
          </w:tcPr>
          <w:p>
            <w:r/>
            <w:r>
              <w:rPr>
                <w:rFonts w:ascii="Calibri" w:hAnsi="Calibri"/>
                <w:color w:val="202020"/>
                <w:sz w:val="20"/>
              </w:rPr>
              <w:t>Data-driven scoring</w:t>
            </w:r>
          </w:p>
        </w:tc>
        <w:tc>
          <w:tcPr>
            <w:tcW w:type="dxa" w:w="2294"/>
          </w:tcPr>
          <w:p>
            <w:r/>
            <w:r>
              <w:rPr>
                <w:rFonts w:ascii="Calibri" w:hAnsi="Calibri"/>
                <w:color w:val="202020"/>
                <w:sz w:val="20"/>
              </w:rPr>
              <w:t>Needs estimates</w:t>
            </w:r>
          </w:p>
        </w:tc>
      </w:tr>
      <w:tr>
        <w:tc>
          <w:tcPr>
            <w:tcW w:type="dxa" w:w="2294"/>
            <w:shd w:val="clear" w:color="auto" w:fill="F1F5F9"/>
          </w:tcPr>
          <w:p>
            <w:r/>
            <w:r>
              <w:rPr>
                <w:rFonts w:ascii="Calibri" w:hAnsi="Calibri"/>
                <w:color w:val="202020"/>
                <w:sz w:val="20"/>
              </w:rPr>
              <w:t>ICE</w:t>
            </w:r>
          </w:p>
        </w:tc>
        <w:tc>
          <w:tcPr>
            <w:tcW w:type="dxa" w:w="2294"/>
            <w:shd w:val="clear" w:color="auto" w:fill="F1F5F9"/>
          </w:tcPr>
          <w:p>
            <w:r/>
            <w:r>
              <w:rPr>
                <w:rFonts w:ascii="Calibri" w:hAnsi="Calibri"/>
                <w:color w:val="202020"/>
                <w:sz w:val="20"/>
              </w:rPr>
              <w:t>Early-stage ideas</w:t>
            </w:r>
          </w:p>
        </w:tc>
        <w:tc>
          <w:tcPr>
            <w:tcW w:type="dxa" w:w="2294"/>
            <w:shd w:val="clear" w:color="auto" w:fill="F1F5F9"/>
          </w:tcPr>
          <w:p>
            <w:r/>
            <w:r>
              <w:rPr>
                <w:rFonts w:ascii="Calibri" w:hAnsi="Calibri"/>
                <w:color w:val="202020"/>
                <w:sz w:val="20"/>
              </w:rPr>
              <w:t>Fast and simple</w:t>
            </w:r>
          </w:p>
        </w:tc>
        <w:tc>
          <w:tcPr>
            <w:tcW w:type="dxa" w:w="2294"/>
            <w:shd w:val="clear" w:color="auto" w:fill="F1F5F9"/>
          </w:tcPr>
          <w:p>
            <w:r/>
            <w:r>
              <w:rPr>
                <w:rFonts w:ascii="Calibri" w:hAnsi="Calibri"/>
                <w:color w:val="202020"/>
                <w:sz w:val="20"/>
              </w:rPr>
              <w:t>More subjective</w:t>
            </w:r>
          </w:p>
        </w:tc>
      </w:tr>
      <w:tr>
        <w:tc>
          <w:tcPr>
            <w:tcW w:type="dxa" w:w="2294"/>
          </w:tcPr>
          <w:p>
            <w:r/>
            <w:r>
              <w:rPr>
                <w:rFonts w:ascii="Calibri" w:hAnsi="Calibri"/>
                <w:color w:val="202020"/>
                <w:sz w:val="20"/>
              </w:rPr>
              <w:t>Kano</w:t>
            </w:r>
          </w:p>
        </w:tc>
        <w:tc>
          <w:tcPr>
            <w:tcW w:type="dxa" w:w="2294"/>
          </w:tcPr>
          <w:p>
            <w:r/>
            <w:r>
              <w:rPr>
                <w:rFonts w:ascii="Calibri" w:hAnsi="Calibri"/>
                <w:color w:val="202020"/>
                <w:sz w:val="20"/>
              </w:rPr>
              <w:t>Customer delight</w:t>
            </w:r>
          </w:p>
        </w:tc>
        <w:tc>
          <w:tcPr>
            <w:tcW w:type="dxa" w:w="2294"/>
          </w:tcPr>
          <w:p>
            <w:r/>
            <w:r>
              <w:rPr>
                <w:rFonts w:ascii="Calibri" w:hAnsi="Calibri"/>
                <w:color w:val="202020"/>
                <w:sz w:val="20"/>
              </w:rPr>
              <w:t>Understands satisfaction</w:t>
            </w:r>
          </w:p>
        </w:tc>
        <w:tc>
          <w:tcPr>
            <w:tcW w:type="dxa" w:w="2294"/>
          </w:tcPr>
          <w:p>
            <w:r/>
            <w:r>
              <w:rPr>
                <w:rFonts w:ascii="Calibri" w:hAnsi="Calibri"/>
                <w:color w:val="202020"/>
                <w:sz w:val="20"/>
              </w:rPr>
              <w:t>Requires research</w:t>
            </w:r>
          </w:p>
        </w:tc>
      </w:tr>
      <w:tr>
        <w:tc>
          <w:tcPr>
            <w:tcW w:type="dxa" w:w="2294"/>
            <w:shd w:val="clear" w:color="auto" w:fill="F1F5F9"/>
          </w:tcPr>
          <w:p>
            <w:r/>
            <w:r>
              <w:rPr>
                <w:rFonts w:ascii="Calibri" w:hAnsi="Calibri"/>
                <w:color w:val="202020"/>
                <w:sz w:val="20"/>
              </w:rPr>
              <w:t>MoSCoW</w:t>
            </w:r>
          </w:p>
        </w:tc>
        <w:tc>
          <w:tcPr>
            <w:tcW w:type="dxa" w:w="2294"/>
            <w:shd w:val="clear" w:color="auto" w:fill="F1F5F9"/>
          </w:tcPr>
          <w:p>
            <w:r/>
            <w:r>
              <w:rPr>
                <w:rFonts w:ascii="Calibri" w:hAnsi="Calibri"/>
                <w:color w:val="202020"/>
                <w:sz w:val="20"/>
              </w:rPr>
              <w:t>Release planning</w:t>
            </w:r>
          </w:p>
        </w:tc>
        <w:tc>
          <w:tcPr>
            <w:tcW w:type="dxa" w:w="2294"/>
            <w:shd w:val="clear" w:color="auto" w:fill="F1F5F9"/>
          </w:tcPr>
          <w:p>
            <w:r/>
            <w:r>
              <w:rPr>
                <w:rFonts w:ascii="Calibri" w:hAnsi="Calibri"/>
                <w:color w:val="202020"/>
                <w:sz w:val="20"/>
              </w:rPr>
              <w:t>Easy stakeholder alignment</w:t>
            </w:r>
          </w:p>
        </w:tc>
        <w:tc>
          <w:tcPr>
            <w:tcW w:type="dxa" w:w="2294"/>
            <w:shd w:val="clear" w:color="auto" w:fill="F1F5F9"/>
          </w:tcPr>
          <w:p>
            <w:r/>
            <w:r>
              <w:rPr>
                <w:rFonts w:ascii="Calibri" w:hAnsi="Calibri"/>
                <w:color w:val="202020"/>
                <w:sz w:val="20"/>
              </w:rPr>
              <w:t>No numeric ranking</w:t>
            </w:r>
          </w:p>
        </w:tc>
      </w:tr>
      <w:tr>
        <w:tc>
          <w:tcPr>
            <w:tcW w:type="dxa" w:w="2294"/>
          </w:tcPr>
          <w:p>
            <w:r/>
            <w:r>
              <w:rPr>
                <w:rFonts w:ascii="Calibri" w:hAnsi="Calibri"/>
                <w:color w:val="202020"/>
                <w:sz w:val="20"/>
              </w:rPr>
              <w:t>WSJF</w:t>
            </w:r>
            <w:r>
              <w:fldChar w:fldCharType="begin"/>
              <w:instrText xml:space="preserve"> XE "Cost of Delay" </w:instrText>
              <w:fldChar w:fldCharType="end"/>
            </w:r>
          </w:p>
        </w:tc>
        <w:tc>
          <w:tcPr>
            <w:tcW w:type="dxa" w:w="2294"/>
          </w:tcPr>
          <w:p>
            <w:r/>
            <w:r>
              <w:rPr>
                <w:rFonts w:ascii="Calibri" w:hAnsi="Calibri"/>
                <w:color w:val="202020"/>
                <w:sz w:val="20"/>
              </w:rPr>
              <w:t>Large programs</w:t>
            </w:r>
          </w:p>
        </w:tc>
        <w:tc>
          <w:tcPr>
            <w:tcW w:type="dxa" w:w="2294"/>
          </w:tcPr>
          <w:p>
            <w:r/>
            <w:r>
              <w:rPr>
                <w:rFonts w:ascii="Calibri" w:hAnsi="Calibri"/>
                <w:color w:val="202020"/>
                <w:sz w:val="20"/>
              </w:rPr>
              <w:t>Economic prioritization</w:t>
            </w:r>
          </w:p>
        </w:tc>
        <w:tc>
          <w:tcPr>
            <w:tcW w:type="dxa" w:w="2294"/>
          </w:tcPr>
          <w:p>
            <w:r/>
            <w:r>
              <w:rPr>
                <w:rFonts w:ascii="Calibri" w:hAnsi="Calibri"/>
                <w:color w:val="202020"/>
                <w:sz w:val="20"/>
              </w:rPr>
              <w:t>Requires cost-of-delay estimates</w:t>
            </w:r>
          </w:p>
        </w:tc>
      </w:tr>
      <w:tr>
        <w:tc>
          <w:tcPr>
            <w:tcW w:type="dxa" w:w="2294"/>
            <w:shd w:val="clear" w:color="auto" w:fill="F1F5F9"/>
          </w:tcPr>
          <w:p>
            <w:r/>
            <w:r>
              <w:rPr>
                <w:rFonts w:ascii="Calibri" w:hAnsi="Calibri"/>
                <w:color w:val="202020"/>
                <w:sz w:val="20"/>
              </w:rPr>
              <w:t>Cost of Delay</w:t>
            </w:r>
          </w:p>
        </w:tc>
        <w:tc>
          <w:tcPr>
            <w:tcW w:type="dxa" w:w="2294"/>
            <w:shd w:val="clear" w:color="auto" w:fill="F1F5F9"/>
          </w:tcPr>
          <w:p>
            <w:r/>
            <w:r>
              <w:rPr>
                <w:rFonts w:ascii="Calibri" w:hAnsi="Calibri"/>
                <w:color w:val="202020"/>
                <w:sz w:val="20"/>
              </w:rPr>
              <w:t>Strategic decisions</w:t>
            </w:r>
          </w:p>
        </w:tc>
        <w:tc>
          <w:tcPr>
            <w:tcW w:type="dxa" w:w="2294"/>
            <w:shd w:val="clear" w:color="auto" w:fill="F1F5F9"/>
          </w:tcPr>
          <w:p>
            <w:r/>
            <w:r>
              <w:rPr>
                <w:rFonts w:ascii="Calibri" w:hAnsi="Calibri"/>
                <w:color w:val="202020"/>
                <w:sz w:val="20"/>
              </w:rPr>
              <w:t>Highlights urgency</w:t>
            </w:r>
          </w:p>
        </w:tc>
        <w:tc>
          <w:tcPr>
            <w:tcW w:type="dxa" w:w="2294"/>
            <w:shd w:val="clear" w:color="auto" w:fill="F1F5F9"/>
          </w:tcPr>
          <w:p>
            <w:r/>
            <w:r>
              <w:rPr>
                <w:rFonts w:ascii="Calibri" w:hAnsi="Calibri"/>
                <w:color w:val="202020"/>
                <w:sz w:val="20"/>
              </w:rPr>
              <w:t>Can be hard to quantify</w:t>
            </w:r>
          </w:p>
        </w:tc>
      </w:tr>
    </w:tbl>
    <w:p>
      <w:pPr>
        <w:pStyle w:val="Caption"/>
      </w:pPr>
      <w:r>
        <w:t>Table 3.2</w:t>
      </w:r>
    </w:p>
    <w:p>
      <w:pPr>
        <w:spacing w:after="80"/>
      </w:pPr>
    </w:p>
    <w:p>
      <w:pPr>
        <w:pStyle w:val="Heading2"/>
      </w:pPr>
      <w:r>
        <w:t>Framework Summaries</w:t>
      </w:r>
    </w:p>
    <w:p>
      <w:pPr>
        <w:pStyle w:val="Heading3"/>
      </w:pPr>
      <w:r>
        <w:t>RICE</w:t>
      </w:r>
    </w:p>
    <w:p>
      <w:pPr/>
      <w:r>
        <w:t>Score = Reach × Impact × Confidence ÷ Effort. Useful when comparing many roadmap candidates.</w:t>
      </w:r>
    </w:p>
    <w:p>
      <w:pPr>
        <w:pStyle w:val="Heading3"/>
      </w:pPr>
      <w:r>
        <w:t>ICE</w:t>
      </w:r>
    </w:p>
    <w:p>
      <w:pPr/>
      <w:r>
        <w:t>Score = Impact × Confidence × Ease. Good when data is limited.</w:t>
      </w:r>
    </w:p>
    <w:p>
      <w:pPr>
        <w:pStyle w:val="Heading3"/>
      </w:pPr>
      <w:r>
        <w:t>Kano</w:t>
      </w:r>
    </w:p>
    <w:p>
      <w:pPr/>
      <w:r>
        <w:t>Classify features as Basic, Performance, Delighters, Indifferent, or Reverse.</w:t>
      </w:r>
    </w:p>
    <w:p>
      <w:pPr>
        <w:pStyle w:val="Heading3"/>
      </w:pPr>
      <w:r>
        <w:t>MoSCoW</w:t>
      </w:r>
    </w:p>
    <w:p>
      <w:pPr/>
      <w:r>
        <w:t>Categorize items into Must, Should, Could, and Won't for a release.</w:t>
      </w:r>
    </w:p>
    <w:p>
      <w:pPr>
        <w:pStyle w:val="Heading3"/>
      </w:pPr>
      <w:r>
        <w:t>WSJF</w:t>
      </w:r>
    </w:p>
    <w:p>
      <w:pPr/>
      <w:r>
        <w:t>Prioritize by Cost of Delay divided by Job Size.</w:t>
      </w:r>
    </w:p>
    <w:p>
      <w:pPr>
        <w:pStyle w:val="Heading3"/>
      </w:pPr>
      <w:r>
        <w:t>Cost of Delay</w:t>
      </w:r>
    </w:p>
    <w:p>
      <w:pPr/>
      <w:r>
        <w:t>Estimate the economic impact of delaying work.</w:t>
      </w:r>
    </w:p>
    <w:p>
      <w:pPr>
        <w:pStyle w:val="Heading2"/>
      </w:pPr>
      <w:r>
        <w:t>Choosing the Right Framework</w:t>
      </w:r>
    </w:p>
    <w:p>
      <w:pPr>
        <w:pStyle w:val="ListBullet"/>
      </w:pPr>
      <w:r>
        <w:t>Use RICE for product roadmaps with measurable inputs.</w:t>
      </w:r>
    </w:p>
    <w:p>
      <w:pPr>
        <w:pStyle w:val="ListBullet"/>
      </w:pPr>
      <w:r>
        <w:t>Use Kano when customer satisfaction is the primary concern.</w:t>
      </w:r>
    </w:p>
    <w:p>
      <w:pPr>
        <w:pStyle w:val="ListBullet"/>
      </w:pPr>
      <w:r>
        <w:t>Use MoSCoW for release planning and stakeholder discussions.</w:t>
      </w:r>
    </w:p>
    <w:p>
      <w:pPr>
        <w:pStyle w:val="ListBullet"/>
      </w:pPr>
      <w:r>
        <w:t>Use WSJF for portfolio and enterprise planning.</w:t>
      </w:r>
    </w:p>
    <w:p>
      <w:pPr>
        <w:pStyle w:val="ListBullet"/>
      </w:pPr>
      <w:r>
        <w:t>Combine frameworks when appropriate rather than relying on one score.</w:t>
      </w:r>
    </w:p>
    <w:p>
      <w:pPr>
        <w:pStyle w:val="Heading2"/>
      </w:pPr>
      <w:r>
        <w:t>Common Mistakes</w:t>
      </w:r>
    </w:p>
    <w:p>
      <w:pPr>
        <w:pStyle w:val="ListBullet"/>
      </w:pPr>
      <w:r>
        <w:t>Treating framework scores as absolute truth.</w:t>
      </w:r>
    </w:p>
    <w:p>
      <w:pPr>
        <w:pStyle w:val="ListBullet"/>
      </w:pPr>
      <w:r>
        <w:t>Ignoring strategic alignment.</w:t>
      </w:r>
    </w:p>
    <w:p>
      <w:pPr>
        <w:pStyle w:val="ListBullet"/>
      </w:pPr>
      <w:r>
        <w:t>Overestimating impact and underestimating effort.</w:t>
      </w:r>
    </w:p>
    <w:p>
      <w:pPr>
        <w:pStyle w:val="ListBullet"/>
      </w:pPr>
      <w:r>
        <w:t>Not revisiting priorities when new evidence appears.</w:t>
      </w:r>
    </w:p>
    <w:p>
      <w:pPr>
        <w:pStyle w:val="Heading2"/>
      </w:pPr>
      <w:r>
        <w:t>Worked Example</w:t>
      </w:r>
    </w:p>
    <w:p>
      <w:pPr/>
      <w:r>
        <w:t>Suppose Feature A reaches 100,000 users with high impact but requires six months of effort, while Feature B reaches 20,000 users with moderate impact and ships in two weeks. A structured framework helps make the trade-off explicit instead of relying on intuition.</w:t>
      </w:r>
    </w:p>
    <w:p>
      <w:pPr>
        <w:pStyle w:val="Heading2"/>
      </w:pPr>
      <w:r>
        <w:t>Chapter Exercise</w:t>
      </w:r>
    </w:p>
    <w:p>
      <w:pPr/>
      <w:r>
        <w:t>Take ten backlog items from a product you know. Rank them using RICE and then compare the result with Kano. Identify where the frameworks disagree and explain why.</w:t>
      </w:r>
    </w:p>
    <w:p>
      <w:pPr>
        <w:pStyle w:val="Heading1"/>
        <w:pageBreakBefore/>
      </w:pPr>
      <w:r>
        <w:t>Chapter 3: Writing Excellent Product Requirement Documents (PRDs)</w:t>
      </w:r>
    </w:p>
    <w:p>
      <w:pPr>
        <w:pStyle w:val="Heading2"/>
      </w:pPr>
      <w:r>
        <w:t>Purpose</w:t>
      </w:r>
    </w:p>
    <w:p>
      <w:pPr/>
      <w:r>
        <w:t>A Product Requirement Document aligns engineering, design, data, QA, and business teams on what is being built, why it matters, and how success will be measured.</w:t>
      </w:r>
    </w:p>
    <w:p>
      <w:pPr>
        <w:pStyle w:val="Heading2"/>
      </w:pPr>
      <w:r>
        <w:t>Learning Objectives</w:t>
      </w:r>
    </w:p>
    <w:p>
      <w:pPr>
        <w:pStyle w:val="ListBullet"/>
      </w:pPr>
      <w:r>
        <w:t>Know when a PRD is required.</w:t>
      </w:r>
    </w:p>
    <w:p>
      <w:pPr>
        <w:pStyle w:val="ListBullet"/>
      </w:pPr>
      <w:r>
        <w:t>Write concise, outcome-focused requirements.</w:t>
      </w:r>
    </w:p>
    <w:p>
      <w:pPr>
        <w:pStyle w:val="ListBullet"/>
      </w:pPr>
      <w:r>
        <w:t>Separate problems, requirements, and implementation details.</w:t>
      </w:r>
    </w:p>
    <w:p>
      <w:pPr>
        <w:pStyle w:val="ListBullet"/>
      </w:pPr>
      <w:r>
        <w:t>Create PRDs that enable effective execution.</w:t>
      </w:r>
    </w:p>
    <w:p>
      <w:pPr>
        <w:pStyle w:val="Heading2"/>
      </w:pPr>
      <w:r>
        <w:t>When to Write a PRD</w:t>
      </w:r>
    </w:p>
    <w:p>
      <w:pPr>
        <w:pStyle w:val="ListBullet"/>
      </w:pPr>
      <w:r>
        <w:t>New customer-facing features</w:t>
      </w:r>
    </w:p>
    <w:p>
      <w:pPr>
        <w:pStyle w:val="ListBullet"/>
      </w:pPr>
      <w:r>
        <w:t>Major workflow changes</w:t>
      </w:r>
    </w:p>
    <w:p>
      <w:pPr>
        <w:pStyle w:val="ListBullet"/>
      </w:pPr>
      <w:r>
        <w:t>Platform capabilities</w:t>
      </w:r>
    </w:p>
    <w:p>
      <w:pPr>
        <w:pStyle w:val="ListBullet"/>
      </w:pPr>
      <w:r>
        <w:t>High-risk or cross-functional initiatives</w:t>
      </w:r>
    </w:p>
    <w:p>
      <w:pPr>
        <w:pStyle w:val="Heading2"/>
      </w:pPr>
      <w:r>
        <w:t>Recommended PRD Structure</w:t>
      </w:r>
    </w:p>
    <w:p>
      <w:pPr>
        <w:pStyle w:val="Heading3"/>
      </w:pPr>
      <w:r>
        <w:t>1. Executive Summary</w:t>
      </w:r>
    </w:p>
    <w:p>
      <w:pPr/>
      <w:r>
        <w:t>Brief overview of the opportunity and proposed solution.</w:t>
      </w:r>
    </w:p>
    <w:p>
      <w:pPr>
        <w:pStyle w:val="Heading3"/>
      </w:pPr>
      <w:r>
        <w:t>2. Problem Statement</w:t>
      </w:r>
    </w:p>
    <w:p>
      <w:pPr/>
      <w:r>
        <w:t>Evidence-backed description of the customer and business problem.</w:t>
      </w:r>
    </w:p>
    <w:p>
      <w:pPr>
        <w:pStyle w:val="Heading3"/>
      </w:pPr>
      <w:r>
        <w:t>3. Goals &amp; Non-Goals</w:t>
      </w:r>
    </w:p>
    <w:p>
      <w:pPr/>
      <w:r>
        <w:t>Define success and explicitly state what is out of scope.</w:t>
      </w:r>
    </w:p>
    <w:p>
      <w:pPr>
        <w:pStyle w:val="Heading3"/>
      </w:pPr>
      <w:r>
        <w:t>4. Users &amp; Personas</w:t>
      </w:r>
    </w:p>
    <w:p>
      <w:pPr/>
      <w:r>
        <w:t>Primary users, stakeholders, and affected teams.</w:t>
      </w:r>
    </w:p>
    <w:p>
      <w:pPr>
        <w:pStyle w:val="Heading3"/>
      </w:pPr>
      <w:r>
        <w:t>5. User Stories</w:t>
      </w:r>
    </w:p>
    <w:p>
      <w:pPr/>
      <w:r>
        <w:t>Describe expected customer behavior and needs.</w:t>
      </w:r>
    </w:p>
    <w:p>
      <w:pPr>
        <w:pStyle w:val="Heading3"/>
      </w:pPr>
      <w:r>
        <w:t>6. Functional Requirements</w:t>
      </w:r>
    </w:p>
    <w:p>
      <w:pPr/>
      <w:r>
        <w:t>Capabilities the product must support.</w:t>
      </w:r>
    </w:p>
    <w:p>
      <w:pPr>
        <w:pStyle w:val="Heading3"/>
      </w:pPr>
      <w:r>
        <w:t>7. Non-Functional Requirements</w:t>
      </w:r>
    </w:p>
    <w:p>
      <w:pPr/>
      <w:r>
        <w:t>Performance, reliability, accessibility, privacy, security.</w:t>
      </w:r>
    </w:p>
    <w:p>
      <w:pPr>
        <w:pStyle w:val="Heading3"/>
      </w:pPr>
      <w:r>
        <w:t>8. Success Metrics</w:t>
      </w:r>
    </w:p>
    <w:p>
      <w:pPr/>
      <w:r>
        <w:t>Outcome, leading, and guardrail metrics.</w:t>
      </w:r>
    </w:p>
    <w:p>
      <w:pPr>
        <w:pStyle w:val="Heading3"/>
      </w:pPr>
      <w:r>
        <w:t>9. Risks &amp; Assumptions</w:t>
      </w:r>
    </w:p>
    <w:p>
      <w:pPr/>
      <w:r>
        <w:t>Open questions, dependencies, and mitigations.</w:t>
      </w:r>
    </w:p>
    <w:p>
      <w:pPr>
        <w:pStyle w:val="Heading3"/>
      </w:pPr>
      <w:r>
        <w:t>10. Rollout Plan</w:t>
      </w:r>
    </w:p>
    <w:p>
      <w:pPr/>
      <w:r>
        <w:t>Experiment, pilot, launch, and monitoring approach.</w:t>
      </w:r>
    </w:p>
    <w:p>
      <w:pPr>
        <w:pStyle w:val="Heading2"/>
      </w:pPr>
      <w:r>
        <w:t>PRD Template</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Section</w:t>
            </w:r>
          </w:p>
        </w:tc>
        <w:tc>
          <w:tcPr>
            <w:tcW w:type="dxa" w:w="4589"/>
            <w:shd w:val="clear" w:color="auto" w:fill="0F172A"/>
          </w:tcPr>
          <w:p>
            <w:r/>
            <w:r>
              <w:rPr>
                <w:rFonts w:ascii="Calibri" w:hAnsi="Calibri"/>
                <w:b/>
                <w:color w:val="FFFFFF"/>
                <w:sz w:val="20"/>
              </w:rPr>
              <w:t>Questions to Answer</w:t>
            </w:r>
          </w:p>
        </w:tc>
      </w:tr>
      <w:tr>
        <w:tc>
          <w:tcPr>
            <w:tcW w:type="dxa" w:w="4589"/>
          </w:tcPr>
          <w:p>
            <w:r/>
            <w:r>
              <w:rPr>
                <w:rFonts w:ascii="Calibri" w:hAnsi="Calibri"/>
                <w:color w:val="202020"/>
                <w:sz w:val="20"/>
              </w:rPr>
              <w:t>Problem</w:t>
            </w:r>
          </w:p>
        </w:tc>
        <w:tc>
          <w:tcPr>
            <w:tcW w:type="dxa" w:w="4589"/>
          </w:tcPr>
          <w:p>
            <w:r/>
            <w:r>
              <w:rPr>
                <w:rFonts w:ascii="Calibri" w:hAnsi="Calibri"/>
                <w:color w:val="202020"/>
                <w:sz w:val="20"/>
              </w:rPr>
              <w:t>Why are we building this?</w:t>
            </w:r>
          </w:p>
        </w:tc>
      </w:tr>
      <w:tr>
        <w:tc>
          <w:tcPr>
            <w:tcW w:type="dxa" w:w="4589"/>
            <w:shd w:val="clear" w:color="auto" w:fill="F1F5F9"/>
          </w:tcPr>
          <w:p>
            <w:r/>
            <w:r>
              <w:rPr>
                <w:rFonts w:ascii="Calibri" w:hAnsi="Calibri"/>
                <w:color w:val="202020"/>
                <w:sz w:val="20"/>
              </w:rPr>
              <w:t>Goals</w:t>
            </w:r>
          </w:p>
        </w:tc>
        <w:tc>
          <w:tcPr>
            <w:tcW w:type="dxa" w:w="4589"/>
            <w:shd w:val="clear" w:color="auto" w:fill="F1F5F9"/>
          </w:tcPr>
          <w:p>
            <w:r/>
            <w:r>
              <w:rPr>
                <w:rFonts w:ascii="Calibri" w:hAnsi="Calibri"/>
                <w:color w:val="202020"/>
                <w:sz w:val="20"/>
              </w:rPr>
              <w:t>What outcome should change?</w:t>
            </w:r>
          </w:p>
        </w:tc>
      </w:tr>
      <w:tr>
        <w:tc>
          <w:tcPr>
            <w:tcW w:type="dxa" w:w="4589"/>
          </w:tcPr>
          <w:p>
            <w:r/>
            <w:r>
              <w:rPr>
                <w:rFonts w:ascii="Calibri" w:hAnsi="Calibri"/>
                <w:color w:val="202020"/>
                <w:sz w:val="20"/>
              </w:rPr>
              <w:t>Users</w:t>
            </w:r>
          </w:p>
        </w:tc>
        <w:tc>
          <w:tcPr>
            <w:tcW w:type="dxa" w:w="4589"/>
          </w:tcPr>
          <w:p>
            <w:r/>
            <w:r>
              <w:rPr>
                <w:rFonts w:ascii="Calibri" w:hAnsi="Calibri"/>
                <w:color w:val="202020"/>
                <w:sz w:val="20"/>
              </w:rPr>
              <w:t>Who benefits most?</w:t>
            </w:r>
          </w:p>
        </w:tc>
      </w:tr>
      <w:tr>
        <w:tc>
          <w:tcPr>
            <w:tcW w:type="dxa" w:w="4589"/>
            <w:shd w:val="clear" w:color="auto" w:fill="F1F5F9"/>
          </w:tcPr>
          <w:p>
            <w:r/>
            <w:r>
              <w:rPr>
                <w:rFonts w:ascii="Calibri" w:hAnsi="Calibri"/>
                <w:color w:val="202020"/>
                <w:sz w:val="20"/>
              </w:rPr>
              <w:t>Requirements</w:t>
            </w:r>
          </w:p>
        </w:tc>
        <w:tc>
          <w:tcPr>
            <w:tcW w:type="dxa" w:w="4589"/>
            <w:shd w:val="clear" w:color="auto" w:fill="F1F5F9"/>
          </w:tcPr>
          <w:p>
            <w:r/>
            <w:r>
              <w:rPr>
                <w:rFonts w:ascii="Calibri" w:hAnsi="Calibri"/>
                <w:color w:val="202020"/>
                <w:sz w:val="20"/>
              </w:rPr>
              <w:t>What must the product do?</w:t>
            </w:r>
          </w:p>
        </w:tc>
      </w:tr>
      <w:tr>
        <w:tc>
          <w:tcPr>
            <w:tcW w:type="dxa" w:w="4589"/>
          </w:tcPr>
          <w:p>
            <w:r/>
            <w:r>
              <w:rPr>
                <w:rFonts w:ascii="Calibri" w:hAnsi="Calibri"/>
                <w:color w:val="202020"/>
                <w:sz w:val="20"/>
              </w:rPr>
              <w:t>Metrics</w:t>
            </w:r>
          </w:p>
        </w:tc>
        <w:tc>
          <w:tcPr>
            <w:tcW w:type="dxa" w:w="4589"/>
          </w:tcPr>
          <w:p>
            <w:r/>
            <w:r>
              <w:rPr>
                <w:rFonts w:ascii="Calibri" w:hAnsi="Calibri"/>
                <w:color w:val="202020"/>
                <w:sz w:val="20"/>
              </w:rPr>
              <w:t>How will success be measured?</w:t>
            </w:r>
          </w:p>
        </w:tc>
      </w:tr>
      <w:tr>
        <w:tc>
          <w:tcPr>
            <w:tcW w:type="dxa" w:w="4589"/>
            <w:shd w:val="clear" w:color="auto" w:fill="F1F5F9"/>
          </w:tcPr>
          <w:p>
            <w:r/>
            <w:r>
              <w:rPr>
                <w:rFonts w:ascii="Calibri" w:hAnsi="Calibri"/>
                <w:color w:val="202020"/>
                <w:sz w:val="20"/>
              </w:rPr>
              <w:t>Rollout</w:t>
            </w:r>
          </w:p>
        </w:tc>
        <w:tc>
          <w:tcPr>
            <w:tcW w:type="dxa" w:w="4589"/>
            <w:shd w:val="clear" w:color="auto" w:fill="F1F5F9"/>
          </w:tcPr>
          <w:p>
            <w:r/>
            <w:r>
              <w:rPr>
                <w:rFonts w:ascii="Calibri" w:hAnsi="Calibri"/>
                <w:color w:val="202020"/>
                <w:sz w:val="20"/>
              </w:rPr>
              <w:t>How will we launch safely?</w:t>
            </w:r>
          </w:p>
        </w:tc>
      </w:tr>
    </w:tbl>
    <w:p>
      <w:pPr>
        <w:pStyle w:val="Caption"/>
      </w:pPr>
      <w:r>
        <w:t>Table 3.3</w:t>
      </w:r>
    </w:p>
    <w:p>
      <w:pPr>
        <w:spacing w:after="80"/>
      </w:pPr>
    </w:p>
    <w:p>
      <w:pPr>
        <w:pStyle w:val="Heading2"/>
      </w:pPr>
      <w:r>
        <w:t>Common PRD Mistakes</w:t>
      </w:r>
    </w:p>
    <w:p>
      <w:pPr>
        <w:pStyle w:val="ListBullet"/>
      </w:pPr>
      <w:r>
        <w:t>Starting with a solution instead of the problem.</w:t>
      </w:r>
    </w:p>
    <w:p>
      <w:pPr>
        <w:pStyle w:val="ListBullet"/>
      </w:pPr>
      <w:r>
        <w:t>Writing implementation details instead of requirements.</w:t>
      </w:r>
    </w:p>
    <w:p>
      <w:pPr>
        <w:pStyle w:val="ListBullet"/>
      </w:pPr>
      <w:r>
        <w:t>Missing measurable success metrics.</w:t>
      </w:r>
    </w:p>
    <w:p>
      <w:pPr>
        <w:pStyle w:val="ListBullet"/>
      </w:pPr>
      <w:r>
        <w:t>Leaving scope undefined.</w:t>
      </w:r>
    </w:p>
    <w:p>
      <w:pPr>
        <w:pStyle w:val="ListBullet"/>
      </w:pPr>
      <w:r>
        <w:t>Ignoring operational or legal constraints.</w:t>
      </w:r>
    </w:p>
    <w:p>
      <w:pPr>
        <w:pStyle w:val="Heading2"/>
      </w:pPr>
      <w:r>
        <w:t>PRD Review Checklist</w:t>
      </w:r>
    </w:p>
    <w:p>
      <w:pPr/>
      <w:r>
        <w:t>☐ Problem is evidence-based.</w:t>
      </w:r>
    </w:p>
    <w:p>
      <w:pPr/>
      <w:r>
        <w:t>☐ Goals are measurable.</w:t>
      </w:r>
    </w:p>
    <w:p>
      <w:pPr/>
      <w:r>
        <w:t>☐ Requirements are testable.</w:t>
      </w:r>
    </w:p>
    <w:p>
      <w:pPr/>
      <w:r>
        <w:t>☐ Dependencies are documented.</w:t>
      </w:r>
    </w:p>
    <w:p>
      <w:pPr/>
      <w:r>
        <w:t>☐ Risks have mitigation plans.</w:t>
      </w:r>
    </w:p>
    <w:p>
      <w:pPr/>
      <w:r>
        <w:t>☐ Success metrics are agreed upon.</w:t>
      </w:r>
    </w:p>
    <w:p>
      <w:pPr>
        <w:pStyle w:val="Heading2"/>
      </w:pPr>
      <w:r>
        <w:t>Mini Example</w:t>
      </w:r>
    </w:p>
    <w:p>
      <w:pPr/>
      <w:r>
        <w:t>Problem: Users abandon onboarding during identity verification.</w:t>
        <w:br/>
        <w:t>Goal: Increase onboarding completion by 15%.</w:t>
        <w:br/>
        <w:t>Requirement: Save progress automatically so users can resume verification later.</w:t>
        <w:br/>
        <w:t>Metric: Onboarding completion rate; Guardrail: Fraud rate.</w:t>
      </w:r>
    </w:p>
    <w:p>
      <w:pPr>
        <w:pStyle w:val="Heading2"/>
      </w:pPr>
      <w:r>
        <w:t>Chapter Exercise</w:t>
      </w:r>
    </w:p>
    <w:p>
      <w:pPr/>
      <w:r>
        <w:t>Choose a feature from a product you use regularly. Write a one-page PRD using the template in this chapter and review it against the checklist.</w:t>
      </w:r>
    </w:p>
    <w:p>
      <w:pPr>
        <w:pStyle w:val="Heading1"/>
        <w:pageBreakBefore/>
      </w:pPr>
      <w:r>
        <w:t>Chapter 4: User Stories, Acceptance Criteria &amp; BDD</w:t>
      </w:r>
      <w:r>
        <w:fldChar w:fldCharType="begin"/>
        <w:instrText xml:space="preserve"> XE "BDD (Behavior-Driven Development)" </w:instrText>
        <w:fldChar w:fldCharType="end"/>
      </w:r>
    </w:p>
    <w:p>
      <w:pPr>
        <w:pStyle w:val="Heading2"/>
      </w:pPr>
      <w:r>
        <w:t>Purpose</w:t>
      </w:r>
    </w:p>
    <w:p>
      <w:pPr/>
      <w:r>
        <w:t>User stories translate customer needs into implementable work. Acceptance criteria and Behavior-Driven Development (BDD) create a shared understanding between Product, Design, Engineering, and QA.</w:t>
      </w:r>
    </w:p>
    <w:p>
      <w:pPr>
        <w:pStyle w:val="Heading2"/>
      </w:pPr>
      <w:r>
        <w:t>Learning Objectives</w:t>
      </w:r>
    </w:p>
    <w:p>
      <w:pPr>
        <w:pStyle w:val="ListBullet"/>
      </w:pPr>
      <w:r>
        <w:t>Write effective user stories.</w:t>
      </w:r>
    </w:p>
    <w:p>
      <w:pPr>
        <w:pStyle w:val="ListBullet"/>
      </w:pPr>
      <w:r>
        <w:t>Define testable acceptance criteria.</w:t>
      </w:r>
    </w:p>
    <w:p>
      <w:pPr>
        <w:pStyle w:val="ListBullet"/>
      </w:pPr>
      <w:r>
        <w:t>Use BDD to remove ambiguity.</w:t>
      </w:r>
    </w:p>
    <w:p>
      <w:pPr>
        <w:pStyle w:val="ListBullet"/>
      </w:pPr>
      <w:r>
        <w:t>Avoid common backlog writing mistakes.</w:t>
      </w:r>
    </w:p>
    <w:p>
      <w:pPr>
        <w:pStyle w:val="Heading2"/>
      </w:pPr>
      <w:r>
        <w:t>The Anatomy of a User Story</w:t>
      </w:r>
      <w:r>
        <w:fldChar w:fldCharType="begin"/>
        <w:instrText xml:space="preserve"> XE "User Story" </w:instrText>
        <w:fldChar w:fldCharType="end"/>
      </w:r>
    </w:p>
    <w:p>
      <w:pPr/>
      <w:r>
        <w:t>As a &lt;user&gt;, I want &lt;capability&gt;, so that &lt;benefit&gt;.</w:t>
      </w:r>
    </w:p>
    <w:p>
      <w:pPr>
        <w:pStyle w:val="Heading2"/>
      </w:pPr>
      <w:r>
        <w:t>Examples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Weak Story</w:t>
            </w:r>
          </w:p>
        </w:tc>
        <w:tc>
          <w:tcPr>
            <w:tcW w:type="dxa" w:w="4589"/>
            <w:shd w:val="clear" w:color="auto" w:fill="0F172A"/>
          </w:tcPr>
          <w:p>
            <w:r/>
            <w:r>
              <w:rPr>
                <w:rFonts w:ascii="Calibri" w:hAnsi="Calibri"/>
                <w:b/>
                <w:color w:val="FFFFFF"/>
                <w:sz w:val="20"/>
              </w:rPr>
              <w:t>Improved Story</w:t>
            </w:r>
          </w:p>
        </w:tc>
      </w:tr>
      <w:tr>
        <w:tc>
          <w:tcPr>
            <w:tcW w:type="dxa" w:w="4589"/>
          </w:tcPr>
          <w:p>
            <w:r/>
            <w:r>
              <w:rPr>
                <w:rFonts w:ascii="Calibri" w:hAnsi="Calibri"/>
                <w:color w:val="202020"/>
                <w:sz w:val="20"/>
              </w:rPr>
              <w:t>Build OTP feature.</w:t>
            </w:r>
          </w:p>
        </w:tc>
        <w:tc>
          <w:tcPr>
            <w:tcW w:type="dxa" w:w="4589"/>
          </w:tcPr>
          <w:p>
            <w:r/>
            <w:r>
              <w:rPr>
                <w:rFonts w:ascii="Calibri" w:hAnsi="Calibri"/>
                <w:color w:val="202020"/>
                <w:sz w:val="20"/>
              </w:rPr>
              <w:t>As a new customer, I want to verify my mobile number with an OTP so that I can create my account securely.</w:t>
            </w:r>
          </w:p>
        </w:tc>
      </w:tr>
    </w:tbl>
    <w:p>
      <w:pPr>
        <w:pStyle w:val="Caption"/>
      </w:pPr>
      <w:r>
        <w:t>Table 3.4</w:t>
      </w:r>
    </w:p>
    <w:p>
      <w:pPr>
        <w:spacing w:after="80"/>
      </w:pPr>
    </w:p>
    <w:p>
      <w:pPr>
        <w:pStyle w:val="Heading2"/>
      </w:pPr>
      <w:r>
        <w:t>Writing Strong Acceptance Criteria</w:t>
      </w:r>
    </w:p>
    <w:p>
      <w:pPr>
        <w:pStyle w:val="ListBullet"/>
      </w:pPr>
      <w:r>
        <w:t>Specific and measurable</w:t>
      </w:r>
    </w:p>
    <w:p>
      <w:pPr>
        <w:pStyle w:val="ListBullet"/>
      </w:pPr>
      <w:r>
        <w:t>Independent of implementation</w:t>
      </w:r>
    </w:p>
    <w:p>
      <w:pPr>
        <w:pStyle w:val="ListBullet"/>
      </w:pPr>
      <w:r>
        <w:t>Testable by QA</w:t>
      </w:r>
    </w:p>
    <w:p>
      <w:pPr>
        <w:pStyle w:val="ListBullet"/>
      </w:pPr>
      <w:r>
        <w:t>Covers happy path and edge cases</w:t>
      </w:r>
    </w:p>
    <w:p>
      <w:pPr>
        <w:pStyle w:val="ListBullet"/>
      </w:pPr>
      <w:r>
        <w:t>Defines error handling where appropriate</w:t>
      </w:r>
    </w:p>
    <w:p>
      <w:pPr>
        <w:pStyle w:val="Heading2"/>
      </w:pPr>
      <w:r>
        <w:t>BDD Structure</w:t>
      </w:r>
    </w:p>
    <w:p>
      <w:pPr/>
      <w:r>
        <w:t>Given &lt;initial context&gt;</w:t>
        <w:br/>
        <w:t>When &lt;action&gt;</w:t>
        <w:br/>
        <w:t>Then &lt;expected outcome&gt;</w:t>
      </w:r>
    </w:p>
    <w:p>
      <w:pPr>
        <w:pStyle w:val="Heading2"/>
      </w:pPr>
      <w:r>
        <w:t>BDD Example</w:t>
      </w:r>
    </w:p>
    <w:p>
      <w:pPr/>
      <w:r>
        <w:t>Given a verified customer is on the login screen</w:t>
        <w:br/>
        <w:t>When the customer enters the correct OTP within 5 minutes</w:t>
        <w:br/>
        <w:t>Then access is granted and the customer lands on the dashboard.</w:t>
      </w:r>
    </w:p>
    <w:p>
      <w:pPr>
        <w:pStyle w:val="Heading2"/>
      </w:pPr>
      <w:r>
        <w:t>Edge Cases to Consider</w:t>
      </w:r>
    </w:p>
    <w:p>
      <w:pPr>
        <w:pStyle w:val="ListBullet"/>
      </w:pPr>
      <w:r>
        <w:t>Expired OTP</w:t>
      </w:r>
    </w:p>
    <w:p>
      <w:pPr>
        <w:pStyle w:val="ListBullet"/>
      </w:pPr>
      <w:r>
        <w:t>Incorrect OTP entered multiple times</w:t>
      </w:r>
    </w:p>
    <w:p>
      <w:pPr>
        <w:pStyle w:val="ListBullet"/>
      </w:pPr>
      <w:r>
        <w:t>Network interruption</w:t>
      </w:r>
    </w:p>
    <w:p>
      <w:pPr>
        <w:pStyle w:val="ListBullet"/>
      </w:pPr>
      <w:r>
        <w:t>Duplicate submissions</w:t>
      </w:r>
    </w:p>
    <w:p>
      <w:pPr>
        <w:pStyle w:val="ListBullet"/>
      </w:pPr>
      <w:r>
        <w:t>Accessibility and localization</w:t>
      </w:r>
    </w:p>
    <w:p>
      <w:pPr>
        <w:pStyle w:val="Heading2"/>
      </w:pPr>
      <w:r>
        <w:t>Definition of Ready vs Definition of Done</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Definition of Ready</w:t>
            </w:r>
          </w:p>
        </w:tc>
        <w:tc>
          <w:tcPr>
            <w:tcW w:type="dxa" w:w="4589"/>
            <w:shd w:val="clear" w:color="auto" w:fill="0F172A"/>
          </w:tcPr>
          <w:p>
            <w:r/>
            <w:r>
              <w:rPr>
                <w:rFonts w:ascii="Calibri" w:hAnsi="Calibri"/>
                <w:b/>
                <w:color w:val="FFFFFF"/>
                <w:sz w:val="20"/>
              </w:rPr>
              <w:t>Definition of Done</w:t>
            </w:r>
          </w:p>
        </w:tc>
      </w:tr>
      <w:tr>
        <w:tc>
          <w:tcPr>
            <w:tcW w:type="dxa" w:w="4589"/>
          </w:tcPr>
          <w:p>
            <w:r/>
            <w:r>
              <w:rPr>
                <w:rFonts w:ascii="Calibri" w:hAnsi="Calibri"/>
                <w:color w:val="202020"/>
                <w:sz w:val="20"/>
              </w:rPr>
              <w:t>Story is clear and estimated</w:t>
            </w:r>
          </w:p>
        </w:tc>
        <w:tc>
          <w:tcPr>
            <w:tcW w:type="dxa" w:w="4589"/>
          </w:tcPr>
          <w:p>
            <w:r/>
            <w:r>
              <w:rPr>
                <w:rFonts w:ascii="Calibri" w:hAnsi="Calibri"/>
                <w:color w:val="202020"/>
                <w:sz w:val="20"/>
              </w:rPr>
              <w:t>Code merged and reviewed</w:t>
            </w:r>
          </w:p>
        </w:tc>
      </w:tr>
      <w:tr>
        <w:tc>
          <w:tcPr>
            <w:tcW w:type="dxa" w:w="4589"/>
            <w:shd w:val="clear" w:color="auto" w:fill="F1F5F9"/>
          </w:tcPr>
          <w:p>
            <w:r/>
            <w:r>
              <w:rPr>
                <w:rFonts w:ascii="Calibri" w:hAnsi="Calibri"/>
                <w:color w:val="202020"/>
                <w:sz w:val="20"/>
              </w:rPr>
              <w:t>Acceptance criteria defined</w:t>
            </w:r>
          </w:p>
        </w:tc>
        <w:tc>
          <w:tcPr>
            <w:tcW w:type="dxa" w:w="4589"/>
            <w:shd w:val="clear" w:color="auto" w:fill="F1F5F9"/>
          </w:tcPr>
          <w:p>
            <w:r/>
            <w:r>
              <w:rPr>
                <w:rFonts w:ascii="Calibri" w:hAnsi="Calibri"/>
                <w:color w:val="202020"/>
                <w:sz w:val="20"/>
              </w:rPr>
              <w:t>Acceptance criteria passed</w:t>
            </w:r>
          </w:p>
        </w:tc>
      </w:tr>
      <w:tr>
        <w:tc>
          <w:tcPr>
            <w:tcW w:type="dxa" w:w="4589"/>
          </w:tcPr>
          <w:p>
            <w:r/>
            <w:r>
              <w:rPr>
                <w:rFonts w:ascii="Calibri" w:hAnsi="Calibri"/>
                <w:color w:val="202020"/>
                <w:sz w:val="20"/>
              </w:rPr>
              <w:t>Dependencies identified</w:t>
            </w:r>
          </w:p>
        </w:tc>
        <w:tc>
          <w:tcPr>
            <w:tcW w:type="dxa" w:w="4589"/>
          </w:tcPr>
          <w:p>
            <w:r/>
            <w:r>
              <w:rPr>
                <w:rFonts w:ascii="Calibri" w:hAnsi="Calibri"/>
                <w:color w:val="202020"/>
                <w:sz w:val="20"/>
              </w:rPr>
              <w:t>QA completed</w:t>
            </w:r>
          </w:p>
        </w:tc>
      </w:tr>
      <w:tr>
        <w:tc>
          <w:tcPr>
            <w:tcW w:type="dxa" w:w="4589"/>
            <w:shd w:val="clear" w:color="auto" w:fill="F1F5F9"/>
          </w:tcPr>
          <w:p>
            <w:r/>
            <w:r>
              <w:rPr>
                <w:rFonts w:ascii="Calibri" w:hAnsi="Calibri"/>
                <w:color w:val="202020"/>
                <w:sz w:val="20"/>
              </w:rPr>
              <w:t>Design available</w:t>
            </w:r>
          </w:p>
        </w:tc>
        <w:tc>
          <w:tcPr>
            <w:tcW w:type="dxa" w:w="4589"/>
            <w:shd w:val="clear" w:color="auto" w:fill="F1F5F9"/>
          </w:tcPr>
          <w:p>
            <w:r/>
            <w:r>
              <w:rPr>
                <w:rFonts w:ascii="Calibri" w:hAnsi="Calibri"/>
                <w:color w:val="202020"/>
                <w:sz w:val="20"/>
              </w:rPr>
              <w:t>Documentation updated</w:t>
            </w:r>
          </w:p>
        </w:tc>
      </w:tr>
    </w:tbl>
    <w:p>
      <w:pPr>
        <w:pStyle w:val="Caption"/>
      </w:pPr>
      <w:r>
        <w:t>Table 3.5</w:t>
      </w:r>
    </w:p>
    <w:p>
      <w:pPr>
        <w:spacing w:after="80"/>
      </w:pPr>
    </w:p>
    <w:p>
      <w:pPr>
        <w:pStyle w:val="Heading2"/>
      </w:pPr>
      <w:r>
        <w:t>Common Mistakes</w:t>
      </w:r>
    </w:p>
    <w:p>
      <w:pPr>
        <w:pStyle w:val="ListBullet"/>
      </w:pPr>
      <w:r>
        <w:t>Stories that are too large.</w:t>
      </w:r>
    </w:p>
    <w:p>
      <w:pPr>
        <w:pStyle w:val="ListBullet"/>
      </w:pPr>
      <w:r>
        <w:t>Missing user value.</w:t>
      </w:r>
    </w:p>
    <w:p>
      <w:pPr>
        <w:pStyle w:val="ListBullet"/>
      </w:pPr>
      <w:r>
        <w:t>Acceptance criteria that describe implementation.</w:t>
      </w:r>
    </w:p>
    <w:p>
      <w:pPr>
        <w:pStyle w:val="ListBullet"/>
      </w:pPr>
      <w:r>
        <w:t>Ignoring edge cases.</w:t>
      </w:r>
    </w:p>
    <w:p>
      <w:pPr>
        <w:pStyle w:val="ListBullet"/>
      </w:pPr>
      <w:r>
        <w:t>Unclear completion criteria.</w:t>
      </w:r>
    </w:p>
    <w:p>
      <w:pPr>
        <w:pStyle w:val="Heading2"/>
      </w:pPr>
      <w:r>
        <w:t>Chapter Exercise</w:t>
      </w:r>
    </w:p>
    <w:p>
      <w:pPr/>
      <w:r>
        <w:t>Rewrite three vague backlog items into user stories. Add at least five acceptance criteria and three BDD scenarios for each.</w:t>
      </w:r>
    </w:p>
    <w:p>
      <w:pPr>
        <w:pStyle w:val="Heading1"/>
        <w:pageBreakBefore/>
      </w:pPr>
      <w:r>
        <w:t>Chapter 5: Product Roadmaps</w:t>
      </w:r>
    </w:p>
    <w:p>
      <w:pPr>
        <w:pStyle w:val="Heading2"/>
      </w:pPr>
      <w:r>
        <w:t>Purpose</w:t>
      </w:r>
    </w:p>
    <w:p>
      <w:pPr/>
      <w:r>
        <w:t>A roadmap communicates strategic direction, aligns stakeholders, and sequences work over time. It should explain outcomes and priorities rather than serve as a fixed list of delivery dates.</w:t>
      </w:r>
    </w:p>
    <w:p>
      <w:pPr>
        <w:pStyle w:val="Heading2"/>
      </w:pPr>
      <w:r>
        <w:t>Learning Objectives</w:t>
      </w:r>
    </w:p>
    <w:p>
      <w:pPr>
        <w:pStyle w:val="ListBullet"/>
      </w:pPr>
      <w:r>
        <w:t>Understand different roadmap types.</w:t>
      </w:r>
    </w:p>
    <w:p>
      <w:pPr>
        <w:pStyle w:val="ListBullet"/>
      </w:pPr>
      <w:r>
        <w:t>Connect strategy to execution.</w:t>
      </w:r>
    </w:p>
    <w:p>
      <w:pPr>
        <w:pStyle w:val="ListBullet"/>
      </w:pPr>
      <w:r>
        <w:t>Prioritize initiatives over features.</w:t>
      </w:r>
    </w:p>
    <w:p>
      <w:pPr>
        <w:pStyle w:val="ListBullet"/>
      </w:pPr>
      <w:r>
        <w:t>Communicate roadmap decisions effectively.</w:t>
      </w:r>
    </w:p>
    <w:p>
      <w:pPr>
        <w:pStyle w:val="Heading2"/>
      </w:pPr>
      <w:r>
        <w:t>What Makes a Good Roadmap?</w:t>
      </w:r>
    </w:p>
    <w:p>
      <w:pPr>
        <w:pStyle w:val="ListBullet"/>
      </w:pPr>
      <w:r>
        <w:t>Outcome-oriented</w:t>
      </w:r>
    </w:p>
    <w:p>
      <w:pPr>
        <w:pStyle w:val="ListBullet"/>
      </w:pPr>
      <w:r>
        <w:t>Customer-focused</w:t>
      </w:r>
    </w:p>
    <w:p>
      <w:pPr>
        <w:pStyle w:val="ListBullet"/>
      </w:pPr>
      <w:r>
        <w:t>Flexible as evidence changes</w:t>
      </w:r>
    </w:p>
    <w:p>
      <w:pPr>
        <w:pStyle w:val="ListBullet"/>
      </w:pPr>
      <w:r>
        <w:t>Linked to measurable goals</w:t>
      </w:r>
    </w:p>
    <w:p>
      <w:pPr>
        <w:pStyle w:val="ListBullet"/>
      </w:pPr>
      <w:r>
        <w:t>Transparent about assumptions and risks</w:t>
      </w:r>
    </w:p>
    <w:p>
      <w:pPr>
        <w:pStyle w:val="Heading2"/>
      </w:pPr>
      <w:r>
        <w:t>Roadmap Types</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Type</w:t>
            </w:r>
          </w:p>
        </w:tc>
        <w:tc>
          <w:tcPr>
            <w:tcW w:type="dxa" w:w="2294"/>
            <w:shd w:val="clear" w:color="auto" w:fill="0F172A"/>
          </w:tcPr>
          <w:p>
            <w:r/>
            <w:r>
              <w:rPr>
                <w:rFonts w:ascii="Calibri" w:hAnsi="Calibri"/>
                <w:b/>
                <w:color w:val="FFFFFF"/>
                <w:sz w:val="20"/>
              </w:rPr>
              <w:t>Best For</w:t>
            </w:r>
          </w:p>
        </w:tc>
        <w:tc>
          <w:tcPr>
            <w:tcW w:type="dxa" w:w="2294"/>
            <w:shd w:val="clear" w:color="auto" w:fill="0F172A"/>
          </w:tcPr>
          <w:p>
            <w:r/>
            <w:r>
              <w:rPr>
                <w:rFonts w:ascii="Calibri" w:hAnsi="Calibri"/>
                <w:b/>
                <w:color w:val="FFFFFF"/>
                <w:sz w:val="20"/>
              </w:rPr>
              <w:t>Focus</w:t>
            </w:r>
          </w:p>
        </w:tc>
        <w:tc>
          <w:tcPr>
            <w:tcW w:type="dxa" w:w="2294"/>
            <w:shd w:val="clear" w:color="auto" w:fill="0F172A"/>
          </w:tcPr>
          <w:p>
            <w:r/>
            <w:r>
              <w:rPr>
                <w:rFonts w:ascii="Calibri" w:hAnsi="Calibri"/>
                <w:b/>
                <w:color w:val="FFFFFF"/>
                <w:sz w:val="20"/>
              </w:rPr>
              <w:t>Audience</w:t>
            </w:r>
          </w:p>
        </w:tc>
      </w:tr>
      <w:tr>
        <w:tc>
          <w:tcPr>
            <w:tcW w:type="dxa" w:w="2294"/>
          </w:tcPr>
          <w:p>
            <w:r/>
            <w:r>
              <w:rPr>
                <w:rFonts w:ascii="Calibri" w:hAnsi="Calibri"/>
                <w:color w:val="202020"/>
                <w:sz w:val="20"/>
              </w:rPr>
              <w:t>Strategic</w:t>
            </w:r>
          </w:p>
        </w:tc>
        <w:tc>
          <w:tcPr>
            <w:tcW w:type="dxa" w:w="2294"/>
          </w:tcPr>
          <w:p>
            <w:r/>
            <w:r>
              <w:rPr>
                <w:rFonts w:ascii="Calibri" w:hAnsi="Calibri"/>
                <w:color w:val="202020"/>
                <w:sz w:val="20"/>
              </w:rPr>
              <w:t>Annual planning</w:t>
            </w:r>
          </w:p>
        </w:tc>
        <w:tc>
          <w:tcPr>
            <w:tcW w:type="dxa" w:w="2294"/>
          </w:tcPr>
          <w:p>
            <w:r/>
            <w:r>
              <w:rPr>
                <w:rFonts w:ascii="Calibri" w:hAnsi="Calibri"/>
                <w:color w:val="202020"/>
                <w:sz w:val="20"/>
              </w:rPr>
              <w:t>Business outcomes</w:t>
            </w:r>
          </w:p>
        </w:tc>
        <w:tc>
          <w:tcPr>
            <w:tcW w:type="dxa" w:w="2294"/>
          </w:tcPr>
          <w:p>
            <w:r/>
            <w:r>
              <w:rPr>
                <w:rFonts w:ascii="Calibri" w:hAnsi="Calibri"/>
                <w:color w:val="202020"/>
                <w:sz w:val="20"/>
              </w:rPr>
              <w:t>Executives</w:t>
            </w:r>
          </w:p>
        </w:tc>
      </w:tr>
      <w:tr>
        <w:tc>
          <w:tcPr>
            <w:tcW w:type="dxa" w:w="2294"/>
            <w:shd w:val="clear" w:color="auto" w:fill="F1F5F9"/>
          </w:tcPr>
          <w:p>
            <w:r/>
            <w:r>
              <w:rPr>
                <w:rFonts w:ascii="Calibri" w:hAnsi="Calibri"/>
                <w:color w:val="202020"/>
                <w:sz w:val="20"/>
              </w:rPr>
              <w:t>Now-Next-Later</w:t>
            </w:r>
          </w:p>
        </w:tc>
        <w:tc>
          <w:tcPr>
            <w:tcW w:type="dxa" w:w="2294"/>
            <w:shd w:val="clear" w:color="auto" w:fill="F1F5F9"/>
          </w:tcPr>
          <w:p>
            <w:r/>
            <w:r>
              <w:rPr>
                <w:rFonts w:ascii="Calibri" w:hAnsi="Calibri"/>
                <w:color w:val="202020"/>
                <w:sz w:val="20"/>
              </w:rPr>
              <w:t>Growing teams</w:t>
            </w:r>
          </w:p>
        </w:tc>
        <w:tc>
          <w:tcPr>
            <w:tcW w:type="dxa" w:w="2294"/>
            <w:shd w:val="clear" w:color="auto" w:fill="F1F5F9"/>
          </w:tcPr>
          <w:p>
            <w:r/>
            <w:r>
              <w:rPr>
                <w:rFonts w:ascii="Calibri" w:hAnsi="Calibri"/>
                <w:color w:val="202020"/>
                <w:sz w:val="20"/>
              </w:rPr>
              <w:t>Priority sequencing</w:t>
            </w:r>
          </w:p>
        </w:tc>
        <w:tc>
          <w:tcPr>
            <w:tcW w:type="dxa" w:w="2294"/>
            <w:shd w:val="clear" w:color="auto" w:fill="F1F5F9"/>
          </w:tcPr>
          <w:p>
            <w:r/>
            <w:r>
              <w:rPr>
                <w:rFonts w:ascii="Calibri" w:hAnsi="Calibri"/>
                <w:color w:val="202020"/>
                <w:sz w:val="20"/>
              </w:rPr>
              <w:t>Cross-functional</w:t>
            </w:r>
          </w:p>
        </w:tc>
      </w:tr>
      <w:tr>
        <w:tc>
          <w:tcPr>
            <w:tcW w:type="dxa" w:w="2294"/>
          </w:tcPr>
          <w:p>
            <w:r/>
            <w:r>
              <w:rPr>
                <w:rFonts w:ascii="Calibri" w:hAnsi="Calibri"/>
                <w:color w:val="202020"/>
                <w:sz w:val="20"/>
              </w:rPr>
              <w:t>Quarterly</w:t>
            </w:r>
          </w:p>
        </w:tc>
        <w:tc>
          <w:tcPr>
            <w:tcW w:type="dxa" w:w="2294"/>
          </w:tcPr>
          <w:p>
            <w:r/>
            <w:r>
              <w:rPr>
                <w:rFonts w:ascii="Calibri" w:hAnsi="Calibri"/>
                <w:color w:val="202020"/>
                <w:sz w:val="20"/>
              </w:rPr>
              <w:t>Delivery planning</w:t>
            </w:r>
          </w:p>
        </w:tc>
        <w:tc>
          <w:tcPr>
            <w:tcW w:type="dxa" w:w="2294"/>
          </w:tcPr>
          <w:p>
            <w:r/>
            <w:r>
              <w:rPr>
                <w:rFonts w:ascii="Calibri" w:hAnsi="Calibri"/>
                <w:color w:val="202020"/>
                <w:sz w:val="20"/>
              </w:rPr>
              <w:t>Major initiatives</w:t>
            </w:r>
          </w:p>
        </w:tc>
        <w:tc>
          <w:tcPr>
            <w:tcW w:type="dxa" w:w="2294"/>
          </w:tcPr>
          <w:p>
            <w:r/>
            <w:r>
              <w:rPr>
                <w:rFonts w:ascii="Calibri" w:hAnsi="Calibri"/>
                <w:color w:val="202020"/>
                <w:sz w:val="20"/>
              </w:rPr>
              <w:t>Leadership</w:t>
            </w:r>
          </w:p>
        </w:tc>
      </w:tr>
      <w:tr>
        <w:tc>
          <w:tcPr>
            <w:tcW w:type="dxa" w:w="2294"/>
            <w:shd w:val="clear" w:color="auto" w:fill="F1F5F9"/>
          </w:tcPr>
          <w:p>
            <w:r/>
            <w:r>
              <w:rPr>
                <w:rFonts w:ascii="Calibri" w:hAnsi="Calibri"/>
                <w:color w:val="202020"/>
                <w:sz w:val="20"/>
              </w:rPr>
              <w:t>Release</w:t>
            </w:r>
          </w:p>
        </w:tc>
        <w:tc>
          <w:tcPr>
            <w:tcW w:type="dxa" w:w="2294"/>
            <w:shd w:val="clear" w:color="auto" w:fill="F1F5F9"/>
          </w:tcPr>
          <w:p>
            <w:r/>
            <w:r>
              <w:rPr>
                <w:rFonts w:ascii="Calibri" w:hAnsi="Calibri"/>
                <w:color w:val="202020"/>
                <w:sz w:val="20"/>
              </w:rPr>
              <w:t>Launch readiness</w:t>
            </w:r>
          </w:p>
        </w:tc>
        <w:tc>
          <w:tcPr>
            <w:tcW w:type="dxa" w:w="2294"/>
            <w:shd w:val="clear" w:color="auto" w:fill="F1F5F9"/>
          </w:tcPr>
          <w:p>
            <w:r/>
            <w:r>
              <w:rPr>
                <w:rFonts w:ascii="Calibri" w:hAnsi="Calibri"/>
                <w:color w:val="202020"/>
                <w:sz w:val="20"/>
              </w:rPr>
              <w:t>Features &amp; dependencies</w:t>
            </w:r>
          </w:p>
        </w:tc>
        <w:tc>
          <w:tcPr>
            <w:tcW w:type="dxa" w:w="2294"/>
            <w:shd w:val="clear" w:color="auto" w:fill="F1F5F9"/>
          </w:tcPr>
          <w:p>
            <w:r/>
            <w:r>
              <w:rPr>
                <w:rFonts w:ascii="Calibri" w:hAnsi="Calibri"/>
                <w:color w:val="202020"/>
                <w:sz w:val="20"/>
              </w:rPr>
              <w:t>Engineering/QA</w:t>
            </w:r>
          </w:p>
        </w:tc>
      </w:tr>
    </w:tbl>
    <w:p>
      <w:pPr>
        <w:pStyle w:val="Caption"/>
      </w:pPr>
      <w:r>
        <w:t>Table 3.6</w:t>
      </w:r>
    </w:p>
    <w:p>
      <w:pPr>
        <w:spacing w:after="80"/>
      </w:pPr>
    </w:p>
    <w:p>
      <w:pPr>
        <w:pStyle w:val="Heading2"/>
      </w:pPr>
      <w:r>
        <w:t>Building a Roadmap</w:t>
      </w:r>
    </w:p>
    <w:p>
      <w:pPr>
        <w:pStyle w:val="ListNumber"/>
      </w:pPr>
      <w:r>
        <w:t>Start with company objectives.</w:t>
      </w:r>
    </w:p>
    <w:p>
      <w:pPr>
        <w:pStyle w:val="ListNumber"/>
      </w:pPr>
      <w:r>
        <w:t>Translate objectives into product outcomes.</w:t>
      </w:r>
    </w:p>
    <w:p>
      <w:pPr>
        <w:pStyle w:val="ListNumber"/>
      </w:pPr>
      <w:r>
        <w:t>Group work into themes and initiatives.</w:t>
      </w:r>
    </w:p>
    <w:p>
      <w:pPr>
        <w:pStyle w:val="ListNumber"/>
      </w:pPr>
      <w:r>
        <w:t>Prioritize using evidence and frameworks.</w:t>
      </w:r>
    </w:p>
    <w:p>
      <w:pPr>
        <w:pStyle w:val="ListNumber"/>
      </w:pPr>
      <w:r>
        <w:t>Identify dependencies and major risks.</w:t>
      </w:r>
    </w:p>
    <w:p>
      <w:pPr>
        <w:pStyle w:val="ListNumber"/>
      </w:pPr>
      <w:r>
        <w:t>Review regularly and adapt.</w:t>
      </w:r>
    </w:p>
    <w:p>
      <w:pPr>
        <w:pStyle w:val="Heading2"/>
      </w:pPr>
      <w:r>
        <w:t>Now–Next–Later Example</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Now</w:t>
            </w:r>
          </w:p>
        </w:tc>
        <w:tc>
          <w:tcPr>
            <w:tcW w:type="dxa" w:w="3059"/>
            <w:shd w:val="clear" w:color="auto" w:fill="0F172A"/>
          </w:tcPr>
          <w:p>
            <w:r/>
            <w:r>
              <w:rPr>
                <w:rFonts w:ascii="Calibri" w:hAnsi="Calibri"/>
                <w:b/>
                <w:color w:val="FFFFFF"/>
                <w:sz w:val="20"/>
              </w:rPr>
              <w:t>Next</w:t>
            </w:r>
          </w:p>
        </w:tc>
        <w:tc>
          <w:tcPr>
            <w:tcW w:type="dxa" w:w="3059"/>
            <w:shd w:val="clear" w:color="auto" w:fill="0F172A"/>
          </w:tcPr>
          <w:p>
            <w:r/>
            <w:r>
              <w:rPr>
                <w:rFonts w:ascii="Calibri" w:hAnsi="Calibri"/>
                <w:b/>
                <w:color w:val="FFFFFF"/>
                <w:sz w:val="20"/>
              </w:rPr>
              <w:t>Later</w:t>
            </w:r>
          </w:p>
        </w:tc>
      </w:tr>
      <w:tr>
        <w:tc>
          <w:tcPr>
            <w:tcW w:type="dxa" w:w="3059"/>
          </w:tcPr>
          <w:p>
            <w:r/>
            <w:r>
              <w:rPr>
                <w:rFonts w:ascii="Calibri" w:hAnsi="Calibri"/>
                <w:color w:val="202020"/>
                <w:sz w:val="20"/>
              </w:rPr>
              <w:t>Improve onboarding</w:t>
            </w:r>
          </w:p>
        </w:tc>
        <w:tc>
          <w:tcPr>
            <w:tcW w:type="dxa" w:w="3059"/>
          </w:tcPr>
          <w:p>
            <w:r/>
            <w:r>
              <w:rPr>
                <w:rFonts w:ascii="Calibri" w:hAnsi="Calibri"/>
                <w:color w:val="202020"/>
                <w:sz w:val="20"/>
              </w:rPr>
              <w:t>Referral program</w:t>
            </w:r>
          </w:p>
        </w:tc>
        <w:tc>
          <w:tcPr>
            <w:tcW w:type="dxa" w:w="3059"/>
          </w:tcPr>
          <w:p>
            <w:r/>
            <w:r>
              <w:rPr>
                <w:rFonts w:ascii="Calibri" w:hAnsi="Calibri"/>
                <w:color w:val="202020"/>
                <w:sz w:val="20"/>
              </w:rPr>
              <w:t>International expansion</w:t>
            </w:r>
          </w:p>
        </w:tc>
      </w:tr>
    </w:tbl>
    <w:p>
      <w:pPr>
        <w:pStyle w:val="Caption"/>
      </w:pPr>
      <w:r>
        <w:t>Table 3.7</w:t>
      </w:r>
    </w:p>
    <w:p>
      <w:pPr>
        <w:spacing w:after="80"/>
      </w:pPr>
    </w:p>
    <w:p>
      <w:pPr>
        <w:pStyle w:val="Heading2"/>
      </w:pPr>
      <w:r>
        <w:t>Common Roadmapping Mistakes</w:t>
      </w:r>
    </w:p>
    <w:p>
      <w:pPr>
        <w:pStyle w:val="ListBullet"/>
      </w:pPr>
      <w:r>
        <w:t>Treating the roadmap as a contractual deadline.</w:t>
      </w:r>
    </w:p>
    <w:p>
      <w:pPr>
        <w:pStyle w:val="ListBullet"/>
      </w:pPr>
      <w:r>
        <w:t>Listing features without explaining outcomes.</w:t>
      </w:r>
    </w:p>
    <w:p>
      <w:pPr>
        <w:pStyle w:val="ListBullet"/>
      </w:pPr>
      <w:r>
        <w:t>Ignoring engineering capacity.</w:t>
      </w:r>
    </w:p>
    <w:p>
      <w:pPr>
        <w:pStyle w:val="ListBullet"/>
      </w:pPr>
      <w:r>
        <w:t>Changing priorities without communication.</w:t>
      </w:r>
    </w:p>
    <w:p>
      <w:pPr>
        <w:pStyle w:val="ListBullet"/>
      </w:pPr>
      <w:r>
        <w:t>Failing to revisit assumptions.</w:t>
      </w:r>
    </w:p>
    <w:p>
      <w:pPr>
        <w:pStyle w:val="Heading2"/>
      </w:pPr>
      <w:r>
        <w:t>Roadmap Review Checklist</w:t>
      </w:r>
    </w:p>
    <w:p>
      <w:pPr/>
      <w:r>
        <w:t>☐ Aligned with business strategy</w:t>
      </w:r>
    </w:p>
    <w:p>
      <w:pPr/>
      <w:r>
        <w:t>☐ Clear customer value</w:t>
      </w:r>
    </w:p>
    <w:p>
      <w:pPr/>
      <w:r>
        <w:t>☐ Prioritized initiatives</w:t>
      </w:r>
    </w:p>
    <w:p>
      <w:pPr/>
      <w:r>
        <w:t>☐ Defined success metrics</w:t>
      </w:r>
    </w:p>
    <w:p>
      <w:pPr/>
      <w:r>
        <w:t>☐ Dependencies identified</w:t>
      </w:r>
    </w:p>
    <w:p>
      <w:pPr/>
      <w:r>
        <w:t>☐ Risks documented</w:t>
      </w:r>
    </w:p>
    <w:p>
      <w:pPr>
        <w:pStyle w:val="Heading2"/>
      </w:pPr>
      <w:r>
        <w:t>Chapter Exercise</w:t>
      </w:r>
    </w:p>
    <w:p>
      <w:pPr/>
      <w:r>
        <w:t>Create a 12‑month roadmap for a product of your choice using the Now–Next–Later format. For each initiative, define the desired outcome, success metric, and key dependency.</w:t>
      </w:r>
    </w:p>
    <w:p>
      <w:pPr>
        <w:pStyle w:val="Heading1"/>
        <w:pageBreakBefore/>
      </w:pPr>
      <w:r>
        <w:t>Chapter 6: Agile &amp; Scrum for Product Managers</w:t>
      </w:r>
      <w:r>
        <w:fldChar w:fldCharType="begin"/>
        <w:instrText xml:space="preserve"> XE "Agile" </w:instrText>
        <w:fldChar w:fldCharType="end"/>
      </w:r>
      <w:r>
        <w:fldChar w:fldCharType="begin"/>
        <w:instrText xml:space="preserve"> XE "Scrum" </w:instrText>
        <w:fldChar w:fldCharType="end"/>
      </w:r>
    </w:p>
    <w:p>
      <w:pPr>
        <w:pStyle w:val="Heading2"/>
      </w:pPr>
      <w:r>
        <w:t>Purpose</w:t>
      </w:r>
    </w:p>
    <w:p>
      <w:pPr/>
      <w:r>
        <w:t>Agile is a mindset for delivering value through short feedback cycles. Scrum is one framework that helps teams plan, build, inspect, and adapt. Product Managers must understand both without treating them as rigid rules.</w:t>
      </w:r>
    </w:p>
    <w:p>
      <w:pPr>
        <w:pStyle w:val="Heading2"/>
      </w:pPr>
      <w:r>
        <w:t>Learning Objectives</w:t>
      </w:r>
    </w:p>
    <w:p>
      <w:pPr>
        <w:pStyle w:val="ListBullet"/>
      </w:pPr>
      <w:r>
        <w:t>Understand Agile values and Scrum roles.</w:t>
      </w:r>
    </w:p>
    <w:p>
      <w:pPr>
        <w:pStyle w:val="ListBullet"/>
      </w:pPr>
      <w:r>
        <w:t>Know how Product Managers collaborate with Product Owners and Engineering.</w:t>
      </w:r>
    </w:p>
    <w:p>
      <w:pPr>
        <w:pStyle w:val="ListBullet"/>
      </w:pPr>
      <w:r>
        <w:t>Run effective ceremonies.</w:t>
      </w:r>
    </w:p>
    <w:p>
      <w:pPr>
        <w:pStyle w:val="ListBullet"/>
      </w:pPr>
      <w:r>
        <w:t>Avoid common Agile anti-patterns.</w:t>
      </w:r>
    </w:p>
    <w:p>
      <w:pPr>
        <w:pStyle w:val="Heading2"/>
      </w:pPr>
      <w:r>
        <w:t>Agile Values</w:t>
      </w:r>
    </w:p>
    <w:p>
      <w:pPr>
        <w:pStyle w:val="ListBullet"/>
      </w:pPr>
      <w:r>
        <w:t>Individuals and interactions over processes and tools.</w:t>
      </w:r>
    </w:p>
    <w:p>
      <w:pPr>
        <w:pStyle w:val="ListBullet"/>
      </w:pPr>
      <w:r>
        <w:t>Working software over comprehensive documentation.</w:t>
      </w:r>
    </w:p>
    <w:p>
      <w:pPr>
        <w:pStyle w:val="ListBullet"/>
      </w:pPr>
      <w:r>
        <w:t>Customer collaboration over contract negotiation.</w:t>
      </w:r>
    </w:p>
    <w:p>
      <w:pPr>
        <w:pStyle w:val="ListBullet"/>
      </w:pPr>
      <w:r>
        <w:t>Responding to change over following a plan.</w:t>
      </w:r>
    </w:p>
    <w:p>
      <w:pPr>
        <w:pStyle w:val="Heading2"/>
      </w:pPr>
      <w:r>
        <w:t>Scrum Roles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Role</w:t>
            </w:r>
          </w:p>
        </w:tc>
        <w:tc>
          <w:tcPr>
            <w:tcW w:type="dxa" w:w="3059"/>
            <w:shd w:val="clear" w:color="auto" w:fill="0F172A"/>
          </w:tcPr>
          <w:p>
            <w:r/>
            <w:r>
              <w:rPr>
                <w:rFonts w:ascii="Calibri" w:hAnsi="Calibri"/>
                <w:b/>
                <w:color w:val="FFFFFF"/>
                <w:sz w:val="20"/>
              </w:rPr>
              <w:t>Primary Responsibility</w:t>
            </w:r>
          </w:p>
        </w:tc>
        <w:tc>
          <w:tcPr>
            <w:tcW w:type="dxa" w:w="3059"/>
            <w:shd w:val="clear" w:color="auto" w:fill="0F172A"/>
          </w:tcPr>
          <w:p>
            <w:r/>
            <w:r>
              <w:rPr>
                <w:rFonts w:ascii="Calibri" w:hAnsi="Calibri"/>
                <w:b/>
                <w:color w:val="FFFFFF"/>
                <w:sz w:val="20"/>
              </w:rPr>
              <w:t>PM Collaboration</w:t>
            </w:r>
          </w:p>
        </w:tc>
      </w:tr>
      <w:tr>
        <w:tc>
          <w:tcPr>
            <w:tcW w:type="dxa" w:w="3059"/>
          </w:tcPr>
          <w:p>
            <w:r/>
            <w:r>
              <w:rPr>
                <w:rFonts w:ascii="Calibri" w:hAnsi="Calibri"/>
                <w:color w:val="202020"/>
                <w:sz w:val="20"/>
              </w:rPr>
              <w:t>Product Owner</w:t>
            </w:r>
            <w:r>
              <w:fldChar w:fldCharType="begin"/>
              <w:instrText xml:space="preserve"> XE "Sprint" </w:instrText>
              <w:fldChar w:fldCharType="end"/>
            </w:r>
          </w:p>
        </w:tc>
        <w:tc>
          <w:tcPr>
            <w:tcW w:type="dxa" w:w="3059"/>
          </w:tcPr>
          <w:p>
            <w:r/>
            <w:r>
              <w:rPr>
                <w:rFonts w:ascii="Calibri" w:hAnsi="Calibri"/>
                <w:color w:val="202020"/>
                <w:sz w:val="20"/>
              </w:rPr>
              <w:t>Owns backlog and sprint priorities</w:t>
            </w:r>
          </w:p>
        </w:tc>
        <w:tc>
          <w:tcPr>
            <w:tcW w:type="dxa" w:w="3059"/>
          </w:tcPr>
          <w:p>
            <w:r/>
            <w:r>
              <w:rPr>
                <w:rFonts w:ascii="Calibri" w:hAnsi="Calibri"/>
                <w:color w:val="202020"/>
                <w:sz w:val="20"/>
              </w:rPr>
              <w:t>Aligns roadmap and goals</w:t>
            </w:r>
          </w:p>
        </w:tc>
      </w:tr>
      <w:tr>
        <w:tc>
          <w:tcPr>
            <w:tcW w:type="dxa" w:w="3059"/>
            <w:shd w:val="clear" w:color="auto" w:fill="F1F5F9"/>
          </w:tcPr>
          <w:p>
            <w:r/>
            <w:r>
              <w:rPr>
                <w:rFonts w:ascii="Calibri" w:hAnsi="Calibri"/>
                <w:color w:val="202020"/>
                <w:sz w:val="20"/>
              </w:rPr>
              <w:t>Scrum Master</w:t>
            </w:r>
          </w:p>
        </w:tc>
        <w:tc>
          <w:tcPr>
            <w:tcW w:type="dxa" w:w="3059"/>
            <w:shd w:val="clear" w:color="auto" w:fill="F1F5F9"/>
          </w:tcPr>
          <w:p>
            <w:r/>
            <w:r>
              <w:rPr>
                <w:rFonts w:ascii="Calibri" w:hAnsi="Calibri"/>
                <w:color w:val="202020"/>
                <w:sz w:val="20"/>
              </w:rPr>
              <w:t>Facilitates process and removes blockers</w:t>
            </w:r>
          </w:p>
        </w:tc>
        <w:tc>
          <w:tcPr>
            <w:tcW w:type="dxa" w:w="3059"/>
            <w:shd w:val="clear" w:color="auto" w:fill="F1F5F9"/>
          </w:tcPr>
          <w:p>
            <w:r/>
            <w:r>
              <w:rPr>
                <w:rFonts w:ascii="Calibri" w:hAnsi="Calibri"/>
                <w:color w:val="202020"/>
                <w:sz w:val="20"/>
              </w:rPr>
              <w:t>Improves delivery health</w:t>
            </w:r>
          </w:p>
        </w:tc>
      </w:tr>
      <w:tr>
        <w:tc>
          <w:tcPr>
            <w:tcW w:type="dxa" w:w="3059"/>
          </w:tcPr>
          <w:p>
            <w:r/>
            <w:r>
              <w:rPr>
                <w:rFonts w:ascii="Calibri" w:hAnsi="Calibri"/>
                <w:color w:val="202020"/>
                <w:sz w:val="20"/>
              </w:rPr>
              <w:t>Developers</w:t>
            </w:r>
          </w:p>
        </w:tc>
        <w:tc>
          <w:tcPr>
            <w:tcW w:type="dxa" w:w="3059"/>
          </w:tcPr>
          <w:p>
            <w:r/>
            <w:r>
              <w:rPr>
                <w:rFonts w:ascii="Calibri" w:hAnsi="Calibri"/>
                <w:color w:val="202020"/>
                <w:sz w:val="20"/>
              </w:rPr>
              <w:t>Build and test increments</w:t>
            </w:r>
          </w:p>
        </w:tc>
        <w:tc>
          <w:tcPr>
            <w:tcW w:type="dxa" w:w="3059"/>
          </w:tcPr>
          <w:p>
            <w:r/>
            <w:r>
              <w:rPr>
                <w:rFonts w:ascii="Calibri" w:hAnsi="Calibri"/>
                <w:color w:val="202020"/>
                <w:sz w:val="20"/>
              </w:rPr>
              <w:t>Clarify requirements and trade-offs</w:t>
            </w:r>
          </w:p>
        </w:tc>
      </w:tr>
    </w:tbl>
    <w:p>
      <w:pPr>
        <w:pStyle w:val="Caption"/>
      </w:pPr>
      <w:r>
        <w:t>Table 3.8</w:t>
      </w:r>
    </w:p>
    <w:p>
      <w:pPr>
        <w:spacing w:after="80"/>
      </w:pPr>
    </w:p>
    <w:p>
      <w:pPr>
        <w:pStyle w:val="Heading2"/>
      </w:pPr>
      <w:r>
        <w:t>Core Scrum Ceremonies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Ceremony</w:t>
            </w:r>
          </w:p>
        </w:tc>
        <w:tc>
          <w:tcPr>
            <w:tcW w:type="dxa" w:w="3059"/>
            <w:shd w:val="clear" w:color="auto" w:fill="0F172A"/>
          </w:tcPr>
          <w:p>
            <w:r/>
            <w:r>
              <w:rPr>
                <w:rFonts w:ascii="Calibri" w:hAnsi="Calibri"/>
                <w:b/>
                <w:color w:val="FFFFFF"/>
                <w:sz w:val="20"/>
              </w:rPr>
              <w:t>Purpose</w:t>
            </w:r>
          </w:p>
        </w:tc>
        <w:tc>
          <w:tcPr>
            <w:tcW w:type="dxa" w:w="3059"/>
            <w:shd w:val="clear" w:color="auto" w:fill="0F172A"/>
          </w:tcPr>
          <w:p>
            <w:r/>
            <w:r>
              <w:rPr>
                <w:rFonts w:ascii="Calibri" w:hAnsi="Calibri"/>
                <w:b/>
                <w:color w:val="FFFFFF"/>
                <w:sz w:val="20"/>
              </w:rPr>
              <w:t>PM Focus</w:t>
            </w:r>
          </w:p>
        </w:tc>
      </w:tr>
      <w:tr>
        <w:tc>
          <w:tcPr>
            <w:tcW w:type="dxa" w:w="3059"/>
          </w:tcPr>
          <w:p>
            <w:r/>
            <w:r>
              <w:rPr>
                <w:rFonts w:ascii="Calibri" w:hAnsi="Calibri"/>
                <w:color w:val="202020"/>
                <w:sz w:val="20"/>
              </w:rPr>
              <w:t>Sprint Planning</w:t>
            </w:r>
            <w:r>
              <w:fldChar w:fldCharType="begin"/>
              <w:instrText xml:space="preserve"> XE "Sprint Planning" </w:instrText>
              <w:fldChar w:fldCharType="end"/>
            </w:r>
          </w:p>
        </w:tc>
        <w:tc>
          <w:tcPr>
            <w:tcW w:type="dxa" w:w="3059"/>
          </w:tcPr>
          <w:p>
            <w:r/>
            <w:r>
              <w:rPr>
                <w:rFonts w:ascii="Calibri" w:hAnsi="Calibri"/>
                <w:color w:val="202020"/>
                <w:sz w:val="20"/>
              </w:rPr>
              <w:t>Select work</w:t>
            </w:r>
          </w:p>
        </w:tc>
        <w:tc>
          <w:tcPr>
            <w:tcW w:type="dxa" w:w="3059"/>
          </w:tcPr>
          <w:p>
            <w:r/>
            <w:r>
              <w:rPr>
                <w:rFonts w:ascii="Calibri" w:hAnsi="Calibri"/>
                <w:color w:val="202020"/>
                <w:sz w:val="20"/>
              </w:rPr>
              <w:t>Explain priorities and outcomes</w:t>
            </w:r>
          </w:p>
        </w:tc>
      </w:tr>
      <w:tr>
        <w:tc>
          <w:tcPr>
            <w:tcW w:type="dxa" w:w="3059"/>
            <w:shd w:val="clear" w:color="auto" w:fill="F1F5F9"/>
          </w:tcPr>
          <w:p>
            <w:r/>
            <w:r>
              <w:rPr>
                <w:rFonts w:ascii="Calibri" w:hAnsi="Calibri"/>
                <w:color w:val="202020"/>
                <w:sz w:val="20"/>
              </w:rPr>
              <w:t>Daily Scrum</w:t>
            </w:r>
          </w:p>
        </w:tc>
        <w:tc>
          <w:tcPr>
            <w:tcW w:type="dxa" w:w="3059"/>
            <w:shd w:val="clear" w:color="auto" w:fill="F1F5F9"/>
          </w:tcPr>
          <w:p>
            <w:r/>
            <w:r>
              <w:rPr>
                <w:rFonts w:ascii="Calibri" w:hAnsi="Calibri"/>
                <w:color w:val="202020"/>
                <w:sz w:val="20"/>
              </w:rPr>
              <w:t>Coordinate execution</w:t>
            </w:r>
          </w:p>
        </w:tc>
        <w:tc>
          <w:tcPr>
            <w:tcW w:type="dxa" w:w="3059"/>
            <w:shd w:val="clear" w:color="auto" w:fill="F1F5F9"/>
          </w:tcPr>
          <w:p>
            <w:r/>
            <w:r>
              <w:rPr>
                <w:rFonts w:ascii="Calibri" w:hAnsi="Calibri"/>
                <w:color w:val="202020"/>
                <w:sz w:val="20"/>
              </w:rPr>
              <w:t>Listen for risks, don't micromanage</w:t>
            </w:r>
          </w:p>
        </w:tc>
      </w:tr>
      <w:tr>
        <w:tc>
          <w:tcPr>
            <w:tcW w:type="dxa" w:w="3059"/>
          </w:tcPr>
          <w:p>
            <w:r/>
            <w:r>
              <w:rPr>
                <w:rFonts w:ascii="Calibri" w:hAnsi="Calibri"/>
                <w:color w:val="202020"/>
                <w:sz w:val="20"/>
              </w:rPr>
              <w:t>Sprint Review</w:t>
            </w:r>
          </w:p>
        </w:tc>
        <w:tc>
          <w:tcPr>
            <w:tcW w:type="dxa" w:w="3059"/>
          </w:tcPr>
          <w:p>
            <w:r/>
            <w:r>
              <w:rPr>
                <w:rFonts w:ascii="Calibri" w:hAnsi="Calibri"/>
                <w:color w:val="202020"/>
                <w:sz w:val="20"/>
              </w:rPr>
              <w:t>Demonstrate increment</w:t>
            </w:r>
          </w:p>
        </w:tc>
        <w:tc>
          <w:tcPr>
            <w:tcW w:type="dxa" w:w="3059"/>
          </w:tcPr>
          <w:p>
            <w:r/>
            <w:r>
              <w:rPr>
                <w:rFonts w:ascii="Calibri" w:hAnsi="Calibri"/>
                <w:color w:val="202020"/>
                <w:sz w:val="20"/>
              </w:rPr>
              <w:t>Collect stakeholder feedback</w:t>
            </w:r>
          </w:p>
        </w:tc>
      </w:tr>
      <w:tr>
        <w:tc>
          <w:tcPr>
            <w:tcW w:type="dxa" w:w="3059"/>
            <w:shd w:val="clear" w:color="auto" w:fill="F1F5F9"/>
          </w:tcPr>
          <w:p>
            <w:r/>
            <w:r>
              <w:rPr>
                <w:rFonts w:ascii="Calibri" w:hAnsi="Calibri"/>
                <w:color w:val="202020"/>
                <w:sz w:val="20"/>
              </w:rPr>
              <w:t>Retrospective</w:t>
            </w:r>
            <w:r>
              <w:fldChar w:fldCharType="begin"/>
              <w:instrText xml:space="preserve"> XE "Retrospective" </w:instrText>
              <w:fldChar w:fldCharType="end"/>
            </w:r>
          </w:p>
        </w:tc>
        <w:tc>
          <w:tcPr>
            <w:tcW w:type="dxa" w:w="3059"/>
            <w:shd w:val="clear" w:color="auto" w:fill="F1F5F9"/>
          </w:tcPr>
          <w:p>
            <w:r/>
            <w:r>
              <w:rPr>
                <w:rFonts w:ascii="Calibri" w:hAnsi="Calibri"/>
                <w:color w:val="202020"/>
                <w:sz w:val="20"/>
              </w:rPr>
              <w:t>Improve process</w:t>
            </w:r>
          </w:p>
        </w:tc>
        <w:tc>
          <w:tcPr>
            <w:tcW w:type="dxa" w:w="3059"/>
            <w:shd w:val="clear" w:color="auto" w:fill="F1F5F9"/>
          </w:tcPr>
          <w:p>
            <w:r/>
            <w:r>
              <w:rPr>
                <w:rFonts w:ascii="Calibri" w:hAnsi="Calibri"/>
                <w:color w:val="202020"/>
                <w:sz w:val="20"/>
              </w:rPr>
              <w:t>Support continuous improvement</w:t>
            </w:r>
          </w:p>
        </w:tc>
      </w:tr>
      <w:tr>
        <w:tc>
          <w:tcPr>
            <w:tcW w:type="dxa" w:w="3059"/>
          </w:tcPr>
          <w:p>
            <w:r/>
            <w:r>
              <w:rPr>
                <w:rFonts w:ascii="Calibri" w:hAnsi="Calibri"/>
                <w:color w:val="202020"/>
                <w:sz w:val="20"/>
              </w:rPr>
              <w:t>Backlog Refinement</w:t>
            </w:r>
          </w:p>
        </w:tc>
        <w:tc>
          <w:tcPr>
            <w:tcW w:type="dxa" w:w="3059"/>
          </w:tcPr>
          <w:p>
            <w:r/>
            <w:r>
              <w:rPr>
                <w:rFonts w:ascii="Calibri" w:hAnsi="Calibri"/>
                <w:color w:val="202020"/>
                <w:sz w:val="20"/>
              </w:rPr>
              <w:t>Prepare future work</w:t>
            </w:r>
          </w:p>
        </w:tc>
        <w:tc>
          <w:tcPr>
            <w:tcW w:type="dxa" w:w="3059"/>
          </w:tcPr>
          <w:p>
            <w:r/>
            <w:r>
              <w:rPr>
                <w:rFonts w:ascii="Calibri" w:hAnsi="Calibri"/>
                <w:color w:val="202020"/>
                <w:sz w:val="20"/>
              </w:rPr>
              <w:t>Clarify stories and priorities</w:t>
            </w:r>
          </w:p>
        </w:tc>
      </w:tr>
    </w:tbl>
    <w:p>
      <w:pPr>
        <w:pStyle w:val="Caption"/>
      </w:pPr>
      <w:r>
        <w:t>Table 3.9</w:t>
      </w:r>
    </w:p>
    <w:p>
      <w:pPr>
        <w:spacing w:after="80"/>
      </w:pPr>
    </w:p>
    <w:p>
      <w:pPr>
        <w:pStyle w:val="Heading2"/>
      </w:pPr>
      <w:r>
        <w:t>Healthy Agile Practices</w:t>
      </w:r>
    </w:p>
    <w:p>
      <w:pPr>
        <w:pStyle w:val="ListBullet"/>
      </w:pPr>
      <w:r>
        <w:t>Prioritize outcomes over velocity.</w:t>
      </w:r>
    </w:p>
    <w:p>
      <w:pPr>
        <w:pStyle w:val="ListBullet"/>
      </w:pPr>
      <w:r>
        <w:t>Keep backlog refined.</w:t>
      </w:r>
    </w:p>
    <w:p>
      <w:pPr>
        <w:pStyle w:val="ListBullet"/>
      </w:pPr>
      <w:r>
        <w:t>Ship small increments frequently.</w:t>
      </w:r>
    </w:p>
    <w:p>
      <w:pPr>
        <w:pStyle w:val="ListBullet"/>
      </w:pPr>
      <w:r>
        <w:t>Use customer feedback every sprint.</w:t>
      </w:r>
    </w:p>
    <w:p>
      <w:pPr>
        <w:pStyle w:val="ListBullet"/>
      </w:pPr>
      <w:r>
        <w:t>Review metrics alongside qualitative insights.</w:t>
      </w:r>
    </w:p>
    <w:p>
      <w:pPr>
        <w:pStyle w:val="Heading2"/>
      </w:pPr>
      <w:r>
        <w:t>Common Anti-Patterns</w:t>
      </w:r>
    </w:p>
    <w:p>
      <w:pPr>
        <w:pStyle w:val="ListBullet"/>
      </w:pPr>
      <w:r>
        <w:t>Treating story points as productivity metrics.</w:t>
      </w:r>
    </w:p>
    <w:p>
      <w:pPr>
        <w:pStyle w:val="ListBullet"/>
      </w:pPr>
      <w:r>
        <w:t>Changing sprint scope without discussion.</w:t>
      </w:r>
    </w:p>
    <w:p>
      <w:pPr>
        <w:pStyle w:val="ListBullet"/>
      </w:pPr>
      <w:r>
        <w:t>Skipping retrospectives.</w:t>
      </w:r>
    </w:p>
    <w:p>
      <w:pPr>
        <w:pStyle w:val="ListBullet"/>
      </w:pPr>
      <w:r>
        <w:t>Writing vague backlog items.</w:t>
      </w:r>
    </w:p>
    <w:p>
      <w:pPr>
        <w:pStyle w:val="ListBullet"/>
      </w:pPr>
      <w:r>
        <w:t>Confusing activity with customer value.</w:t>
      </w:r>
    </w:p>
    <w:p>
      <w:pPr>
        <w:pStyle w:val="Heading2"/>
      </w:pPr>
      <w:r>
        <w:t>Scrum Health Checklist</w:t>
      </w:r>
    </w:p>
    <w:p>
      <w:pPr/>
      <w:r>
        <w:t>☐ Sprint goal is clear</w:t>
      </w:r>
    </w:p>
    <w:p>
      <w:pPr/>
      <w:r>
        <w:t>☐ Stories meet Definition of Ready</w:t>
      </w:r>
    </w:p>
    <w:p>
      <w:pPr/>
      <w:r>
        <w:t>☐ Stakeholders understand priorities</w:t>
      </w:r>
    </w:p>
    <w:p>
      <w:pPr/>
      <w:r>
        <w:t>☐ Risks are visible</w:t>
      </w:r>
    </w:p>
    <w:p>
      <w:pPr/>
      <w:r>
        <w:t>☐ Retrospective actions are tracked</w:t>
      </w:r>
    </w:p>
    <w:p>
      <w:pPr>
        <w:pStyle w:val="Heading2"/>
      </w:pPr>
      <w:r>
        <w:t>Chapter Exercise</w:t>
      </w:r>
    </w:p>
    <w:p>
      <w:pPr/>
      <w:r>
        <w:t>Observe one sprint cycle (real or simulated). Identify one improvement for planning, execution, review, and retrospective, and explain the expected impact.</w:t>
      </w:r>
    </w:p>
    <w:p>
      <w:pPr>
        <w:pStyle w:val="Heading1"/>
        <w:pageBreakBefore/>
      </w:pPr>
      <w:r>
        <w:t>Chapter 7: Sprint Planning &amp; Backlog Management</w:t>
      </w:r>
    </w:p>
    <w:p>
      <w:pPr>
        <w:pStyle w:val="Heading2"/>
      </w:pPr>
      <w:r>
        <w:t>Purpose</w:t>
      </w:r>
    </w:p>
    <w:p>
      <w:pPr/>
      <w:r>
        <w:t>Sprint planning and backlog management convert strategy into executable work. A healthy backlog keeps teams focused on the highest-value outcomes while maintaining delivery predictability.</w:t>
      </w:r>
    </w:p>
    <w:p>
      <w:pPr>
        <w:pStyle w:val="Heading2"/>
      </w:pPr>
      <w:r>
        <w:t>Learning Objectives</w:t>
      </w:r>
    </w:p>
    <w:p>
      <w:pPr>
        <w:pStyle w:val="ListBullet"/>
      </w:pPr>
      <w:r>
        <w:t>Build and maintain a healthy product backlog.</w:t>
      </w:r>
    </w:p>
    <w:p>
      <w:pPr>
        <w:pStyle w:val="ListBullet"/>
      </w:pPr>
      <w:r>
        <w:t>Run effective sprint planning sessions.</w:t>
      </w:r>
    </w:p>
    <w:p>
      <w:pPr>
        <w:pStyle w:val="ListBullet"/>
      </w:pPr>
      <w:r>
        <w:t>Break large initiatives into deliverable increments.</w:t>
      </w:r>
    </w:p>
    <w:p>
      <w:pPr>
        <w:pStyle w:val="ListBullet"/>
      </w:pPr>
      <w:r>
        <w:t>Balance new features, bugs, technical debt, and operational work.</w:t>
      </w:r>
    </w:p>
    <w:p>
      <w:pPr>
        <w:pStyle w:val="Heading2"/>
      </w:pPr>
      <w:r>
        <w:t>Characteristics of a Healthy Backlog</w:t>
      </w:r>
    </w:p>
    <w:p>
      <w:pPr>
        <w:pStyle w:val="ListBullet"/>
      </w:pPr>
      <w:r>
        <w:t>Prioritized by customer and business value.</w:t>
      </w:r>
    </w:p>
    <w:p>
      <w:pPr>
        <w:pStyle w:val="ListBullet"/>
      </w:pPr>
      <w:r>
        <w:t>Regularly refined and de-duplicated.</w:t>
      </w:r>
    </w:p>
    <w:p>
      <w:pPr>
        <w:pStyle w:val="ListBullet"/>
      </w:pPr>
      <w:r>
        <w:t>Stories are small, testable, and estimated.</w:t>
      </w:r>
    </w:p>
    <w:p>
      <w:pPr>
        <w:pStyle w:val="ListBullet"/>
      </w:pPr>
      <w:r>
        <w:t>Dependencies and risks are visible.</w:t>
      </w:r>
    </w:p>
    <w:p>
      <w:pPr>
        <w:pStyle w:val="ListBullet"/>
      </w:pPr>
      <w:r>
        <w:t>Every item links to a measurable outcome.</w:t>
      </w:r>
    </w:p>
    <w:p>
      <w:pPr>
        <w:pStyle w:val="Heading2"/>
      </w:pPr>
      <w:r>
        <w:t>Backlog Refinement Process</w:t>
      </w:r>
    </w:p>
    <w:p>
      <w:pPr/>
      <w:r>
        <w:t>1. Review roadmap and goals.</w:t>
      </w:r>
    </w:p>
    <w:p>
      <w:pPr/>
      <w:r>
        <w:t>2. Remove obsolete items.</w:t>
      </w:r>
    </w:p>
    <w:p>
      <w:pPr/>
      <w:r>
        <w:t>3. Split large epics into stories.</w:t>
      </w:r>
    </w:p>
    <w:p>
      <w:pPr/>
      <w:r>
        <w:t>4. Clarify requirements and acceptance criteria.</w:t>
      </w:r>
    </w:p>
    <w:p>
      <w:pPr/>
      <w:r>
        <w:t>5. Estimate effort with the team.</w:t>
      </w:r>
    </w:p>
    <w:p>
      <w:pPr/>
      <w:r>
        <w:t>6. Re-prioritize using current evidence.</w:t>
      </w:r>
    </w:p>
    <w:p>
      <w:pPr>
        <w:pStyle w:val="Heading2"/>
      </w:pPr>
      <w:r>
        <w:t>Sprint Planning Agenda</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Step</w:t>
            </w:r>
          </w:p>
        </w:tc>
        <w:tc>
          <w:tcPr>
            <w:tcW w:type="dxa" w:w="3059"/>
            <w:shd w:val="clear" w:color="auto" w:fill="0F172A"/>
          </w:tcPr>
          <w:p>
            <w:r/>
            <w:r>
              <w:rPr>
                <w:rFonts w:ascii="Calibri" w:hAnsi="Calibri"/>
                <w:b/>
                <w:color w:val="FFFFFF"/>
                <w:sz w:val="20"/>
              </w:rPr>
              <w:t>Purpose</w:t>
            </w:r>
          </w:p>
        </w:tc>
        <w:tc>
          <w:tcPr>
            <w:tcW w:type="dxa" w:w="3059"/>
            <w:shd w:val="clear" w:color="auto" w:fill="0F172A"/>
          </w:tcPr>
          <w:p>
            <w:r/>
            <w:r>
              <w:rPr>
                <w:rFonts w:ascii="Calibri" w:hAnsi="Calibri"/>
                <w:b/>
                <w:color w:val="FFFFFF"/>
                <w:sz w:val="20"/>
              </w:rPr>
              <w:t>PM Responsibility</w:t>
            </w:r>
          </w:p>
        </w:tc>
      </w:tr>
      <w:tr>
        <w:tc>
          <w:tcPr>
            <w:tcW w:type="dxa" w:w="3059"/>
          </w:tcPr>
          <w:p>
            <w:r/>
            <w:r>
              <w:rPr>
                <w:rFonts w:ascii="Calibri" w:hAnsi="Calibri"/>
                <w:color w:val="202020"/>
                <w:sz w:val="20"/>
              </w:rPr>
              <w:t>Sprint Goal</w:t>
            </w:r>
          </w:p>
        </w:tc>
        <w:tc>
          <w:tcPr>
            <w:tcW w:type="dxa" w:w="3059"/>
          </w:tcPr>
          <w:p>
            <w:r/>
            <w:r>
              <w:rPr>
                <w:rFonts w:ascii="Calibri" w:hAnsi="Calibri"/>
                <w:color w:val="202020"/>
                <w:sz w:val="20"/>
              </w:rPr>
              <w:t>Align on desired outcome</w:t>
            </w:r>
          </w:p>
        </w:tc>
        <w:tc>
          <w:tcPr>
            <w:tcW w:type="dxa" w:w="3059"/>
          </w:tcPr>
          <w:p>
            <w:r/>
            <w:r>
              <w:rPr>
                <w:rFonts w:ascii="Calibri" w:hAnsi="Calibri"/>
                <w:color w:val="202020"/>
                <w:sz w:val="20"/>
              </w:rPr>
              <w:t>Explain customer value</w:t>
            </w:r>
          </w:p>
        </w:tc>
      </w:tr>
      <w:tr>
        <w:tc>
          <w:tcPr>
            <w:tcW w:type="dxa" w:w="3059"/>
            <w:shd w:val="clear" w:color="auto" w:fill="F1F5F9"/>
          </w:tcPr>
          <w:p>
            <w:r/>
            <w:r>
              <w:rPr>
                <w:rFonts w:ascii="Calibri" w:hAnsi="Calibri"/>
                <w:color w:val="202020"/>
                <w:sz w:val="20"/>
              </w:rPr>
              <w:t>Capacity Review</w:t>
            </w:r>
          </w:p>
        </w:tc>
        <w:tc>
          <w:tcPr>
            <w:tcW w:type="dxa" w:w="3059"/>
            <w:shd w:val="clear" w:color="auto" w:fill="F1F5F9"/>
          </w:tcPr>
          <w:p>
            <w:r/>
            <w:r>
              <w:rPr>
                <w:rFonts w:ascii="Calibri" w:hAnsi="Calibri"/>
                <w:color w:val="202020"/>
                <w:sz w:val="20"/>
              </w:rPr>
              <w:t>Understand team availability</w:t>
            </w:r>
          </w:p>
        </w:tc>
        <w:tc>
          <w:tcPr>
            <w:tcW w:type="dxa" w:w="3059"/>
            <w:shd w:val="clear" w:color="auto" w:fill="F1F5F9"/>
          </w:tcPr>
          <w:p>
            <w:r/>
            <w:r>
              <w:rPr>
                <w:rFonts w:ascii="Calibri" w:hAnsi="Calibri"/>
                <w:color w:val="202020"/>
                <w:sz w:val="20"/>
              </w:rPr>
              <w:t>Adjust scope if needed</w:t>
            </w:r>
          </w:p>
        </w:tc>
      </w:tr>
      <w:tr>
        <w:tc>
          <w:tcPr>
            <w:tcW w:type="dxa" w:w="3059"/>
          </w:tcPr>
          <w:p>
            <w:r/>
            <w:r>
              <w:rPr>
                <w:rFonts w:ascii="Calibri" w:hAnsi="Calibri"/>
                <w:color w:val="202020"/>
                <w:sz w:val="20"/>
              </w:rPr>
              <w:t>Story Selection</w:t>
            </w:r>
          </w:p>
        </w:tc>
        <w:tc>
          <w:tcPr>
            <w:tcW w:type="dxa" w:w="3059"/>
          </w:tcPr>
          <w:p>
            <w:r/>
            <w:r>
              <w:rPr>
                <w:rFonts w:ascii="Calibri" w:hAnsi="Calibri"/>
                <w:color w:val="202020"/>
                <w:sz w:val="20"/>
              </w:rPr>
              <w:t>Choose highest priority work</w:t>
            </w:r>
          </w:p>
        </w:tc>
        <w:tc>
          <w:tcPr>
            <w:tcW w:type="dxa" w:w="3059"/>
          </w:tcPr>
          <w:p>
            <w:r/>
            <w:r>
              <w:rPr>
                <w:rFonts w:ascii="Calibri" w:hAnsi="Calibri"/>
                <w:color w:val="202020"/>
                <w:sz w:val="20"/>
              </w:rPr>
              <w:t>Clarify priorities</w:t>
            </w:r>
          </w:p>
        </w:tc>
      </w:tr>
      <w:tr>
        <w:tc>
          <w:tcPr>
            <w:tcW w:type="dxa" w:w="3059"/>
            <w:shd w:val="clear" w:color="auto" w:fill="F1F5F9"/>
          </w:tcPr>
          <w:p>
            <w:r/>
            <w:r>
              <w:rPr>
                <w:rFonts w:ascii="Calibri" w:hAnsi="Calibri"/>
                <w:color w:val="202020"/>
                <w:sz w:val="20"/>
              </w:rPr>
              <w:t>Risk Review</w:t>
            </w:r>
          </w:p>
        </w:tc>
        <w:tc>
          <w:tcPr>
            <w:tcW w:type="dxa" w:w="3059"/>
            <w:shd w:val="clear" w:color="auto" w:fill="F1F5F9"/>
          </w:tcPr>
          <w:p>
            <w:r/>
            <w:r>
              <w:rPr>
                <w:rFonts w:ascii="Calibri" w:hAnsi="Calibri"/>
                <w:color w:val="202020"/>
                <w:sz w:val="20"/>
              </w:rPr>
              <w:t>Identify blockers</w:t>
            </w:r>
          </w:p>
        </w:tc>
        <w:tc>
          <w:tcPr>
            <w:tcW w:type="dxa" w:w="3059"/>
            <w:shd w:val="clear" w:color="auto" w:fill="F1F5F9"/>
          </w:tcPr>
          <w:p>
            <w:r/>
            <w:r>
              <w:rPr>
                <w:rFonts w:ascii="Calibri" w:hAnsi="Calibri"/>
                <w:color w:val="202020"/>
                <w:sz w:val="20"/>
              </w:rPr>
              <w:t>Resolve dependencies</w:t>
            </w:r>
          </w:p>
        </w:tc>
      </w:tr>
      <w:tr>
        <w:tc>
          <w:tcPr>
            <w:tcW w:type="dxa" w:w="3059"/>
          </w:tcPr>
          <w:p>
            <w:r/>
            <w:r>
              <w:rPr>
                <w:rFonts w:ascii="Calibri" w:hAnsi="Calibri"/>
                <w:color w:val="202020"/>
                <w:sz w:val="20"/>
              </w:rPr>
              <w:t>Commitment</w:t>
            </w:r>
          </w:p>
        </w:tc>
        <w:tc>
          <w:tcPr>
            <w:tcW w:type="dxa" w:w="3059"/>
          </w:tcPr>
          <w:p>
            <w:r/>
            <w:r>
              <w:rPr>
                <w:rFonts w:ascii="Calibri" w:hAnsi="Calibri"/>
                <w:color w:val="202020"/>
                <w:sz w:val="20"/>
              </w:rPr>
              <w:t>Agree on achievable scope</w:t>
            </w:r>
          </w:p>
        </w:tc>
        <w:tc>
          <w:tcPr>
            <w:tcW w:type="dxa" w:w="3059"/>
          </w:tcPr>
          <w:p>
            <w:r/>
            <w:r>
              <w:rPr>
                <w:rFonts w:ascii="Calibri" w:hAnsi="Calibri"/>
                <w:color w:val="202020"/>
                <w:sz w:val="20"/>
              </w:rPr>
              <w:t>Avoid overloading</w:t>
            </w:r>
          </w:p>
        </w:tc>
      </w:tr>
    </w:tbl>
    <w:p>
      <w:pPr>
        <w:pStyle w:val="Caption"/>
      </w:pPr>
      <w:r>
        <w:t>Table 3.10</w:t>
      </w:r>
    </w:p>
    <w:p>
      <w:pPr>
        <w:spacing w:after="80"/>
      </w:pPr>
    </w:p>
    <w:p>
      <w:pPr>
        <w:pStyle w:val="Heading2"/>
      </w:pPr>
      <w:r>
        <w:t>Balancing Work</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Work Type</w:t>
            </w:r>
          </w:p>
        </w:tc>
        <w:tc>
          <w:tcPr>
            <w:tcW w:type="dxa" w:w="4589"/>
            <w:shd w:val="clear" w:color="auto" w:fill="0F172A"/>
          </w:tcPr>
          <w:p>
            <w:r/>
            <w:r>
              <w:rPr>
                <w:rFonts w:ascii="Calibri" w:hAnsi="Calibri"/>
                <w:b/>
                <w:color w:val="FFFFFF"/>
                <w:sz w:val="20"/>
              </w:rPr>
              <w:t>Typical Guideline</w:t>
            </w:r>
          </w:p>
        </w:tc>
      </w:tr>
      <w:tr>
        <w:tc>
          <w:tcPr>
            <w:tcW w:type="dxa" w:w="4589"/>
          </w:tcPr>
          <w:p>
            <w:r/>
            <w:r>
              <w:rPr>
                <w:rFonts w:ascii="Calibri" w:hAnsi="Calibri"/>
                <w:color w:val="202020"/>
                <w:sz w:val="20"/>
              </w:rPr>
              <w:t>Customer Features</w:t>
            </w:r>
          </w:p>
        </w:tc>
        <w:tc>
          <w:tcPr>
            <w:tcW w:type="dxa" w:w="4589"/>
          </w:tcPr>
          <w:p>
            <w:r/>
            <w:r>
              <w:rPr>
                <w:rFonts w:ascii="Calibri" w:hAnsi="Calibri"/>
                <w:color w:val="202020"/>
                <w:sz w:val="20"/>
              </w:rPr>
              <w:t>50–70%</w:t>
            </w:r>
          </w:p>
        </w:tc>
      </w:tr>
      <w:tr>
        <w:tc>
          <w:tcPr>
            <w:tcW w:type="dxa" w:w="4589"/>
            <w:shd w:val="clear" w:color="auto" w:fill="F1F5F9"/>
          </w:tcPr>
          <w:p>
            <w:r/>
            <w:r>
              <w:rPr>
                <w:rFonts w:ascii="Calibri" w:hAnsi="Calibri"/>
                <w:color w:val="202020"/>
                <w:sz w:val="20"/>
              </w:rPr>
              <w:t>Bugs &amp; Reliability</w:t>
            </w:r>
          </w:p>
        </w:tc>
        <w:tc>
          <w:tcPr>
            <w:tcW w:type="dxa" w:w="4589"/>
            <w:shd w:val="clear" w:color="auto" w:fill="F1F5F9"/>
          </w:tcPr>
          <w:p>
            <w:r/>
            <w:r>
              <w:rPr>
                <w:rFonts w:ascii="Calibri" w:hAnsi="Calibri"/>
                <w:color w:val="202020"/>
                <w:sz w:val="20"/>
              </w:rPr>
              <w:t>15–25%</w:t>
            </w:r>
          </w:p>
        </w:tc>
      </w:tr>
      <w:tr>
        <w:tc>
          <w:tcPr>
            <w:tcW w:type="dxa" w:w="4589"/>
          </w:tcPr>
          <w:p>
            <w:r/>
            <w:r>
              <w:rPr>
                <w:rFonts w:ascii="Calibri" w:hAnsi="Calibri"/>
                <w:color w:val="202020"/>
                <w:sz w:val="20"/>
              </w:rPr>
              <w:t>Technical Debt</w:t>
            </w:r>
          </w:p>
        </w:tc>
        <w:tc>
          <w:tcPr>
            <w:tcW w:type="dxa" w:w="4589"/>
          </w:tcPr>
          <w:p>
            <w:r/>
            <w:r>
              <w:rPr>
                <w:rFonts w:ascii="Calibri" w:hAnsi="Calibri"/>
                <w:color w:val="202020"/>
                <w:sz w:val="20"/>
              </w:rPr>
              <w:t>10–20%</w:t>
            </w:r>
          </w:p>
        </w:tc>
      </w:tr>
      <w:tr>
        <w:tc>
          <w:tcPr>
            <w:tcW w:type="dxa" w:w="4589"/>
            <w:shd w:val="clear" w:color="auto" w:fill="F1F5F9"/>
          </w:tcPr>
          <w:p>
            <w:r/>
            <w:r>
              <w:rPr>
                <w:rFonts w:ascii="Calibri" w:hAnsi="Calibri"/>
                <w:color w:val="202020"/>
                <w:sz w:val="20"/>
              </w:rPr>
              <w:t>Innovation / Spikes</w:t>
            </w:r>
          </w:p>
        </w:tc>
        <w:tc>
          <w:tcPr>
            <w:tcW w:type="dxa" w:w="4589"/>
            <w:shd w:val="clear" w:color="auto" w:fill="F1F5F9"/>
          </w:tcPr>
          <w:p>
            <w:r/>
            <w:r>
              <w:rPr>
                <w:rFonts w:ascii="Calibri" w:hAnsi="Calibri"/>
                <w:color w:val="202020"/>
                <w:sz w:val="20"/>
              </w:rPr>
              <w:t>5–10%</w:t>
            </w:r>
          </w:p>
        </w:tc>
      </w:tr>
    </w:tbl>
    <w:p>
      <w:pPr>
        <w:pStyle w:val="Caption"/>
      </w:pPr>
      <w:r>
        <w:t>Table 3.11</w:t>
      </w:r>
    </w:p>
    <w:p>
      <w:pPr>
        <w:spacing w:after="80"/>
      </w:pPr>
    </w:p>
    <w:p>
      <w:pPr>
        <w:pStyle w:val="Heading2"/>
      </w:pPr>
      <w:r>
        <w:t>Common Sprint Planning Mistakes</w:t>
      </w:r>
    </w:p>
    <w:p>
      <w:pPr>
        <w:pStyle w:val="ListBullet"/>
      </w:pPr>
      <w:r>
        <w:t>Planning to 100% of available capacity.</w:t>
      </w:r>
    </w:p>
    <w:p>
      <w:pPr>
        <w:pStyle w:val="ListBullet"/>
      </w:pPr>
      <w:r>
        <w:t>Adding work mid-sprint without discussion.</w:t>
      </w:r>
    </w:p>
    <w:p>
      <w:pPr>
        <w:pStyle w:val="ListBullet"/>
      </w:pPr>
      <w:r>
        <w:t>Starting stories that are not ready.</w:t>
      </w:r>
    </w:p>
    <w:p>
      <w:pPr>
        <w:pStyle w:val="ListBullet"/>
      </w:pPr>
      <w:r>
        <w:t>Optimizing for velocity instead of outcomes.</w:t>
      </w:r>
    </w:p>
    <w:p>
      <w:pPr>
        <w:pStyle w:val="ListBullet"/>
      </w:pPr>
      <w:r>
        <w:t>Ignoring engineering feedback.</w:t>
      </w:r>
    </w:p>
    <w:p>
      <w:pPr>
        <w:pStyle w:val="Heading2"/>
      </w:pPr>
      <w:r>
        <w:t>Sprint Health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Why It Matters</w:t>
            </w:r>
          </w:p>
        </w:tc>
      </w:tr>
      <w:tr>
        <w:tc>
          <w:tcPr>
            <w:tcW w:type="dxa" w:w="4589"/>
          </w:tcPr>
          <w:p>
            <w:r/>
            <w:r>
              <w:rPr>
                <w:rFonts w:ascii="Calibri" w:hAnsi="Calibri"/>
                <w:color w:val="202020"/>
                <w:sz w:val="20"/>
              </w:rPr>
              <w:t>Sprint Goal Achievement</w:t>
            </w:r>
          </w:p>
        </w:tc>
        <w:tc>
          <w:tcPr>
            <w:tcW w:type="dxa" w:w="4589"/>
          </w:tcPr>
          <w:p>
            <w:r/>
            <w:r>
              <w:rPr>
                <w:rFonts w:ascii="Calibri" w:hAnsi="Calibri"/>
                <w:color w:val="202020"/>
                <w:sz w:val="20"/>
              </w:rPr>
              <w:t>Outcome alignment</w:t>
            </w:r>
          </w:p>
        </w:tc>
      </w:tr>
      <w:tr>
        <w:tc>
          <w:tcPr>
            <w:tcW w:type="dxa" w:w="4589"/>
            <w:shd w:val="clear" w:color="auto" w:fill="F1F5F9"/>
          </w:tcPr>
          <w:p>
            <w:r/>
            <w:r>
              <w:rPr>
                <w:rFonts w:ascii="Calibri" w:hAnsi="Calibri"/>
                <w:color w:val="202020"/>
                <w:sz w:val="20"/>
              </w:rPr>
              <w:t>Carryover Work</w:t>
            </w:r>
          </w:p>
        </w:tc>
        <w:tc>
          <w:tcPr>
            <w:tcW w:type="dxa" w:w="4589"/>
            <w:shd w:val="clear" w:color="auto" w:fill="F1F5F9"/>
          </w:tcPr>
          <w:p>
            <w:r/>
            <w:r>
              <w:rPr>
                <w:rFonts w:ascii="Calibri" w:hAnsi="Calibri"/>
                <w:color w:val="202020"/>
                <w:sz w:val="20"/>
              </w:rPr>
              <w:t>Planning quality</w:t>
            </w:r>
          </w:p>
        </w:tc>
      </w:tr>
      <w:tr>
        <w:tc>
          <w:tcPr>
            <w:tcW w:type="dxa" w:w="4589"/>
          </w:tcPr>
          <w:p>
            <w:r/>
            <w:r>
              <w:rPr>
                <w:rFonts w:ascii="Calibri" w:hAnsi="Calibri"/>
                <w:color w:val="202020"/>
                <w:sz w:val="20"/>
              </w:rPr>
              <w:t>Cycle Time</w:t>
            </w:r>
          </w:p>
        </w:tc>
        <w:tc>
          <w:tcPr>
            <w:tcW w:type="dxa" w:w="4589"/>
          </w:tcPr>
          <w:p>
            <w:r/>
            <w:r>
              <w:rPr>
                <w:rFonts w:ascii="Calibri" w:hAnsi="Calibri"/>
                <w:color w:val="202020"/>
                <w:sz w:val="20"/>
              </w:rPr>
              <w:t>Delivery speed</w:t>
            </w:r>
          </w:p>
        </w:tc>
      </w:tr>
      <w:tr>
        <w:tc>
          <w:tcPr>
            <w:tcW w:type="dxa" w:w="4589"/>
            <w:shd w:val="clear" w:color="auto" w:fill="F1F5F9"/>
          </w:tcPr>
          <w:p>
            <w:r/>
            <w:r>
              <w:rPr>
                <w:rFonts w:ascii="Calibri" w:hAnsi="Calibri"/>
                <w:color w:val="202020"/>
                <w:sz w:val="20"/>
              </w:rPr>
              <w:t>Lead Time</w:t>
            </w:r>
          </w:p>
        </w:tc>
        <w:tc>
          <w:tcPr>
            <w:tcW w:type="dxa" w:w="4589"/>
            <w:shd w:val="clear" w:color="auto" w:fill="F1F5F9"/>
          </w:tcPr>
          <w:p>
            <w:r/>
            <w:r>
              <w:rPr>
                <w:rFonts w:ascii="Calibri" w:hAnsi="Calibri"/>
                <w:color w:val="202020"/>
                <w:sz w:val="20"/>
              </w:rPr>
              <w:t>Customer responsiveness</w:t>
            </w:r>
          </w:p>
        </w:tc>
      </w:tr>
      <w:tr>
        <w:tc>
          <w:tcPr>
            <w:tcW w:type="dxa" w:w="4589"/>
          </w:tcPr>
          <w:p>
            <w:r/>
            <w:r>
              <w:rPr>
                <w:rFonts w:ascii="Calibri" w:hAnsi="Calibri"/>
                <w:color w:val="202020"/>
                <w:sz w:val="20"/>
              </w:rPr>
              <w:t>Escaped Defects</w:t>
            </w:r>
          </w:p>
        </w:tc>
        <w:tc>
          <w:tcPr>
            <w:tcW w:type="dxa" w:w="4589"/>
          </w:tcPr>
          <w:p>
            <w:r/>
            <w:r>
              <w:rPr>
                <w:rFonts w:ascii="Calibri" w:hAnsi="Calibri"/>
                <w:color w:val="202020"/>
                <w:sz w:val="20"/>
              </w:rPr>
              <w:t>Quality</w:t>
            </w:r>
          </w:p>
        </w:tc>
      </w:tr>
    </w:tbl>
    <w:p>
      <w:pPr>
        <w:pStyle w:val="Caption"/>
      </w:pPr>
      <w:r>
        <w:t>Table 3.12</w:t>
      </w:r>
    </w:p>
    <w:p>
      <w:pPr>
        <w:spacing w:after="80"/>
      </w:pPr>
    </w:p>
    <w:p>
      <w:pPr>
        <w:pStyle w:val="Heading2"/>
      </w:pPr>
      <w:r>
        <w:t>Sprint Readiness Checklist</w:t>
      </w:r>
    </w:p>
    <w:p>
      <w:pPr/>
      <w:r>
        <w:t>☐ Sprint goal is defined</w:t>
      </w:r>
    </w:p>
    <w:p>
      <w:pPr/>
      <w:r>
        <w:t>☐ Stories meet Definition of Ready</w:t>
      </w:r>
    </w:p>
    <w:p>
      <w:pPr/>
      <w:r>
        <w:t>☐ Acceptance criteria are complete</w:t>
      </w:r>
    </w:p>
    <w:p>
      <w:pPr/>
      <w:r>
        <w:t>☐ Dependencies are addressed</w:t>
      </w:r>
    </w:p>
    <w:p>
      <w:pPr/>
      <w:r>
        <w:t>☐ Success metrics are known</w:t>
      </w:r>
    </w:p>
    <w:p>
      <w:pPr>
        <w:pStyle w:val="Heading2"/>
      </w:pPr>
      <w:r>
        <w:t>Chapter Exercise</w:t>
      </w:r>
    </w:p>
    <w:p>
      <w:pPr/>
      <w:r>
        <w:t>Take one product initiative, break it into epics and user stories, prioritize the backlog, and plan a two-week sprint with a clear sprint goal and capacity assumptions.</w:t>
      </w:r>
    </w:p>
    <w:p>
      <w:pPr>
        <w:pStyle w:val="Heading1"/>
        <w:pageBreakBefore/>
      </w:pPr>
      <w:r>
        <w:t>Chapter 8: Stakeholder Management</w:t>
      </w:r>
    </w:p>
    <w:p>
      <w:pPr>
        <w:pStyle w:val="Heading2"/>
      </w:pPr>
      <w:r>
        <w:t>Purpose</w:t>
      </w:r>
    </w:p>
    <w:p>
      <w:pPr/>
      <w:r>
        <w:t>Execution depends on alignment as much as prioritization. Product Managers influence without formal authority, balancing the needs of customers, executives, engineering, design, sales, operations, legal, and support.</w:t>
      </w:r>
    </w:p>
    <w:p>
      <w:pPr>
        <w:pStyle w:val="Heading2"/>
      </w:pPr>
      <w:r>
        <w:t>Learning Objectives</w:t>
      </w:r>
    </w:p>
    <w:p>
      <w:pPr>
        <w:pStyle w:val="ListBullet"/>
      </w:pPr>
      <w:r>
        <w:t>Identify key stakeholders and their incentives.</w:t>
      </w:r>
    </w:p>
    <w:p>
      <w:pPr>
        <w:pStyle w:val="ListBullet"/>
      </w:pPr>
      <w:r>
        <w:t>Build alignment through structured communication.</w:t>
      </w:r>
    </w:p>
    <w:p>
      <w:pPr>
        <w:pStyle w:val="ListBullet"/>
      </w:pPr>
      <w:r>
        <w:t>Handle conflicts using evidence and product principles.</w:t>
      </w:r>
    </w:p>
    <w:p>
      <w:pPr>
        <w:pStyle w:val="ListBullet"/>
      </w:pPr>
      <w:r>
        <w:t>Create predictable stakeholder communication rhythms.</w:t>
      </w:r>
    </w:p>
    <w:p>
      <w:pPr>
        <w:pStyle w:val="Heading2"/>
      </w:pPr>
      <w:r>
        <w:t>Stakeholder Mapping</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Stakeholder</w:t>
            </w:r>
          </w:p>
        </w:tc>
        <w:tc>
          <w:tcPr>
            <w:tcW w:type="dxa" w:w="2294"/>
            <w:shd w:val="clear" w:color="auto" w:fill="0F172A"/>
          </w:tcPr>
          <w:p>
            <w:r/>
            <w:r>
              <w:rPr>
                <w:rFonts w:ascii="Calibri" w:hAnsi="Calibri"/>
                <w:b/>
                <w:color w:val="FFFFFF"/>
                <w:sz w:val="20"/>
              </w:rPr>
              <w:t>Primary Goal</w:t>
            </w:r>
          </w:p>
        </w:tc>
        <w:tc>
          <w:tcPr>
            <w:tcW w:type="dxa" w:w="2294"/>
            <w:shd w:val="clear" w:color="auto" w:fill="0F172A"/>
          </w:tcPr>
          <w:p>
            <w:r/>
            <w:r>
              <w:rPr>
                <w:rFonts w:ascii="Calibri" w:hAnsi="Calibri"/>
                <w:b/>
                <w:color w:val="FFFFFF"/>
                <w:sz w:val="20"/>
              </w:rPr>
              <w:t>Common Concern</w:t>
            </w:r>
          </w:p>
        </w:tc>
        <w:tc>
          <w:tcPr>
            <w:tcW w:type="dxa" w:w="2294"/>
            <w:shd w:val="clear" w:color="auto" w:fill="0F172A"/>
          </w:tcPr>
          <w:p>
            <w:r/>
            <w:r>
              <w:rPr>
                <w:rFonts w:ascii="Calibri" w:hAnsi="Calibri"/>
                <w:b/>
                <w:color w:val="FFFFFF"/>
                <w:sz w:val="20"/>
              </w:rPr>
              <w:t>PM Approach</w:t>
            </w:r>
          </w:p>
        </w:tc>
      </w:tr>
      <w:tr>
        <w:tc>
          <w:tcPr>
            <w:tcW w:type="dxa" w:w="2294"/>
          </w:tcPr>
          <w:p>
            <w:r/>
            <w:r>
              <w:rPr>
                <w:rFonts w:ascii="Calibri" w:hAnsi="Calibri"/>
                <w:color w:val="202020"/>
                <w:sz w:val="20"/>
              </w:rPr>
              <w:t>Engineering</w:t>
            </w:r>
          </w:p>
        </w:tc>
        <w:tc>
          <w:tcPr>
            <w:tcW w:type="dxa" w:w="2294"/>
          </w:tcPr>
          <w:p>
            <w:r/>
            <w:r>
              <w:rPr>
                <w:rFonts w:ascii="Calibri" w:hAnsi="Calibri"/>
                <w:color w:val="202020"/>
                <w:sz w:val="20"/>
              </w:rPr>
              <w:t>Reliable delivery</w:t>
            </w:r>
          </w:p>
        </w:tc>
        <w:tc>
          <w:tcPr>
            <w:tcW w:type="dxa" w:w="2294"/>
          </w:tcPr>
          <w:p>
            <w:r/>
            <w:r>
              <w:rPr>
                <w:rFonts w:ascii="Calibri" w:hAnsi="Calibri"/>
                <w:color w:val="202020"/>
                <w:sz w:val="20"/>
              </w:rPr>
              <w:t>Changing scope</w:t>
            </w:r>
          </w:p>
        </w:tc>
        <w:tc>
          <w:tcPr>
            <w:tcW w:type="dxa" w:w="2294"/>
          </w:tcPr>
          <w:p>
            <w:r/>
            <w:r>
              <w:rPr>
                <w:rFonts w:ascii="Calibri" w:hAnsi="Calibri"/>
                <w:color w:val="202020"/>
                <w:sz w:val="20"/>
              </w:rPr>
              <w:t>Prioritize clearly and involve early</w:t>
            </w:r>
          </w:p>
        </w:tc>
      </w:tr>
      <w:tr>
        <w:tc>
          <w:tcPr>
            <w:tcW w:type="dxa" w:w="2294"/>
            <w:shd w:val="clear" w:color="auto" w:fill="F1F5F9"/>
          </w:tcPr>
          <w:p>
            <w:r/>
            <w:r>
              <w:rPr>
                <w:rFonts w:ascii="Calibri" w:hAnsi="Calibri"/>
                <w:color w:val="202020"/>
                <w:sz w:val="20"/>
              </w:rPr>
              <w:t>Design</w:t>
            </w:r>
          </w:p>
        </w:tc>
        <w:tc>
          <w:tcPr>
            <w:tcW w:type="dxa" w:w="2294"/>
            <w:shd w:val="clear" w:color="auto" w:fill="F1F5F9"/>
          </w:tcPr>
          <w:p>
            <w:r/>
            <w:r>
              <w:rPr>
                <w:rFonts w:ascii="Calibri" w:hAnsi="Calibri"/>
                <w:color w:val="202020"/>
                <w:sz w:val="20"/>
              </w:rPr>
              <w:t>User experience</w:t>
            </w:r>
          </w:p>
        </w:tc>
        <w:tc>
          <w:tcPr>
            <w:tcW w:type="dxa" w:w="2294"/>
            <w:shd w:val="clear" w:color="auto" w:fill="F1F5F9"/>
          </w:tcPr>
          <w:p>
            <w:r/>
            <w:r>
              <w:rPr>
                <w:rFonts w:ascii="Calibri" w:hAnsi="Calibri"/>
                <w:color w:val="202020"/>
                <w:sz w:val="20"/>
              </w:rPr>
              <w:t>Late feedback</w:t>
            </w:r>
          </w:p>
        </w:tc>
        <w:tc>
          <w:tcPr>
            <w:tcW w:type="dxa" w:w="2294"/>
            <w:shd w:val="clear" w:color="auto" w:fill="F1F5F9"/>
          </w:tcPr>
          <w:p>
            <w:r/>
            <w:r>
              <w:rPr>
                <w:rFonts w:ascii="Calibri" w:hAnsi="Calibri"/>
                <w:color w:val="202020"/>
                <w:sz w:val="20"/>
              </w:rPr>
              <w:t>Co-create solutions</w:t>
            </w:r>
          </w:p>
        </w:tc>
      </w:tr>
      <w:tr>
        <w:tc>
          <w:tcPr>
            <w:tcW w:type="dxa" w:w="2294"/>
          </w:tcPr>
          <w:p>
            <w:r/>
            <w:r>
              <w:rPr>
                <w:rFonts w:ascii="Calibri" w:hAnsi="Calibri"/>
                <w:color w:val="202020"/>
                <w:sz w:val="20"/>
              </w:rPr>
              <w:t>Leadership</w:t>
            </w:r>
          </w:p>
        </w:tc>
        <w:tc>
          <w:tcPr>
            <w:tcW w:type="dxa" w:w="2294"/>
          </w:tcPr>
          <w:p>
            <w:r/>
            <w:r>
              <w:rPr>
                <w:rFonts w:ascii="Calibri" w:hAnsi="Calibri"/>
                <w:color w:val="202020"/>
                <w:sz w:val="20"/>
              </w:rPr>
              <w:t>Business outcomes</w:t>
            </w:r>
          </w:p>
        </w:tc>
        <w:tc>
          <w:tcPr>
            <w:tcW w:type="dxa" w:w="2294"/>
          </w:tcPr>
          <w:p>
            <w:r/>
            <w:r>
              <w:rPr>
                <w:rFonts w:ascii="Calibri" w:hAnsi="Calibri"/>
                <w:color w:val="202020"/>
                <w:sz w:val="20"/>
              </w:rPr>
              <w:t>Roadmap confidence</w:t>
            </w:r>
          </w:p>
        </w:tc>
        <w:tc>
          <w:tcPr>
            <w:tcW w:type="dxa" w:w="2294"/>
          </w:tcPr>
          <w:p>
            <w:r/>
            <w:r>
              <w:rPr>
                <w:rFonts w:ascii="Calibri" w:hAnsi="Calibri"/>
                <w:color w:val="202020"/>
                <w:sz w:val="20"/>
              </w:rPr>
              <w:t>Report outcomes, risks, options</w:t>
            </w:r>
          </w:p>
        </w:tc>
      </w:tr>
      <w:tr>
        <w:tc>
          <w:tcPr>
            <w:tcW w:type="dxa" w:w="2294"/>
            <w:shd w:val="clear" w:color="auto" w:fill="F1F5F9"/>
          </w:tcPr>
          <w:p>
            <w:r/>
            <w:r>
              <w:rPr>
                <w:rFonts w:ascii="Calibri" w:hAnsi="Calibri"/>
                <w:color w:val="202020"/>
                <w:sz w:val="20"/>
              </w:rPr>
              <w:t>Sales</w:t>
            </w:r>
          </w:p>
        </w:tc>
        <w:tc>
          <w:tcPr>
            <w:tcW w:type="dxa" w:w="2294"/>
            <w:shd w:val="clear" w:color="auto" w:fill="F1F5F9"/>
          </w:tcPr>
          <w:p>
            <w:r/>
            <w:r>
              <w:rPr>
                <w:rFonts w:ascii="Calibri" w:hAnsi="Calibri"/>
                <w:color w:val="202020"/>
                <w:sz w:val="20"/>
              </w:rPr>
              <w:t>Customer commitments</w:t>
            </w:r>
          </w:p>
        </w:tc>
        <w:tc>
          <w:tcPr>
            <w:tcW w:type="dxa" w:w="2294"/>
            <w:shd w:val="clear" w:color="auto" w:fill="F1F5F9"/>
          </w:tcPr>
          <w:p>
            <w:r/>
            <w:r>
              <w:rPr>
                <w:rFonts w:ascii="Calibri" w:hAnsi="Calibri"/>
                <w:color w:val="202020"/>
                <w:sz w:val="20"/>
              </w:rPr>
              <w:t>Missing features</w:t>
            </w:r>
          </w:p>
        </w:tc>
        <w:tc>
          <w:tcPr>
            <w:tcW w:type="dxa" w:w="2294"/>
            <w:shd w:val="clear" w:color="auto" w:fill="F1F5F9"/>
          </w:tcPr>
          <w:p>
            <w:r/>
            <w:r>
              <w:rPr>
                <w:rFonts w:ascii="Calibri" w:hAnsi="Calibri"/>
                <w:color w:val="202020"/>
                <w:sz w:val="20"/>
              </w:rPr>
              <w:t>Share roadmap themes, not promises</w:t>
            </w:r>
          </w:p>
        </w:tc>
      </w:tr>
      <w:tr>
        <w:tc>
          <w:tcPr>
            <w:tcW w:type="dxa" w:w="2294"/>
          </w:tcPr>
          <w:p>
            <w:r/>
            <w:r>
              <w:rPr>
                <w:rFonts w:ascii="Calibri" w:hAnsi="Calibri"/>
                <w:color w:val="202020"/>
                <w:sz w:val="20"/>
              </w:rPr>
              <w:t>Support</w:t>
            </w:r>
          </w:p>
        </w:tc>
        <w:tc>
          <w:tcPr>
            <w:tcW w:type="dxa" w:w="2294"/>
          </w:tcPr>
          <w:p>
            <w:r/>
            <w:r>
              <w:rPr>
                <w:rFonts w:ascii="Calibri" w:hAnsi="Calibri"/>
                <w:color w:val="202020"/>
                <w:sz w:val="20"/>
              </w:rPr>
              <w:t>Customer satisfaction</w:t>
            </w:r>
          </w:p>
        </w:tc>
        <w:tc>
          <w:tcPr>
            <w:tcW w:type="dxa" w:w="2294"/>
          </w:tcPr>
          <w:p>
            <w:r/>
            <w:r>
              <w:rPr>
                <w:rFonts w:ascii="Calibri" w:hAnsi="Calibri"/>
                <w:color w:val="202020"/>
                <w:sz w:val="20"/>
              </w:rPr>
              <w:t>Operational issues</w:t>
            </w:r>
          </w:p>
        </w:tc>
        <w:tc>
          <w:tcPr>
            <w:tcW w:type="dxa" w:w="2294"/>
          </w:tcPr>
          <w:p>
            <w:r/>
            <w:r>
              <w:rPr>
                <w:rFonts w:ascii="Calibri" w:hAnsi="Calibri"/>
                <w:color w:val="202020"/>
                <w:sz w:val="20"/>
              </w:rPr>
              <w:t>Review recurring tickets</w:t>
            </w:r>
          </w:p>
        </w:tc>
      </w:tr>
      <w:tr>
        <w:tc>
          <w:tcPr>
            <w:tcW w:type="dxa" w:w="2294"/>
            <w:shd w:val="clear" w:color="auto" w:fill="F1F5F9"/>
          </w:tcPr>
          <w:p>
            <w:r/>
            <w:r>
              <w:rPr>
                <w:rFonts w:ascii="Calibri" w:hAnsi="Calibri"/>
                <w:color w:val="202020"/>
                <w:sz w:val="20"/>
              </w:rPr>
              <w:t>Legal/Compliance</w:t>
            </w:r>
          </w:p>
        </w:tc>
        <w:tc>
          <w:tcPr>
            <w:tcW w:type="dxa" w:w="2294"/>
            <w:shd w:val="clear" w:color="auto" w:fill="F1F5F9"/>
          </w:tcPr>
          <w:p>
            <w:r/>
            <w:r>
              <w:rPr>
                <w:rFonts w:ascii="Calibri" w:hAnsi="Calibri"/>
                <w:color w:val="202020"/>
                <w:sz w:val="20"/>
              </w:rPr>
              <w:t>Risk reduction</w:t>
            </w:r>
          </w:p>
        </w:tc>
        <w:tc>
          <w:tcPr>
            <w:tcW w:type="dxa" w:w="2294"/>
            <w:shd w:val="clear" w:color="auto" w:fill="F1F5F9"/>
          </w:tcPr>
          <w:p>
            <w:r/>
            <w:r>
              <w:rPr>
                <w:rFonts w:ascii="Calibri" w:hAnsi="Calibri"/>
                <w:color w:val="202020"/>
                <w:sz w:val="20"/>
              </w:rPr>
              <w:t>Regulatory exposure</w:t>
            </w:r>
          </w:p>
        </w:tc>
        <w:tc>
          <w:tcPr>
            <w:tcW w:type="dxa" w:w="2294"/>
            <w:shd w:val="clear" w:color="auto" w:fill="F1F5F9"/>
          </w:tcPr>
          <w:p>
            <w:r/>
            <w:r>
              <w:rPr>
                <w:rFonts w:ascii="Calibri" w:hAnsi="Calibri"/>
                <w:color w:val="202020"/>
                <w:sz w:val="20"/>
              </w:rPr>
              <w:t>Engage before implementation</w:t>
            </w:r>
          </w:p>
        </w:tc>
      </w:tr>
    </w:tbl>
    <w:p>
      <w:pPr>
        <w:pStyle w:val="Caption"/>
      </w:pPr>
      <w:r>
        <w:t>Table 3.13</w:t>
      </w:r>
    </w:p>
    <w:p>
      <w:pPr>
        <w:spacing w:after="80"/>
      </w:pPr>
    </w:p>
    <w:p>
      <w:pPr>
        <w:pStyle w:val="Heading2"/>
      </w:pPr>
      <w:r>
        <w:t>Stakeholder Communication Cadence</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Audience</w:t>
            </w:r>
          </w:p>
        </w:tc>
        <w:tc>
          <w:tcPr>
            <w:tcW w:type="dxa" w:w="3059"/>
            <w:shd w:val="clear" w:color="auto" w:fill="0F172A"/>
          </w:tcPr>
          <w:p>
            <w:r/>
            <w:r>
              <w:rPr>
                <w:rFonts w:ascii="Calibri" w:hAnsi="Calibri"/>
                <w:b/>
                <w:color w:val="FFFFFF"/>
                <w:sz w:val="20"/>
              </w:rPr>
              <w:t>Frequency</w:t>
            </w:r>
          </w:p>
        </w:tc>
        <w:tc>
          <w:tcPr>
            <w:tcW w:type="dxa" w:w="3059"/>
            <w:shd w:val="clear" w:color="auto" w:fill="0F172A"/>
          </w:tcPr>
          <w:p>
            <w:r/>
            <w:r>
              <w:rPr>
                <w:rFonts w:ascii="Calibri" w:hAnsi="Calibri"/>
                <w:b/>
                <w:color w:val="FFFFFF"/>
                <w:sz w:val="20"/>
              </w:rPr>
              <w:t>Typical Content</w:t>
            </w:r>
          </w:p>
        </w:tc>
      </w:tr>
      <w:tr>
        <w:tc>
          <w:tcPr>
            <w:tcW w:type="dxa" w:w="3059"/>
          </w:tcPr>
          <w:p>
            <w:r/>
            <w:r>
              <w:rPr>
                <w:rFonts w:ascii="Calibri" w:hAnsi="Calibri"/>
                <w:color w:val="202020"/>
                <w:sz w:val="20"/>
              </w:rPr>
              <w:t>Engineering</w:t>
            </w:r>
          </w:p>
        </w:tc>
        <w:tc>
          <w:tcPr>
            <w:tcW w:type="dxa" w:w="3059"/>
          </w:tcPr>
          <w:p>
            <w:r/>
            <w:r>
              <w:rPr>
                <w:rFonts w:ascii="Calibri" w:hAnsi="Calibri"/>
                <w:color w:val="202020"/>
                <w:sz w:val="20"/>
              </w:rPr>
              <w:t>Weekly</w:t>
            </w:r>
          </w:p>
        </w:tc>
        <w:tc>
          <w:tcPr>
            <w:tcW w:type="dxa" w:w="3059"/>
          </w:tcPr>
          <w:p>
            <w:r/>
            <w:r>
              <w:rPr>
                <w:rFonts w:ascii="Calibri" w:hAnsi="Calibri"/>
                <w:color w:val="202020"/>
                <w:sz w:val="20"/>
              </w:rPr>
              <w:t>Sprint priorities, risks</w:t>
            </w:r>
          </w:p>
        </w:tc>
      </w:tr>
      <w:tr>
        <w:tc>
          <w:tcPr>
            <w:tcW w:type="dxa" w:w="3059"/>
            <w:shd w:val="clear" w:color="auto" w:fill="F1F5F9"/>
          </w:tcPr>
          <w:p>
            <w:r/>
            <w:r>
              <w:rPr>
                <w:rFonts w:ascii="Calibri" w:hAnsi="Calibri"/>
                <w:color w:val="202020"/>
                <w:sz w:val="20"/>
              </w:rPr>
              <w:t>Leadership</w:t>
            </w:r>
          </w:p>
        </w:tc>
        <w:tc>
          <w:tcPr>
            <w:tcW w:type="dxa" w:w="3059"/>
            <w:shd w:val="clear" w:color="auto" w:fill="F1F5F9"/>
          </w:tcPr>
          <w:p>
            <w:r/>
            <w:r>
              <w:rPr>
                <w:rFonts w:ascii="Calibri" w:hAnsi="Calibri"/>
                <w:color w:val="202020"/>
                <w:sz w:val="20"/>
              </w:rPr>
              <w:t>Bi-weekly/Monthly</w:t>
            </w:r>
          </w:p>
        </w:tc>
        <w:tc>
          <w:tcPr>
            <w:tcW w:type="dxa" w:w="3059"/>
            <w:shd w:val="clear" w:color="auto" w:fill="F1F5F9"/>
          </w:tcPr>
          <w:p>
            <w:r/>
            <w:r>
              <w:rPr>
                <w:rFonts w:ascii="Calibri" w:hAnsi="Calibri"/>
                <w:color w:val="202020"/>
                <w:sz w:val="20"/>
              </w:rPr>
              <w:t>KPIs, roadmap, decisions</w:t>
            </w:r>
          </w:p>
        </w:tc>
      </w:tr>
      <w:tr>
        <w:tc>
          <w:tcPr>
            <w:tcW w:type="dxa" w:w="3059"/>
          </w:tcPr>
          <w:p>
            <w:r/>
            <w:r>
              <w:rPr>
                <w:rFonts w:ascii="Calibri" w:hAnsi="Calibri"/>
                <w:color w:val="202020"/>
                <w:sz w:val="20"/>
              </w:rPr>
              <w:t>Customer-facing Teams</w:t>
            </w:r>
          </w:p>
        </w:tc>
        <w:tc>
          <w:tcPr>
            <w:tcW w:type="dxa" w:w="3059"/>
          </w:tcPr>
          <w:p>
            <w:r/>
            <w:r>
              <w:rPr>
                <w:rFonts w:ascii="Calibri" w:hAnsi="Calibri"/>
                <w:color w:val="202020"/>
                <w:sz w:val="20"/>
              </w:rPr>
              <w:t>Monthly</w:t>
            </w:r>
          </w:p>
        </w:tc>
        <w:tc>
          <w:tcPr>
            <w:tcW w:type="dxa" w:w="3059"/>
          </w:tcPr>
          <w:p>
            <w:r/>
            <w:r>
              <w:rPr>
                <w:rFonts w:ascii="Calibri" w:hAnsi="Calibri"/>
                <w:color w:val="202020"/>
                <w:sz w:val="20"/>
              </w:rPr>
              <w:t>Launches, FAQs, enablement</w:t>
            </w:r>
          </w:p>
        </w:tc>
      </w:tr>
      <w:tr>
        <w:tc>
          <w:tcPr>
            <w:tcW w:type="dxa" w:w="3059"/>
            <w:shd w:val="clear" w:color="auto" w:fill="F1F5F9"/>
          </w:tcPr>
          <w:p>
            <w:r/>
            <w:r>
              <w:rPr>
                <w:rFonts w:ascii="Calibri" w:hAnsi="Calibri"/>
                <w:color w:val="202020"/>
                <w:sz w:val="20"/>
              </w:rPr>
              <w:t>All Stakeholders</w:t>
            </w:r>
          </w:p>
        </w:tc>
        <w:tc>
          <w:tcPr>
            <w:tcW w:type="dxa" w:w="3059"/>
            <w:shd w:val="clear" w:color="auto" w:fill="F1F5F9"/>
          </w:tcPr>
          <w:p>
            <w:r/>
            <w:r>
              <w:rPr>
                <w:rFonts w:ascii="Calibri" w:hAnsi="Calibri"/>
                <w:color w:val="202020"/>
                <w:sz w:val="20"/>
              </w:rPr>
              <w:t>Quarterly</w:t>
            </w:r>
          </w:p>
        </w:tc>
        <w:tc>
          <w:tcPr>
            <w:tcW w:type="dxa" w:w="3059"/>
            <w:shd w:val="clear" w:color="auto" w:fill="F1F5F9"/>
          </w:tcPr>
          <w:p>
            <w:r/>
            <w:r>
              <w:rPr>
                <w:rFonts w:ascii="Calibri" w:hAnsi="Calibri"/>
                <w:color w:val="202020"/>
                <w:sz w:val="20"/>
              </w:rPr>
              <w:t>Strategy and roadmap themes</w:t>
            </w:r>
          </w:p>
        </w:tc>
      </w:tr>
    </w:tbl>
    <w:p>
      <w:pPr>
        <w:pStyle w:val="Caption"/>
      </w:pPr>
      <w:r>
        <w:t>Table 3.14</w:t>
      </w:r>
    </w:p>
    <w:p>
      <w:pPr>
        <w:spacing w:after="80"/>
      </w:pPr>
    </w:p>
    <w:p>
      <w:pPr>
        <w:pStyle w:val="Heading2"/>
      </w:pPr>
      <w:r>
        <w:t>Managing Conflict</w:t>
      </w:r>
    </w:p>
    <w:p>
      <w:pPr>
        <w:pStyle w:val="ListBullet"/>
      </w:pPr>
      <w:r>
        <w:t>Start from shared goals, not positions.</w:t>
      </w:r>
    </w:p>
    <w:p>
      <w:pPr>
        <w:pStyle w:val="ListBullet"/>
      </w:pPr>
      <w:r>
        <w:t>Use customer evidence and metrics.</w:t>
      </w:r>
    </w:p>
    <w:p>
      <w:pPr>
        <w:pStyle w:val="ListBullet"/>
      </w:pPr>
      <w:r>
        <w:t>Present options with trade-offs.</w:t>
      </w:r>
    </w:p>
    <w:p>
      <w:pPr>
        <w:pStyle w:val="ListBullet"/>
      </w:pPr>
      <w:r>
        <w:t>Document decisions and rationale.</w:t>
      </w:r>
    </w:p>
    <w:p>
      <w:pPr>
        <w:pStyle w:val="ListBullet"/>
      </w:pPr>
      <w:r>
        <w:t>Escalate only after alternatives are explored.</w:t>
      </w:r>
    </w:p>
    <w:p>
      <w:pPr>
        <w:pStyle w:val="Heading2"/>
      </w:pPr>
      <w:r>
        <w:t>Decision Framework</w:t>
      </w:r>
    </w:p>
    <w:p>
      <w:pPr>
        <w:pStyle w:val="ListNumber"/>
      </w:pPr>
      <w:r>
        <w:t>Clarify the decision.</w:t>
      </w:r>
    </w:p>
    <w:p>
      <w:pPr>
        <w:pStyle w:val="ListNumber"/>
      </w:pPr>
      <w:r>
        <w:t>Gather evidence.</w:t>
      </w:r>
    </w:p>
    <w:p>
      <w:pPr>
        <w:pStyle w:val="ListNumber"/>
      </w:pPr>
      <w:r>
        <w:t>List viable options.</w:t>
      </w:r>
    </w:p>
    <w:p>
      <w:pPr>
        <w:pStyle w:val="ListNumber"/>
      </w:pPr>
      <w:r>
        <w:t>Discuss trade-offs.</w:t>
      </w:r>
    </w:p>
    <w:p>
      <w:pPr>
        <w:pStyle w:val="ListNumber"/>
      </w:pPr>
      <w:r>
        <w:t>Recommend one path.</w:t>
      </w:r>
    </w:p>
    <w:p>
      <w:pPr>
        <w:pStyle w:val="ListNumber"/>
      </w:pPr>
      <w:r>
        <w:t>Assign ownership and review date.</w:t>
      </w:r>
    </w:p>
    <w:p>
      <w:pPr>
        <w:pStyle w:val="Heading2"/>
      </w:pPr>
      <w:r>
        <w:t>Common Anti-Patterns</w:t>
      </w:r>
    </w:p>
    <w:p>
      <w:pPr>
        <w:pStyle w:val="ListBullet"/>
      </w:pPr>
      <w:r>
        <w:t>Surprising stakeholders late in delivery.</w:t>
      </w:r>
    </w:p>
    <w:p>
      <w:pPr>
        <w:pStyle w:val="ListBullet"/>
      </w:pPr>
      <w:r>
        <w:t>Saying yes to every request.</w:t>
      </w:r>
    </w:p>
    <w:p>
      <w:pPr>
        <w:pStyle w:val="ListBullet"/>
      </w:pPr>
      <w:r>
        <w:t>Using opinion instead of evidence.</w:t>
      </w:r>
    </w:p>
    <w:p>
      <w:pPr>
        <w:pStyle w:val="ListBullet"/>
      </w:pPr>
      <w:r>
        <w:t>Confusing transparency with overcommunication.</w:t>
      </w:r>
    </w:p>
    <w:p>
      <w:pPr>
        <w:pStyle w:val="ListBullet"/>
      </w:pPr>
      <w:r>
        <w:t>Avoiding difficult conversations.</w:t>
      </w:r>
    </w:p>
    <w:p>
      <w:pPr>
        <w:pStyle w:val="Heading2"/>
      </w:pPr>
      <w:r>
        <w:t>Executive Update Template</w:t>
      </w:r>
    </w:p>
    <w:p>
      <w:pPr/>
      <w:r>
        <w:t>• Objective</w:t>
        <w:br/>
        <w:t>• Progress since last update</w:t>
        <w:br/>
        <w:t>• Key metrics</w:t>
        <w:br/>
        <w:t>• Risks &amp; mitigations</w:t>
        <w:br/>
        <w:t>• Decisions needed</w:t>
        <w:br/>
        <w:t>• Next milestones</w:t>
      </w:r>
    </w:p>
    <w:p>
      <w:pPr>
        <w:pStyle w:val="Heading2"/>
      </w:pPr>
      <w:r>
        <w:t>Stakeholder Health Checklist</w:t>
      </w:r>
    </w:p>
    <w:p>
      <w:pPr/>
      <w:r>
        <w:t>☐ Priorities are understood</w:t>
      </w:r>
    </w:p>
    <w:p>
      <w:pPr/>
      <w:r>
        <w:t>☐ Risks are visible</w:t>
      </w:r>
    </w:p>
    <w:p>
      <w:pPr/>
      <w:r>
        <w:t>☐ Decisions are documented</w:t>
      </w:r>
    </w:p>
    <w:p>
      <w:pPr/>
      <w:r>
        <w:t>☐ Communication cadence is consistent</w:t>
      </w:r>
    </w:p>
    <w:p>
      <w:pPr/>
      <w:r>
        <w:t>☐ Success metrics are shared</w:t>
      </w:r>
    </w:p>
    <w:p>
      <w:pPr>
        <w:pStyle w:val="Heading2"/>
      </w:pPr>
      <w:r>
        <w:t>Chapter Exercise</w:t>
      </w:r>
    </w:p>
    <w:p>
      <w:pPr/>
      <w:r>
        <w:t>Choose a recent project. Create a stakeholder map, identify each stakeholder's goals, likely concerns, communication cadence, and one potential conflict with your mitigation plan.</w:t>
      </w:r>
    </w:p>
    <w:p>
      <w:pPr>
        <w:pStyle w:val="Heading1"/>
        <w:pageBreakBefore/>
      </w:pPr>
      <w:r>
        <w:t>Chapter 9: Product Analytics &amp; Instrumentation</w:t>
      </w:r>
    </w:p>
    <w:p>
      <w:pPr>
        <w:pStyle w:val="Heading2"/>
      </w:pPr>
      <w:r>
        <w:t>Purpose</w:t>
      </w:r>
    </w:p>
    <w:p>
      <w:pPr/>
      <w:r>
        <w:t>Strong execution depends on measuring user behavior accurately. Instrumentation ensures product decisions are based on reliable data instead of assumptions.</w:t>
      </w:r>
    </w:p>
    <w:p>
      <w:pPr>
        <w:pStyle w:val="Heading2"/>
      </w:pPr>
      <w:r>
        <w:t>Learning Objectives</w:t>
      </w:r>
    </w:p>
    <w:p>
      <w:pPr>
        <w:pStyle w:val="ListBullet"/>
      </w:pPr>
      <w:r>
        <w:t>Design meaningful product metrics.</w:t>
      </w:r>
    </w:p>
    <w:p>
      <w:pPr>
        <w:pStyle w:val="ListBullet"/>
      </w:pPr>
      <w:r>
        <w:t>Understand event tracking fundamentals.</w:t>
      </w:r>
    </w:p>
    <w:p>
      <w:pPr>
        <w:pStyle w:val="ListBullet"/>
      </w:pPr>
      <w:r>
        <w:t>Build metric hierarchies from business goals.</w:t>
      </w:r>
    </w:p>
    <w:p>
      <w:pPr>
        <w:pStyle w:val="ListBullet"/>
      </w:pPr>
      <w:r>
        <w:t>Avoid common analytics pitfalls.</w:t>
      </w:r>
    </w:p>
    <w:p>
      <w:pPr>
        <w:pStyle w:val="Heading2"/>
      </w:pPr>
      <w:r>
        <w:t>North Star Metric</w:t>
      </w:r>
    </w:p>
    <w:p>
      <w:pPr/>
      <w:r>
        <w:t>A North Star Metric captures the value customers receive from the product and aligns teams around long-term outcomes. Supporting metrics should explain why the North Star moves.</w:t>
      </w:r>
    </w:p>
    <w:p>
      <w:pPr>
        <w:pStyle w:val="Heading2"/>
      </w:pPr>
      <w:r>
        <w:t>Metric Hierarchy</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Level</w:t>
            </w:r>
          </w:p>
        </w:tc>
        <w:tc>
          <w:tcPr>
            <w:tcW w:type="dxa" w:w="3059"/>
            <w:shd w:val="clear" w:color="auto" w:fill="0F172A"/>
          </w:tcPr>
          <w:p>
            <w:r/>
            <w:r>
              <w:rPr>
                <w:rFonts w:ascii="Calibri" w:hAnsi="Calibri"/>
                <w:b/>
                <w:color w:val="FFFFFF"/>
                <w:sz w:val="20"/>
              </w:rPr>
              <w:t>Example</w:t>
            </w:r>
          </w:p>
        </w:tc>
        <w:tc>
          <w:tcPr>
            <w:tcW w:type="dxa" w:w="3059"/>
            <w:shd w:val="clear" w:color="auto" w:fill="0F172A"/>
          </w:tcPr>
          <w:p>
            <w:r/>
            <w:r>
              <w:rPr>
                <w:rFonts w:ascii="Calibri" w:hAnsi="Calibri"/>
                <w:b/>
                <w:color w:val="FFFFFF"/>
                <w:sz w:val="20"/>
              </w:rPr>
              <w:t>Purpose</w:t>
            </w:r>
          </w:p>
        </w:tc>
      </w:tr>
      <w:tr>
        <w:tc>
          <w:tcPr>
            <w:tcW w:type="dxa" w:w="3059"/>
          </w:tcPr>
          <w:p>
            <w:r/>
            <w:r>
              <w:rPr>
                <w:rFonts w:ascii="Calibri" w:hAnsi="Calibri"/>
                <w:color w:val="202020"/>
                <w:sz w:val="20"/>
              </w:rPr>
              <w:t>Business</w:t>
            </w:r>
          </w:p>
        </w:tc>
        <w:tc>
          <w:tcPr>
            <w:tcW w:type="dxa" w:w="3059"/>
          </w:tcPr>
          <w:p>
            <w:r/>
            <w:r>
              <w:rPr>
                <w:rFonts w:ascii="Calibri" w:hAnsi="Calibri"/>
                <w:color w:val="202020"/>
                <w:sz w:val="20"/>
              </w:rPr>
              <w:t>Revenue Growth</w:t>
            </w:r>
          </w:p>
        </w:tc>
        <w:tc>
          <w:tcPr>
            <w:tcW w:type="dxa" w:w="3059"/>
          </w:tcPr>
          <w:p>
            <w:r/>
            <w:r>
              <w:rPr>
                <w:rFonts w:ascii="Calibri" w:hAnsi="Calibri"/>
                <w:color w:val="202020"/>
                <w:sz w:val="20"/>
              </w:rPr>
              <w:t>Company outcome</w:t>
            </w:r>
          </w:p>
        </w:tc>
      </w:tr>
      <w:tr>
        <w:tc>
          <w:tcPr>
            <w:tcW w:type="dxa" w:w="3059"/>
            <w:shd w:val="clear" w:color="auto" w:fill="F1F5F9"/>
          </w:tcPr>
          <w:p>
            <w:r/>
            <w:r>
              <w:rPr>
                <w:rFonts w:ascii="Calibri" w:hAnsi="Calibri"/>
                <w:color w:val="202020"/>
                <w:sz w:val="20"/>
              </w:rPr>
              <w:t>North Star</w:t>
            </w:r>
          </w:p>
        </w:tc>
        <w:tc>
          <w:tcPr>
            <w:tcW w:type="dxa" w:w="3059"/>
            <w:shd w:val="clear" w:color="auto" w:fill="F1F5F9"/>
          </w:tcPr>
          <w:p>
            <w:r/>
            <w:r>
              <w:rPr>
                <w:rFonts w:ascii="Calibri" w:hAnsi="Calibri"/>
                <w:color w:val="202020"/>
                <w:sz w:val="20"/>
              </w:rPr>
              <w:t>Weekly Active Teams</w:t>
            </w:r>
          </w:p>
        </w:tc>
        <w:tc>
          <w:tcPr>
            <w:tcW w:type="dxa" w:w="3059"/>
            <w:shd w:val="clear" w:color="auto" w:fill="F1F5F9"/>
          </w:tcPr>
          <w:p>
            <w:r/>
            <w:r>
              <w:rPr>
                <w:rFonts w:ascii="Calibri" w:hAnsi="Calibri"/>
                <w:color w:val="202020"/>
                <w:sz w:val="20"/>
              </w:rPr>
              <w:t>Customer value</w:t>
            </w:r>
          </w:p>
        </w:tc>
      </w:tr>
      <w:tr>
        <w:tc>
          <w:tcPr>
            <w:tcW w:type="dxa" w:w="3059"/>
          </w:tcPr>
          <w:p>
            <w:r/>
            <w:r>
              <w:rPr>
                <w:rFonts w:ascii="Calibri" w:hAnsi="Calibri"/>
                <w:color w:val="202020"/>
                <w:sz w:val="20"/>
              </w:rPr>
              <w:t>Input</w:t>
            </w:r>
          </w:p>
        </w:tc>
        <w:tc>
          <w:tcPr>
            <w:tcW w:type="dxa" w:w="3059"/>
          </w:tcPr>
          <w:p>
            <w:r/>
            <w:r>
              <w:rPr>
                <w:rFonts w:ascii="Calibri" w:hAnsi="Calibri"/>
                <w:color w:val="202020"/>
                <w:sz w:val="20"/>
              </w:rPr>
              <w:t>Activation Rate</w:t>
            </w:r>
          </w:p>
        </w:tc>
        <w:tc>
          <w:tcPr>
            <w:tcW w:type="dxa" w:w="3059"/>
          </w:tcPr>
          <w:p>
            <w:r/>
            <w:r>
              <w:rPr>
                <w:rFonts w:ascii="Calibri" w:hAnsi="Calibri"/>
                <w:color w:val="202020"/>
                <w:sz w:val="20"/>
              </w:rPr>
              <w:t>Leading indicator</w:t>
            </w:r>
          </w:p>
        </w:tc>
      </w:tr>
      <w:tr>
        <w:tc>
          <w:tcPr>
            <w:tcW w:type="dxa" w:w="3059"/>
            <w:shd w:val="clear" w:color="auto" w:fill="F1F5F9"/>
          </w:tcPr>
          <w:p>
            <w:r/>
            <w:r>
              <w:rPr>
                <w:rFonts w:ascii="Calibri" w:hAnsi="Calibri"/>
                <w:color w:val="202020"/>
                <w:sz w:val="20"/>
              </w:rPr>
              <w:t>Operational</w:t>
            </w:r>
          </w:p>
        </w:tc>
        <w:tc>
          <w:tcPr>
            <w:tcW w:type="dxa" w:w="3059"/>
            <w:shd w:val="clear" w:color="auto" w:fill="F1F5F9"/>
          </w:tcPr>
          <w:p>
            <w:r/>
            <w:r>
              <w:rPr>
                <w:rFonts w:ascii="Calibri" w:hAnsi="Calibri"/>
                <w:color w:val="202020"/>
                <w:sz w:val="20"/>
              </w:rPr>
              <w:t>API Latency</w:t>
            </w:r>
          </w:p>
        </w:tc>
        <w:tc>
          <w:tcPr>
            <w:tcW w:type="dxa" w:w="3059"/>
            <w:shd w:val="clear" w:color="auto" w:fill="F1F5F9"/>
          </w:tcPr>
          <w:p>
            <w:r/>
            <w:r>
              <w:rPr>
                <w:rFonts w:ascii="Calibri" w:hAnsi="Calibri"/>
                <w:color w:val="202020"/>
                <w:sz w:val="20"/>
              </w:rPr>
              <w:t>System health</w:t>
            </w:r>
          </w:p>
        </w:tc>
      </w:tr>
      <w:tr>
        <w:tc>
          <w:tcPr>
            <w:tcW w:type="dxa" w:w="3059"/>
          </w:tcPr>
          <w:p>
            <w:r/>
            <w:r>
              <w:rPr>
                <w:rFonts w:ascii="Calibri" w:hAnsi="Calibri"/>
                <w:color w:val="202020"/>
                <w:sz w:val="20"/>
              </w:rPr>
              <w:t>Guardrail</w:t>
            </w:r>
          </w:p>
        </w:tc>
        <w:tc>
          <w:tcPr>
            <w:tcW w:type="dxa" w:w="3059"/>
          </w:tcPr>
          <w:p>
            <w:r/>
            <w:r>
              <w:rPr>
                <w:rFonts w:ascii="Calibri" w:hAnsi="Calibri"/>
                <w:color w:val="202020"/>
                <w:sz w:val="20"/>
              </w:rPr>
              <w:t>Crash Rate</w:t>
            </w:r>
          </w:p>
        </w:tc>
        <w:tc>
          <w:tcPr>
            <w:tcW w:type="dxa" w:w="3059"/>
          </w:tcPr>
          <w:p>
            <w:r/>
            <w:r>
              <w:rPr>
                <w:rFonts w:ascii="Calibri" w:hAnsi="Calibri"/>
                <w:color w:val="202020"/>
                <w:sz w:val="20"/>
              </w:rPr>
              <w:t>Protect quality</w:t>
            </w:r>
          </w:p>
        </w:tc>
      </w:tr>
    </w:tbl>
    <w:p>
      <w:pPr>
        <w:pStyle w:val="Caption"/>
      </w:pPr>
      <w:r>
        <w:t>Table 3.15</w:t>
      </w:r>
    </w:p>
    <w:p>
      <w:pPr>
        <w:spacing w:after="80"/>
      </w:pPr>
    </w:p>
    <w:p>
      <w:pPr>
        <w:pStyle w:val="Heading2"/>
      </w:pPr>
      <w:r>
        <w:t>Instrumentation Framework</w:t>
      </w:r>
    </w:p>
    <w:p>
      <w:pPr>
        <w:pStyle w:val="ListNumber"/>
      </w:pPr>
      <w:r>
        <w:t>Define the business question.</w:t>
      </w:r>
    </w:p>
    <w:p>
      <w:pPr>
        <w:pStyle w:val="ListNumber"/>
      </w:pPr>
      <w:r>
        <w:t>Identify user actions to measure.</w:t>
      </w:r>
    </w:p>
    <w:p>
      <w:pPr>
        <w:pStyle w:val="ListNumber"/>
      </w:pPr>
      <w:r>
        <w:t>Create consistent event names.</w:t>
      </w:r>
    </w:p>
    <w:p>
      <w:pPr>
        <w:pStyle w:val="ListNumber"/>
      </w:pPr>
      <w:r>
        <w:t>Capture useful properties (device, plan, country, etc.).</w:t>
      </w:r>
    </w:p>
    <w:p>
      <w:pPr>
        <w:pStyle w:val="ListNumber"/>
      </w:pPr>
      <w:r>
        <w:t>Validate event accuracy before launch.</w:t>
      </w:r>
    </w:p>
    <w:p>
      <w:pPr>
        <w:pStyle w:val="ListNumber"/>
      </w:pPr>
      <w:r>
        <w:t>Monitor dashboards continuously.</w:t>
      </w:r>
    </w:p>
    <w:p>
      <w:pPr>
        <w:pStyle w:val="Heading2"/>
      </w:pPr>
      <w:r>
        <w:t>Event Tracking Example</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Event</w:t>
            </w:r>
          </w:p>
        </w:tc>
        <w:tc>
          <w:tcPr>
            <w:tcW w:type="dxa" w:w="3059"/>
            <w:shd w:val="clear" w:color="auto" w:fill="0F172A"/>
          </w:tcPr>
          <w:p>
            <w:r/>
            <w:r>
              <w:rPr>
                <w:rFonts w:ascii="Calibri" w:hAnsi="Calibri"/>
                <w:b/>
                <w:color w:val="FFFFFF"/>
                <w:sz w:val="20"/>
              </w:rPr>
              <w:t>Properties</w:t>
            </w:r>
          </w:p>
        </w:tc>
        <w:tc>
          <w:tcPr>
            <w:tcW w:type="dxa" w:w="3059"/>
            <w:shd w:val="clear" w:color="auto" w:fill="0F172A"/>
          </w:tcPr>
          <w:p>
            <w:r/>
            <w:r>
              <w:rPr>
                <w:rFonts w:ascii="Calibri" w:hAnsi="Calibri"/>
                <w:b/>
                <w:color w:val="FFFFFF"/>
                <w:sz w:val="20"/>
              </w:rPr>
              <w:t>Why</w:t>
            </w:r>
          </w:p>
        </w:tc>
      </w:tr>
      <w:tr>
        <w:tc>
          <w:tcPr>
            <w:tcW w:type="dxa" w:w="3059"/>
          </w:tcPr>
          <w:p>
            <w:r/>
            <w:r>
              <w:rPr>
                <w:rFonts w:ascii="Calibri" w:hAnsi="Calibri"/>
                <w:color w:val="202020"/>
                <w:sz w:val="20"/>
              </w:rPr>
              <w:t>signup_completed</w:t>
            </w:r>
          </w:p>
        </w:tc>
        <w:tc>
          <w:tcPr>
            <w:tcW w:type="dxa" w:w="3059"/>
          </w:tcPr>
          <w:p>
            <w:r/>
            <w:r>
              <w:rPr>
                <w:rFonts w:ascii="Calibri" w:hAnsi="Calibri"/>
                <w:color w:val="202020"/>
                <w:sz w:val="20"/>
              </w:rPr>
              <w:t>source, country</w:t>
            </w:r>
          </w:p>
        </w:tc>
        <w:tc>
          <w:tcPr>
            <w:tcW w:type="dxa" w:w="3059"/>
          </w:tcPr>
          <w:p>
            <w:r/>
            <w:r>
              <w:rPr>
                <w:rFonts w:ascii="Calibri" w:hAnsi="Calibri"/>
                <w:color w:val="202020"/>
                <w:sz w:val="20"/>
              </w:rPr>
              <w:t>Activation</w:t>
            </w:r>
          </w:p>
        </w:tc>
      </w:tr>
      <w:tr>
        <w:tc>
          <w:tcPr>
            <w:tcW w:type="dxa" w:w="3059"/>
            <w:shd w:val="clear" w:color="auto" w:fill="F1F5F9"/>
          </w:tcPr>
          <w:p>
            <w:r/>
            <w:r>
              <w:rPr>
                <w:rFonts w:ascii="Calibri" w:hAnsi="Calibri"/>
                <w:color w:val="202020"/>
                <w:sz w:val="20"/>
              </w:rPr>
              <w:t>search_performed</w:t>
            </w:r>
          </w:p>
        </w:tc>
        <w:tc>
          <w:tcPr>
            <w:tcW w:type="dxa" w:w="3059"/>
            <w:shd w:val="clear" w:color="auto" w:fill="F1F5F9"/>
          </w:tcPr>
          <w:p>
            <w:r/>
            <w:r>
              <w:rPr>
                <w:rFonts w:ascii="Calibri" w:hAnsi="Calibri"/>
                <w:color w:val="202020"/>
                <w:sz w:val="20"/>
              </w:rPr>
              <w:t>query_length, results</w:t>
            </w:r>
          </w:p>
        </w:tc>
        <w:tc>
          <w:tcPr>
            <w:tcW w:type="dxa" w:w="3059"/>
            <w:shd w:val="clear" w:color="auto" w:fill="F1F5F9"/>
          </w:tcPr>
          <w:p>
            <w:r/>
            <w:r>
              <w:rPr>
                <w:rFonts w:ascii="Calibri" w:hAnsi="Calibri"/>
                <w:color w:val="202020"/>
                <w:sz w:val="20"/>
              </w:rPr>
              <w:t>Discovery</w:t>
            </w:r>
          </w:p>
        </w:tc>
      </w:tr>
      <w:tr>
        <w:tc>
          <w:tcPr>
            <w:tcW w:type="dxa" w:w="3059"/>
          </w:tcPr>
          <w:p>
            <w:r/>
            <w:r>
              <w:rPr>
                <w:rFonts w:ascii="Calibri" w:hAnsi="Calibri"/>
                <w:color w:val="202020"/>
                <w:sz w:val="20"/>
              </w:rPr>
              <w:t>checkout_completed</w:t>
            </w:r>
          </w:p>
        </w:tc>
        <w:tc>
          <w:tcPr>
            <w:tcW w:type="dxa" w:w="3059"/>
          </w:tcPr>
          <w:p>
            <w:r/>
            <w:r>
              <w:rPr>
                <w:rFonts w:ascii="Calibri" w:hAnsi="Calibri"/>
                <w:color w:val="202020"/>
                <w:sz w:val="20"/>
              </w:rPr>
              <w:t>payment_method, amount</w:t>
            </w:r>
          </w:p>
        </w:tc>
        <w:tc>
          <w:tcPr>
            <w:tcW w:type="dxa" w:w="3059"/>
          </w:tcPr>
          <w:p>
            <w:r/>
            <w:r>
              <w:rPr>
                <w:rFonts w:ascii="Calibri" w:hAnsi="Calibri"/>
                <w:color w:val="202020"/>
                <w:sz w:val="20"/>
              </w:rPr>
              <w:t>Conversion</w:t>
            </w:r>
          </w:p>
        </w:tc>
      </w:tr>
      <w:tr>
        <w:tc>
          <w:tcPr>
            <w:tcW w:type="dxa" w:w="3059"/>
            <w:shd w:val="clear" w:color="auto" w:fill="F1F5F9"/>
          </w:tcPr>
          <w:p>
            <w:r/>
            <w:r>
              <w:rPr>
                <w:rFonts w:ascii="Calibri" w:hAnsi="Calibri"/>
                <w:color w:val="202020"/>
                <w:sz w:val="20"/>
              </w:rPr>
              <w:t>subscription_cancelled</w:t>
            </w:r>
          </w:p>
        </w:tc>
        <w:tc>
          <w:tcPr>
            <w:tcW w:type="dxa" w:w="3059"/>
            <w:shd w:val="clear" w:color="auto" w:fill="F1F5F9"/>
          </w:tcPr>
          <w:p>
            <w:r/>
            <w:r>
              <w:rPr>
                <w:rFonts w:ascii="Calibri" w:hAnsi="Calibri"/>
                <w:color w:val="202020"/>
                <w:sz w:val="20"/>
              </w:rPr>
              <w:t>plan, reason</w:t>
            </w:r>
          </w:p>
        </w:tc>
        <w:tc>
          <w:tcPr>
            <w:tcW w:type="dxa" w:w="3059"/>
            <w:shd w:val="clear" w:color="auto" w:fill="F1F5F9"/>
          </w:tcPr>
          <w:p>
            <w:r/>
            <w:r>
              <w:rPr>
                <w:rFonts w:ascii="Calibri" w:hAnsi="Calibri"/>
                <w:color w:val="202020"/>
                <w:sz w:val="20"/>
              </w:rPr>
              <w:t>Churn analysis</w:t>
            </w:r>
          </w:p>
        </w:tc>
      </w:tr>
    </w:tbl>
    <w:p>
      <w:pPr>
        <w:pStyle w:val="Caption"/>
      </w:pPr>
      <w:r>
        <w:t>Table 3.16</w:t>
      </w:r>
    </w:p>
    <w:p>
      <w:pPr>
        <w:spacing w:after="80"/>
      </w:pPr>
    </w:p>
    <w:p>
      <w:pPr>
        <w:pStyle w:val="Heading2"/>
      </w:pPr>
      <w:r>
        <w:t>Common Analytics Mistakes</w:t>
      </w:r>
    </w:p>
    <w:p>
      <w:pPr>
        <w:pStyle w:val="ListBullet"/>
      </w:pPr>
      <w:r>
        <w:t>Tracking everything instead of key behaviors.</w:t>
      </w:r>
    </w:p>
    <w:p>
      <w:pPr>
        <w:pStyle w:val="ListBullet"/>
      </w:pPr>
      <w:r>
        <w:t>Changing event definitions without documentation.</w:t>
      </w:r>
    </w:p>
    <w:p>
      <w:pPr>
        <w:pStyle w:val="ListBullet"/>
      </w:pPr>
      <w:r>
        <w:t>Using vanity metrics.</w:t>
      </w:r>
    </w:p>
    <w:p>
      <w:pPr>
        <w:pStyle w:val="ListBullet"/>
      </w:pPr>
      <w:r>
        <w:t>Ignoring data quality checks.</w:t>
      </w:r>
    </w:p>
    <w:p>
      <w:pPr>
        <w:pStyle w:val="ListBullet"/>
      </w:pPr>
      <w:r>
        <w:t>Confusing correlation with causation.</w:t>
      </w:r>
    </w:p>
    <w:p>
      <w:pPr>
        <w:pStyle w:val="Heading2"/>
      </w:pPr>
      <w:r>
        <w:t>Analytics Review Checklist</w:t>
      </w:r>
    </w:p>
    <w:p>
      <w:pPr/>
      <w:r>
        <w:t>☐ North Star defined</w:t>
      </w:r>
    </w:p>
    <w:p>
      <w:pPr/>
      <w:r>
        <w:t>☐ Events documented</w:t>
      </w:r>
    </w:p>
    <w:p>
      <w:pPr/>
      <w:r>
        <w:t>☐ Properties standardized</w:t>
      </w:r>
    </w:p>
    <w:p>
      <w:pPr/>
      <w:r>
        <w:t>☐ Dashboards validated</w:t>
      </w:r>
    </w:p>
    <w:p>
      <w:pPr/>
      <w:r>
        <w:t>☐ Guardrail metrics monitored</w:t>
      </w:r>
    </w:p>
    <w:p>
      <w:pPr>
        <w:pStyle w:val="Heading2"/>
      </w:pPr>
      <w:r>
        <w:t>Chapter Exercise</w:t>
      </w:r>
    </w:p>
    <w:p>
      <w:pPr/>
      <w:r>
        <w:t>Choose a product and define one North Star Metric, five supporting metrics, ten product events, and the properties you would capture for each event.</w:t>
      </w:r>
    </w:p>
    <w:p>
      <w:pPr>
        <w:pStyle w:val="Heading1"/>
        <w:pageBreakBefore/>
      </w:pPr>
      <w:r>
        <w:t>Chapter 10: Experimentation &amp; A/B Testing</w:t>
      </w:r>
      <w:r>
        <w:fldChar w:fldCharType="begin"/>
        <w:instrText xml:space="preserve"> XE "A/B Testing" </w:instrText>
        <w:fldChar w:fldCharType="end"/>
      </w:r>
    </w:p>
    <w:p>
      <w:pPr>
        <w:pStyle w:val="Heading2"/>
      </w:pPr>
      <w:r>
        <w:t>Purpose</w:t>
      </w:r>
    </w:p>
    <w:p>
      <w:pPr/>
      <w:r>
        <w:t>Experimentation reduces product risk by validating hypotheses with real user behavior before committing to large investments.</w:t>
      </w:r>
    </w:p>
    <w:p>
      <w:pPr>
        <w:pStyle w:val="Heading2"/>
      </w:pPr>
      <w:r>
        <w:t>Learning Objectives</w:t>
      </w:r>
    </w:p>
    <w:p>
      <w:pPr>
        <w:pStyle w:val="ListBullet"/>
      </w:pPr>
      <w:r>
        <w:t>Frame clear product hypotheses.</w:t>
      </w:r>
    </w:p>
    <w:p>
      <w:pPr>
        <w:pStyle w:val="ListBullet"/>
      </w:pPr>
      <w:r>
        <w:t>Design statistically sound A/B tests.</w:t>
      </w:r>
    </w:p>
    <w:p>
      <w:pPr>
        <w:pStyle w:val="ListBullet"/>
      </w:pPr>
      <w:r>
        <w:t>Choose primary, secondary, and guardrail metrics.</w:t>
      </w:r>
    </w:p>
    <w:p>
      <w:pPr>
        <w:pStyle w:val="ListBullet"/>
      </w:pPr>
      <w:r>
        <w:t>Interpret experiment results responsibly.</w:t>
      </w:r>
    </w:p>
    <w:p>
      <w:pPr>
        <w:pStyle w:val="Heading2"/>
      </w:pPr>
      <w:r>
        <w:t>The Experimentation Framework</w:t>
      </w:r>
    </w:p>
    <w:p>
      <w:pPr>
        <w:pStyle w:val="Heading3"/>
      </w:pPr>
      <w:r>
        <w:t>1. Define the Problem</w:t>
      </w:r>
    </w:p>
    <w:p>
      <w:pPr/>
      <w:r>
        <w:t>State the business or customer problem.</w:t>
      </w:r>
    </w:p>
    <w:p>
      <w:pPr>
        <w:pStyle w:val="Heading3"/>
      </w:pPr>
      <w:r>
        <w:t>2. Form a Hypothesis</w:t>
      </w:r>
    </w:p>
    <w:p>
      <w:pPr/>
      <w:r>
        <w:t>Example: Simplifying onboarding will increase activation.</w:t>
      </w:r>
    </w:p>
    <w:p>
      <w:pPr>
        <w:pStyle w:val="Heading3"/>
      </w:pPr>
      <w:r>
        <w:t>3. Select Metrics</w:t>
      </w:r>
    </w:p>
    <w:p>
      <w:pPr/>
      <w:r>
        <w:t>Primary, secondary, and guardrail metrics.</w:t>
      </w:r>
    </w:p>
    <w:p>
      <w:pPr>
        <w:pStyle w:val="Heading3"/>
      </w:pPr>
      <w:r>
        <w:t>4. Design the Experiment</w:t>
      </w:r>
    </w:p>
    <w:p>
      <w:pPr/>
      <w:r>
        <w:t>Choose control, treatment, duration, and audience.</w:t>
      </w:r>
    </w:p>
    <w:p>
      <w:pPr>
        <w:pStyle w:val="Heading3"/>
      </w:pPr>
      <w:r>
        <w:t>5. Run the Test</w:t>
      </w:r>
    </w:p>
    <w:p>
      <w:pPr/>
      <w:r>
        <w:t>Monitor data quality without stopping early.</w:t>
      </w:r>
    </w:p>
    <w:p>
      <w:pPr>
        <w:pStyle w:val="Heading3"/>
      </w:pPr>
      <w:r>
        <w:t>6. Analyze Results</w:t>
      </w:r>
    </w:p>
    <w:p>
      <w:pPr/>
      <w:r>
        <w:t>Evaluate statistical and practical significance.</w:t>
      </w:r>
    </w:p>
    <w:p>
      <w:pPr>
        <w:pStyle w:val="Heading3"/>
      </w:pPr>
      <w:r>
        <w:t>7. Decide</w:t>
      </w:r>
    </w:p>
    <w:p>
      <w:pPr/>
      <w:r>
        <w:t>Launch, iterate, or reject the hypothesis.</w:t>
      </w:r>
    </w:p>
    <w:p>
      <w:pPr>
        <w:pStyle w:val="Heading2"/>
      </w:pPr>
      <w:r>
        <w:t>Hypothesis Template</w:t>
      </w:r>
    </w:p>
    <w:p>
      <w:pPr/>
      <w:r>
        <w:t>If we &lt;change&gt;, then &lt;target user&gt; will &lt;behavior&gt;, resulting in &lt;business outcome&gt;, because &lt;reason&gt;.</w:t>
      </w:r>
    </w:p>
    <w:p>
      <w:pPr>
        <w:pStyle w:val="Heading2"/>
      </w:pPr>
      <w:r>
        <w:t>Experiment Design Example</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Element</w:t>
            </w:r>
          </w:p>
        </w:tc>
        <w:tc>
          <w:tcPr>
            <w:tcW w:type="dxa" w:w="4589"/>
            <w:shd w:val="clear" w:color="auto" w:fill="0F172A"/>
          </w:tcPr>
          <w:p>
            <w:r/>
            <w:r>
              <w:rPr>
                <w:rFonts w:ascii="Calibri" w:hAnsi="Calibri"/>
                <w:b/>
                <w:color w:val="FFFFFF"/>
                <w:sz w:val="20"/>
              </w:rPr>
              <w:t>Example</w:t>
            </w:r>
          </w:p>
        </w:tc>
      </w:tr>
      <w:tr>
        <w:tc>
          <w:tcPr>
            <w:tcW w:type="dxa" w:w="4589"/>
          </w:tcPr>
          <w:p>
            <w:r/>
            <w:r>
              <w:rPr>
                <w:rFonts w:ascii="Calibri" w:hAnsi="Calibri"/>
                <w:color w:val="202020"/>
                <w:sz w:val="20"/>
              </w:rPr>
              <w:t>Problem</w:t>
            </w:r>
          </w:p>
        </w:tc>
        <w:tc>
          <w:tcPr>
            <w:tcW w:type="dxa" w:w="4589"/>
          </w:tcPr>
          <w:p>
            <w:r/>
            <w:r>
              <w:rPr>
                <w:rFonts w:ascii="Calibri" w:hAnsi="Calibri"/>
                <w:color w:val="202020"/>
                <w:sz w:val="20"/>
              </w:rPr>
              <w:t>Low onboarding completion</w:t>
            </w:r>
          </w:p>
        </w:tc>
      </w:tr>
      <w:tr>
        <w:tc>
          <w:tcPr>
            <w:tcW w:type="dxa" w:w="4589"/>
            <w:shd w:val="clear" w:color="auto" w:fill="F1F5F9"/>
          </w:tcPr>
          <w:p>
            <w:r/>
            <w:r>
              <w:rPr>
                <w:rFonts w:ascii="Calibri" w:hAnsi="Calibri"/>
                <w:color w:val="202020"/>
                <w:sz w:val="20"/>
              </w:rPr>
              <w:t>Hypothesis</w:t>
            </w:r>
          </w:p>
        </w:tc>
        <w:tc>
          <w:tcPr>
            <w:tcW w:type="dxa" w:w="4589"/>
            <w:shd w:val="clear" w:color="auto" w:fill="F1F5F9"/>
          </w:tcPr>
          <w:p>
            <w:r/>
            <w:r>
              <w:rPr>
                <w:rFonts w:ascii="Calibri" w:hAnsi="Calibri"/>
                <w:color w:val="202020"/>
                <w:sz w:val="20"/>
              </w:rPr>
              <w:t>Progress bar reduces abandonment</w:t>
            </w:r>
          </w:p>
        </w:tc>
      </w:tr>
      <w:tr>
        <w:tc>
          <w:tcPr>
            <w:tcW w:type="dxa" w:w="4589"/>
          </w:tcPr>
          <w:p>
            <w:r/>
            <w:r>
              <w:rPr>
                <w:rFonts w:ascii="Calibri" w:hAnsi="Calibri"/>
                <w:color w:val="202020"/>
                <w:sz w:val="20"/>
              </w:rPr>
              <w:t>Control</w:t>
            </w:r>
          </w:p>
        </w:tc>
        <w:tc>
          <w:tcPr>
            <w:tcW w:type="dxa" w:w="4589"/>
          </w:tcPr>
          <w:p>
            <w:r/>
            <w:r>
              <w:rPr>
                <w:rFonts w:ascii="Calibri" w:hAnsi="Calibri"/>
                <w:color w:val="202020"/>
                <w:sz w:val="20"/>
              </w:rPr>
              <w:t>Current onboarding</w:t>
            </w:r>
          </w:p>
        </w:tc>
      </w:tr>
      <w:tr>
        <w:tc>
          <w:tcPr>
            <w:tcW w:type="dxa" w:w="4589"/>
            <w:shd w:val="clear" w:color="auto" w:fill="F1F5F9"/>
          </w:tcPr>
          <w:p>
            <w:r/>
            <w:r>
              <w:rPr>
                <w:rFonts w:ascii="Calibri" w:hAnsi="Calibri"/>
                <w:color w:val="202020"/>
                <w:sz w:val="20"/>
              </w:rPr>
              <w:t>Treatment</w:t>
            </w:r>
          </w:p>
        </w:tc>
        <w:tc>
          <w:tcPr>
            <w:tcW w:type="dxa" w:w="4589"/>
            <w:shd w:val="clear" w:color="auto" w:fill="F1F5F9"/>
          </w:tcPr>
          <w:p>
            <w:r/>
            <w:r>
              <w:rPr>
                <w:rFonts w:ascii="Calibri" w:hAnsi="Calibri"/>
                <w:color w:val="202020"/>
                <w:sz w:val="20"/>
              </w:rPr>
              <w:t>Progress indicator added</w:t>
            </w:r>
          </w:p>
        </w:tc>
      </w:tr>
      <w:tr>
        <w:tc>
          <w:tcPr>
            <w:tcW w:type="dxa" w:w="4589"/>
          </w:tcPr>
          <w:p>
            <w:r/>
            <w:r>
              <w:rPr>
                <w:rFonts w:ascii="Calibri" w:hAnsi="Calibri"/>
                <w:color w:val="202020"/>
                <w:sz w:val="20"/>
              </w:rPr>
              <w:t>Primary Metric</w:t>
            </w:r>
          </w:p>
        </w:tc>
        <w:tc>
          <w:tcPr>
            <w:tcW w:type="dxa" w:w="4589"/>
          </w:tcPr>
          <w:p>
            <w:r/>
            <w:r>
              <w:rPr>
                <w:rFonts w:ascii="Calibri" w:hAnsi="Calibri"/>
                <w:color w:val="202020"/>
                <w:sz w:val="20"/>
              </w:rPr>
              <w:t>Completion rate</w:t>
            </w:r>
          </w:p>
        </w:tc>
      </w:tr>
      <w:tr>
        <w:tc>
          <w:tcPr>
            <w:tcW w:type="dxa" w:w="4589"/>
            <w:shd w:val="clear" w:color="auto" w:fill="F1F5F9"/>
          </w:tcPr>
          <w:p>
            <w:r/>
            <w:r>
              <w:rPr>
                <w:rFonts w:ascii="Calibri" w:hAnsi="Calibri"/>
                <w:color w:val="202020"/>
                <w:sz w:val="20"/>
              </w:rPr>
              <w:t>Guardrail</w:t>
            </w:r>
          </w:p>
        </w:tc>
        <w:tc>
          <w:tcPr>
            <w:tcW w:type="dxa" w:w="4589"/>
            <w:shd w:val="clear" w:color="auto" w:fill="F1F5F9"/>
          </w:tcPr>
          <w:p>
            <w:r/>
            <w:r>
              <w:rPr>
                <w:rFonts w:ascii="Calibri" w:hAnsi="Calibri"/>
                <w:color w:val="202020"/>
                <w:sz w:val="20"/>
              </w:rPr>
              <w:t>Support tickets</w:t>
            </w:r>
          </w:p>
        </w:tc>
      </w:tr>
    </w:tbl>
    <w:p>
      <w:pPr>
        <w:pStyle w:val="Caption"/>
      </w:pPr>
      <w:r>
        <w:t>Table 3.17</w:t>
      </w:r>
    </w:p>
    <w:p>
      <w:pPr>
        <w:spacing w:after="80"/>
      </w:pPr>
    </w:p>
    <w:p>
      <w:pPr>
        <w:pStyle w:val="Heading2"/>
      </w:pPr>
      <w:r>
        <w:t>Common Pitfalls</w:t>
      </w:r>
    </w:p>
    <w:p>
      <w:pPr>
        <w:pStyle w:val="ListBullet"/>
      </w:pPr>
      <w:r>
        <w:t>Changing multiple variables simultaneously.</w:t>
      </w:r>
    </w:p>
    <w:p>
      <w:pPr>
        <w:pStyle w:val="ListBullet"/>
      </w:pPr>
      <w:r>
        <w:t>Stopping experiments too early.</w:t>
      </w:r>
    </w:p>
    <w:p>
      <w:pPr>
        <w:pStyle w:val="ListBullet"/>
      </w:pPr>
      <w:r>
        <w:t>Ignoring seasonality or external events.</w:t>
      </w:r>
    </w:p>
    <w:p>
      <w:pPr>
        <w:pStyle w:val="ListBullet"/>
      </w:pPr>
      <w:r>
        <w:t>Optimizing only one metric.</w:t>
      </w:r>
    </w:p>
    <w:p>
      <w:pPr>
        <w:pStyle w:val="ListBullet"/>
      </w:pPr>
      <w:r>
        <w:t>Declaring success without practical impact.</w:t>
      </w:r>
    </w:p>
    <w:p>
      <w:pPr>
        <w:pStyle w:val="Heading2"/>
      </w:pPr>
      <w:r>
        <w:t>Decision Matrix</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Result</w:t>
            </w:r>
          </w:p>
        </w:tc>
        <w:tc>
          <w:tcPr>
            <w:tcW w:type="dxa" w:w="3059"/>
            <w:shd w:val="clear" w:color="auto" w:fill="0F172A"/>
          </w:tcPr>
          <w:p>
            <w:r/>
            <w:r>
              <w:rPr>
                <w:rFonts w:ascii="Calibri" w:hAnsi="Calibri"/>
                <w:b/>
                <w:color w:val="FFFFFF"/>
                <w:sz w:val="20"/>
              </w:rPr>
              <w:t>Interpretation</w:t>
            </w:r>
          </w:p>
        </w:tc>
        <w:tc>
          <w:tcPr>
            <w:tcW w:type="dxa" w:w="3059"/>
            <w:shd w:val="clear" w:color="auto" w:fill="0F172A"/>
          </w:tcPr>
          <w:p>
            <w:r/>
            <w:r>
              <w:rPr>
                <w:rFonts w:ascii="Calibri" w:hAnsi="Calibri"/>
                <w:b/>
                <w:color w:val="FFFFFF"/>
                <w:sz w:val="20"/>
              </w:rPr>
              <w:t>Next Step</w:t>
            </w:r>
          </w:p>
        </w:tc>
      </w:tr>
      <w:tr>
        <w:tc>
          <w:tcPr>
            <w:tcW w:type="dxa" w:w="3059"/>
          </w:tcPr>
          <w:p>
            <w:r/>
            <w:r>
              <w:rPr>
                <w:rFonts w:ascii="Calibri" w:hAnsi="Calibri"/>
                <w:color w:val="202020"/>
                <w:sz w:val="20"/>
              </w:rPr>
              <w:t>Positive</w:t>
            </w:r>
          </w:p>
        </w:tc>
        <w:tc>
          <w:tcPr>
            <w:tcW w:type="dxa" w:w="3059"/>
          </w:tcPr>
          <w:p>
            <w:r/>
            <w:r>
              <w:rPr>
                <w:rFonts w:ascii="Calibri" w:hAnsi="Calibri"/>
                <w:color w:val="202020"/>
                <w:sz w:val="20"/>
              </w:rPr>
              <w:t>Meaningful improvement</w:t>
            </w:r>
          </w:p>
        </w:tc>
        <w:tc>
          <w:tcPr>
            <w:tcW w:type="dxa" w:w="3059"/>
          </w:tcPr>
          <w:p>
            <w:r/>
            <w:r>
              <w:rPr>
                <w:rFonts w:ascii="Calibri" w:hAnsi="Calibri"/>
                <w:color w:val="202020"/>
                <w:sz w:val="20"/>
              </w:rPr>
              <w:t>Roll out gradually</w:t>
            </w:r>
          </w:p>
        </w:tc>
      </w:tr>
      <w:tr>
        <w:tc>
          <w:tcPr>
            <w:tcW w:type="dxa" w:w="3059"/>
            <w:shd w:val="clear" w:color="auto" w:fill="F1F5F9"/>
          </w:tcPr>
          <w:p>
            <w:r/>
            <w:r>
              <w:rPr>
                <w:rFonts w:ascii="Calibri" w:hAnsi="Calibri"/>
                <w:color w:val="202020"/>
                <w:sz w:val="20"/>
              </w:rPr>
              <w:t>Neutral</w:t>
            </w:r>
          </w:p>
        </w:tc>
        <w:tc>
          <w:tcPr>
            <w:tcW w:type="dxa" w:w="3059"/>
            <w:shd w:val="clear" w:color="auto" w:fill="F1F5F9"/>
          </w:tcPr>
          <w:p>
            <w:r/>
            <w:r>
              <w:rPr>
                <w:rFonts w:ascii="Calibri" w:hAnsi="Calibri"/>
                <w:color w:val="202020"/>
                <w:sz w:val="20"/>
              </w:rPr>
              <w:t>No measurable change</w:t>
            </w:r>
          </w:p>
        </w:tc>
        <w:tc>
          <w:tcPr>
            <w:tcW w:type="dxa" w:w="3059"/>
            <w:shd w:val="clear" w:color="auto" w:fill="F1F5F9"/>
          </w:tcPr>
          <w:p>
            <w:r/>
            <w:r>
              <w:rPr>
                <w:rFonts w:ascii="Calibri" w:hAnsi="Calibri"/>
                <w:color w:val="202020"/>
                <w:sz w:val="20"/>
              </w:rPr>
              <w:t>Revise hypothesis</w:t>
            </w:r>
          </w:p>
        </w:tc>
      </w:tr>
      <w:tr>
        <w:tc>
          <w:tcPr>
            <w:tcW w:type="dxa" w:w="3059"/>
          </w:tcPr>
          <w:p>
            <w:r/>
            <w:r>
              <w:rPr>
                <w:rFonts w:ascii="Calibri" w:hAnsi="Calibri"/>
                <w:color w:val="202020"/>
                <w:sz w:val="20"/>
              </w:rPr>
              <w:t>Negative</w:t>
            </w:r>
          </w:p>
        </w:tc>
        <w:tc>
          <w:tcPr>
            <w:tcW w:type="dxa" w:w="3059"/>
          </w:tcPr>
          <w:p>
            <w:r/>
            <w:r>
              <w:rPr>
                <w:rFonts w:ascii="Calibri" w:hAnsi="Calibri"/>
                <w:color w:val="202020"/>
                <w:sz w:val="20"/>
              </w:rPr>
              <w:t>Performance declined</w:t>
            </w:r>
          </w:p>
        </w:tc>
        <w:tc>
          <w:tcPr>
            <w:tcW w:type="dxa" w:w="3059"/>
          </w:tcPr>
          <w:p>
            <w:r/>
            <w:r>
              <w:rPr>
                <w:rFonts w:ascii="Calibri" w:hAnsi="Calibri"/>
                <w:color w:val="202020"/>
                <w:sz w:val="20"/>
              </w:rPr>
              <w:t>Rollback and investigate</w:t>
            </w:r>
          </w:p>
        </w:tc>
      </w:tr>
    </w:tbl>
    <w:p>
      <w:pPr>
        <w:pStyle w:val="Caption"/>
      </w:pPr>
      <w:r>
        <w:t>Table 3.18</w:t>
      </w:r>
    </w:p>
    <w:p>
      <w:pPr>
        <w:spacing w:after="80"/>
      </w:pPr>
    </w:p>
    <w:p>
      <w:pPr>
        <w:pStyle w:val="Heading2"/>
      </w:pPr>
      <w:r>
        <w:t>Experiment Review Checklist</w:t>
      </w:r>
    </w:p>
    <w:p>
      <w:pPr/>
      <w:r>
        <w:t>☐ Hypothesis documented</w:t>
      </w:r>
    </w:p>
    <w:p>
      <w:pPr/>
      <w:r>
        <w:t>☐ Success metrics defined</w:t>
      </w:r>
    </w:p>
    <w:p>
      <w:pPr/>
      <w:r>
        <w:t>☐ Guardrails monitored</w:t>
      </w:r>
    </w:p>
    <w:p>
      <w:pPr/>
      <w:r>
        <w:t>☐ Sample and duration agreed</w:t>
      </w:r>
    </w:p>
    <w:p>
      <w:pPr/>
      <w:r>
        <w:t>☐ Rollout plan prepared</w:t>
      </w:r>
    </w:p>
    <w:p>
      <w:pPr>
        <w:pStyle w:val="Heading2"/>
      </w:pPr>
      <w:r>
        <w:t>Chapter Exercise</w:t>
      </w:r>
    </w:p>
    <w:p>
      <w:pPr/>
      <w:r>
        <w:t>Design an A/B test for improving checkout conversion in an e-commerce app. Define the hypothesis, experiment setup, metrics, risks, and rollout plan.</w:t>
      </w:r>
    </w:p>
    <w:p>
      <w:pPr>
        <w:pStyle w:val="Heading1"/>
        <w:pageBreakBefore/>
      </w:pPr>
      <w:r>
        <w:t>Chapter 11: Product Launches</w:t>
      </w:r>
    </w:p>
    <w:p>
      <w:pPr>
        <w:pStyle w:val="Heading2"/>
      </w:pPr>
      <w:r>
        <w:t>Purpose</w:t>
      </w:r>
    </w:p>
    <w:p>
      <w:pPr/>
      <w:r>
        <w:t>Launching a product is a coordinated business event, not just a software deployment. Successful launches align engineering, design, marketing, support, sales, legal, and operations.</w:t>
      </w:r>
    </w:p>
    <w:p>
      <w:pPr>
        <w:pStyle w:val="Heading2"/>
      </w:pPr>
      <w:r>
        <w:t>Learning Objectives</w:t>
      </w:r>
    </w:p>
    <w:p>
      <w:pPr>
        <w:pStyle w:val="ListBullet"/>
      </w:pPr>
      <w:r>
        <w:t>Plan launches using a structured framework.</w:t>
      </w:r>
    </w:p>
    <w:p>
      <w:pPr>
        <w:pStyle w:val="ListBullet"/>
      </w:pPr>
      <w:r>
        <w:t>Choose an appropriate rollout strategy.</w:t>
      </w:r>
    </w:p>
    <w:p>
      <w:pPr>
        <w:pStyle w:val="ListBullet"/>
      </w:pPr>
      <w:r>
        <w:t>Prepare launch readiness checklists.</w:t>
      </w:r>
    </w:p>
    <w:p>
      <w:pPr>
        <w:pStyle w:val="ListBullet"/>
      </w:pPr>
      <w:r>
        <w:t>Monitor launch health and respond quickly.</w:t>
      </w:r>
    </w:p>
    <w:p>
      <w:pPr>
        <w:pStyle w:val="Heading2"/>
      </w:pPr>
      <w:r>
        <w:t>Launch Lifecycle</w:t>
      </w:r>
    </w:p>
    <w:p>
      <w:pPr>
        <w:pStyle w:val="Heading3"/>
      </w:pPr>
      <w:r>
        <w:t>1. Define Launch Goals</w:t>
      </w:r>
    </w:p>
    <w:p>
      <w:pPr/>
      <w:r>
        <w:t>Clarify customer and business outcomes.</w:t>
      </w:r>
    </w:p>
    <w:p>
      <w:pPr>
        <w:pStyle w:val="Heading3"/>
      </w:pPr>
      <w:r>
        <w:t>2. Identify Stakeholders</w:t>
      </w:r>
    </w:p>
    <w:p>
      <w:pPr/>
      <w:r>
        <w:t>Assign owners using a RACI model.</w:t>
      </w:r>
    </w:p>
    <w:p>
      <w:pPr>
        <w:pStyle w:val="Heading3"/>
      </w:pPr>
      <w:r>
        <w:t>3. Validate Readiness</w:t>
      </w:r>
    </w:p>
    <w:p>
      <w:pPr/>
      <w:r>
        <w:t>Engineering, QA, security, legal, support, documentation.</w:t>
      </w:r>
    </w:p>
    <w:p>
      <w:pPr>
        <w:pStyle w:val="Heading3"/>
      </w:pPr>
      <w:r>
        <w:t>4. Plan Rollout</w:t>
      </w:r>
    </w:p>
    <w:p>
      <w:pPr/>
      <w:r>
        <w:t>Big bang, phased, beta, canary, feature flag.</w:t>
      </w:r>
      <w:r>
        <w:fldChar w:fldCharType="begin"/>
        <w:instrText xml:space="preserve"> XE "Feature Flag" </w:instrText>
        <w:fldChar w:fldCharType="end"/>
      </w:r>
    </w:p>
    <w:p>
      <w:pPr>
        <w:pStyle w:val="Heading3"/>
      </w:pPr>
      <w:r>
        <w:t>5. Monitor</w:t>
      </w:r>
    </w:p>
    <w:p>
      <w:pPr/>
      <w:r>
        <w:t>Track metrics, incidents, and feedback.</w:t>
      </w:r>
    </w:p>
    <w:p>
      <w:pPr>
        <w:pStyle w:val="Heading3"/>
      </w:pPr>
      <w:r>
        <w:t>6. Learn</w:t>
      </w:r>
    </w:p>
    <w:p>
      <w:pPr/>
      <w:r>
        <w:t>Conduct a launch retrospective.</w:t>
      </w:r>
    </w:p>
    <w:p>
      <w:pPr>
        <w:pStyle w:val="Heading2"/>
      </w:pPr>
      <w:r>
        <w:t>Rollout Strategies</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Strategy</w:t>
            </w:r>
          </w:p>
        </w:tc>
        <w:tc>
          <w:tcPr>
            <w:tcW w:type="dxa" w:w="2294"/>
            <w:shd w:val="clear" w:color="auto" w:fill="0F172A"/>
          </w:tcPr>
          <w:p>
            <w:r/>
            <w:r>
              <w:rPr>
                <w:rFonts w:ascii="Calibri" w:hAnsi="Calibri"/>
                <w:b/>
                <w:color w:val="FFFFFF"/>
                <w:sz w:val="20"/>
              </w:rPr>
              <w:t>Best For</w:t>
            </w:r>
          </w:p>
        </w:tc>
        <w:tc>
          <w:tcPr>
            <w:tcW w:type="dxa" w:w="2294"/>
            <w:shd w:val="clear" w:color="auto" w:fill="0F172A"/>
          </w:tcPr>
          <w:p>
            <w:r/>
            <w:r>
              <w:rPr>
                <w:rFonts w:ascii="Calibri" w:hAnsi="Calibri"/>
                <w:b/>
                <w:color w:val="FFFFFF"/>
                <w:sz w:val="20"/>
              </w:rPr>
              <w:t>Advantage</w:t>
            </w:r>
          </w:p>
        </w:tc>
        <w:tc>
          <w:tcPr>
            <w:tcW w:type="dxa" w:w="2294"/>
            <w:shd w:val="clear" w:color="auto" w:fill="0F172A"/>
          </w:tcPr>
          <w:p>
            <w:r/>
            <w:r>
              <w:rPr>
                <w:rFonts w:ascii="Calibri" w:hAnsi="Calibri"/>
                <w:b/>
                <w:color w:val="FFFFFF"/>
                <w:sz w:val="20"/>
              </w:rPr>
              <w:t>Risk</w:t>
            </w:r>
          </w:p>
        </w:tc>
      </w:tr>
      <w:tr>
        <w:tc>
          <w:tcPr>
            <w:tcW w:type="dxa" w:w="2294"/>
          </w:tcPr>
          <w:p>
            <w:r/>
            <w:r>
              <w:rPr>
                <w:rFonts w:ascii="Calibri" w:hAnsi="Calibri"/>
                <w:color w:val="202020"/>
                <w:sz w:val="20"/>
              </w:rPr>
              <w:t>Big Bang</w:t>
            </w:r>
          </w:p>
        </w:tc>
        <w:tc>
          <w:tcPr>
            <w:tcW w:type="dxa" w:w="2294"/>
          </w:tcPr>
          <w:p>
            <w:r/>
            <w:r>
              <w:rPr>
                <w:rFonts w:ascii="Calibri" w:hAnsi="Calibri"/>
                <w:color w:val="202020"/>
                <w:sz w:val="20"/>
              </w:rPr>
              <w:t>Small changes</w:t>
            </w:r>
          </w:p>
        </w:tc>
        <w:tc>
          <w:tcPr>
            <w:tcW w:type="dxa" w:w="2294"/>
          </w:tcPr>
          <w:p>
            <w:r/>
            <w:r>
              <w:rPr>
                <w:rFonts w:ascii="Calibri" w:hAnsi="Calibri"/>
                <w:color w:val="202020"/>
                <w:sz w:val="20"/>
              </w:rPr>
              <w:t>Simple communication</w:t>
            </w:r>
          </w:p>
        </w:tc>
        <w:tc>
          <w:tcPr>
            <w:tcW w:type="dxa" w:w="2294"/>
          </w:tcPr>
          <w:p>
            <w:r/>
            <w:r>
              <w:rPr>
                <w:rFonts w:ascii="Calibri" w:hAnsi="Calibri"/>
                <w:color w:val="202020"/>
                <w:sz w:val="20"/>
              </w:rPr>
              <w:t>High blast radius</w:t>
            </w:r>
          </w:p>
        </w:tc>
      </w:tr>
      <w:tr>
        <w:tc>
          <w:tcPr>
            <w:tcW w:type="dxa" w:w="2294"/>
            <w:shd w:val="clear" w:color="auto" w:fill="F1F5F9"/>
          </w:tcPr>
          <w:p>
            <w:r/>
            <w:r>
              <w:rPr>
                <w:rFonts w:ascii="Calibri" w:hAnsi="Calibri"/>
                <w:color w:val="202020"/>
                <w:sz w:val="20"/>
              </w:rPr>
              <w:t>Phased</w:t>
            </w:r>
          </w:p>
        </w:tc>
        <w:tc>
          <w:tcPr>
            <w:tcW w:type="dxa" w:w="2294"/>
            <w:shd w:val="clear" w:color="auto" w:fill="F1F5F9"/>
          </w:tcPr>
          <w:p>
            <w:r/>
            <w:r>
              <w:rPr>
                <w:rFonts w:ascii="Calibri" w:hAnsi="Calibri"/>
                <w:color w:val="202020"/>
                <w:sz w:val="20"/>
              </w:rPr>
              <w:t>Most products</w:t>
            </w:r>
          </w:p>
        </w:tc>
        <w:tc>
          <w:tcPr>
            <w:tcW w:type="dxa" w:w="2294"/>
            <w:shd w:val="clear" w:color="auto" w:fill="F1F5F9"/>
          </w:tcPr>
          <w:p>
            <w:r/>
            <w:r>
              <w:rPr>
                <w:rFonts w:ascii="Calibri" w:hAnsi="Calibri"/>
                <w:color w:val="202020"/>
                <w:sz w:val="20"/>
              </w:rPr>
              <w:t>Lower risk</w:t>
            </w:r>
          </w:p>
        </w:tc>
        <w:tc>
          <w:tcPr>
            <w:tcW w:type="dxa" w:w="2294"/>
            <w:shd w:val="clear" w:color="auto" w:fill="F1F5F9"/>
          </w:tcPr>
          <w:p>
            <w:r/>
            <w:r>
              <w:rPr>
                <w:rFonts w:ascii="Calibri" w:hAnsi="Calibri"/>
                <w:color w:val="202020"/>
                <w:sz w:val="20"/>
              </w:rPr>
              <w:t>Longer rollout</w:t>
            </w:r>
          </w:p>
        </w:tc>
      </w:tr>
      <w:tr>
        <w:tc>
          <w:tcPr>
            <w:tcW w:type="dxa" w:w="2294"/>
          </w:tcPr>
          <w:p>
            <w:r/>
            <w:r>
              <w:rPr>
                <w:rFonts w:ascii="Calibri" w:hAnsi="Calibri"/>
                <w:color w:val="202020"/>
                <w:sz w:val="20"/>
              </w:rPr>
              <w:t>Beta</w:t>
            </w:r>
          </w:p>
        </w:tc>
        <w:tc>
          <w:tcPr>
            <w:tcW w:type="dxa" w:w="2294"/>
          </w:tcPr>
          <w:p>
            <w:r/>
            <w:r>
              <w:rPr>
                <w:rFonts w:ascii="Calibri" w:hAnsi="Calibri"/>
                <w:color w:val="202020"/>
                <w:sz w:val="20"/>
              </w:rPr>
              <w:t>Early feedback</w:t>
            </w:r>
          </w:p>
        </w:tc>
        <w:tc>
          <w:tcPr>
            <w:tcW w:type="dxa" w:w="2294"/>
          </w:tcPr>
          <w:p>
            <w:r/>
            <w:r>
              <w:rPr>
                <w:rFonts w:ascii="Calibri" w:hAnsi="Calibri"/>
                <w:color w:val="202020"/>
                <w:sz w:val="20"/>
              </w:rPr>
              <w:t>Rapid learning</w:t>
            </w:r>
          </w:p>
        </w:tc>
        <w:tc>
          <w:tcPr>
            <w:tcW w:type="dxa" w:w="2294"/>
          </w:tcPr>
          <w:p>
            <w:r/>
            <w:r>
              <w:rPr>
                <w:rFonts w:ascii="Calibri" w:hAnsi="Calibri"/>
                <w:color w:val="202020"/>
                <w:sz w:val="20"/>
              </w:rPr>
              <w:t>Limited coverage</w:t>
            </w:r>
          </w:p>
        </w:tc>
      </w:tr>
      <w:tr>
        <w:tc>
          <w:tcPr>
            <w:tcW w:type="dxa" w:w="2294"/>
            <w:shd w:val="clear" w:color="auto" w:fill="F1F5F9"/>
          </w:tcPr>
          <w:p>
            <w:r/>
            <w:r>
              <w:rPr>
                <w:rFonts w:ascii="Calibri" w:hAnsi="Calibri"/>
                <w:color w:val="202020"/>
                <w:sz w:val="20"/>
              </w:rPr>
              <w:t>Canary</w:t>
            </w:r>
          </w:p>
        </w:tc>
        <w:tc>
          <w:tcPr>
            <w:tcW w:type="dxa" w:w="2294"/>
            <w:shd w:val="clear" w:color="auto" w:fill="F1F5F9"/>
          </w:tcPr>
          <w:p>
            <w:r/>
            <w:r>
              <w:rPr>
                <w:rFonts w:ascii="Calibri" w:hAnsi="Calibri"/>
                <w:color w:val="202020"/>
                <w:sz w:val="20"/>
              </w:rPr>
              <w:t>Infrastructure-heavy</w:t>
            </w:r>
          </w:p>
        </w:tc>
        <w:tc>
          <w:tcPr>
            <w:tcW w:type="dxa" w:w="2294"/>
            <w:shd w:val="clear" w:color="auto" w:fill="F1F5F9"/>
          </w:tcPr>
          <w:p>
            <w:r/>
            <w:r>
              <w:rPr>
                <w:rFonts w:ascii="Calibri" w:hAnsi="Calibri"/>
                <w:color w:val="202020"/>
                <w:sz w:val="20"/>
              </w:rPr>
              <w:t>Fast detection</w:t>
            </w:r>
          </w:p>
        </w:tc>
        <w:tc>
          <w:tcPr>
            <w:tcW w:type="dxa" w:w="2294"/>
            <w:shd w:val="clear" w:color="auto" w:fill="F1F5F9"/>
          </w:tcPr>
          <w:p>
            <w:r/>
            <w:r>
              <w:rPr>
                <w:rFonts w:ascii="Calibri" w:hAnsi="Calibri"/>
                <w:color w:val="202020"/>
                <w:sz w:val="20"/>
              </w:rPr>
              <w:t>Operational complexity</w:t>
            </w:r>
          </w:p>
        </w:tc>
      </w:tr>
      <w:tr>
        <w:tc>
          <w:tcPr>
            <w:tcW w:type="dxa" w:w="2294"/>
          </w:tcPr>
          <w:p>
            <w:r/>
            <w:r>
              <w:rPr>
                <w:rFonts w:ascii="Calibri" w:hAnsi="Calibri"/>
                <w:color w:val="202020"/>
                <w:sz w:val="20"/>
              </w:rPr>
              <w:t>Feature Flags</w:t>
            </w:r>
          </w:p>
        </w:tc>
        <w:tc>
          <w:tcPr>
            <w:tcW w:type="dxa" w:w="2294"/>
          </w:tcPr>
          <w:p>
            <w:r/>
            <w:r>
              <w:rPr>
                <w:rFonts w:ascii="Calibri" w:hAnsi="Calibri"/>
                <w:color w:val="202020"/>
                <w:sz w:val="20"/>
              </w:rPr>
              <w:t>Continuous delivery</w:t>
            </w:r>
          </w:p>
        </w:tc>
        <w:tc>
          <w:tcPr>
            <w:tcW w:type="dxa" w:w="2294"/>
          </w:tcPr>
          <w:p>
            <w:r/>
            <w:r>
              <w:rPr>
                <w:rFonts w:ascii="Calibri" w:hAnsi="Calibri"/>
                <w:color w:val="202020"/>
                <w:sz w:val="20"/>
              </w:rPr>
              <w:t>Instant rollback</w:t>
            </w:r>
          </w:p>
        </w:tc>
        <w:tc>
          <w:tcPr>
            <w:tcW w:type="dxa" w:w="2294"/>
          </w:tcPr>
          <w:p>
            <w:r/>
            <w:r>
              <w:rPr>
                <w:rFonts w:ascii="Calibri" w:hAnsi="Calibri"/>
                <w:color w:val="202020"/>
                <w:sz w:val="20"/>
              </w:rPr>
              <w:t>Flag management</w:t>
            </w:r>
          </w:p>
        </w:tc>
      </w:tr>
    </w:tbl>
    <w:p>
      <w:pPr>
        <w:pStyle w:val="Caption"/>
      </w:pPr>
      <w:r>
        <w:t>Table 3.19</w:t>
      </w:r>
    </w:p>
    <w:p>
      <w:pPr>
        <w:spacing w:after="80"/>
      </w:pPr>
    </w:p>
    <w:p>
      <w:pPr>
        <w:pStyle w:val="Heading2"/>
      </w:pPr>
      <w:r>
        <w:t>Launch Readiness Checklist</w:t>
      </w:r>
    </w:p>
    <w:p>
      <w:pPr/>
      <w:r>
        <w:t>☐ Success metrics defined</w:t>
      </w:r>
    </w:p>
    <w:p>
      <w:pPr/>
      <w:r>
        <w:t>☐ Dashboards validated</w:t>
      </w:r>
    </w:p>
    <w:p>
      <w:pPr/>
      <w:r>
        <w:t>☐ Support playbook ready</w:t>
      </w:r>
    </w:p>
    <w:p>
      <w:pPr/>
      <w:r>
        <w:t>☐ Rollback plan documented</w:t>
      </w:r>
    </w:p>
    <w:p>
      <w:pPr/>
      <w:r>
        <w:t>☐ Stakeholder communications approved</w:t>
      </w:r>
    </w:p>
    <w:p>
      <w:pPr/>
      <w:r>
        <w:t>☐ Training completed</w:t>
      </w:r>
    </w:p>
    <w:p>
      <w:pPr/>
      <w:r>
        <w:t>☐ Incident owner identified</w:t>
      </w:r>
    </w:p>
    <w:p>
      <w:pPr>
        <w:pStyle w:val="Heading2"/>
      </w:pPr>
      <w:r>
        <w:t>Day-of-Launch Command Center</w:t>
      </w:r>
    </w:p>
    <w:p>
      <w:pPr>
        <w:pStyle w:val="ListBullet"/>
      </w:pPr>
      <w:r>
        <w:t>Monitor business and technical metrics.</w:t>
      </w:r>
    </w:p>
    <w:p>
      <w:pPr>
        <w:pStyle w:val="ListBullet"/>
      </w:pPr>
      <w:r>
        <w:t>Track customer feedback channels.</w:t>
      </w:r>
    </w:p>
    <w:p>
      <w:pPr>
        <w:pStyle w:val="ListBullet"/>
      </w:pPr>
      <w:r>
        <w:t>Hold scheduled status checkpoints.</w:t>
      </w:r>
    </w:p>
    <w:p>
      <w:pPr>
        <w:pStyle w:val="ListBullet"/>
      </w:pPr>
      <w:r>
        <w:t>Escalate critical issues quickly.</w:t>
      </w:r>
    </w:p>
    <w:p>
      <w:pPr>
        <w:pStyle w:val="ListBullet"/>
      </w:pPr>
      <w:r>
        <w:t>Document decisions and timestamps.</w:t>
      </w:r>
    </w:p>
    <w:p>
      <w:pPr>
        <w:pStyle w:val="Heading2"/>
      </w:pPr>
      <w:r>
        <w:t>Post-Launch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Adoption Rate</w:t>
            </w:r>
          </w:p>
        </w:tc>
        <w:tc>
          <w:tcPr>
            <w:tcW w:type="dxa" w:w="4589"/>
          </w:tcPr>
          <w:p>
            <w:r/>
            <w:r>
              <w:rPr>
                <w:rFonts w:ascii="Calibri" w:hAnsi="Calibri"/>
                <w:color w:val="202020"/>
                <w:sz w:val="20"/>
              </w:rPr>
              <w:t>Customer uptake</w:t>
            </w:r>
          </w:p>
        </w:tc>
      </w:tr>
      <w:tr>
        <w:tc>
          <w:tcPr>
            <w:tcW w:type="dxa" w:w="4589"/>
            <w:shd w:val="clear" w:color="auto" w:fill="F1F5F9"/>
          </w:tcPr>
          <w:p>
            <w:r/>
            <w:r>
              <w:rPr>
                <w:rFonts w:ascii="Calibri" w:hAnsi="Calibri"/>
                <w:color w:val="202020"/>
                <w:sz w:val="20"/>
              </w:rPr>
              <w:t>Activation Rate</w:t>
            </w:r>
          </w:p>
        </w:tc>
        <w:tc>
          <w:tcPr>
            <w:tcW w:type="dxa" w:w="4589"/>
            <w:shd w:val="clear" w:color="auto" w:fill="F1F5F9"/>
          </w:tcPr>
          <w:p>
            <w:r/>
            <w:r>
              <w:rPr>
                <w:rFonts w:ascii="Calibri" w:hAnsi="Calibri"/>
                <w:color w:val="202020"/>
                <w:sz w:val="20"/>
              </w:rPr>
              <w:t>Early value</w:t>
            </w:r>
          </w:p>
        </w:tc>
      </w:tr>
      <w:tr>
        <w:tc>
          <w:tcPr>
            <w:tcW w:type="dxa" w:w="4589"/>
          </w:tcPr>
          <w:p>
            <w:r/>
            <w:r>
              <w:rPr>
                <w:rFonts w:ascii="Calibri" w:hAnsi="Calibri"/>
                <w:color w:val="202020"/>
                <w:sz w:val="20"/>
              </w:rPr>
              <w:t>Error Rate</w:t>
            </w:r>
          </w:p>
        </w:tc>
        <w:tc>
          <w:tcPr>
            <w:tcW w:type="dxa" w:w="4589"/>
          </w:tcPr>
          <w:p>
            <w:r/>
            <w:r>
              <w:rPr>
                <w:rFonts w:ascii="Calibri" w:hAnsi="Calibri"/>
                <w:color w:val="202020"/>
                <w:sz w:val="20"/>
              </w:rPr>
              <w:t>Technical quality</w:t>
            </w:r>
          </w:p>
        </w:tc>
      </w:tr>
      <w:tr>
        <w:tc>
          <w:tcPr>
            <w:tcW w:type="dxa" w:w="4589"/>
            <w:shd w:val="clear" w:color="auto" w:fill="F1F5F9"/>
          </w:tcPr>
          <w:p>
            <w:r/>
            <w:r>
              <w:rPr>
                <w:rFonts w:ascii="Calibri" w:hAnsi="Calibri"/>
                <w:color w:val="202020"/>
                <w:sz w:val="20"/>
              </w:rPr>
              <w:t>Support Volume</w:t>
            </w:r>
          </w:p>
        </w:tc>
        <w:tc>
          <w:tcPr>
            <w:tcW w:type="dxa" w:w="4589"/>
            <w:shd w:val="clear" w:color="auto" w:fill="F1F5F9"/>
          </w:tcPr>
          <w:p>
            <w:r/>
            <w:r>
              <w:rPr>
                <w:rFonts w:ascii="Calibri" w:hAnsi="Calibri"/>
                <w:color w:val="202020"/>
                <w:sz w:val="20"/>
              </w:rPr>
              <w:t>Operational impact</w:t>
            </w:r>
          </w:p>
        </w:tc>
      </w:tr>
      <w:tr>
        <w:tc>
          <w:tcPr>
            <w:tcW w:type="dxa" w:w="4589"/>
          </w:tcPr>
          <w:p>
            <w:r/>
            <w:r>
              <w:rPr>
                <w:rFonts w:ascii="Calibri" w:hAnsi="Calibri"/>
                <w:color w:val="202020"/>
                <w:sz w:val="20"/>
              </w:rPr>
              <w:t>Revenue / Conversion</w:t>
            </w:r>
          </w:p>
        </w:tc>
        <w:tc>
          <w:tcPr>
            <w:tcW w:type="dxa" w:w="4589"/>
          </w:tcPr>
          <w:p>
            <w:r/>
            <w:r>
              <w:rPr>
                <w:rFonts w:ascii="Calibri" w:hAnsi="Calibri"/>
                <w:color w:val="202020"/>
                <w:sz w:val="20"/>
              </w:rPr>
              <w:t>Business outcome</w:t>
            </w:r>
          </w:p>
        </w:tc>
      </w:tr>
      <w:tr>
        <w:tc>
          <w:tcPr>
            <w:tcW w:type="dxa" w:w="4589"/>
            <w:shd w:val="clear" w:color="auto" w:fill="F1F5F9"/>
          </w:tcPr>
          <w:p>
            <w:r/>
            <w:r>
              <w:rPr>
                <w:rFonts w:ascii="Calibri" w:hAnsi="Calibri"/>
                <w:color w:val="202020"/>
                <w:sz w:val="20"/>
              </w:rPr>
              <w:t>Customer Satisfaction</w:t>
            </w:r>
          </w:p>
        </w:tc>
        <w:tc>
          <w:tcPr>
            <w:tcW w:type="dxa" w:w="4589"/>
            <w:shd w:val="clear" w:color="auto" w:fill="F1F5F9"/>
          </w:tcPr>
          <w:p>
            <w:r/>
            <w:r>
              <w:rPr>
                <w:rFonts w:ascii="Calibri" w:hAnsi="Calibri"/>
                <w:color w:val="202020"/>
                <w:sz w:val="20"/>
              </w:rPr>
              <w:t>Experience</w:t>
            </w:r>
          </w:p>
        </w:tc>
      </w:tr>
    </w:tbl>
    <w:p>
      <w:pPr>
        <w:pStyle w:val="Caption"/>
      </w:pPr>
      <w:r>
        <w:t>Table 3.20</w:t>
      </w:r>
    </w:p>
    <w:p>
      <w:pPr>
        <w:spacing w:after="80"/>
      </w:pPr>
    </w:p>
    <w:p>
      <w:pPr>
        <w:pStyle w:val="Heading2"/>
      </w:pPr>
      <w:r>
        <w:t>Common Launch Mistakes</w:t>
      </w:r>
    </w:p>
    <w:p>
      <w:pPr>
        <w:pStyle w:val="ListBullet"/>
      </w:pPr>
      <w:r>
        <w:t>Launching without monitoring.</w:t>
      </w:r>
    </w:p>
    <w:p>
      <w:pPr>
        <w:pStyle w:val="ListBullet"/>
      </w:pPr>
      <w:r>
        <w:t>Missing rollback criteria.</w:t>
      </w:r>
    </w:p>
    <w:p>
      <w:pPr>
        <w:pStyle w:val="ListBullet"/>
      </w:pPr>
      <w:r>
        <w:t>Poor stakeholder communication.</w:t>
      </w:r>
    </w:p>
    <w:p>
      <w:pPr>
        <w:pStyle w:val="ListBullet"/>
      </w:pPr>
      <w:r>
        <w:t>Ignoring support readiness.</w:t>
      </w:r>
    </w:p>
    <w:p>
      <w:pPr>
        <w:pStyle w:val="ListBullet"/>
      </w:pPr>
      <w:r>
        <w:t>Measuring outputs instead of outcomes.</w:t>
      </w:r>
    </w:p>
    <w:p>
      <w:pPr>
        <w:pStyle w:val="Heading2"/>
      </w:pPr>
      <w:r>
        <w:t>Chapter Exercise</w:t>
      </w:r>
    </w:p>
    <w:p>
      <w:pPr/>
      <w:r>
        <w:t>Create a launch plan for a new mobile app feature. Include stakeholders, rollout strategy, success metrics, rollback criteria, communication plan, and a day-of-launch checklist.</w:t>
      </w:r>
    </w:p>
    <w:p>
      <w:pPr>
        <w:pStyle w:val="Heading1"/>
        <w:pageBreakBefore/>
      </w:pPr>
      <w:r>
        <w:t>Chapter 12: Post-Launch Reviews &amp; Continuous Improvement</w:t>
      </w:r>
    </w:p>
    <w:p>
      <w:pPr>
        <w:pStyle w:val="Heading2"/>
      </w:pPr>
      <w:r>
        <w:t>Purpose</w:t>
      </w:r>
    </w:p>
    <w:p>
      <w:pPr/>
      <w:r>
        <w:t>The work of a Product Manager continues after launch. Post-launch reviews determine whether the product delivered the intended outcomes, identify unexpected effects, and create a learning loop for future releases.</w:t>
      </w:r>
    </w:p>
    <w:p>
      <w:pPr>
        <w:pStyle w:val="Heading2"/>
      </w:pPr>
      <w:r>
        <w:t>Learning Objectives</w:t>
      </w:r>
    </w:p>
    <w:p>
      <w:pPr>
        <w:pStyle w:val="ListBullet"/>
      </w:pPr>
      <w:r>
        <w:t>Measure product performance after launch.</w:t>
      </w:r>
    </w:p>
    <w:p>
      <w:pPr>
        <w:pStyle w:val="ListBullet"/>
      </w:pPr>
      <w:r>
        <w:t>Separate outputs from outcomes.</w:t>
      </w:r>
    </w:p>
    <w:p>
      <w:pPr>
        <w:pStyle w:val="ListBullet"/>
      </w:pPr>
      <w:r>
        <w:t>Run structured post-launch reviews.</w:t>
      </w:r>
    </w:p>
    <w:p>
      <w:pPr>
        <w:pStyle w:val="ListBullet"/>
      </w:pPr>
      <w:r>
        <w:t>Convert findings into actionable improvements.</w:t>
      </w:r>
    </w:p>
    <w:p>
      <w:pPr>
        <w:pStyle w:val="Heading2"/>
      </w:pPr>
      <w:r>
        <w:t>Post-Launch Review Framework</w:t>
      </w:r>
    </w:p>
    <w:p>
      <w:pPr>
        <w:pStyle w:val="Heading3"/>
      </w:pPr>
      <w:r>
        <w:t>1. Revisit Goals</w:t>
      </w:r>
    </w:p>
    <w:p>
      <w:pPr/>
      <w:r>
        <w:t>Compare actual results with launch objectives.</w:t>
      </w:r>
    </w:p>
    <w:p>
      <w:pPr>
        <w:pStyle w:val="Heading3"/>
      </w:pPr>
      <w:r>
        <w:t>2. Review Metrics</w:t>
      </w:r>
    </w:p>
    <w:p>
      <w:pPr/>
      <w:r>
        <w:t>Analyze outcome, leading, operational, and guardrail metrics.</w:t>
      </w:r>
    </w:p>
    <w:p>
      <w:pPr>
        <w:pStyle w:val="Heading3"/>
      </w:pPr>
      <w:r>
        <w:t>3. Gather Qualitative Feedback</w:t>
      </w:r>
    </w:p>
    <w:p>
      <w:pPr/>
      <w:r>
        <w:t>Collect insights from customers, support, sales, and engineering.</w:t>
      </w:r>
    </w:p>
    <w:p>
      <w:pPr>
        <w:pStyle w:val="Heading3"/>
      </w:pPr>
      <w:r>
        <w:t>4. Identify Root Causes</w:t>
      </w:r>
    </w:p>
    <w:p>
      <w:pPr/>
      <w:r>
        <w:t>Determine why targets were met or missed.</w:t>
      </w:r>
    </w:p>
    <w:p>
      <w:pPr>
        <w:pStyle w:val="Heading3"/>
      </w:pPr>
      <w:r>
        <w:t>5. Decide Next Actions</w:t>
      </w:r>
    </w:p>
    <w:p>
      <w:pPr/>
      <w:r>
        <w:t>Scale, iterate, pause, or roll back.</w:t>
      </w:r>
    </w:p>
    <w:p>
      <w:pPr>
        <w:pStyle w:val="Heading3"/>
      </w:pPr>
      <w:r>
        <w:t>6. Share Learnings</w:t>
      </w:r>
    </w:p>
    <w:p>
      <w:pPr/>
      <w:r>
        <w:t>Document decisions and distribute findings.</w:t>
      </w:r>
    </w:p>
    <w:p>
      <w:pPr>
        <w:pStyle w:val="Heading2"/>
      </w:pPr>
      <w:r>
        <w:t>Outcome vs Output</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Output</w:t>
            </w:r>
          </w:p>
        </w:tc>
        <w:tc>
          <w:tcPr>
            <w:tcW w:type="dxa" w:w="4589"/>
            <w:shd w:val="clear" w:color="auto" w:fill="0F172A"/>
          </w:tcPr>
          <w:p>
            <w:r/>
            <w:r>
              <w:rPr>
                <w:rFonts w:ascii="Calibri" w:hAnsi="Calibri"/>
                <w:b/>
                <w:color w:val="FFFFFF"/>
                <w:sz w:val="20"/>
              </w:rPr>
              <w:t>Outcome</w:t>
            </w:r>
          </w:p>
        </w:tc>
      </w:tr>
      <w:tr>
        <w:tc>
          <w:tcPr>
            <w:tcW w:type="dxa" w:w="4589"/>
          </w:tcPr>
          <w:p>
            <w:r/>
            <w:r>
              <w:rPr>
                <w:rFonts w:ascii="Calibri" w:hAnsi="Calibri"/>
                <w:color w:val="202020"/>
                <w:sz w:val="20"/>
              </w:rPr>
              <w:t>Feature released</w:t>
            </w:r>
          </w:p>
        </w:tc>
        <w:tc>
          <w:tcPr>
            <w:tcW w:type="dxa" w:w="4589"/>
          </w:tcPr>
          <w:p>
            <w:r/>
            <w:r>
              <w:rPr>
                <w:rFonts w:ascii="Calibri" w:hAnsi="Calibri"/>
                <w:color w:val="202020"/>
                <w:sz w:val="20"/>
              </w:rPr>
              <w:t>Activation increased</w:t>
            </w:r>
          </w:p>
        </w:tc>
      </w:tr>
      <w:tr>
        <w:tc>
          <w:tcPr>
            <w:tcW w:type="dxa" w:w="4589"/>
            <w:shd w:val="clear" w:color="auto" w:fill="F1F5F9"/>
          </w:tcPr>
          <w:p>
            <w:r/>
            <w:r>
              <w:rPr>
                <w:rFonts w:ascii="Calibri" w:hAnsi="Calibri"/>
                <w:color w:val="202020"/>
                <w:sz w:val="20"/>
              </w:rPr>
              <w:t>Emails sent</w:t>
            </w:r>
          </w:p>
        </w:tc>
        <w:tc>
          <w:tcPr>
            <w:tcW w:type="dxa" w:w="4589"/>
            <w:shd w:val="clear" w:color="auto" w:fill="F1F5F9"/>
          </w:tcPr>
          <w:p>
            <w:r/>
            <w:r>
              <w:rPr>
                <w:rFonts w:ascii="Calibri" w:hAnsi="Calibri"/>
                <w:color w:val="202020"/>
                <w:sz w:val="20"/>
              </w:rPr>
              <w:t>Conversion improved</w:t>
            </w:r>
          </w:p>
        </w:tc>
      </w:tr>
      <w:tr>
        <w:tc>
          <w:tcPr>
            <w:tcW w:type="dxa" w:w="4589"/>
          </w:tcPr>
          <w:p>
            <w:r/>
            <w:r>
              <w:rPr>
                <w:rFonts w:ascii="Calibri" w:hAnsi="Calibri"/>
                <w:color w:val="202020"/>
                <w:sz w:val="20"/>
              </w:rPr>
              <w:t>Stories completed</w:t>
            </w:r>
          </w:p>
        </w:tc>
        <w:tc>
          <w:tcPr>
            <w:tcW w:type="dxa" w:w="4589"/>
          </w:tcPr>
          <w:p>
            <w:r/>
            <w:r>
              <w:rPr>
                <w:rFonts w:ascii="Calibri" w:hAnsi="Calibri"/>
                <w:color w:val="202020"/>
                <w:sz w:val="20"/>
              </w:rPr>
              <w:t>Customer effort reduced</w:t>
            </w:r>
          </w:p>
        </w:tc>
      </w:tr>
      <w:tr>
        <w:tc>
          <w:tcPr>
            <w:tcW w:type="dxa" w:w="4589"/>
            <w:shd w:val="clear" w:color="auto" w:fill="F1F5F9"/>
          </w:tcPr>
          <w:p>
            <w:r/>
            <w:r>
              <w:rPr>
                <w:rFonts w:ascii="Calibri" w:hAnsi="Calibri"/>
                <w:color w:val="202020"/>
                <w:sz w:val="20"/>
              </w:rPr>
              <w:t>Dashboard created</w:t>
            </w:r>
          </w:p>
        </w:tc>
        <w:tc>
          <w:tcPr>
            <w:tcW w:type="dxa" w:w="4589"/>
            <w:shd w:val="clear" w:color="auto" w:fill="F1F5F9"/>
          </w:tcPr>
          <w:p>
            <w:r/>
            <w:r>
              <w:rPr>
                <w:rFonts w:ascii="Calibri" w:hAnsi="Calibri"/>
                <w:color w:val="202020"/>
                <w:sz w:val="20"/>
              </w:rPr>
              <w:t>Decision quality improved</w:t>
            </w:r>
          </w:p>
        </w:tc>
      </w:tr>
    </w:tbl>
    <w:p>
      <w:pPr>
        <w:pStyle w:val="Caption"/>
      </w:pPr>
      <w:r>
        <w:t>Table 3.21</w:t>
      </w:r>
    </w:p>
    <w:p>
      <w:pPr>
        <w:spacing w:after="80"/>
      </w:pPr>
    </w:p>
    <w:p>
      <w:pPr>
        <w:pStyle w:val="Heading2"/>
      </w:pPr>
      <w:r>
        <w:t>Post-Launch Dashboard</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Metric</w:t>
            </w:r>
          </w:p>
        </w:tc>
        <w:tc>
          <w:tcPr>
            <w:tcW w:type="dxa" w:w="3059"/>
            <w:shd w:val="clear" w:color="auto" w:fill="0F172A"/>
          </w:tcPr>
          <w:p>
            <w:r/>
            <w:r>
              <w:rPr>
                <w:rFonts w:ascii="Calibri" w:hAnsi="Calibri"/>
                <w:b/>
                <w:color w:val="FFFFFF"/>
                <w:sz w:val="20"/>
              </w:rPr>
              <w:t>Target</w:t>
            </w:r>
          </w:p>
        </w:tc>
        <w:tc>
          <w:tcPr>
            <w:tcW w:type="dxa" w:w="3059"/>
            <w:shd w:val="clear" w:color="auto" w:fill="0F172A"/>
          </w:tcPr>
          <w:p>
            <w:r/>
            <w:r>
              <w:rPr>
                <w:rFonts w:ascii="Calibri" w:hAnsi="Calibri"/>
                <w:b/>
                <w:color w:val="FFFFFF"/>
                <w:sz w:val="20"/>
              </w:rPr>
              <w:t>Action if Off Track</w:t>
            </w:r>
          </w:p>
        </w:tc>
      </w:tr>
      <w:tr>
        <w:tc>
          <w:tcPr>
            <w:tcW w:type="dxa" w:w="3059"/>
          </w:tcPr>
          <w:p>
            <w:r/>
            <w:r>
              <w:rPr>
                <w:rFonts w:ascii="Calibri" w:hAnsi="Calibri"/>
                <w:color w:val="202020"/>
                <w:sz w:val="20"/>
              </w:rPr>
              <w:t>Adoption Rate</w:t>
            </w:r>
          </w:p>
        </w:tc>
        <w:tc>
          <w:tcPr>
            <w:tcW w:type="dxa" w:w="3059"/>
          </w:tcPr>
          <w:p>
            <w:r/>
            <w:r>
              <w:rPr>
                <w:rFonts w:ascii="Calibri" w:hAnsi="Calibri"/>
                <w:color w:val="202020"/>
                <w:sz w:val="20"/>
              </w:rPr>
              <w:t>60%</w:t>
            </w:r>
          </w:p>
        </w:tc>
        <w:tc>
          <w:tcPr>
            <w:tcW w:type="dxa" w:w="3059"/>
          </w:tcPr>
          <w:p>
            <w:r/>
            <w:r>
              <w:rPr>
                <w:rFonts w:ascii="Calibri" w:hAnsi="Calibri"/>
                <w:color w:val="202020"/>
                <w:sz w:val="20"/>
              </w:rPr>
              <w:t>Improve onboarding</w:t>
            </w:r>
          </w:p>
        </w:tc>
      </w:tr>
      <w:tr>
        <w:tc>
          <w:tcPr>
            <w:tcW w:type="dxa" w:w="3059"/>
            <w:shd w:val="clear" w:color="auto" w:fill="F1F5F9"/>
          </w:tcPr>
          <w:p>
            <w:r/>
            <w:r>
              <w:rPr>
                <w:rFonts w:ascii="Calibri" w:hAnsi="Calibri"/>
                <w:color w:val="202020"/>
                <w:sz w:val="20"/>
              </w:rPr>
              <w:t>Activation</w:t>
            </w:r>
          </w:p>
        </w:tc>
        <w:tc>
          <w:tcPr>
            <w:tcW w:type="dxa" w:w="3059"/>
            <w:shd w:val="clear" w:color="auto" w:fill="F1F5F9"/>
          </w:tcPr>
          <w:p>
            <w:r/>
            <w:r>
              <w:rPr>
                <w:rFonts w:ascii="Calibri" w:hAnsi="Calibri"/>
                <w:color w:val="202020"/>
                <w:sz w:val="20"/>
              </w:rPr>
              <w:t>40%</w:t>
            </w:r>
          </w:p>
        </w:tc>
        <w:tc>
          <w:tcPr>
            <w:tcW w:type="dxa" w:w="3059"/>
            <w:shd w:val="clear" w:color="auto" w:fill="F1F5F9"/>
          </w:tcPr>
          <w:p>
            <w:r/>
            <w:r>
              <w:rPr>
                <w:rFonts w:ascii="Calibri" w:hAnsi="Calibri"/>
                <w:color w:val="202020"/>
                <w:sz w:val="20"/>
              </w:rPr>
              <w:t>Investigate friction</w:t>
            </w:r>
          </w:p>
        </w:tc>
      </w:tr>
      <w:tr>
        <w:tc>
          <w:tcPr>
            <w:tcW w:type="dxa" w:w="3059"/>
          </w:tcPr>
          <w:p>
            <w:r/>
            <w:r>
              <w:rPr>
                <w:rFonts w:ascii="Calibri" w:hAnsi="Calibri"/>
                <w:color w:val="202020"/>
                <w:sz w:val="20"/>
              </w:rPr>
              <w:t>Retention</w:t>
            </w:r>
          </w:p>
        </w:tc>
        <w:tc>
          <w:tcPr>
            <w:tcW w:type="dxa" w:w="3059"/>
          </w:tcPr>
          <w:p>
            <w:r/>
            <w:r>
              <w:rPr>
                <w:rFonts w:ascii="Calibri" w:hAnsi="Calibri"/>
                <w:color w:val="202020"/>
                <w:sz w:val="20"/>
              </w:rPr>
              <w:t>+10%</w:t>
            </w:r>
          </w:p>
        </w:tc>
        <w:tc>
          <w:tcPr>
            <w:tcW w:type="dxa" w:w="3059"/>
          </w:tcPr>
          <w:p>
            <w:r/>
            <w:r>
              <w:rPr>
                <w:rFonts w:ascii="Calibri" w:hAnsi="Calibri"/>
                <w:color w:val="202020"/>
                <w:sz w:val="20"/>
              </w:rPr>
              <w:t>Run interviews</w:t>
            </w:r>
          </w:p>
        </w:tc>
      </w:tr>
      <w:tr>
        <w:tc>
          <w:tcPr>
            <w:tcW w:type="dxa" w:w="3059"/>
            <w:shd w:val="clear" w:color="auto" w:fill="F1F5F9"/>
          </w:tcPr>
          <w:p>
            <w:r/>
            <w:r>
              <w:rPr>
                <w:rFonts w:ascii="Calibri" w:hAnsi="Calibri"/>
                <w:color w:val="202020"/>
                <w:sz w:val="20"/>
              </w:rPr>
              <w:t>Error Rate</w:t>
            </w:r>
          </w:p>
        </w:tc>
        <w:tc>
          <w:tcPr>
            <w:tcW w:type="dxa" w:w="3059"/>
            <w:shd w:val="clear" w:color="auto" w:fill="F1F5F9"/>
          </w:tcPr>
          <w:p>
            <w:r/>
            <w:r>
              <w:rPr>
                <w:rFonts w:ascii="Calibri" w:hAnsi="Calibri"/>
                <w:color w:val="202020"/>
                <w:sz w:val="20"/>
              </w:rPr>
              <w:t>&lt;1%</w:t>
            </w:r>
          </w:p>
        </w:tc>
        <w:tc>
          <w:tcPr>
            <w:tcW w:type="dxa" w:w="3059"/>
            <w:shd w:val="clear" w:color="auto" w:fill="F1F5F9"/>
          </w:tcPr>
          <w:p>
            <w:r/>
            <w:r>
              <w:rPr>
                <w:rFonts w:ascii="Calibri" w:hAnsi="Calibri"/>
                <w:color w:val="202020"/>
                <w:sz w:val="20"/>
              </w:rPr>
              <w:t>Prioritize fixes</w:t>
            </w:r>
          </w:p>
        </w:tc>
      </w:tr>
      <w:tr>
        <w:tc>
          <w:tcPr>
            <w:tcW w:type="dxa" w:w="3059"/>
          </w:tcPr>
          <w:p>
            <w:r/>
            <w:r>
              <w:rPr>
                <w:rFonts w:ascii="Calibri" w:hAnsi="Calibri"/>
                <w:color w:val="202020"/>
                <w:sz w:val="20"/>
              </w:rPr>
              <w:t>NPS/CSAT</w:t>
            </w:r>
          </w:p>
        </w:tc>
        <w:tc>
          <w:tcPr>
            <w:tcW w:type="dxa" w:w="3059"/>
          </w:tcPr>
          <w:p>
            <w:r/>
            <w:r>
              <w:rPr>
                <w:rFonts w:ascii="Calibri" w:hAnsi="Calibri"/>
                <w:color w:val="202020"/>
                <w:sz w:val="20"/>
              </w:rPr>
              <w:t>+5 points</w:t>
            </w:r>
          </w:p>
        </w:tc>
        <w:tc>
          <w:tcPr>
            <w:tcW w:type="dxa" w:w="3059"/>
          </w:tcPr>
          <w:p>
            <w:r/>
            <w:r>
              <w:rPr>
                <w:rFonts w:ascii="Calibri" w:hAnsi="Calibri"/>
                <w:color w:val="202020"/>
                <w:sz w:val="20"/>
              </w:rPr>
              <w:t>Review feedback</w:t>
            </w:r>
          </w:p>
        </w:tc>
      </w:tr>
    </w:tbl>
    <w:p>
      <w:pPr>
        <w:pStyle w:val="Caption"/>
      </w:pPr>
      <w:r>
        <w:t>Table 3.22</w:t>
      </w:r>
    </w:p>
    <w:p>
      <w:pPr>
        <w:spacing w:after="80"/>
      </w:pPr>
    </w:p>
    <w:p>
      <w:pPr>
        <w:pStyle w:val="Heading2"/>
      </w:pPr>
      <w:r>
        <w:t>Retrospective Questions</w:t>
      </w:r>
    </w:p>
    <w:p>
      <w:pPr>
        <w:pStyle w:val="ListBullet"/>
      </w:pPr>
      <w:r>
        <w:t>What exceeded expectations?</w:t>
      </w:r>
    </w:p>
    <w:p>
      <w:pPr>
        <w:pStyle w:val="ListBullet"/>
      </w:pPr>
      <w:r>
        <w:t>What surprised the team?</w:t>
      </w:r>
    </w:p>
    <w:p>
      <w:pPr>
        <w:pStyle w:val="ListBullet"/>
      </w:pPr>
      <w:r>
        <w:t>Which assumptions proved incorrect?</w:t>
      </w:r>
    </w:p>
    <w:p>
      <w:pPr>
        <w:pStyle w:val="ListBullet"/>
      </w:pPr>
      <w:r>
        <w:t>What should we stop, start, and continue?</w:t>
      </w:r>
    </w:p>
    <w:p>
      <w:pPr>
        <w:pStyle w:val="ListBullet"/>
      </w:pPr>
      <w:r>
        <w:t>What experiment should we run next?</w:t>
      </w:r>
    </w:p>
    <w:p>
      <w:pPr>
        <w:pStyle w:val="Heading2"/>
      </w:pPr>
      <w:r>
        <w:t>Common Mistakes</w:t>
      </w:r>
    </w:p>
    <w:p>
      <w:pPr>
        <w:pStyle w:val="ListBullet"/>
      </w:pPr>
      <w:r>
        <w:t>Celebrating launch instead of customer outcomes.</w:t>
      </w:r>
    </w:p>
    <w:p>
      <w:pPr>
        <w:pStyle w:val="ListBullet"/>
      </w:pPr>
      <w:r>
        <w:t>Ignoring guardrail metrics.</w:t>
      </w:r>
    </w:p>
    <w:p>
      <w:pPr>
        <w:pStyle w:val="ListBullet"/>
      </w:pPr>
      <w:r>
        <w:t>Blaming teams instead of examining evidence.</w:t>
      </w:r>
    </w:p>
    <w:p>
      <w:pPr>
        <w:pStyle w:val="ListBullet"/>
      </w:pPr>
      <w:r>
        <w:t>Failing to document learnings.</w:t>
      </w:r>
    </w:p>
    <w:p>
      <w:pPr>
        <w:pStyle w:val="ListBullet"/>
      </w:pPr>
      <w:r>
        <w:t>Leaving unsuccessful experiments running.</w:t>
      </w:r>
    </w:p>
    <w:p>
      <w:pPr>
        <w:pStyle w:val="Heading2"/>
      </w:pPr>
      <w:r>
        <w:t>Post-Launch Review Template</w:t>
      </w:r>
    </w:p>
    <w:p>
      <w:pPr/>
      <w:r>
        <w:t>• Objective</w:t>
        <w:br/>
        <w:t>• Launch summary</w:t>
        <w:br/>
        <w:t>• Metrics vs targets</w:t>
        <w:br/>
        <w:t>• Customer feedback</w:t>
        <w:br/>
        <w:t>• Root-cause analysis</w:t>
        <w:br/>
        <w:t>• Decisions made</w:t>
        <w:br/>
        <w:t>• Owners and due dates</w:t>
      </w:r>
    </w:p>
    <w:p>
      <w:pPr>
        <w:pStyle w:val="Heading2"/>
      </w:pPr>
      <w:r>
        <w:t>Chapter Exercise</w:t>
      </w:r>
    </w:p>
    <w:p>
      <w:pPr/>
      <w:r>
        <w:t>Review a recently launched feature. Create a one-page post-launch report summarizing performance, insights, decisions, and the next experiment.</w:t>
      </w:r>
    </w:p>
    <w:p>
      <w:pPr>
        <w:pStyle w:val="Heading1"/>
        <w:pageBreakBefore/>
      </w:pPr>
      <w:r>
        <w:t>Chapter 13: Execution Anti-Patterns &amp; Failure Modes</w:t>
      </w:r>
    </w:p>
    <w:p>
      <w:pPr>
        <w:pStyle w:val="Heading2"/>
      </w:pPr>
      <w:r>
        <w:t>Purpose</w:t>
      </w:r>
    </w:p>
    <w:p>
      <w:pPr/>
      <w:r>
        <w:t>Successful execution depends as much on avoiding common mistakes as following best practices. This chapter catalogues recurring execution failures, explains why they happen, and provides practical prevention techniques.</w:t>
      </w:r>
    </w:p>
    <w:p>
      <w:pPr>
        <w:pStyle w:val="Heading2"/>
      </w:pPr>
      <w:r>
        <w:t>Learning Objectives</w:t>
      </w:r>
    </w:p>
    <w:p>
      <w:pPr>
        <w:pStyle w:val="ListBullet"/>
      </w:pPr>
      <w:r>
        <w:t>Recognize common execution anti-patterns.</w:t>
      </w:r>
    </w:p>
    <w:p>
      <w:pPr>
        <w:pStyle w:val="ListBullet"/>
      </w:pPr>
      <w:r>
        <w:t>Diagnose delivery problems early.</w:t>
      </w:r>
    </w:p>
    <w:p>
      <w:pPr>
        <w:pStyle w:val="ListBullet"/>
      </w:pPr>
      <w:r>
        <w:t>Apply corrective actions before projects derail.</w:t>
      </w:r>
    </w:p>
    <w:p>
      <w:pPr>
        <w:pStyle w:val="ListBullet"/>
      </w:pPr>
      <w:r>
        <w:t>Build healthier execution habits across teams.</w:t>
      </w:r>
    </w:p>
    <w:p>
      <w:pPr>
        <w:pStyle w:val="Heading2"/>
      </w:pPr>
      <w:r>
        <w:t>Common Execution Anti-Patterns</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Anti-Pattern</w:t>
            </w:r>
          </w:p>
        </w:tc>
        <w:tc>
          <w:tcPr>
            <w:tcW w:type="dxa" w:w="2294"/>
            <w:shd w:val="clear" w:color="auto" w:fill="0F172A"/>
          </w:tcPr>
          <w:p>
            <w:r/>
            <w:r>
              <w:rPr>
                <w:rFonts w:ascii="Calibri" w:hAnsi="Calibri"/>
                <w:b/>
                <w:color w:val="FFFFFF"/>
                <w:sz w:val="20"/>
              </w:rPr>
              <w:t>Symptoms</w:t>
            </w:r>
          </w:p>
        </w:tc>
        <w:tc>
          <w:tcPr>
            <w:tcW w:type="dxa" w:w="2294"/>
            <w:shd w:val="clear" w:color="auto" w:fill="0F172A"/>
          </w:tcPr>
          <w:p>
            <w:r/>
            <w:r>
              <w:rPr>
                <w:rFonts w:ascii="Calibri" w:hAnsi="Calibri"/>
                <w:b/>
                <w:color w:val="FFFFFF"/>
                <w:sz w:val="20"/>
              </w:rPr>
              <w:t>Root Cause</w:t>
            </w:r>
          </w:p>
        </w:tc>
        <w:tc>
          <w:tcPr>
            <w:tcW w:type="dxa" w:w="2294"/>
            <w:shd w:val="clear" w:color="auto" w:fill="0F172A"/>
          </w:tcPr>
          <w:p>
            <w:r/>
            <w:r>
              <w:rPr>
                <w:rFonts w:ascii="Calibri" w:hAnsi="Calibri"/>
                <w:b/>
                <w:color w:val="FFFFFF"/>
                <w:sz w:val="20"/>
              </w:rPr>
              <w:t>Prevention</w:t>
            </w:r>
          </w:p>
        </w:tc>
      </w:tr>
      <w:tr>
        <w:tc>
          <w:tcPr>
            <w:tcW w:type="dxa" w:w="2294"/>
          </w:tcPr>
          <w:p>
            <w:r/>
            <w:r>
              <w:rPr>
                <w:rFonts w:ascii="Calibri" w:hAnsi="Calibri"/>
                <w:color w:val="202020"/>
                <w:sz w:val="20"/>
              </w:rPr>
              <w:t>Feature Factory</w:t>
            </w:r>
          </w:p>
        </w:tc>
        <w:tc>
          <w:tcPr>
            <w:tcW w:type="dxa" w:w="2294"/>
          </w:tcPr>
          <w:p>
            <w:r/>
            <w:r>
              <w:rPr>
                <w:rFonts w:ascii="Calibri" w:hAnsi="Calibri"/>
                <w:color w:val="202020"/>
                <w:sz w:val="20"/>
              </w:rPr>
              <w:t>Many releases, little impact</w:t>
            </w:r>
          </w:p>
        </w:tc>
        <w:tc>
          <w:tcPr>
            <w:tcW w:type="dxa" w:w="2294"/>
          </w:tcPr>
          <w:p>
            <w:r/>
            <w:r>
              <w:rPr>
                <w:rFonts w:ascii="Calibri" w:hAnsi="Calibri"/>
                <w:color w:val="202020"/>
                <w:sz w:val="20"/>
              </w:rPr>
              <w:t>Output over outcomes</w:t>
            </w:r>
          </w:p>
        </w:tc>
        <w:tc>
          <w:tcPr>
            <w:tcW w:type="dxa" w:w="2294"/>
          </w:tcPr>
          <w:p>
            <w:r/>
            <w:r>
              <w:rPr>
                <w:rFonts w:ascii="Calibri" w:hAnsi="Calibri"/>
                <w:color w:val="202020"/>
                <w:sz w:val="20"/>
              </w:rPr>
              <w:t>Tie work to measurable goals</w:t>
            </w:r>
          </w:p>
        </w:tc>
      </w:tr>
      <w:tr>
        <w:tc>
          <w:tcPr>
            <w:tcW w:type="dxa" w:w="2294"/>
            <w:shd w:val="clear" w:color="auto" w:fill="F1F5F9"/>
          </w:tcPr>
          <w:p>
            <w:r/>
            <w:r>
              <w:rPr>
                <w:rFonts w:ascii="Calibri" w:hAnsi="Calibri"/>
                <w:color w:val="202020"/>
                <w:sz w:val="20"/>
              </w:rPr>
              <w:t>Scope Creep</w:t>
            </w:r>
          </w:p>
        </w:tc>
        <w:tc>
          <w:tcPr>
            <w:tcW w:type="dxa" w:w="2294"/>
            <w:shd w:val="clear" w:color="auto" w:fill="F1F5F9"/>
          </w:tcPr>
          <w:p>
            <w:r/>
            <w:r>
              <w:rPr>
                <w:rFonts w:ascii="Calibri" w:hAnsi="Calibri"/>
                <w:color w:val="202020"/>
                <w:sz w:val="20"/>
              </w:rPr>
              <w:t>Growing backlog during sprint</w:t>
            </w:r>
          </w:p>
        </w:tc>
        <w:tc>
          <w:tcPr>
            <w:tcW w:type="dxa" w:w="2294"/>
            <w:shd w:val="clear" w:color="auto" w:fill="F1F5F9"/>
          </w:tcPr>
          <w:p>
            <w:r/>
            <w:r>
              <w:rPr>
                <w:rFonts w:ascii="Calibri" w:hAnsi="Calibri"/>
                <w:color w:val="202020"/>
                <w:sz w:val="20"/>
              </w:rPr>
              <w:t>Weak prioritization</w:t>
            </w:r>
          </w:p>
        </w:tc>
        <w:tc>
          <w:tcPr>
            <w:tcW w:type="dxa" w:w="2294"/>
            <w:shd w:val="clear" w:color="auto" w:fill="F1F5F9"/>
          </w:tcPr>
          <w:p>
            <w:r/>
            <w:r>
              <w:rPr>
                <w:rFonts w:ascii="Calibri" w:hAnsi="Calibri"/>
                <w:color w:val="202020"/>
                <w:sz w:val="20"/>
              </w:rPr>
              <w:t>Use change control</w:t>
            </w:r>
          </w:p>
        </w:tc>
      </w:tr>
      <w:tr>
        <w:tc>
          <w:tcPr>
            <w:tcW w:type="dxa" w:w="2294"/>
          </w:tcPr>
          <w:p>
            <w:r/>
            <w:r>
              <w:rPr>
                <w:rFonts w:ascii="Calibri" w:hAnsi="Calibri"/>
                <w:color w:val="202020"/>
                <w:sz w:val="20"/>
              </w:rPr>
              <w:t>Analysis Paralysis</w:t>
            </w:r>
          </w:p>
        </w:tc>
        <w:tc>
          <w:tcPr>
            <w:tcW w:type="dxa" w:w="2294"/>
          </w:tcPr>
          <w:p>
            <w:r/>
            <w:r>
              <w:rPr>
                <w:rFonts w:ascii="Calibri" w:hAnsi="Calibri"/>
                <w:color w:val="202020"/>
                <w:sz w:val="20"/>
              </w:rPr>
              <w:t>Slow decisions</w:t>
            </w:r>
          </w:p>
        </w:tc>
        <w:tc>
          <w:tcPr>
            <w:tcW w:type="dxa" w:w="2294"/>
          </w:tcPr>
          <w:p>
            <w:r/>
            <w:r>
              <w:rPr>
                <w:rFonts w:ascii="Calibri" w:hAnsi="Calibri"/>
                <w:color w:val="202020"/>
                <w:sz w:val="20"/>
              </w:rPr>
              <w:t>Fear of uncertainty</w:t>
            </w:r>
          </w:p>
        </w:tc>
        <w:tc>
          <w:tcPr>
            <w:tcW w:type="dxa" w:w="2294"/>
          </w:tcPr>
          <w:p>
            <w:r/>
            <w:r>
              <w:rPr>
                <w:rFonts w:ascii="Calibri" w:hAnsi="Calibri"/>
                <w:color w:val="202020"/>
                <w:sz w:val="20"/>
              </w:rPr>
              <w:t>Time-box discovery</w:t>
            </w:r>
          </w:p>
        </w:tc>
      </w:tr>
      <w:tr>
        <w:tc>
          <w:tcPr>
            <w:tcW w:type="dxa" w:w="2294"/>
            <w:shd w:val="clear" w:color="auto" w:fill="F1F5F9"/>
          </w:tcPr>
          <w:p>
            <w:r/>
            <w:r>
              <w:rPr>
                <w:rFonts w:ascii="Calibri" w:hAnsi="Calibri"/>
                <w:color w:val="202020"/>
                <w:sz w:val="20"/>
              </w:rPr>
              <w:t>Hero Culture</w:t>
            </w:r>
          </w:p>
        </w:tc>
        <w:tc>
          <w:tcPr>
            <w:tcW w:type="dxa" w:w="2294"/>
            <w:shd w:val="clear" w:color="auto" w:fill="F1F5F9"/>
          </w:tcPr>
          <w:p>
            <w:r/>
            <w:r>
              <w:rPr>
                <w:rFonts w:ascii="Calibri" w:hAnsi="Calibri"/>
                <w:color w:val="202020"/>
                <w:sz w:val="20"/>
              </w:rPr>
              <w:t>Single point of failure</w:t>
            </w:r>
          </w:p>
        </w:tc>
        <w:tc>
          <w:tcPr>
            <w:tcW w:type="dxa" w:w="2294"/>
            <w:shd w:val="clear" w:color="auto" w:fill="F1F5F9"/>
          </w:tcPr>
          <w:p>
            <w:r/>
            <w:r>
              <w:rPr>
                <w:rFonts w:ascii="Calibri" w:hAnsi="Calibri"/>
                <w:color w:val="202020"/>
                <w:sz w:val="20"/>
              </w:rPr>
              <w:t>Poor documentation</w:t>
            </w:r>
          </w:p>
        </w:tc>
        <w:tc>
          <w:tcPr>
            <w:tcW w:type="dxa" w:w="2294"/>
            <w:shd w:val="clear" w:color="auto" w:fill="F1F5F9"/>
          </w:tcPr>
          <w:p>
            <w:r/>
            <w:r>
              <w:rPr>
                <w:rFonts w:ascii="Calibri" w:hAnsi="Calibri"/>
                <w:color w:val="202020"/>
                <w:sz w:val="20"/>
              </w:rPr>
              <w:t>Share ownership</w:t>
            </w:r>
          </w:p>
        </w:tc>
      </w:tr>
      <w:tr>
        <w:tc>
          <w:tcPr>
            <w:tcW w:type="dxa" w:w="2294"/>
          </w:tcPr>
          <w:p>
            <w:r/>
            <w:r>
              <w:rPr>
                <w:rFonts w:ascii="Calibri" w:hAnsi="Calibri"/>
                <w:color w:val="202020"/>
                <w:sz w:val="20"/>
              </w:rPr>
              <w:t>Vanity Metrics</w:t>
            </w:r>
          </w:p>
        </w:tc>
        <w:tc>
          <w:tcPr>
            <w:tcW w:type="dxa" w:w="2294"/>
          </w:tcPr>
          <w:p>
            <w:r/>
            <w:r>
              <w:rPr>
                <w:rFonts w:ascii="Calibri" w:hAnsi="Calibri"/>
                <w:color w:val="202020"/>
                <w:sz w:val="20"/>
              </w:rPr>
              <w:t>Positive dashboards, weak business results</w:t>
            </w:r>
          </w:p>
        </w:tc>
        <w:tc>
          <w:tcPr>
            <w:tcW w:type="dxa" w:w="2294"/>
          </w:tcPr>
          <w:p>
            <w:r/>
            <w:r>
              <w:rPr>
                <w:rFonts w:ascii="Calibri" w:hAnsi="Calibri"/>
                <w:color w:val="202020"/>
                <w:sz w:val="20"/>
              </w:rPr>
              <w:t>Wrong KPIs</w:t>
            </w:r>
          </w:p>
        </w:tc>
        <w:tc>
          <w:tcPr>
            <w:tcW w:type="dxa" w:w="2294"/>
          </w:tcPr>
          <w:p>
            <w:r/>
            <w:r>
              <w:rPr>
                <w:rFonts w:ascii="Calibri" w:hAnsi="Calibri"/>
                <w:color w:val="202020"/>
                <w:sz w:val="20"/>
              </w:rPr>
              <w:t>Use outcome metrics</w:t>
            </w:r>
          </w:p>
        </w:tc>
      </w:tr>
      <w:tr>
        <w:tc>
          <w:tcPr>
            <w:tcW w:type="dxa" w:w="2294"/>
            <w:shd w:val="clear" w:color="auto" w:fill="F1F5F9"/>
          </w:tcPr>
          <w:p>
            <w:r/>
            <w:r>
              <w:rPr>
                <w:rFonts w:ascii="Calibri" w:hAnsi="Calibri"/>
                <w:color w:val="202020"/>
                <w:sz w:val="20"/>
              </w:rPr>
              <w:t>Firefighting</w:t>
            </w:r>
          </w:p>
        </w:tc>
        <w:tc>
          <w:tcPr>
            <w:tcW w:type="dxa" w:w="2294"/>
            <w:shd w:val="clear" w:color="auto" w:fill="F1F5F9"/>
          </w:tcPr>
          <w:p>
            <w:r/>
            <w:r>
              <w:rPr>
                <w:rFonts w:ascii="Calibri" w:hAnsi="Calibri"/>
                <w:color w:val="202020"/>
                <w:sz w:val="20"/>
              </w:rPr>
              <w:t>Constant urgent work</w:t>
            </w:r>
          </w:p>
        </w:tc>
        <w:tc>
          <w:tcPr>
            <w:tcW w:type="dxa" w:w="2294"/>
            <w:shd w:val="clear" w:color="auto" w:fill="F1F5F9"/>
          </w:tcPr>
          <w:p>
            <w:r/>
            <w:r>
              <w:rPr>
                <w:rFonts w:ascii="Calibri" w:hAnsi="Calibri"/>
                <w:color w:val="202020"/>
                <w:sz w:val="20"/>
              </w:rPr>
              <w:t>No preventive maintenance</w:t>
            </w:r>
          </w:p>
        </w:tc>
        <w:tc>
          <w:tcPr>
            <w:tcW w:type="dxa" w:w="2294"/>
            <w:shd w:val="clear" w:color="auto" w:fill="F1F5F9"/>
          </w:tcPr>
          <w:p>
            <w:r/>
            <w:r>
              <w:rPr>
                <w:rFonts w:ascii="Calibri" w:hAnsi="Calibri"/>
                <w:color w:val="202020"/>
                <w:sz w:val="20"/>
              </w:rPr>
              <w:t>Reserve capacity for quality</w:t>
            </w:r>
          </w:p>
        </w:tc>
      </w:tr>
    </w:tbl>
    <w:p>
      <w:pPr>
        <w:pStyle w:val="Caption"/>
      </w:pPr>
      <w:r>
        <w:t>Table 3.23</w:t>
      </w:r>
    </w:p>
    <w:p>
      <w:pPr>
        <w:spacing w:after="80"/>
      </w:pPr>
    </w:p>
    <w:p>
      <w:pPr>
        <w:pStyle w:val="Heading2"/>
      </w:pPr>
      <w:r>
        <w:t>Early Warning Signals</w:t>
      </w:r>
    </w:p>
    <w:p>
      <w:pPr>
        <w:pStyle w:val="ListBullet"/>
      </w:pPr>
      <w:r>
        <w:t>Sprint goals are repeatedly missed.</w:t>
      </w:r>
    </w:p>
    <w:p>
      <w:pPr>
        <w:pStyle w:val="ListBullet"/>
      </w:pPr>
      <w:r>
        <w:t>Roadmap changes every week.</w:t>
      </w:r>
    </w:p>
    <w:p>
      <w:pPr>
        <w:pStyle w:val="ListBullet"/>
      </w:pPr>
      <w:r>
        <w:t>Stakeholders receive conflicting updates.</w:t>
      </w:r>
    </w:p>
    <w:p>
      <w:pPr>
        <w:pStyle w:val="ListBullet"/>
      </w:pPr>
      <w:r>
        <w:t>Technical debt grows faster than features.</w:t>
      </w:r>
    </w:p>
    <w:p>
      <w:pPr>
        <w:pStyle w:val="ListBullet"/>
      </w:pPr>
      <w:r>
        <w:t>Customer complaints increase despite frequent releases.</w:t>
      </w:r>
    </w:p>
    <w:p>
      <w:pPr>
        <w:pStyle w:val="ListBullet"/>
      </w:pPr>
      <w:r>
        <w:t>Team morale and predictability decline.</w:t>
      </w:r>
    </w:p>
    <w:p>
      <w:pPr>
        <w:pStyle w:val="Heading2"/>
      </w:pPr>
      <w:r>
        <w:t>Diagnosis Framework</w:t>
      </w:r>
    </w:p>
    <w:p>
      <w:pPr/>
      <w:r>
        <w:t>1. Identify the observable symptom.</w:t>
      </w:r>
    </w:p>
    <w:p>
      <w:pPr/>
      <w:r>
        <w:t>2. Gather quantitative and qualitative evidence.</w:t>
      </w:r>
    </w:p>
    <w:p>
      <w:pPr/>
      <w:r>
        <w:t>3. Separate symptoms from root causes.</w:t>
      </w:r>
    </w:p>
    <w:p>
      <w:pPr/>
      <w:r>
        <w:t>4. Generate corrective options.</w:t>
      </w:r>
    </w:p>
    <w:p>
      <w:pPr/>
      <w:r>
        <w:t>5. Choose an intervention and measure improvement.</w:t>
      </w:r>
    </w:p>
    <w:p>
      <w:pPr>
        <w:pStyle w:val="Heading2"/>
      </w:pPr>
      <w:r>
        <w:t>Recovery Playbook</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Situation</w:t>
            </w:r>
          </w:p>
        </w:tc>
        <w:tc>
          <w:tcPr>
            <w:tcW w:type="dxa" w:w="4589"/>
            <w:shd w:val="clear" w:color="auto" w:fill="0F172A"/>
          </w:tcPr>
          <w:p>
            <w:r/>
            <w:r>
              <w:rPr>
                <w:rFonts w:ascii="Calibri" w:hAnsi="Calibri"/>
                <w:b/>
                <w:color w:val="FFFFFF"/>
                <w:sz w:val="20"/>
              </w:rPr>
              <w:t>Recommended Action</w:t>
            </w:r>
          </w:p>
        </w:tc>
      </w:tr>
      <w:tr>
        <w:tc>
          <w:tcPr>
            <w:tcW w:type="dxa" w:w="4589"/>
          </w:tcPr>
          <w:p>
            <w:r/>
            <w:r>
              <w:rPr>
                <w:rFonts w:ascii="Calibri" w:hAnsi="Calibri"/>
                <w:color w:val="202020"/>
                <w:sz w:val="20"/>
              </w:rPr>
              <w:t>Missed sprint commitments</w:t>
            </w:r>
          </w:p>
        </w:tc>
        <w:tc>
          <w:tcPr>
            <w:tcW w:type="dxa" w:w="4589"/>
          </w:tcPr>
          <w:p>
            <w:r/>
            <w:r>
              <w:rPr>
                <w:rFonts w:ascii="Calibri" w:hAnsi="Calibri"/>
                <w:color w:val="202020"/>
                <w:sz w:val="20"/>
              </w:rPr>
              <w:t>Reduce WIP and improve refinement</w:t>
            </w:r>
          </w:p>
        </w:tc>
      </w:tr>
      <w:tr>
        <w:tc>
          <w:tcPr>
            <w:tcW w:type="dxa" w:w="4589"/>
            <w:shd w:val="clear" w:color="auto" w:fill="F1F5F9"/>
          </w:tcPr>
          <w:p>
            <w:r/>
            <w:r>
              <w:rPr>
                <w:rFonts w:ascii="Calibri" w:hAnsi="Calibri"/>
                <w:color w:val="202020"/>
                <w:sz w:val="20"/>
              </w:rPr>
              <w:t>Low adoption after launch</w:t>
            </w:r>
          </w:p>
        </w:tc>
        <w:tc>
          <w:tcPr>
            <w:tcW w:type="dxa" w:w="4589"/>
            <w:shd w:val="clear" w:color="auto" w:fill="F1F5F9"/>
          </w:tcPr>
          <w:p>
            <w:r/>
            <w:r>
              <w:rPr>
                <w:rFonts w:ascii="Calibri" w:hAnsi="Calibri"/>
                <w:color w:val="202020"/>
                <w:sz w:val="20"/>
              </w:rPr>
              <w:t>Revisit customer problem and onboarding</w:t>
            </w:r>
          </w:p>
        </w:tc>
      </w:tr>
      <w:tr>
        <w:tc>
          <w:tcPr>
            <w:tcW w:type="dxa" w:w="4589"/>
          </w:tcPr>
          <w:p>
            <w:r/>
            <w:r>
              <w:rPr>
                <w:rFonts w:ascii="Calibri" w:hAnsi="Calibri"/>
                <w:color w:val="202020"/>
                <w:sz w:val="20"/>
              </w:rPr>
              <w:t>Growing bugs</w:t>
            </w:r>
          </w:p>
        </w:tc>
        <w:tc>
          <w:tcPr>
            <w:tcW w:type="dxa" w:w="4589"/>
          </w:tcPr>
          <w:p>
            <w:r/>
            <w:r>
              <w:rPr>
                <w:rFonts w:ascii="Calibri" w:hAnsi="Calibri"/>
                <w:color w:val="202020"/>
                <w:sz w:val="20"/>
              </w:rPr>
              <w:t>Allocate quality sprint or reliability capacity</w:t>
            </w:r>
          </w:p>
        </w:tc>
      </w:tr>
      <w:tr>
        <w:tc>
          <w:tcPr>
            <w:tcW w:type="dxa" w:w="4589"/>
            <w:shd w:val="clear" w:color="auto" w:fill="F1F5F9"/>
          </w:tcPr>
          <w:p>
            <w:r/>
            <w:r>
              <w:rPr>
                <w:rFonts w:ascii="Calibri" w:hAnsi="Calibri"/>
                <w:color w:val="202020"/>
                <w:sz w:val="20"/>
              </w:rPr>
              <w:t>Stakeholder conflict</w:t>
            </w:r>
          </w:p>
        </w:tc>
        <w:tc>
          <w:tcPr>
            <w:tcW w:type="dxa" w:w="4589"/>
            <w:shd w:val="clear" w:color="auto" w:fill="F1F5F9"/>
          </w:tcPr>
          <w:p>
            <w:r/>
            <w:r>
              <w:rPr>
                <w:rFonts w:ascii="Calibri" w:hAnsi="Calibri"/>
                <w:color w:val="202020"/>
                <w:sz w:val="20"/>
              </w:rPr>
              <w:t>Re-align on goals, evidence, and trade-offs</w:t>
            </w:r>
          </w:p>
        </w:tc>
      </w:tr>
      <w:tr>
        <w:tc>
          <w:tcPr>
            <w:tcW w:type="dxa" w:w="4589"/>
          </w:tcPr>
          <w:p>
            <w:r/>
            <w:r>
              <w:rPr>
                <w:rFonts w:ascii="Calibri" w:hAnsi="Calibri"/>
                <w:color w:val="202020"/>
                <w:sz w:val="20"/>
              </w:rPr>
              <w:t>Unclear ownership</w:t>
            </w:r>
          </w:p>
        </w:tc>
        <w:tc>
          <w:tcPr>
            <w:tcW w:type="dxa" w:w="4589"/>
          </w:tcPr>
          <w:p>
            <w:r/>
            <w:r>
              <w:rPr>
                <w:rFonts w:ascii="Calibri" w:hAnsi="Calibri"/>
                <w:color w:val="202020"/>
                <w:sz w:val="20"/>
              </w:rPr>
              <w:t>Define decision owners using RACI</w:t>
            </w:r>
          </w:p>
        </w:tc>
      </w:tr>
    </w:tbl>
    <w:p>
      <w:pPr>
        <w:pStyle w:val="Caption"/>
      </w:pPr>
      <w:r>
        <w:t>Table 3.24</w:t>
      </w:r>
    </w:p>
    <w:p>
      <w:pPr>
        <w:spacing w:after="80"/>
      </w:pPr>
    </w:p>
    <w:p>
      <w:pPr>
        <w:pStyle w:val="Heading2"/>
      </w:pPr>
      <w:r>
        <w:t>Execution Health Checklist</w:t>
      </w:r>
    </w:p>
    <w:p>
      <w:pPr/>
      <w:r>
        <w:t>☐ Outcomes linked to roadmap</w:t>
      </w:r>
    </w:p>
    <w:p>
      <w:pPr/>
      <w:r>
        <w:t>☐ Backlog regularly refined</w:t>
      </w:r>
    </w:p>
    <w:p>
      <w:pPr/>
      <w:r>
        <w:t>☐ Risks reviewed weekly</w:t>
      </w:r>
    </w:p>
    <w:p>
      <w:pPr/>
      <w:r>
        <w:t>☐ Technical debt visible</w:t>
      </w:r>
    </w:p>
    <w:p>
      <w:pPr/>
      <w:r>
        <w:t>☐ Customer feedback reviewed continuously</w:t>
      </w:r>
    </w:p>
    <w:p>
      <w:pPr/>
      <w:r>
        <w:t>☐ Team retrospectives produce action items</w:t>
      </w:r>
    </w:p>
    <w:p>
      <w:pPr>
        <w:pStyle w:val="Heading2"/>
      </w:pPr>
      <w:r>
        <w:t>Reflection Exercise</w:t>
      </w:r>
    </w:p>
    <w:p>
      <w:pPr/>
      <w:r>
        <w:t>Think of a delayed or unsuccessful project. Identify the earliest anti-pattern that appeared, the evidence available at the time, and one intervention that could have changed the outcome.</w:t>
      </w:r>
    </w:p>
    <w:p>
      <w:pPr>
        <w:pStyle w:val="Heading1"/>
        <w:pageBreakBefore/>
      </w:pPr>
      <w:r>
        <w:t>Chapter 14: Cross-Functional Leadership</w:t>
      </w:r>
    </w:p>
    <w:p>
      <w:pPr>
        <w:pStyle w:val="Heading2"/>
      </w:pPr>
      <w:r>
        <w:t>Purpose</w:t>
      </w:r>
    </w:p>
    <w:p>
      <w:pPr/>
      <w:r>
        <w:t>Senior Product Managers succeed by influencing teams without formal authority. Cross-functional leadership is the ability to align diverse functions around a shared outcome, resolve conflicts, and maintain execution momentum.</w:t>
      </w:r>
    </w:p>
    <w:p>
      <w:pPr>
        <w:pStyle w:val="Heading2"/>
      </w:pPr>
      <w:r>
        <w:t>Learning Objectives</w:t>
      </w:r>
    </w:p>
    <w:p>
      <w:pPr>
        <w:pStyle w:val="ListBullet"/>
      </w:pPr>
      <w:r>
        <w:t>Lead through influence rather than authority.</w:t>
      </w:r>
    </w:p>
    <w:p>
      <w:pPr>
        <w:pStyle w:val="ListBullet"/>
      </w:pPr>
      <w:r>
        <w:t>Build trust across Engineering, Design, Data, Sales, Support, Marketing, Operations, and Leadership.</w:t>
      </w:r>
    </w:p>
    <w:p>
      <w:pPr>
        <w:pStyle w:val="ListBullet"/>
      </w:pPr>
      <w:r>
        <w:t>Make high-quality decisions with incomplete information.</w:t>
      </w:r>
    </w:p>
    <w:p>
      <w:pPr>
        <w:pStyle w:val="ListBullet"/>
      </w:pPr>
      <w:r>
        <w:t>Create accountability through clear ownership.</w:t>
      </w:r>
    </w:p>
    <w:p>
      <w:pPr>
        <w:pStyle w:val="Heading2"/>
      </w:pPr>
      <w:r>
        <w:t>Leadership Principles</w:t>
      </w:r>
    </w:p>
    <w:p>
      <w:pPr>
        <w:pStyle w:val="ListBullet"/>
      </w:pPr>
      <w:r>
        <w:t>Start with shared customer outcomes.</w:t>
      </w:r>
    </w:p>
    <w:p>
      <w:pPr>
        <w:pStyle w:val="ListBullet"/>
      </w:pPr>
      <w:r>
        <w:t>Create clarity before creating urgency.</w:t>
      </w:r>
    </w:p>
    <w:p>
      <w:pPr>
        <w:pStyle w:val="ListBullet"/>
      </w:pPr>
      <w:r>
        <w:t>Communicate decisions and rationale transparently.</w:t>
      </w:r>
    </w:p>
    <w:p>
      <w:pPr>
        <w:pStyle w:val="ListBullet"/>
      </w:pPr>
      <w:r>
        <w:t>Encourage healthy disagreement before commitment.</w:t>
      </w:r>
    </w:p>
    <w:p>
      <w:pPr>
        <w:pStyle w:val="ListBullet"/>
      </w:pPr>
      <w:r>
        <w:t>Recognize and remove execution blockers early.</w:t>
      </w:r>
    </w:p>
    <w:p>
      <w:pPr>
        <w:pStyle w:val="Heading2"/>
      </w:pPr>
      <w:r>
        <w:t>Influence Framework</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Step</w:t>
            </w:r>
          </w:p>
        </w:tc>
        <w:tc>
          <w:tcPr>
            <w:tcW w:type="dxa" w:w="2294"/>
            <w:shd w:val="clear" w:color="auto" w:fill="0F172A"/>
          </w:tcPr>
          <w:p>
            <w:r/>
            <w:r>
              <w:rPr>
                <w:rFonts w:ascii="Calibri" w:hAnsi="Calibri"/>
                <w:b/>
                <w:color w:val="FFFFFF"/>
                <w:sz w:val="20"/>
              </w:rPr>
              <w:t>Question</w:t>
            </w:r>
          </w:p>
        </w:tc>
        <w:tc>
          <w:tcPr>
            <w:tcW w:type="dxa" w:w="2294"/>
            <w:shd w:val="clear" w:color="auto" w:fill="0F172A"/>
          </w:tcPr>
          <w:p>
            <w:r/>
            <w:r>
              <w:rPr>
                <w:rFonts w:ascii="Calibri" w:hAnsi="Calibri"/>
                <w:b/>
                <w:color w:val="FFFFFF"/>
                <w:sz w:val="20"/>
              </w:rPr>
              <w:t>Deliverable</w:t>
            </w:r>
          </w:p>
        </w:tc>
        <w:tc>
          <w:tcPr>
            <w:tcW w:type="dxa" w:w="2294"/>
            <w:shd w:val="clear" w:color="auto" w:fill="0F172A"/>
          </w:tcPr>
          <w:p>
            <w:r/>
            <w:r>
              <w:rPr>
                <w:rFonts w:ascii="Calibri" w:hAnsi="Calibri"/>
                <w:b/>
                <w:color w:val="FFFFFF"/>
                <w:sz w:val="20"/>
              </w:rPr>
              <w:t>PM Action</w:t>
            </w:r>
          </w:p>
        </w:tc>
      </w:tr>
      <w:tr>
        <w:tc>
          <w:tcPr>
            <w:tcW w:type="dxa" w:w="2294"/>
          </w:tcPr>
          <w:p>
            <w:r/>
            <w:r>
              <w:rPr>
                <w:rFonts w:ascii="Calibri" w:hAnsi="Calibri"/>
                <w:color w:val="202020"/>
                <w:sz w:val="20"/>
              </w:rPr>
              <w:t>Align</w:t>
            </w:r>
          </w:p>
        </w:tc>
        <w:tc>
          <w:tcPr>
            <w:tcW w:type="dxa" w:w="2294"/>
          </w:tcPr>
          <w:p>
            <w:r/>
            <w:r>
              <w:rPr>
                <w:rFonts w:ascii="Calibri" w:hAnsi="Calibri"/>
                <w:color w:val="202020"/>
                <w:sz w:val="20"/>
              </w:rPr>
              <w:t>What problem are we solving?</w:t>
            </w:r>
          </w:p>
        </w:tc>
        <w:tc>
          <w:tcPr>
            <w:tcW w:type="dxa" w:w="2294"/>
          </w:tcPr>
          <w:p>
            <w:r/>
            <w:r>
              <w:rPr>
                <w:rFonts w:ascii="Calibri" w:hAnsi="Calibri"/>
                <w:color w:val="202020"/>
                <w:sz w:val="20"/>
              </w:rPr>
              <w:t>Shared objective</w:t>
            </w:r>
          </w:p>
        </w:tc>
        <w:tc>
          <w:tcPr>
            <w:tcW w:type="dxa" w:w="2294"/>
          </w:tcPr>
          <w:p>
            <w:r/>
            <w:r>
              <w:rPr>
                <w:rFonts w:ascii="Calibri" w:hAnsi="Calibri"/>
                <w:color w:val="202020"/>
                <w:sz w:val="20"/>
              </w:rPr>
              <w:t>Frame the outcome</w:t>
            </w:r>
          </w:p>
        </w:tc>
      </w:tr>
      <w:tr>
        <w:tc>
          <w:tcPr>
            <w:tcW w:type="dxa" w:w="2294"/>
            <w:shd w:val="clear" w:color="auto" w:fill="F1F5F9"/>
          </w:tcPr>
          <w:p>
            <w:r/>
            <w:r>
              <w:rPr>
                <w:rFonts w:ascii="Calibri" w:hAnsi="Calibri"/>
                <w:color w:val="202020"/>
                <w:sz w:val="20"/>
              </w:rPr>
              <w:t>Understand</w:t>
            </w:r>
          </w:p>
        </w:tc>
        <w:tc>
          <w:tcPr>
            <w:tcW w:type="dxa" w:w="2294"/>
            <w:shd w:val="clear" w:color="auto" w:fill="F1F5F9"/>
          </w:tcPr>
          <w:p>
            <w:r/>
            <w:r>
              <w:rPr>
                <w:rFonts w:ascii="Calibri" w:hAnsi="Calibri"/>
                <w:color w:val="202020"/>
                <w:sz w:val="20"/>
              </w:rPr>
              <w:t>What does each function need?</w:t>
            </w:r>
          </w:p>
        </w:tc>
        <w:tc>
          <w:tcPr>
            <w:tcW w:type="dxa" w:w="2294"/>
            <w:shd w:val="clear" w:color="auto" w:fill="F1F5F9"/>
          </w:tcPr>
          <w:p>
            <w:r/>
            <w:r>
              <w:rPr>
                <w:rFonts w:ascii="Calibri" w:hAnsi="Calibri"/>
                <w:color w:val="202020"/>
                <w:sz w:val="20"/>
              </w:rPr>
              <w:t>Stakeholder map</w:t>
            </w:r>
          </w:p>
        </w:tc>
        <w:tc>
          <w:tcPr>
            <w:tcW w:type="dxa" w:w="2294"/>
            <w:shd w:val="clear" w:color="auto" w:fill="F1F5F9"/>
          </w:tcPr>
          <w:p>
            <w:r/>
            <w:r>
              <w:rPr>
                <w:rFonts w:ascii="Calibri" w:hAnsi="Calibri"/>
                <w:color w:val="202020"/>
                <w:sz w:val="20"/>
              </w:rPr>
              <w:t>Listen first</w:t>
            </w:r>
          </w:p>
        </w:tc>
      </w:tr>
      <w:tr>
        <w:tc>
          <w:tcPr>
            <w:tcW w:type="dxa" w:w="2294"/>
          </w:tcPr>
          <w:p>
            <w:r/>
            <w:r>
              <w:rPr>
                <w:rFonts w:ascii="Calibri" w:hAnsi="Calibri"/>
                <w:color w:val="202020"/>
                <w:sz w:val="20"/>
              </w:rPr>
              <w:t>Decide</w:t>
            </w:r>
          </w:p>
        </w:tc>
        <w:tc>
          <w:tcPr>
            <w:tcW w:type="dxa" w:w="2294"/>
          </w:tcPr>
          <w:p>
            <w:r/>
            <w:r>
              <w:rPr>
                <w:rFonts w:ascii="Calibri" w:hAnsi="Calibri"/>
                <w:color w:val="202020"/>
                <w:sz w:val="20"/>
              </w:rPr>
              <w:t>Which option creates most value?</w:t>
            </w:r>
          </w:p>
        </w:tc>
        <w:tc>
          <w:tcPr>
            <w:tcW w:type="dxa" w:w="2294"/>
          </w:tcPr>
          <w:p>
            <w:r/>
            <w:r>
              <w:rPr>
                <w:rFonts w:ascii="Calibri" w:hAnsi="Calibri"/>
                <w:color w:val="202020"/>
                <w:sz w:val="20"/>
              </w:rPr>
              <w:t>Decision record</w:t>
            </w:r>
          </w:p>
        </w:tc>
        <w:tc>
          <w:tcPr>
            <w:tcW w:type="dxa" w:w="2294"/>
          </w:tcPr>
          <w:p>
            <w:r/>
            <w:r>
              <w:rPr>
                <w:rFonts w:ascii="Calibri" w:hAnsi="Calibri"/>
                <w:color w:val="202020"/>
                <w:sz w:val="20"/>
              </w:rPr>
              <w:t>Present trade-offs</w:t>
            </w:r>
          </w:p>
        </w:tc>
      </w:tr>
      <w:tr>
        <w:tc>
          <w:tcPr>
            <w:tcW w:type="dxa" w:w="2294"/>
            <w:shd w:val="clear" w:color="auto" w:fill="F1F5F9"/>
          </w:tcPr>
          <w:p>
            <w:r/>
            <w:r>
              <w:rPr>
                <w:rFonts w:ascii="Calibri" w:hAnsi="Calibri"/>
                <w:color w:val="202020"/>
                <w:sz w:val="20"/>
              </w:rPr>
              <w:t>Execute</w:t>
            </w:r>
          </w:p>
        </w:tc>
        <w:tc>
          <w:tcPr>
            <w:tcW w:type="dxa" w:w="2294"/>
            <w:shd w:val="clear" w:color="auto" w:fill="F1F5F9"/>
          </w:tcPr>
          <w:p>
            <w:r/>
            <w:r>
              <w:rPr>
                <w:rFonts w:ascii="Calibri" w:hAnsi="Calibri"/>
                <w:color w:val="202020"/>
                <w:sz w:val="20"/>
              </w:rPr>
              <w:t>Who owns what?</w:t>
            </w:r>
          </w:p>
        </w:tc>
        <w:tc>
          <w:tcPr>
            <w:tcW w:type="dxa" w:w="2294"/>
            <w:shd w:val="clear" w:color="auto" w:fill="F1F5F9"/>
          </w:tcPr>
          <w:p>
            <w:r/>
            <w:r>
              <w:rPr>
                <w:rFonts w:ascii="Calibri" w:hAnsi="Calibri"/>
                <w:color w:val="202020"/>
                <w:sz w:val="20"/>
              </w:rPr>
              <w:t>RACI / owners</w:t>
            </w:r>
          </w:p>
        </w:tc>
        <w:tc>
          <w:tcPr>
            <w:tcW w:type="dxa" w:w="2294"/>
            <w:shd w:val="clear" w:color="auto" w:fill="F1F5F9"/>
          </w:tcPr>
          <w:p>
            <w:r/>
            <w:r>
              <w:rPr>
                <w:rFonts w:ascii="Calibri" w:hAnsi="Calibri"/>
                <w:color w:val="202020"/>
                <w:sz w:val="20"/>
              </w:rPr>
              <w:t>Clarify accountability</w:t>
            </w:r>
          </w:p>
        </w:tc>
      </w:tr>
      <w:tr>
        <w:tc>
          <w:tcPr>
            <w:tcW w:type="dxa" w:w="2294"/>
          </w:tcPr>
          <w:p>
            <w:r/>
            <w:r>
              <w:rPr>
                <w:rFonts w:ascii="Calibri" w:hAnsi="Calibri"/>
                <w:color w:val="202020"/>
                <w:sz w:val="20"/>
              </w:rPr>
              <w:t>Review</w:t>
            </w:r>
          </w:p>
        </w:tc>
        <w:tc>
          <w:tcPr>
            <w:tcW w:type="dxa" w:w="2294"/>
          </w:tcPr>
          <w:p>
            <w:r/>
            <w:r>
              <w:rPr>
                <w:rFonts w:ascii="Calibri" w:hAnsi="Calibri"/>
                <w:color w:val="202020"/>
                <w:sz w:val="20"/>
              </w:rPr>
              <w:t>What did we learn?</w:t>
            </w:r>
          </w:p>
        </w:tc>
        <w:tc>
          <w:tcPr>
            <w:tcW w:type="dxa" w:w="2294"/>
          </w:tcPr>
          <w:p>
            <w:r/>
            <w:r>
              <w:rPr>
                <w:rFonts w:ascii="Calibri" w:hAnsi="Calibri"/>
                <w:color w:val="202020"/>
                <w:sz w:val="20"/>
              </w:rPr>
              <w:t>Retrospective</w:t>
            </w:r>
          </w:p>
        </w:tc>
        <w:tc>
          <w:tcPr>
            <w:tcW w:type="dxa" w:w="2294"/>
          </w:tcPr>
          <w:p>
            <w:r/>
            <w:r>
              <w:rPr>
                <w:rFonts w:ascii="Calibri" w:hAnsi="Calibri"/>
                <w:color w:val="202020"/>
                <w:sz w:val="20"/>
              </w:rPr>
              <w:t>Capture improvements</w:t>
            </w:r>
          </w:p>
        </w:tc>
      </w:tr>
    </w:tbl>
    <w:p>
      <w:pPr>
        <w:pStyle w:val="Caption"/>
      </w:pPr>
      <w:r>
        <w:t>Table 3.25</w:t>
      </w:r>
    </w:p>
    <w:p>
      <w:pPr>
        <w:spacing w:after="80"/>
      </w:pPr>
    </w:p>
    <w:p>
      <w:pPr>
        <w:pStyle w:val="Heading2"/>
      </w:pPr>
      <w:r>
        <w:t>Handling Difficult Conversations</w:t>
      </w:r>
    </w:p>
    <w:p>
      <w:pPr>
        <w:pStyle w:val="ListBullet"/>
      </w:pPr>
      <w:r>
        <w:t>Separate facts from opinions.</w:t>
      </w:r>
    </w:p>
    <w:p>
      <w:pPr>
        <w:pStyle w:val="ListBullet"/>
      </w:pPr>
      <w:r>
        <w:t>Ask questions before defending a position.</w:t>
      </w:r>
    </w:p>
    <w:p>
      <w:pPr>
        <w:pStyle w:val="ListBullet"/>
      </w:pPr>
      <w:r>
        <w:t>Use customer evidence to reframe debates.</w:t>
      </w:r>
    </w:p>
    <w:p>
      <w:pPr>
        <w:pStyle w:val="ListBullet"/>
      </w:pPr>
      <w:r>
        <w:t>Document decisions and unresolved risks.</w:t>
      </w:r>
    </w:p>
    <w:p>
      <w:pPr>
        <w:pStyle w:val="ListBullet"/>
      </w:pPr>
      <w:r>
        <w:t>Escalate only when alignment cannot be reached.</w:t>
      </w:r>
    </w:p>
    <w:p>
      <w:pPr>
        <w:pStyle w:val="Heading2"/>
      </w:pPr>
      <w:r>
        <w:t>Decision-Making Models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Model</w:t>
            </w:r>
          </w:p>
        </w:tc>
        <w:tc>
          <w:tcPr>
            <w:tcW w:type="dxa" w:w="3059"/>
            <w:shd w:val="clear" w:color="auto" w:fill="0F172A"/>
          </w:tcPr>
          <w:p>
            <w:r/>
            <w:r>
              <w:rPr>
                <w:rFonts w:ascii="Calibri" w:hAnsi="Calibri"/>
                <w:b/>
                <w:color w:val="FFFFFF"/>
                <w:sz w:val="20"/>
              </w:rPr>
              <w:t>Best Use</w:t>
            </w:r>
          </w:p>
        </w:tc>
        <w:tc>
          <w:tcPr>
            <w:tcW w:type="dxa" w:w="3059"/>
            <w:shd w:val="clear" w:color="auto" w:fill="0F172A"/>
          </w:tcPr>
          <w:p>
            <w:r/>
            <w:r>
              <w:rPr>
                <w:rFonts w:ascii="Calibri" w:hAnsi="Calibri"/>
                <w:b/>
                <w:color w:val="FFFFFF"/>
                <w:sz w:val="20"/>
              </w:rPr>
              <w:t>Strength</w:t>
            </w:r>
          </w:p>
        </w:tc>
      </w:tr>
      <w:tr>
        <w:tc>
          <w:tcPr>
            <w:tcW w:type="dxa" w:w="3059"/>
          </w:tcPr>
          <w:p>
            <w:r/>
            <w:r>
              <w:rPr>
                <w:rFonts w:ascii="Calibri" w:hAnsi="Calibri"/>
                <w:color w:val="202020"/>
                <w:sz w:val="20"/>
              </w:rPr>
              <w:t>RACI</w:t>
            </w:r>
          </w:p>
        </w:tc>
        <w:tc>
          <w:tcPr>
            <w:tcW w:type="dxa" w:w="3059"/>
          </w:tcPr>
          <w:p>
            <w:r/>
            <w:r>
              <w:rPr>
                <w:rFonts w:ascii="Calibri" w:hAnsi="Calibri"/>
                <w:color w:val="202020"/>
                <w:sz w:val="20"/>
              </w:rPr>
              <w:t>Ownership</w:t>
            </w:r>
          </w:p>
        </w:tc>
        <w:tc>
          <w:tcPr>
            <w:tcW w:type="dxa" w:w="3059"/>
          </w:tcPr>
          <w:p>
            <w:r/>
            <w:r>
              <w:rPr>
                <w:rFonts w:ascii="Calibri" w:hAnsi="Calibri"/>
                <w:color w:val="202020"/>
                <w:sz w:val="20"/>
              </w:rPr>
              <w:t>Clear accountability</w:t>
            </w:r>
          </w:p>
        </w:tc>
      </w:tr>
      <w:tr>
        <w:tc>
          <w:tcPr>
            <w:tcW w:type="dxa" w:w="3059"/>
            <w:shd w:val="clear" w:color="auto" w:fill="F1F5F9"/>
          </w:tcPr>
          <w:p>
            <w:r/>
            <w:r>
              <w:rPr>
                <w:rFonts w:ascii="Calibri" w:hAnsi="Calibri"/>
                <w:color w:val="202020"/>
                <w:sz w:val="20"/>
              </w:rPr>
              <w:t>DACI</w:t>
            </w:r>
          </w:p>
        </w:tc>
        <w:tc>
          <w:tcPr>
            <w:tcW w:type="dxa" w:w="3059"/>
            <w:shd w:val="clear" w:color="auto" w:fill="F1F5F9"/>
          </w:tcPr>
          <w:p>
            <w:r/>
            <w:r>
              <w:rPr>
                <w:rFonts w:ascii="Calibri" w:hAnsi="Calibri"/>
                <w:color w:val="202020"/>
                <w:sz w:val="20"/>
              </w:rPr>
              <w:t>Strategic decisions</w:t>
            </w:r>
          </w:p>
        </w:tc>
        <w:tc>
          <w:tcPr>
            <w:tcW w:type="dxa" w:w="3059"/>
            <w:shd w:val="clear" w:color="auto" w:fill="F1F5F9"/>
          </w:tcPr>
          <w:p>
            <w:r/>
            <w:r>
              <w:rPr>
                <w:rFonts w:ascii="Calibri" w:hAnsi="Calibri"/>
                <w:color w:val="202020"/>
                <w:sz w:val="20"/>
              </w:rPr>
              <w:t>Single decision maker</w:t>
            </w:r>
          </w:p>
        </w:tc>
      </w:tr>
      <w:tr>
        <w:tc>
          <w:tcPr>
            <w:tcW w:type="dxa" w:w="3059"/>
          </w:tcPr>
          <w:p>
            <w:r/>
            <w:r>
              <w:rPr>
                <w:rFonts w:ascii="Calibri" w:hAnsi="Calibri"/>
                <w:color w:val="202020"/>
                <w:sz w:val="20"/>
              </w:rPr>
              <w:t>RAPID</w:t>
            </w:r>
          </w:p>
        </w:tc>
        <w:tc>
          <w:tcPr>
            <w:tcW w:type="dxa" w:w="3059"/>
          </w:tcPr>
          <w:p>
            <w:r/>
            <w:r>
              <w:rPr>
                <w:rFonts w:ascii="Calibri" w:hAnsi="Calibri"/>
                <w:color w:val="202020"/>
                <w:sz w:val="20"/>
              </w:rPr>
              <w:t>Large organizations</w:t>
            </w:r>
          </w:p>
        </w:tc>
        <w:tc>
          <w:tcPr>
            <w:tcW w:type="dxa" w:w="3059"/>
          </w:tcPr>
          <w:p>
            <w:r/>
            <w:r>
              <w:rPr>
                <w:rFonts w:ascii="Calibri" w:hAnsi="Calibri"/>
                <w:color w:val="202020"/>
                <w:sz w:val="20"/>
              </w:rPr>
              <w:t>Decision governance</w:t>
            </w:r>
          </w:p>
        </w:tc>
      </w:tr>
      <w:tr>
        <w:tc>
          <w:tcPr>
            <w:tcW w:type="dxa" w:w="3059"/>
            <w:shd w:val="clear" w:color="auto" w:fill="F1F5F9"/>
          </w:tcPr>
          <w:p>
            <w:r/>
            <w:r>
              <w:rPr>
                <w:rFonts w:ascii="Calibri" w:hAnsi="Calibri"/>
                <w:color w:val="202020"/>
                <w:sz w:val="20"/>
              </w:rPr>
              <w:t>Working Backwards</w:t>
            </w:r>
          </w:p>
        </w:tc>
        <w:tc>
          <w:tcPr>
            <w:tcW w:type="dxa" w:w="3059"/>
            <w:shd w:val="clear" w:color="auto" w:fill="F1F5F9"/>
          </w:tcPr>
          <w:p>
            <w:r/>
            <w:r>
              <w:rPr>
                <w:rFonts w:ascii="Calibri" w:hAnsi="Calibri"/>
                <w:color w:val="202020"/>
                <w:sz w:val="20"/>
              </w:rPr>
              <w:t>Vision alignment</w:t>
            </w:r>
          </w:p>
        </w:tc>
        <w:tc>
          <w:tcPr>
            <w:tcW w:type="dxa" w:w="3059"/>
            <w:shd w:val="clear" w:color="auto" w:fill="F1F5F9"/>
          </w:tcPr>
          <w:p>
            <w:r/>
            <w:r>
              <w:rPr>
                <w:rFonts w:ascii="Calibri" w:hAnsi="Calibri"/>
                <w:color w:val="202020"/>
                <w:sz w:val="20"/>
              </w:rPr>
              <w:t>Customer-first thinking</w:t>
            </w:r>
          </w:p>
        </w:tc>
      </w:tr>
    </w:tbl>
    <w:p>
      <w:pPr>
        <w:pStyle w:val="Caption"/>
      </w:pPr>
      <w:r>
        <w:t>Table 3.26</w:t>
      </w:r>
    </w:p>
    <w:p>
      <w:pPr>
        <w:spacing w:after="80"/>
      </w:pPr>
    </w:p>
    <w:p>
      <w:pPr>
        <w:pStyle w:val="Heading2"/>
      </w:pPr>
      <w:r>
        <w:t>Executive Communication</w:t>
      </w:r>
    </w:p>
    <w:p>
      <w:pPr/>
      <w:r>
        <w:t>A concise executive update should answer:</w:t>
        <w:br/>
        <w:t>• What changed?</w:t>
        <w:br/>
        <w:t>• Why does it matter?</w:t>
        <w:br/>
        <w:t>• What decision is required?</w:t>
        <w:br/>
        <w:t>• What risks remain?</w:t>
        <w:br/>
        <w:t>• What happens next?</w:t>
      </w:r>
    </w:p>
    <w:p>
      <w:pPr>
        <w:pStyle w:val="Heading2"/>
      </w:pPr>
      <w:r>
        <w:t>Leadership Anti-Patterns</w:t>
      </w:r>
    </w:p>
    <w:p>
      <w:pPr>
        <w:pStyle w:val="ListBullet"/>
      </w:pPr>
      <w:r>
        <w:t>Seeking consensus on every decision.</w:t>
      </w:r>
    </w:p>
    <w:p>
      <w:pPr>
        <w:pStyle w:val="ListBullet"/>
      </w:pPr>
      <w:r>
        <w:t>Avoiding conflict instead of resolving it.</w:t>
      </w:r>
    </w:p>
    <w:p>
      <w:pPr>
        <w:pStyle w:val="ListBullet"/>
      </w:pPr>
      <w:r>
        <w:t>Micromanaging execution.</w:t>
      </w:r>
    </w:p>
    <w:p>
      <w:pPr>
        <w:pStyle w:val="ListBullet"/>
      </w:pPr>
      <w:r>
        <w:t>Optimizing for one function at the expense of the customer.</w:t>
      </w:r>
    </w:p>
    <w:p>
      <w:pPr>
        <w:pStyle w:val="ListBullet"/>
      </w:pPr>
      <w:r>
        <w:t>Failing to celebrate team achievements.</w:t>
      </w:r>
    </w:p>
    <w:p>
      <w:pPr>
        <w:pStyle w:val="Heading2"/>
      </w:pPr>
      <w:r>
        <w:t>Leadership Self-Assessment</w:t>
      </w:r>
    </w:p>
    <w:p>
      <w:pPr/>
      <w:r>
        <w:t>☐ I communicate outcomes before features.</w:t>
      </w:r>
    </w:p>
    <w:p>
      <w:pPr/>
      <w:r>
        <w:t>☐ Stakeholders know why decisions were made.</w:t>
      </w:r>
    </w:p>
    <w:p>
      <w:pPr/>
      <w:r>
        <w:t>☐ Teams understand ownership.</w:t>
      </w:r>
    </w:p>
    <w:p>
      <w:pPr/>
      <w:r>
        <w:t>☐ Risks are surfaced early.</w:t>
      </w:r>
    </w:p>
    <w:p>
      <w:pPr/>
      <w:r>
        <w:t>☐ Retrospectives result in measurable improvements.</w:t>
      </w:r>
    </w:p>
    <w:p>
      <w:pPr>
        <w:pStyle w:val="Heading2"/>
      </w:pPr>
      <w:r>
        <w:t>Chapter Exercise</w:t>
      </w:r>
    </w:p>
    <w:p>
      <w:pPr/>
      <w:r>
        <w:t>Choose a recent cross-functional initiative. Create a stakeholder map, assign RACI roles, identify two likely conflicts, write an executive update, and describe how you would align the team around one measurable outcome.</w:t>
      </w:r>
    </w:p>
    <w:p>
      <w:pPr>
        <w:pStyle w:val="Heading1"/>
        <w:pageBreakBefore/>
      </w:pPr>
      <w:r>
        <w:t>Chapter 15: End-to-End Execution Case Studies</w:t>
      </w:r>
    </w:p>
    <w:p>
      <w:pPr>
        <w:pStyle w:val="Heading2"/>
      </w:pPr>
      <w:r>
        <w:t>Purpose</w:t>
      </w:r>
    </w:p>
    <w:p>
      <w:pPr/>
      <w:r>
        <w:t>This chapter brings together discovery, prioritization, planning, execution, launch, analytics, and stakeholder management through realistic product case studies.</w:t>
      </w:r>
    </w:p>
    <w:p>
      <w:pPr>
        <w:pStyle w:val="Heading3"/>
      </w:pPr>
      <w:r>
        <w:t>Case Study 1: Checkout Conversion</w:t>
      </w:r>
    </w:p>
    <w:p>
      <w:pPr/>
      <w:r>
        <w:t>An e-commerce company has a 68% cart abandonment rate. Diagnose the problem, prioritize opportunities, write a hypothesis, define an MVP, launch plan, success metrics, and post-launch review.</w:t>
      </w:r>
    </w:p>
    <w:p>
      <w:pPr>
        <w:pStyle w:val="IntenseQuote"/>
      </w:pPr>
      <w:r>
        <w:t>Suggested Deliverables:</w:t>
      </w:r>
    </w:p>
    <w:p>
      <w:pPr>
        <w:pStyle w:val="ListBullet"/>
      </w:pPr>
      <w:r>
        <w:t>Problem statement</w:t>
      </w:r>
    </w:p>
    <w:p>
      <w:pPr>
        <w:pStyle w:val="ListBullet"/>
      </w:pPr>
      <w:r>
        <w:t>Success metrics</w:t>
      </w:r>
    </w:p>
    <w:p>
      <w:pPr>
        <w:pStyle w:val="ListBullet"/>
      </w:pPr>
      <w:r>
        <w:t>Prioritized backlog</w:t>
      </w:r>
    </w:p>
    <w:p>
      <w:pPr>
        <w:pStyle w:val="ListBullet"/>
      </w:pPr>
      <w:r>
        <w:t>PRD summary</w:t>
      </w:r>
    </w:p>
    <w:p>
      <w:pPr>
        <w:pStyle w:val="ListBullet"/>
      </w:pPr>
      <w:r>
        <w:t>User stories &amp; BDD</w:t>
      </w:r>
    </w:p>
    <w:p>
      <w:pPr>
        <w:pStyle w:val="ListBullet"/>
      </w:pPr>
      <w:r>
        <w:t>Roadmap</w:t>
      </w:r>
    </w:p>
    <w:p>
      <w:pPr>
        <w:pStyle w:val="ListBullet"/>
      </w:pPr>
      <w:r>
        <w:t>Experiment plan</w:t>
      </w:r>
    </w:p>
    <w:p>
      <w:pPr>
        <w:pStyle w:val="ListBullet"/>
      </w:pPr>
      <w:r>
        <w:t>Launch checklist</w:t>
      </w:r>
    </w:p>
    <w:p>
      <w:pPr>
        <w:pStyle w:val="ListBullet"/>
      </w:pPr>
      <w:r>
        <w:t>Post-launch review</w:t>
      </w:r>
    </w:p>
    <w:p>
      <w:pPr>
        <w:pStyle w:val="Heading3"/>
      </w:pPr>
      <w:r>
        <w:t>Case Study 2: B2B SaaS Onboarding</w:t>
      </w:r>
    </w:p>
    <w:p>
      <w:pPr/>
      <w:r>
        <w:t>Enterprise customers take 21 days to activate. Build a discovery plan, PRD outline, roadmap, sprint plan, instrumentation strategy, and executive update.</w:t>
      </w:r>
    </w:p>
    <w:p>
      <w:pPr>
        <w:pStyle w:val="IntenseQuote"/>
      </w:pPr>
      <w:r>
        <w:t>Suggested Deliverables:</w:t>
      </w:r>
    </w:p>
    <w:p>
      <w:pPr>
        <w:pStyle w:val="ListBullet"/>
      </w:pPr>
      <w:r>
        <w:t>Problem statement</w:t>
      </w:r>
    </w:p>
    <w:p>
      <w:pPr>
        <w:pStyle w:val="ListBullet"/>
      </w:pPr>
      <w:r>
        <w:t>Success metrics</w:t>
      </w:r>
    </w:p>
    <w:p>
      <w:pPr>
        <w:pStyle w:val="ListBullet"/>
      </w:pPr>
      <w:r>
        <w:t>Prioritized backlog</w:t>
      </w:r>
    </w:p>
    <w:p>
      <w:pPr>
        <w:pStyle w:val="ListBullet"/>
      </w:pPr>
      <w:r>
        <w:t>PRD summary</w:t>
      </w:r>
    </w:p>
    <w:p>
      <w:pPr>
        <w:pStyle w:val="ListBullet"/>
      </w:pPr>
      <w:r>
        <w:t>User stories &amp; BDD</w:t>
      </w:r>
    </w:p>
    <w:p>
      <w:pPr>
        <w:pStyle w:val="ListBullet"/>
      </w:pPr>
      <w:r>
        <w:t>Roadmap</w:t>
      </w:r>
    </w:p>
    <w:p>
      <w:pPr>
        <w:pStyle w:val="ListBullet"/>
      </w:pPr>
      <w:r>
        <w:t>Experiment plan</w:t>
      </w:r>
    </w:p>
    <w:p>
      <w:pPr>
        <w:pStyle w:val="ListBullet"/>
      </w:pPr>
      <w:r>
        <w:t>Launch checklist</w:t>
      </w:r>
    </w:p>
    <w:p>
      <w:pPr>
        <w:pStyle w:val="ListBullet"/>
      </w:pPr>
      <w:r>
        <w:t>Post-launch review</w:t>
      </w:r>
    </w:p>
    <w:p>
      <w:pPr>
        <w:pStyle w:val="Heading3"/>
      </w:pPr>
      <w:r>
        <w:t>Case Study 3: Mobile Banking Reliability</w:t>
      </w:r>
    </w:p>
    <w:p>
      <w:pPr/>
      <w:r>
        <w:t>A payments feature has rising failure rates. Lead a cross-functional recovery involving engineering, operations, support, legal, and leadership. Define rollout and communication plans.</w:t>
      </w:r>
    </w:p>
    <w:p>
      <w:pPr>
        <w:pStyle w:val="IntenseQuote"/>
      </w:pPr>
      <w:r>
        <w:t>Suggested Deliverables:</w:t>
      </w:r>
    </w:p>
    <w:p>
      <w:pPr>
        <w:pStyle w:val="ListBullet"/>
      </w:pPr>
      <w:r>
        <w:t>Problem statement</w:t>
      </w:r>
    </w:p>
    <w:p>
      <w:pPr>
        <w:pStyle w:val="ListBullet"/>
      </w:pPr>
      <w:r>
        <w:t>Success metrics</w:t>
      </w:r>
    </w:p>
    <w:p>
      <w:pPr>
        <w:pStyle w:val="ListBullet"/>
      </w:pPr>
      <w:r>
        <w:t>Prioritized backlog</w:t>
      </w:r>
    </w:p>
    <w:p>
      <w:pPr>
        <w:pStyle w:val="ListBullet"/>
      </w:pPr>
      <w:r>
        <w:t>PRD summary</w:t>
      </w:r>
    </w:p>
    <w:p>
      <w:pPr>
        <w:pStyle w:val="ListBullet"/>
      </w:pPr>
      <w:r>
        <w:t>User stories &amp; BDD</w:t>
      </w:r>
    </w:p>
    <w:p>
      <w:pPr>
        <w:pStyle w:val="ListBullet"/>
      </w:pPr>
      <w:r>
        <w:t>Roadmap</w:t>
      </w:r>
    </w:p>
    <w:p>
      <w:pPr>
        <w:pStyle w:val="ListBullet"/>
      </w:pPr>
      <w:r>
        <w:t>Experiment plan</w:t>
      </w:r>
    </w:p>
    <w:p>
      <w:pPr>
        <w:pStyle w:val="ListBullet"/>
      </w:pPr>
      <w:r>
        <w:t>Launch checklist</w:t>
      </w:r>
    </w:p>
    <w:p>
      <w:pPr>
        <w:pStyle w:val="ListBullet"/>
      </w:pPr>
      <w:r>
        <w:t>Post-launch review</w:t>
      </w:r>
    </w:p>
    <w:p>
      <w:pPr>
        <w:pStyle w:val="Heading3"/>
      </w:pPr>
      <w:r>
        <w:t>Case Study 4: AI Copilot Launch</w:t>
      </w:r>
    </w:p>
    <w:p>
      <w:pPr/>
      <w:r>
        <w:t>Launch an AI assistant into an existing product. Balance customer value, trust, privacy, adoption, and measurable impact.</w:t>
      </w:r>
    </w:p>
    <w:p>
      <w:pPr>
        <w:pStyle w:val="IntenseQuote"/>
      </w:pPr>
      <w:r>
        <w:t>Suggested Deliverables:</w:t>
      </w:r>
    </w:p>
    <w:p>
      <w:pPr>
        <w:pStyle w:val="ListBullet"/>
      </w:pPr>
      <w:r>
        <w:t>Problem statement</w:t>
      </w:r>
    </w:p>
    <w:p>
      <w:pPr>
        <w:pStyle w:val="ListBullet"/>
      </w:pPr>
      <w:r>
        <w:t>Success metrics</w:t>
      </w:r>
    </w:p>
    <w:p>
      <w:pPr>
        <w:pStyle w:val="ListBullet"/>
      </w:pPr>
      <w:r>
        <w:t>Prioritized backlog</w:t>
      </w:r>
    </w:p>
    <w:p>
      <w:pPr>
        <w:pStyle w:val="ListBullet"/>
      </w:pPr>
      <w:r>
        <w:t>PRD summary</w:t>
      </w:r>
    </w:p>
    <w:p>
      <w:pPr>
        <w:pStyle w:val="ListBullet"/>
      </w:pPr>
      <w:r>
        <w:t>User stories &amp; BDD</w:t>
      </w:r>
    </w:p>
    <w:p>
      <w:pPr>
        <w:pStyle w:val="ListBullet"/>
      </w:pPr>
      <w:r>
        <w:t>Roadmap</w:t>
      </w:r>
    </w:p>
    <w:p>
      <w:pPr>
        <w:pStyle w:val="ListBullet"/>
      </w:pPr>
      <w:r>
        <w:t>Experiment plan</w:t>
      </w:r>
    </w:p>
    <w:p>
      <w:pPr>
        <w:pStyle w:val="ListBullet"/>
      </w:pPr>
      <w:r>
        <w:t>Launch checklist</w:t>
      </w:r>
    </w:p>
    <w:p>
      <w:pPr>
        <w:pStyle w:val="ListBullet"/>
      </w:pPr>
      <w:r>
        <w:t>Post-launch review</w:t>
      </w:r>
    </w:p>
    <w:p>
      <w:pPr>
        <w:pStyle w:val="Heading2"/>
      </w:pPr>
      <w:r>
        <w:t>Execution Decision Framework</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Stage</w:t>
            </w:r>
          </w:p>
        </w:tc>
        <w:tc>
          <w:tcPr>
            <w:tcW w:type="dxa" w:w="3059"/>
            <w:shd w:val="clear" w:color="auto" w:fill="0F172A"/>
          </w:tcPr>
          <w:p>
            <w:r/>
            <w:r>
              <w:rPr>
                <w:rFonts w:ascii="Calibri" w:hAnsi="Calibri"/>
                <w:b/>
                <w:color w:val="FFFFFF"/>
                <w:sz w:val="20"/>
              </w:rPr>
              <w:t>Primary Question</w:t>
            </w:r>
          </w:p>
        </w:tc>
        <w:tc>
          <w:tcPr>
            <w:tcW w:type="dxa" w:w="3059"/>
            <w:shd w:val="clear" w:color="auto" w:fill="0F172A"/>
          </w:tcPr>
          <w:p>
            <w:r/>
            <w:r>
              <w:rPr>
                <w:rFonts w:ascii="Calibri" w:hAnsi="Calibri"/>
                <w:b/>
                <w:color w:val="FFFFFF"/>
                <w:sz w:val="20"/>
              </w:rPr>
              <w:t>Key Deliverable</w:t>
            </w:r>
          </w:p>
        </w:tc>
      </w:tr>
      <w:tr>
        <w:tc>
          <w:tcPr>
            <w:tcW w:type="dxa" w:w="3059"/>
          </w:tcPr>
          <w:p>
            <w:r/>
            <w:r>
              <w:rPr>
                <w:rFonts w:ascii="Calibri" w:hAnsi="Calibri"/>
                <w:color w:val="202020"/>
                <w:sz w:val="20"/>
              </w:rPr>
              <w:t>Discover</w:t>
            </w:r>
          </w:p>
        </w:tc>
        <w:tc>
          <w:tcPr>
            <w:tcW w:type="dxa" w:w="3059"/>
          </w:tcPr>
          <w:p>
            <w:r/>
            <w:r>
              <w:rPr>
                <w:rFonts w:ascii="Calibri" w:hAnsi="Calibri"/>
                <w:color w:val="202020"/>
                <w:sz w:val="20"/>
              </w:rPr>
              <w:t>Are we solving the right problem?</w:t>
            </w:r>
          </w:p>
        </w:tc>
        <w:tc>
          <w:tcPr>
            <w:tcW w:type="dxa" w:w="3059"/>
          </w:tcPr>
          <w:p>
            <w:r/>
            <w:r>
              <w:rPr>
                <w:rFonts w:ascii="Calibri" w:hAnsi="Calibri"/>
                <w:color w:val="202020"/>
                <w:sz w:val="20"/>
              </w:rPr>
              <w:t>Validated hypothesis</w:t>
            </w:r>
          </w:p>
        </w:tc>
      </w:tr>
      <w:tr>
        <w:tc>
          <w:tcPr>
            <w:tcW w:type="dxa" w:w="3059"/>
            <w:shd w:val="clear" w:color="auto" w:fill="F1F5F9"/>
          </w:tcPr>
          <w:p>
            <w:r/>
            <w:r>
              <w:rPr>
                <w:rFonts w:ascii="Calibri" w:hAnsi="Calibri"/>
                <w:color w:val="202020"/>
                <w:sz w:val="20"/>
              </w:rPr>
              <w:t>Plan</w:t>
            </w:r>
          </w:p>
        </w:tc>
        <w:tc>
          <w:tcPr>
            <w:tcW w:type="dxa" w:w="3059"/>
            <w:shd w:val="clear" w:color="auto" w:fill="F1F5F9"/>
          </w:tcPr>
          <w:p>
            <w:r/>
            <w:r>
              <w:rPr>
                <w:rFonts w:ascii="Calibri" w:hAnsi="Calibri"/>
                <w:color w:val="202020"/>
                <w:sz w:val="20"/>
              </w:rPr>
              <w:t>What should we build first?</w:t>
            </w:r>
          </w:p>
        </w:tc>
        <w:tc>
          <w:tcPr>
            <w:tcW w:type="dxa" w:w="3059"/>
            <w:shd w:val="clear" w:color="auto" w:fill="F1F5F9"/>
          </w:tcPr>
          <w:p>
            <w:r/>
            <w:r>
              <w:rPr>
                <w:rFonts w:ascii="Calibri" w:hAnsi="Calibri"/>
                <w:color w:val="202020"/>
                <w:sz w:val="20"/>
              </w:rPr>
              <w:t>Roadmap &amp; backlog</w:t>
            </w:r>
          </w:p>
        </w:tc>
      </w:tr>
      <w:tr>
        <w:tc>
          <w:tcPr>
            <w:tcW w:type="dxa" w:w="3059"/>
          </w:tcPr>
          <w:p>
            <w:r/>
            <w:r>
              <w:rPr>
                <w:rFonts w:ascii="Calibri" w:hAnsi="Calibri"/>
                <w:color w:val="202020"/>
                <w:sz w:val="20"/>
              </w:rPr>
              <w:t>Build</w:t>
            </w:r>
          </w:p>
        </w:tc>
        <w:tc>
          <w:tcPr>
            <w:tcW w:type="dxa" w:w="3059"/>
          </w:tcPr>
          <w:p>
            <w:r/>
            <w:r>
              <w:rPr>
                <w:rFonts w:ascii="Calibri" w:hAnsi="Calibri"/>
                <w:color w:val="202020"/>
                <w:sz w:val="20"/>
              </w:rPr>
              <w:t>Is execution on track?</w:t>
            </w:r>
          </w:p>
        </w:tc>
        <w:tc>
          <w:tcPr>
            <w:tcW w:type="dxa" w:w="3059"/>
          </w:tcPr>
          <w:p>
            <w:r/>
            <w:r>
              <w:rPr>
                <w:rFonts w:ascii="Calibri" w:hAnsi="Calibri"/>
                <w:color w:val="202020"/>
                <w:sz w:val="20"/>
              </w:rPr>
              <w:t>Sprint outcomes</w:t>
            </w:r>
          </w:p>
        </w:tc>
      </w:tr>
      <w:tr>
        <w:tc>
          <w:tcPr>
            <w:tcW w:type="dxa" w:w="3059"/>
            <w:shd w:val="clear" w:color="auto" w:fill="F1F5F9"/>
          </w:tcPr>
          <w:p>
            <w:r/>
            <w:r>
              <w:rPr>
                <w:rFonts w:ascii="Calibri" w:hAnsi="Calibri"/>
                <w:color w:val="202020"/>
                <w:sz w:val="20"/>
              </w:rPr>
              <w:t>Launch</w:t>
            </w:r>
          </w:p>
        </w:tc>
        <w:tc>
          <w:tcPr>
            <w:tcW w:type="dxa" w:w="3059"/>
            <w:shd w:val="clear" w:color="auto" w:fill="F1F5F9"/>
          </w:tcPr>
          <w:p>
            <w:r/>
            <w:r>
              <w:rPr>
                <w:rFonts w:ascii="Calibri" w:hAnsi="Calibri"/>
                <w:color w:val="202020"/>
                <w:sz w:val="20"/>
              </w:rPr>
              <w:t>Are customers receiving value?</w:t>
            </w:r>
          </w:p>
        </w:tc>
        <w:tc>
          <w:tcPr>
            <w:tcW w:type="dxa" w:w="3059"/>
            <w:shd w:val="clear" w:color="auto" w:fill="F1F5F9"/>
          </w:tcPr>
          <w:p>
            <w:r/>
            <w:r>
              <w:rPr>
                <w:rFonts w:ascii="Calibri" w:hAnsi="Calibri"/>
                <w:color w:val="202020"/>
                <w:sz w:val="20"/>
              </w:rPr>
              <w:t>Launch dashboard</w:t>
            </w:r>
          </w:p>
        </w:tc>
      </w:tr>
      <w:tr>
        <w:tc>
          <w:tcPr>
            <w:tcW w:type="dxa" w:w="3059"/>
          </w:tcPr>
          <w:p>
            <w:r/>
            <w:r>
              <w:rPr>
                <w:rFonts w:ascii="Calibri" w:hAnsi="Calibri"/>
                <w:color w:val="202020"/>
                <w:sz w:val="20"/>
              </w:rPr>
              <w:t>Learn</w:t>
            </w:r>
          </w:p>
        </w:tc>
        <w:tc>
          <w:tcPr>
            <w:tcW w:type="dxa" w:w="3059"/>
          </w:tcPr>
          <w:p>
            <w:r/>
            <w:r>
              <w:rPr>
                <w:rFonts w:ascii="Calibri" w:hAnsi="Calibri"/>
                <w:color w:val="202020"/>
                <w:sz w:val="20"/>
              </w:rPr>
              <w:t>What should change next?</w:t>
            </w:r>
          </w:p>
        </w:tc>
        <w:tc>
          <w:tcPr>
            <w:tcW w:type="dxa" w:w="3059"/>
          </w:tcPr>
          <w:p>
            <w:r/>
            <w:r>
              <w:rPr>
                <w:rFonts w:ascii="Calibri" w:hAnsi="Calibri"/>
                <w:color w:val="202020"/>
                <w:sz w:val="20"/>
              </w:rPr>
              <w:t>Improvement plan</w:t>
            </w:r>
          </w:p>
        </w:tc>
      </w:tr>
    </w:tbl>
    <w:p>
      <w:pPr>
        <w:pStyle w:val="Caption"/>
      </w:pPr>
      <w:r>
        <w:t>Table 3.27</w:t>
      </w:r>
    </w:p>
    <w:p>
      <w:pPr>
        <w:spacing w:after="80"/>
      </w:pPr>
    </w:p>
    <w:p>
      <w:pPr>
        <w:pStyle w:val="Heading2"/>
      </w:pPr>
      <w:r>
        <w:t>Evaluation Rubric</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Competency</w:t>
            </w:r>
          </w:p>
        </w:tc>
        <w:tc>
          <w:tcPr>
            <w:tcW w:type="dxa" w:w="2294"/>
            <w:shd w:val="clear" w:color="auto" w:fill="0F172A"/>
          </w:tcPr>
          <w:p>
            <w:r/>
            <w:r>
              <w:rPr>
                <w:rFonts w:ascii="Calibri" w:hAnsi="Calibri"/>
                <w:b/>
                <w:color w:val="FFFFFF"/>
                <w:sz w:val="20"/>
              </w:rPr>
              <w:t>Developing</w:t>
            </w:r>
          </w:p>
        </w:tc>
        <w:tc>
          <w:tcPr>
            <w:tcW w:type="dxa" w:w="2294"/>
            <w:shd w:val="clear" w:color="auto" w:fill="0F172A"/>
          </w:tcPr>
          <w:p>
            <w:r/>
            <w:r>
              <w:rPr>
                <w:rFonts w:ascii="Calibri" w:hAnsi="Calibri"/>
                <w:b/>
                <w:color w:val="FFFFFF"/>
                <w:sz w:val="20"/>
              </w:rPr>
              <w:t>Strong</w:t>
            </w:r>
          </w:p>
        </w:tc>
        <w:tc>
          <w:tcPr>
            <w:tcW w:type="dxa" w:w="2294"/>
            <w:shd w:val="clear" w:color="auto" w:fill="0F172A"/>
          </w:tcPr>
          <w:p>
            <w:r/>
            <w:r>
              <w:rPr>
                <w:rFonts w:ascii="Calibri" w:hAnsi="Calibri"/>
                <w:b/>
                <w:color w:val="FFFFFF"/>
                <w:sz w:val="20"/>
              </w:rPr>
              <w:t>Exceptional</w:t>
            </w:r>
          </w:p>
        </w:tc>
      </w:tr>
      <w:tr>
        <w:tc>
          <w:tcPr>
            <w:tcW w:type="dxa" w:w="2294"/>
          </w:tcPr>
          <w:p>
            <w:r/>
            <w:r>
              <w:rPr>
                <w:rFonts w:ascii="Calibri" w:hAnsi="Calibri"/>
                <w:color w:val="202020"/>
                <w:sz w:val="20"/>
              </w:rPr>
              <w:t>Problem Framing</w:t>
            </w:r>
          </w:p>
        </w:tc>
        <w:tc>
          <w:tcPr>
            <w:tcW w:type="dxa" w:w="2294"/>
          </w:tcPr>
          <w:p>
            <w:r/>
            <w:r>
              <w:rPr>
                <w:rFonts w:ascii="Calibri" w:hAnsi="Calibri"/>
                <w:color w:val="202020"/>
                <w:sz w:val="20"/>
              </w:rPr>
              <w:t>Incomplete</w:t>
            </w:r>
          </w:p>
        </w:tc>
        <w:tc>
          <w:tcPr>
            <w:tcW w:type="dxa" w:w="2294"/>
          </w:tcPr>
          <w:p>
            <w:r/>
            <w:r>
              <w:rPr>
                <w:rFonts w:ascii="Calibri" w:hAnsi="Calibri"/>
                <w:color w:val="202020"/>
                <w:sz w:val="20"/>
              </w:rPr>
              <w:t>Evidence-based</w:t>
            </w:r>
          </w:p>
        </w:tc>
        <w:tc>
          <w:tcPr>
            <w:tcW w:type="dxa" w:w="2294"/>
          </w:tcPr>
          <w:p>
            <w:r/>
            <w:r>
              <w:rPr>
                <w:rFonts w:ascii="Calibri" w:hAnsi="Calibri"/>
                <w:color w:val="202020"/>
                <w:sz w:val="20"/>
              </w:rPr>
              <w:t>Strategic and customer-centric</w:t>
            </w:r>
          </w:p>
        </w:tc>
      </w:tr>
      <w:tr>
        <w:tc>
          <w:tcPr>
            <w:tcW w:type="dxa" w:w="2294"/>
            <w:shd w:val="clear" w:color="auto" w:fill="F1F5F9"/>
          </w:tcPr>
          <w:p>
            <w:r/>
            <w:r>
              <w:rPr>
                <w:rFonts w:ascii="Calibri" w:hAnsi="Calibri"/>
                <w:color w:val="202020"/>
                <w:sz w:val="20"/>
              </w:rPr>
              <w:t>Execution</w:t>
            </w:r>
          </w:p>
        </w:tc>
        <w:tc>
          <w:tcPr>
            <w:tcW w:type="dxa" w:w="2294"/>
            <w:shd w:val="clear" w:color="auto" w:fill="F1F5F9"/>
          </w:tcPr>
          <w:p>
            <w:r/>
            <w:r>
              <w:rPr>
                <w:rFonts w:ascii="Calibri" w:hAnsi="Calibri"/>
                <w:color w:val="202020"/>
                <w:sz w:val="20"/>
              </w:rPr>
              <w:t>Task focused</w:t>
            </w:r>
          </w:p>
        </w:tc>
        <w:tc>
          <w:tcPr>
            <w:tcW w:type="dxa" w:w="2294"/>
            <w:shd w:val="clear" w:color="auto" w:fill="F1F5F9"/>
          </w:tcPr>
          <w:p>
            <w:r/>
            <w:r>
              <w:rPr>
                <w:rFonts w:ascii="Calibri" w:hAnsi="Calibri"/>
                <w:color w:val="202020"/>
                <w:sz w:val="20"/>
              </w:rPr>
              <w:t>Outcome focused</w:t>
            </w:r>
          </w:p>
        </w:tc>
        <w:tc>
          <w:tcPr>
            <w:tcW w:type="dxa" w:w="2294"/>
            <w:shd w:val="clear" w:color="auto" w:fill="F1F5F9"/>
          </w:tcPr>
          <w:p>
            <w:r/>
            <w:r>
              <w:rPr>
                <w:rFonts w:ascii="Calibri" w:hAnsi="Calibri"/>
                <w:color w:val="202020"/>
                <w:sz w:val="20"/>
              </w:rPr>
              <w:t>Balances trade-offs proactively</w:t>
            </w:r>
          </w:p>
        </w:tc>
      </w:tr>
      <w:tr>
        <w:tc>
          <w:tcPr>
            <w:tcW w:type="dxa" w:w="2294"/>
          </w:tcPr>
          <w:p>
            <w:r/>
            <w:r>
              <w:rPr>
                <w:rFonts w:ascii="Calibri" w:hAnsi="Calibri"/>
                <w:color w:val="202020"/>
                <w:sz w:val="20"/>
              </w:rPr>
              <w:t>Leadership</w:t>
            </w:r>
          </w:p>
        </w:tc>
        <w:tc>
          <w:tcPr>
            <w:tcW w:type="dxa" w:w="2294"/>
          </w:tcPr>
          <w:p>
            <w:r/>
            <w:r>
              <w:rPr>
                <w:rFonts w:ascii="Calibri" w:hAnsi="Calibri"/>
                <w:color w:val="202020"/>
                <w:sz w:val="20"/>
              </w:rPr>
              <w:t>Coordinates</w:t>
            </w:r>
          </w:p>
        </w:tc>
        <w:tc>
          <w:tcPr>
            <w:tcW w:type="dxa" w:w="2294"/>
          </w:tcPr>
          <w:p>
            <w:r/>
            <w:r>
              <w:rPr>
                <w:rFonts w:ascii="Calibri" w:hAnsi="Calibri"/>
                <w:color w:val="202020"/>
                <w:sz w:val="20"/>
              </w:rPr>
              <w:t>Influences</w:t>
            </w:r>
          </w:p>
        </w:tc>
        <w:tc>
          <w:tcPr>
            <w:tcW w:type="dxa" w:w="2294"/>
          </w:tcPr>
          <w:p>
            <w:r/>
            <w:r>
              <w:rPr>
                <w:rFonts w:ascii="Calibri" w:hAnsi="Calibri"/>
                <w:color w:val="202020"/>
                <w:sz w:val="20"/>
              </w:rPr>
              <w:t>Aligns organization</w:t>
            </w:r>
          </w:p>
        </w:tc>
      </w:tr>
      <w:tr>
        <w:tc>
          <w:tcPr>
            <w:tcW w:type="dxa" w:w="2294"/>
            <w:shd w:val="clear" w:color="auto" w:fill="F1F5F9"/>
          </w:tcPr>
          <w:p>
            <w:r/>
            <w:r>
              <w:rPr>
                <w:rFonts w:ascii="Calibri" w:hAnsi="Calibri"/>
                <w:color w:val="202020"/>
                <w:sz w:val="20"/>
              </w:rPr>
              <w:t>Measurement</w:t>
            </w:r>
          </w:p>
        </w:tc>
        <w:tc>
          <w:tcPr>
            <w:tcW w:type="dxa" w:w="2294"/>
            <w:shd w:val="clear" w:color="auto" w:fill="F1F5F9"/>
          </w:tcPr>
          <w:p>
            <w:r/>
            <w:r>
              <w:rPr>
                <w:rFonts w:ascii="Calibri" w:hAnsi="Calibri"/>
                <w:color w:val="202020"/>
                <w:sz w:val="20"/>
              </w:rPr>
              <w:t>Basic metrics</w:t>
            </w:r>
          </w:p>
        </w:tc>
        <w:tc>
          <w:tcPr>
            <w:tcW w:type="dxa" w:w="2294"/>
            <w:shd w:val="clear" w:color="auto" w:fill="F1F5F9"/>
          </w:tcPr>
          <w:p>
            <w:r/>
            <w:r>
              <w:rPr>
                <w:rFonts w:ascii="Calibri" w:hAnsi="Calibri"/>
                <w:color w:val="202020"/>
                <w:sz w:val="20"/>
              </w:rPr>
              <w:t>North Star + guardrails</w:t>
            </w:r>
          </w:p>
        </w:tc>
        <w:tc>
          <w:tcPr>
            <w:tcW w:type="dxa" w:w="2294"/>
            <w:shd w:val="clear" w:color="auto" w:fill="F1F5F9"/>
          </w:tcPr>
          <w:p>
            <w:r/>
            <w:r>
              <w:rPr>
                <w:rFonts w:ascii="Calibri" w:hAnsi="Calibri"/>
                <w:color w:val="202020"/>
                <w:sz w:val="20"/>
              </w:rPr>
              <w:t>Uses insights to iterate</w:t>
            </w:r>
          </w:p>
        </w:tc>
      </w:tr>
    </w:tbl>
    <w:p>
      <w:pPr>
        <w:pStyle w:val="Caption"/>
      </w:pPr>
      <w:r>
        <w:t>Table 3.28</w:t>
      </w:r>
    </w:p>
    <w:p>
      <w:pPr>
        <w:spacing w:after="80"/>
      </w:pPr>
    </w:p>
    <w:p>
      <w:pPr>
        <w:pStyle w:val="Heading2"/>
      </w:pPr>
      <w:r>
        <w:t>Capstone Exercise</w:t>
      </w:r>
    </w:p>
    <w:p>
      <w:pPr/>
      <w:r>
        <w:t>Choose one case study and produce a complete execution package including discovery notes, prioritization, PRD, roadmap, user stories, launch plan, dashboards, retrospective, and executive summary.</w:t>
      </w:r>
    </w:p>
    <w:p>
      <w:pPr>
        <w:pStyle w:val="Heading1"/>
        <w:pageBreakBefore/>
      </w:pPr>
      <w:r>
        <w:t>Chapter 16: Executive Mock Execution Interview</w:t>
      </w:r>
    </w:p>
    <w:p>
      <w:pPr>
        <w:pStyle w:val="Heading2"/>
      </w:pPr>
      <w:r>
        <w:t>Purpose</w:t>
      </w:r>
    </w:p>
    <w:p>
      <w:pPr/>
      <w:r>
        <w:t>This capstone simulates a senior Product Manager execution interview. It evaluates planning, delivery, leadership, communication, metrics, and decision-making under pressure.</w:t>
      </w:r>
    </w:p>
    <w:p>
      <w:pPr>
        <w:pStyle w:val="Heading2"/>
      </w:pPr>
      <w:r>
        <w:t>Scenario</w:t>
      </w:r>
    </w:p>
    <w:p>
      <w:pPr/>
      <w:r>
        <w:t>You own a subscription product. A major release is scheduled in two weeks. Critical bugs remain open, Sales has promised features to enterprise customers, Engineering requests a delay, and executives expect revenue growth this quarter.</w:t>
      </w:r>
    </w:p>
    <w:p>
      <w:pPr>
        <w:pStyle w:val="Heading2"/>
      </w:pPr>
      <w:r>
        <w:t>60-Minute Interview Agenda</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Time</w:t>
            </w:r>
          </w:p>
        </w:tc>
        <w:tc>
          <w:tcPr>
            <w:tcW w:type="dxa" w:w="4589"/>
            <w:shd w:val="clear" w:color="auto" w:fill="0F172A"/>
          </w:tcPr>
          <w:p>
            <w:r/>
            <w:r>
              <w:rPr>
                <w:rFonts w:ascii="Calibri" w:hAnsi="Calibri"/>
                <w:b/>
                <w:color w:val="FFFFFF"/>
                <w:sz w:val="20"/>
              </w:rPr>
              <w:t>Focus</w:t>
            </w:r>
          </w:p>
        </w:tc>
      </w:tr>
      <w:tr>
        <w:tc>
          <w:tcPr>
            <w:tcW w:type="dxa" w:w="4589"/>
          </w:tcPr>
          <w:p>
            <w:r/>
            <w:r>
              <w:rPr>
                <w:rFonts w:ascii="Calibri" w:hAnsi="Calibri"/>
                <w:color w:val="202020"/>
                <w:sz w:val="20"/>
              </w:rPr>
              <w:t>0–10 min</w:t>
            </w:r>
          </w:p>
        </w:tc>
        <w:tc>
          <w:tcPr>
            <w:tcW w:type="dxa" w:w="4589"/>
          </w:tcPr>
          <w:p>
            <w:r/>
            <w:r>
              <w:rPr>
                <w:rFonts w:ascii="Calibri" w:hAnsi="Calibri"/>
                <w:color w:val="202020"/>
                <w:sz w:val="20"/>
              </w:rPr>
              <w:t>Clarify objectives, constraints, stakeholders</w:t>
            </w:r>
          </w:p>
        </w:tc>
      </w:tr>
      <w:tr>
        <w:tc>
          <w:tcPr>
            <w:tcW w:type="dxa" w:w="4589"/>
            <w:shd w:val="clear" w:color="auto" w:fill="F1F5F9"/>
          </w:tcPr>
          <w:p>
            <w:r/>
            <w:r>
              <w:rPr>
                <w:rFonts w:ascii="Calibri" w:hAnsi="Calibri"/>
                <w:color w:val="202020"/>
                <w:sz w:val="20"/>
              </w:rPr>
              <w:t>10–20 min</w:t>
            </w:r>
          </w:p>
        </w:tc>
        <w:tc>
          <w:tcPr>
            <w:tcW w:type="dxa" w:w="4589"/>
            <w:shd w:val="clear" w:color="auto" w:fill="F1F5F9"/>
          </w:tcPr>
          <w:p>
            <w:r/>
            <w:r>
              <w:rPr>
                <w:rFonts w:ascii="Calibri" w:hAnsi="Calibri"/>
                <w:color w:val="202020"/>
                <w:sz w:val="20"/>
              </w:rPr>
              <w:t>Prioritization and roadmap decisions</w:t>
            </w:r>
          </w:p>
        </w:tc>
      </w:tr>
      <w:tr>
        <w:tc>
          <w:tcPr>
            <w:tcW w:type="dxa" w:w="4589"/>
          </w:tcPr>
          <w:p>
            <w:r/>
            <w:r>
              <w:rPr>
                <w:rFonts w:ascii="Calibri" w:hAnsi="Calibri"/>
                <w:color w:val="202020"/>
                <w:sz w:val="20"/>
              </w:rPr>
              <w:t>20–30 min</w:t>
            </w:r>
          </w:p>
        </w:tc>
        <w:tc>
          <w:tcPr>
            <w:tcW w:type="dxa" w:w="4589"/>
          </w:tcPr>
          <w:p>
            <w:r/>
            <w:r>
              <w:rPr>
                <w:rFonts w:ascii="Calibri" w:hAnsi="Calibri"/>
                <w:color w:val="202020"/>
                <w:sz w:val="20"/>
              </w:rPr>
              <w:t>Sprint planning and execution risks</w:t>
            </w:r>
          </w:p>
        </w:tc>
      </w:tr>
      <w:tr>
        <w:tc>
          <w:tcPr>
            <w:tcW w:type="dxa" w:w="4589"/>
            <w:shd w:val="clear" w:color="auto" w:fill="F1F5F9"/>
          </w:tcPr>
          <w:p>
            <w:r/>
            <w:r>
              <w:rPr>
                <w:rFonts w:ascii="Calibri" w:hAnsi="Calibri"/>
                <w:color w:val="202020"/>
                <w:sz w:val="20"/>
              </w:rPr>
              <w:t>30–40 min</w:t>
            </w:r>
          </w:p>
        </w:tc>
        <w:tc>
          <w:tcPr>
            <w:tcW w:type="dxa" w:w="4589"/>
            <w:shd w:val="clear" w:color="auto" w:fill="F1F5F9"/>
          </w:tcPr>
          <w:p>
            <w:r/>
            <w:r>
              <w:rPr>
                <w:rFonts w:ascii="Calibri" w:hAnsi="Calibri"/>
                <w:color w:val="202020"/>
                <w:sz w:val="20"/>
              </w:rPr>
              <w:t>Launch strategy and communication</w:t>
            </w:r>
          </w:p>
        </w:tc>
      </w:tr>
      <w:tr>
        <w:tc>
          <w:tcPr>
            <w:tcW w:type="dxa" w:w="4589"/>
          </w:tcPr>
          <w:p>
            <w:r/>
            <w:r>
              <w:rPr>
                <w:rFonts w:ascii="Calibri" w:hAnsi="Calibri"/>
                <w:color w:val="202020"/>
                <w:sz w:val="20"/>
              </w:rPr>
              <w:t>40–50 min</w:t>
            </w:r>
          </w:p>
        </w:tc>
        <w:tc>
          <w:tcPr>
            <w:tcW w:type="dxa" w:w="4589"/>
          </w:tcPr>
          <w:p>
            <w:r/>
            <w:r>
              <w:rPr>
                <w:rFonts w:ascii="Calibri" w:hAnsi="Calibri"/>
                <w:color w:val="202020"/>
                <w:sz w:val="20"/>
              </w:rPr>
              <w:t>Metrics, analytics and experimentation</w:t>
            </w:r>
          </w:p>
        </w:tc>
      </w:tr>
      <w:tr>
        <w:tc>
          <w:tcPr>
            <w:tcW w:type="dxa" w:w="4589"/>
            <w:shd w:val="clear" w:color="auto" w:fill="F1F5F9"/>
          </w:tcPr>
          <w:p>
            <w:r/>
            <w:r>
              <w:rPr>
                <w:rFonts w:ascii="Calibri" w:hAnsi="Calibri"/>
                <w:color w:val="202020"/>
                <w:sz w:val="20"/>
              </w:rPr>
              <w:t>50–60 min</w:t>
            </w:r>
          </w:p>
        </w:tc>
        <w:tc>
          <w:tcPr>
            <w:tcW w:type="dxa" w:w="4589"/>
            <w:shd w:val="clear" w:color="auto" w:fill="F1F5F9"/>
          </w:tcPr>
          <w:p>
            <w:r/>
            <w:r>
              <w:rPr>
                <w:rFonts w:ascii="Calibri" w:hAnsi="Calibri"/>
                <w:color w:val="202020"/>
                <w:sz w:val="20"/>
              </w:rPr>
              <w:t>Executive Q&amp;A and summary</w:t>
            </w:r>
          </w:p>
        </w:tc>
      </w:tr>
    </w:tbl>
    <w:p>
      <w:pPr>
        <w:pStyle w:val="Caption"/>
      </w:pPr>
      <w:r>
        <w:t>Table 3.29</w:t>
      </w:r>
    </w:p>
    <w:p>
      <w:pPr>
        <w:spacing w:after="80"/>
      </w:pPr>
    </w:p>
    <w:p>
      <w:pPr>
        <w:pStyle w:val="Heading2"/>
      </w:pPr>
      <w:r>
        <w:t>Expected Candidate Approach</w:t>
      </w:r>
    </w:p>
    <w:p>
      <w:pPr>
        <w:pStyle w:val="ListNumber"/>
      </w:pPr>
      <w:r>
        <w:t>Clarify business goals and non-negotiable constraints.</w:t>
      </w:r>
    </w:p>
    <w:p>
      <w:pPr>
        <w:pStyle w:val="ListNumber"/>
      </w:pPr>
      <w:r>
        <w:t>Separate urgent issues from important strategic work.</w:t>
      </w:r>
    </w:p>
    <w:p>
      <w:pPr>
        <w:pStyle w:val="ListNumber"/>
      </w:pPr>
      <w:r>
        <w:t>Present multiple options with trade-offs.</w:t>
      </w:r>
    </w:p>
    <w:p>
      <w:pPr>
        <w:pStyle w:val="ListNumber"/>
      </w:pPr>
      <w:r>
        <w:t>Recommend one execution plan with clear ownership.</w:t>
      </w:r>
    </w:p>
    <w:p>
      <w:pPr>
        <w:pStyle w:val="ListNumber"/>
      </w:pPr>
      <w:r>
        <w:t>Define launch readiness criteria and rollback plan.</w:t>
      </w:r>
    </w:p>
    <w:p>
      <w:pPr>
        <w:pStyle w:val="ListNumber"/>
      </w:pPr>
      <w:r>
        <w:t>Explain success metrics and review cadence.</w:t>
      </w:r>
    </w:p>
    <w:p>
      <w:pPr>
        <w:pStyle w:val="Heading2"/>
      </w:pPr>
      <w:r>
        <w:t>Interviewer Interruptions</w:t>
      </w:r>
    </w:p>
    <w:p>
      <w:pPr>
        <w:pStyle w:val="ListBullet"/>
      </w:pPr>
      <w:r>
        <w:t>The CEO refuses to delay the launch. What now?</w:t>
      </w:r>
    </w:p>
    <w:p>
      <w:pPr>
        <w:pStyle w:val="ListBullet"/>
      </w:pPr>
      <w:r>
        <w:t>Engineering estimates double overnight. How do you respond?</w:t>
      </w:r>
    </w:p>
    <w:p>
      <w:pPr>
        <w:pStyle w:val="ListBullet"/>
      </w:pPr>
      <w:r>
        <w:t>A top customer threatens to churn.</w:t>
      </w:r>
    </w:p>
    <w:p>
      <w:pPr>
        <w:pStyle w:val="ListBullet"/>
      </w:pPr>
      <w:r>
        <w:t>Metrics improve but support tickets triple.</w:t>
      </w:r>
    </w:p>
    <w:p>
      <w:pPr>
        <w:pStyle w:val="ListBullet"/>
      </w:pPr>
      <w:r>
        <w:t>Leadership asks you to cut scope in half.</w:t>
      </w:r>
    </w:p>
    <w:p>
      <w:pPr>
        <w:pStyle w:val="Heading2"/>
      </w:pPr>
      <w:r>
        <w:t>Sample Executive Response</w:t>
      </w:r>
    </w:p>
    <w:p>
      <w:pPr/>
      <w:r>
        <w:t>I'd begin by protecting customer trust and product reliability. I'd categorize issues by customer impact, negotiate scope based on business outcomes, launch only when readiness criteria are met, and communicate trade-offs transparently.</w:t>
      </w:r>
    </w:p>
    <w:p>
      <w:pPr>
        <w:pStyle w:val="Heading2"/>
      </w:pPr>
      <w:r>
        <w:t>Scoring Rubric</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Competency</w:t>
            </w:r>
          </w:p>
        </w:tc>
        <w:tc>
          <w:tcPr>
            <w:tcW w:type="dxa" w:w="2294"/>
            <w:shd w:val="clear" w:color="auto" w:fill="0F172A"/>
          </w:tcPr>
          <w:p>
            <w:r/>
            <w:r>
              <w:rPr>
                <w:rFonts w:ascii="Calibri" w:hAnsi="Calibri"/>
                <w:b/>
                <w:color w:val="FFFFFF"/>
                <w:sz w:val="20"/>
              </w:rPr>
              <w:t>Weak</w:t>
            </w:r>
          </w:p>
        </w:tc>
        <w:tc>
          <w:tcPr>
            <w:tcW w:type="dxa" w:w="2294"/>
            <w:shd w:val="clear" w:color="auto" w:fill="0F172A"/>
          </w:tcPr>
          <w:p>
            <w:r/>
            <w:r>
              <w:rPr>
                <w:rFonts w:ascii="Calibri" w:hAnsi="Calibri"/>
                <w:b/>
                <w:color w:val="FFFFFF"/>
                <w:sz w:val="20"/>
              </w:rPr>
              <w:t>Strong</w:t>
            </w:r>
          </w:p>
        </w:tc>
        <w:tc>
          <w:tcPr>
            <w:tcW w:type="dxa" w:w="2294"/>
            <w:shd w:val="clear" w:color="auto" w:fill="0F172A"/>
          </w:tcPr>
          <w:p>
            <w:r/>
            <w:r>
              <w:rPr>
                <w:rFonts w:ascii="Calibri" w:hAnsi="Calibri"/>
                <w:b/>
                <w:color w:val="FFFFFF"/>
                <w:sz w:val="20"/>
              </w:rPr>
              <w:t>Exceptional</w:t>
            </w:r>
          </w:p>
        </w:tc>
      </w:tr>
      <w:tr>
        <w:tc>
          <w:tcPr>
            <w:tcW w:type="dxa" w:w="2294"/>
          </w:tcPr>
          <w:p>
            <w:r/>
            <w:r>
              <w:rPr>
                <w:rFonts w:ascii="Calibri" w:hAnsi="Calibri"/>
                <w:color w:val="202020"/>
                <w:sz w:val="20"/>
              </w:rPr>
              <w:t>Execution</w:t>
            </w:r>
          </w:p>
        </w:tc>
        <w:tc>
          <w:tcPr>
            <w:tcW w:type="dxa" w:w="2294"/>
          </w:tcPr>
          <w:p>
            <w:r/>
            <w:r>
              <w:rPr>
                <w:rFonts w:ascii="Calibri" w:hAnsi="Calibri"/>
                <w:color w:val="202020"/>
                <w:sz w:val="20"/>
              </w:rPr>
              <w:t>Reactive</w:t>
            </w:r>
          </w:p>
        </w:tc>
        <w:tc>
          <w:tcPr>
            <w:tcW w:type="dxa" w:w="2294"/>
          </w:tcPr>
          <w:p>
            <w:r/>
            <w:r>
              <w:rPr>
                <w:rFonts w:ascii="Calibri" w:hAnsi="Calibri"/>
                <w:color w:val="202020"/>
                <w:sz w:val="20"/>
              </w:rPr>
              <w:t>Structured plan</w:t>
            </w:r>
          </w:p>
        </w:tc>
        <w:tc>
          <w:tcPr>
            <w:tcW w:type="dxa" w:w="2294"/>
          </w:tcPr>
          <w:p>
            <w:r/>
            <w:r>
              <w:rPr>
                <w:rFonts w:ascii="Calibri" w:hAnsi="Calibri"/>
                <w:color w:val="202020"/>
                <w:sz w:val="20"/>
              </w:rPr>
              <w:t>Adapts using evidence</w:t>
            </w:r>
          </w:p>
        </w:tc>
      </w:tr>
      <w:tr>
        <w:tc>
          <w:tcPr>
            <w:tcW w:type="dxa" w:w="2294"/>
            <w:shd w:val="clear" w:color="auto" w:fill="F1F5F9"/>
          </w:tcPr>
          <w:p>
            <w:r/>
            <w:r>
              <w:rPr>
                <w:rFonts w:ascii="Calibri" w:hAnsi="Calibri"/>
                <w:color w:val="202020"/>
                <w:sz w:val="20"/>
              </w:rPr>
              <w:t>Prioritization</w:t>
            </w:r>
          </w:p>
        </w:tc>
        <w:tc>
          <w:tcPr>
            <w:tcW w:type="dxa" w:w="2294"/>
            <w:shd w:val="clear" w:color="auto" w:fill="F1F5F9"/>
          </w:tcPr>
          <w:p>
            <w:r/>
            <w:r>
              <w:rPr>
                <w:rFonts w:ascii="Calibri" w:hAnsi="Calibri"/>
                <w:color w:val="202020"/>
                <w:sz w:val="20"/>
              </w:rPr>
              <w:t>Opinion-based</w:t>
            </w:r>
          </w:p>
        </w:tc>
        <w:tc>
          <w:tcPr>
            <w:tcW w:type="dxa" w:w="2294"/>
            <w:shd w:val="clear" w:color="auto" w:fill="F1F5F9"/>
          </w:tcPr>
          <w:p>
            <w:r/>
            <w:r>
              <w:rPr>
                <w:rFonts w:ascii="Calibri" w:hAnsi="Calibri"/>
                <w:color w:val="202020"/>
                <w:sz w:val="20"/>
              </w:rPr>
              <w:t>Framework-driven</w:t>
            </w:r>
          </w:p>
        </w:tc>
        <w:tc>
          <w:tcPr>
            <w:tcW w:type="dxa" w:w="2294"/>
            <w:shd w:val="clear" w:color="auto" w:fill="F1F5F9"/>
          </w:tcPr>
          <w:p>
            <w:r/>
            <w:r>
              <w:rPr>
                <w:rFonts w:ascii="Calibri" w:hAnsi="Calibri"/>
                <w:color w:val="202020"/>
                <w:sz w:val="20"/>
              </w:rPr>
              <w:t>Business aligned</w:t>
            </w:r>
          </w:p>
        </w:tc>
      </w:tr>
      <w:tr>
        <w:tc>
          <w:tcPr>
            <w:tcW w:type="dxa" w:w="2294"/>
          </w:tcPr>
          <w:p>
            <w:r/>
            <w:r>
              <w:rPr>
                <w:rFonts w:ascii="Calibri" w:hAnsi="Calibri"/>
                <w:color w:val="202020"/>
                <w:sz w:val="20"/>
              </w:rPr>
              <w:t>Leadership</w:t>
            </w:r>
          </w:p>
        </w:tc>
        <w:tc>
          <w:tcPr>
            <w:tcW w:type="dxa" w:w="2294"/>
          </w:tcPr>
          <w:p>
            <w:r/>
            <w:r>
              <w:rPr>
                <w:rFonts w:ascii="Calibri" w:hAnsi="Calibri"/>
                <w:color w:val="202020"/>
                <w:sz w:val="20"/>
              </w:rPr>
              <w:t>Escalates quickly</w:t>
            </w:r>
          </w:p>
        </w:tc>
        <w:tc>
          <w:tcPr>
            <w:tcW w:type="dxa" w:w="2294"/>
          </w:tcPr>
          <w:p>
            <w:r/>
            <w:r>
              <w:rPr>
                <w:rFonts w:ascii="Calibri" w:hAnsi="Calibri"/>
                <w:color w:val="202020"/>
                <w:sz w:val="20"/>
              </w:rPr>
              <w:t>Builds alignment</w:t>
            </w:r>
          </w:p>
        </w:tc>
        <w:tc>
          <w:tcPr>
            <w:tcW w:type="dxa" w:w="2294"/>
          </w:tcPr>
          <w:p>
            <w:r/>
            <w:r>
              <w:rPr>
                <w:rFonts w:ascii="Calibri" w:hAnsi="Calibri"/>
                <w:color w:val="202020"/>
                <w:sz w:val="20"/>
              </w:rPr>
              <w:t>Influences executives</w:t>
            </w:r>
          </w:p>
        </w:tc>
      </w:tr>
      <w:tr>
        <w:tc>
          <w:tcPr>
            <w:tcW w:type="dxa" w:w="2294"/>
            <w:shd w:val="clear" w:color="auto" w:fill="F1F5F9"/>
          </w:tcPr>
          <w:p>
            <w:r/>
            <w:r>
              <w:rPr>
                <w:rFonts w:ascii="Calibri" w:hAnsi="Calibri"/>
                <w:color w:val="202020"/>
                <w:sz w:val="20"/>
              </w:rPr>
              <w:t>Communication</w:t>
            </w:r>
          </w:p>
        </w:tc>
        <w:tc>
          <w:tcPr>
            <w:tcW w:type="dxa" w:w="2294"/>
            <w:shd w:val="clear" w:color="auto" w:fill="F1F5F9"/>
          </w:tcPr>
          <w:p>
            <w:r/>
            <w:r>
              <w:rPr>
                <w:rFonts w:ascii="Calibri" w:hAnsi="Calibri"/>
                <w:color w:val="202020"/>
                <w:sz w:val="20"/>
              </w:rPr>
              <w:t>Verbose</w:t>
            </w:r>
          </w:p>
        </w:tc>
        <w:tc>
          <w:tcPr>
            <w:tcW w:type="dxa" w:w="2294"/>
            <w:shd w:val="clear" w:color="auto" w:fill="F1F5F9"/>
          </w:tcPr>
          <w:p>
            <w:r/>
            <w:r>
              <w:rPr>
                <w:rFonts w:ascii="Calibri" w:hAnsi="Calibri"/>
                <w:color w:val="202020"/>
                <w:sz w:val="20"/>
              </w:rPr>
              <w:t>Clear</w:t>
            </w:r>
          </w:p>
        </w:tc>
        <w:tc>
          <w:tcPr>
            <w:tcW w:type="dxa" w:w="2294"/>
            <w:shd w:val="clear" w:color="auto" w:fill="F1F5F9"/>
          </w:tcPr>
          <w:p>
            <w:r/>
            <w:r>
              <w:rPr>
                <w:rFonts w:ascii="Calibri" w:hAnsi="Calibri"/>
                <w:color w:val="202020"/>
                <w:sz w:val="20"/>
              </w:rPr>
              <w:t>Concise and decisive</w:t>
            </w:r>
          </w:p>
        </w:tc>
      </w:tr>
      <w:tr>
        <w:tc>
          <w:tcPr>
            <w:tcW w:type="dxa" w:w="2294"/>
          </w:tcPr>
          <w:p>
            <w:r/>
            <w:r>
              <w:rPr>
                <w:rFonts w:ascii="Calibri" w:hAnsi="Calibri"/>
                <w:color w:val="202020"/>
                <w:sz w:val="20"/>
              </w:rPr>
              <w:t>Metrics</w:t>
            </w:r>
          </w:p>
        </w:tc>
        <w:tc>
          <w:tcPr>
            <w:tcW w:type="dxa" w:w="2294"/>
          </w:tcPr>
          <w:p>
            <w:r/>
            <w:r>
              <w:rPr>
                <w:rFonts w:ascii="Calibri" w:hAnsi="Calibri"/>
                <w:color w:val="202020"/>
                <w:sz w:val="20"/>
              </w:rPr>
              <w:t>Basic KPIs</w:t>
            </w:r>
          </w:p>
        </w:tc>
        <w:tc>
          <w:tcPr>
            <w:tcW w:type="dxa" w:w="2294"/>
          </w:tcPr>
          <w:p>
            <w:r/>
            <w:r>
              <w:rPr>
                <w:rFonts w:ascii="Calibri" w:hAnsi="Calibri"/>
                <w:color w:val="202020"/>
                <w:sz w:val="20"/>
              </w:rPr>
              <w:t>Balanced scorecard</w:t>
            </w:r>
          </w:p>
        </w:tc>
        <w:tc>
          <w:tcPr>
            <w:tcW w:type="dxa" w:w="2294"/>
          </w:tcPr>
          <w:p>
            <w:r/>
            <w:r>
              <w:rPr>
                <w:rFonts w:ascii="Calibri" w:hAnsi="Calibri"/>
                <w:color w:val="202020"/>
                <w:sz w:val="20"/>
              </w:rPr>
              <w:t>Uses metrics to drive decisions</w:t>
            </w:r>
          </w:p>
        </w:tc>
      </w:tr>
    </w:tbl>
    <w:p>
      <w:pPr>
        <w:pStyle w:val="Caption"/>
      </w:pPr>
      <w:r>
        <w:t>Table 3.30</w:t>
      </w:r>
    </w:p>
    <w:p>
      <w:pPr>
        <w:spacing w:after="80"/>
      </w:pPr>
    </w:p>
    <w:p>
      <w:pPr>
        <w:pStyle w:val="Heading2"/>
      </w:pPr>
      <w:r>
        <w:t>Post-Interview Debrief</w:t>
      </w:r>
    </w:p>
    <w:p>
      <w:pPr/>
      <w:r>
        <w:t>Excellent candidates continuously connect execution decisions to customer value, business outcomes, engineering realities, and measurable success. They acknowledge uncertainty, surface risks early, and communicate with clarity.</w:t>
      </w:r>
    </w:p>
    <w:p>
      <w:pPr>
        <w:pStyle w:val="Heading2"/>
      </w:pPr>
      <w:r>
        <w:t>Final Reflection</w:t>
      </w:r>
    </w:p>
    <w:p>
      <w:pPr/>
      <w:r>
        <w:t>Complete this interview without notes. Record your answer, review it against the rubric, identify improvement areas, and repeat until your reasoning becomes structured and concise.</w:t>
      </w:r>
    </w:p>
    <w:p>
      <w:pPr>
        <w:sectPr>
          <w:headerReference w:type="default" r:id="rId15"/>
          <w:footerReference w:type="default" r:id="rId16"/>
          <w:pgSz w:w="12240" w:h="15840"/>
          <w:pgMar w:top="1304" w:right="1531" w:bottom="1304" w:left="1531" w:header="720" w:footer="720" w:gutter="0"/>
          <w:cols w:space="720"/>
          <w:docGrid w:linePitch="360"/>
          <w:pgNumType w:fmt="decimal"/>
        </w:sectPr>
      </w:pPr>
    </w:p>
    <w:p>
      <w:pPr>
        <w:pStyle w:val="VolumeDivider"/>
      </w:pPr>
      <w:r>
        <w:t>VOLUME IV — AI PRODUCT MANAGEMENT</w:t>
      </w:r>
    </w:p>
    <w:p>
      <w:pPr/>
      <w:r>
        <w:t>Volume IV treats building with AI as its own discipline rather than a bolted-on chapter. It starts from LLM fundamentals a PM actually needs, moves through prompt engineering, retrieval-augmented generation, agents and multi-agent systems, and the Model Context Protocol, and then covers the unglamorous but essential parts: evaluation, safety, governance, and cost.</w:t>
      </w:r>
    </w:p>
    <w:p>
      <w:pPr/>
      <w:r>
        <w:t>It closes with AI product case studies, AI-specific PRD and technical spec guidance, executive AI product interviews, and a capstone project.</w:t>
      </w:r>
    </w:p>
    <w:p>
      <w:pPr>
        <w:pStyle w:val="Heading1"/>
        <w:pageBreakBefore/>
      </w:pPr>
      <w:r>
        <w:t>Chapter 1: Foundations of AI Product Management</w:t>
      </w:r>
    </w:p>
    <w:p>
      <w:pPr>
        <w:pStyle w:val="Heading2"/>
      </w:pPr>
      <w:r>
        <w:t>Purpose</w:t>
      </w:r>
    </w:p>
    <w:p>
      <w:pPr/>
      <w:r>
        <w:t>AI Product Management requires balancing customer value, model capability, cost, safety, and operational reliability. Unlike traditional software, AI systems are probabilistic and require continuous evaluation.</w:t>
      </w:r>
    </w:p>
    <w:p>
      <w:pPr>
        <w:pStyle w:val="Heading2"/>
      </w:pPr>
      <w:r>
        <w:t>Learning Objectives</w:t>
      </w:r>
    </w:p>
    <w:p>
      <w:pPr>
        <w:pStyle w:val="ListBullet"/>
      </w:pPr>
      <w:r>
        <w:t>Understand how AI products differ from traditional software.</w:t>
      </w:r>
    </w:p>
    <w:p>
      <w:pPr>
        <w:pStyle w:val="ListBullet"/>
      </w:pPr>
      <w:r>
        <w:t>Identify appropriate AI use cases.</w:t>
      </w:r>
    </w:p>
    <w:p>
      <w:pPr>
        <w:pStyle w:val="ListBullet"/>
      </w:pPr>
      <w:r>
        <w:t>Recognize AI limitations and risks.</w:t>
      </w:r>
    </w:p>
    <w:p>
      <w:pPr>
        <w:pStyle w:val="ListBullet"/>
      </w:pPr>
      <w:r>
        <w:t>Define AI-specific product success metrics.</w:t>
      </w:r>
    </w:p>
    <w:p>
      <w:pPr>
        <w:pStyle w:val="Heading2"/>
      </w:pPr>
      <w:r>
        <w:t>Traditional Software vs AI Products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Dimension</w:t>
            </w:r>
          </w:p>
        </w:tc>
        <w:tc>
          <w:tcPr>
            <w:tcW w:type="dxa" w:w="3059"/>
            <w:shd w:val="clear" w:color="auto" w:fill="0F172A"/>
          </w:tcPr>
          <w:p>
            <w:r/>
            <w:r>
              <w:rPr>
                <w:rFonts w:ascii="Calibri" w:hAnsi="Calibri"/>
                <w:b/>
                <w:color w:val="FFFFFF"/>
                <w:sz w:val="20"/>
              </w:rPr>
              <w:t>Traditional Product</w:t>
            </w:r>
          </w:p>
        </w:tc>
        <w:tc>
          <w:tcPr>
            <w:tcW w:type="dxa" w:w="3059"/>
            <w:shd w:val="clear" w:color="auto" w:fill="0F172A"/>
          </w:tcPr>
          <w:p>
            <w:r/>
            <w:r>
              <w:rPr>
                <w:rFonts w:ascii="Calibri" w:hAnsi="Calibri"/>
                <w:b/>
                <w:color w:val="FFFFFF"/>
                <w:sz w:val="20"/>
              </w:rPr>
              <w:t>AI Product</w:t>
            </w:r>
          </w:p>
        </w:tc>
      </w:tr>
      <w:tr>
        <w:tc>
          <w:tcPr>
            <w:tcW w:type="dxa" w:w="3059"/>
          </w:tcPr>
          <w:p>
            <w:r/>
            <w:r>
              <w:rPr>
                <w:rFonts w:ascii="Calibri" w:hAnsi="Calibri"/>
                <w:color w:val="202020"/>
                <w:sz w:val="20"/>
              </w:rPr>
              <w:t>Logic</w:t>
            </w:r>
          </w:p>
        </w:tc>
        <w:tc>
          <w:tcPr>
            <w:tcW w:type="dxa" w:w="3059"/>
          </w:tcPr>
          <w:p>
            <w:r/>
            <w:r>
              <w:rPr>
                <w:rFonts w:ascii="Calibri" w:hAnsi="Calibri"/>
                <w:color w:val="202020"/>
                <w:sz w:val="20"/>
              </w:rPr>
              <w:t>Deterministic</w:t>
            </w:r>
          </w:p>
        </w:tc>
        <w:tc>
          <w:tcPr>
            <w:tcW w:type="dxa" w:w="3059"/>
          </w:tcPr>
          <w:p>
            <w:r/>
            <w:r>
              <w:rPr>
                <w:rFonts w:ascii="Calibri" w:hAnsi="Calibri"/>
                <w:color w:val="202020"/>
                <w:sz w:val="20"/>
              </w:rPr>
              <w:t>Probabilistic</w:t>
            </w:r>
          </w:p>
        </w:tc>
      </w:tr>
      <w:tr>
        <w:tc>
          <w:tcPr>
            <w:tcW w:type="dxa" w:w="3059"/>
            <w:shd w:val="clear" w:color="auto" w:fill="F1F5F9"/>
          </w:tcPr>
          <w:p>
            <w:r/>
            <w:r>
              <w:rPr>
                <w:rFonts w:ascii="Calibri" w:hAnsi="Calibri"/>
                <w:color w:val="202020"/>
                <w:sz w:val="20"/>
              </w:rPr>
              <w:t>Quality</w:t>
            </w:r>
          </w:p>
        </w:tc>
        <w:tc>
          <w:tcPr>
            <w:tcW w:type="dxa" w:w="3059"/>
            <w:shd w:val="clear" w:color="auto" w:fill="F1F5F9"/>
          </w:tcPr>
          <w:p>
            <w:r/>
            <w:r>
              <w:rPr>
                <w:rFonts w:ascii="Calibri" w:hAnsi="Calibri"/>
                <w:color w:val="202020"/>
                <w:sz w:val="20"/>
              </w:rPr>
              <w:t>Mostly functional correctness</w:t>
            </w:r>
          </w:p>
        </w:tc>
        <w:tc>
          <w:tcPr>
            <w:tcW w:type="dxa" w:w="3059"/>
            <w:shd w:val="clear" w:color="auto" w:fill="F1F5F9"/>
          </w:tcPr>
          <w:p>
            <w:r/>
            <w:r>
              <w:rPr>
                <w:rFonts w:ascii="Calibri" w:hAnsi="Calibri"/>
                <w:color w:val="202020"/>
                <w:sz w:val="20"/>
              </w:rPr>
              <w:t>Correctness + usefulness</w:t>
            </w:r>
          </w:p>
        </w:tc>
      </w:tr>
      <w:tr>
        <w:tc>
          <w:tcPr>
            <w:tcW w:type="dxa" w:w="3059"/>
          </w:tcPr>
          <w:p>
            <w:r/>
            <w:r>
              <w:rPr>
                <w:rFonts w:ascii="Calibri" w:hAnsi="Calibri"/>
                <w:color w:val="202020"/>
                <w:sz w:val="20"/>
              </w:rPr>
              <w:t>Updates</w:t>
            </w:r>
          </w:p>
        </w:tc>
        <w:tc>
          <w:tcPr>
            <w:tcW w:type="dxa" w:w="3059"/>
          </w:tcPr>
          <w:p>
            <w:r/>
            <w:r>
              <w:rPr>
                <w:rFonts w:ascii="Calibri" w:hAnsi="Calibri"/>
                <w:color w:val="202020"/>
                <w:sz w:val="20"/>
              </w:rPr>
              <w:t>Code releases</w:t>
            </w:r>
          </w:p>
        </w:tc>
        <w:tc>
          <w:tcPr>
            <w:tcW w:type="dxa" w:w="3059"/>
          </w:tcPr>
          <w:p>
            <w:r/>
            <w:r>
              <w:rPr>
                <w:rFonts w:ascii="Calibri" w:hAnsi="Calibri"/>
                <w:color w:val="202020"/>
                <w:sz w:val="20"/>
              </w:rPr>
              <w:t>Model + prompt + data updates</w:t>
            </w:r>
          </w:p>
        </w:tc>
      </w:tr>
      <w:tr>
        <w:tc>
          <w:tcPr>
            <w:tcW w:type="dxa" w:w="3059"/>
            <w:shd w:val="clear" w:color="auto" w:fill="F1F5F9"/>
          </w:tcPr>
          <w:p>
            <w:r/>
            <w:r>
              <w:rPr>
                <w:rFonts w:ascii="Calibri" w:hAnsi="Calibri"/>
                <w:color w:val="202020"/>
                <w:sz w:val="20"/>
              </w:rPr>
              <w:t>Testing</w:t>
            </w:r>
          </w:p>
        </w:tc>
        <w:tc>
          <w:tcPr>
            <w:tcW w:type="dxa" w:w="3059"/>
            <w:shd w:val="clear" w:color="auto" w:fill="F1F5F9"/>
          </w:tcPr>
          <w:p>
            <w:r/>
            <w:r>
              <w:rPr>
                <w:rFonts w:ascii="Calibri" w:hAnsi="Calibri"/>
                <w:color w:val="202020"/>
                <w:sz w:val="20"/>
              </w:rPr>
              <w:t>Unit/integration tests</w:t>
            </w:r>
          </w:p>
        </w:tc>
        <w:tc>
          <w:tcPr>
            <w:tcW w:type="dxa" w:w="3059"/>
            <w:shd w:val="clear" w:color="auto" w:fill="F1F5F9"/>
          </w:tcPr>
          <w:p>
            <w:r/>
            <w:r>
              <w:rPr>
                <w:rFonts w:ascii="Calibri" w:hAnsi="Calibri"/>
                <w:color w:val="202020"/>
                <w:sz w:val="20"/>
              </w:rPr>
              <w:t>Evaluation datasets &amp; human review</w:t>
            </w:r>
          </w:p>
        </w:tc>
      </w:tr>
      <w:tr>
        <w:tc>
          <w:tcPr>
            <w:tcW w:type="dxa" w:w="3059"/>
          </w:tcPr>
          <w:p>
            <w:r/>
            <w:r>
              <w:rPr>
                <w:rFonts w:ascii="Calibri" w:hAnsi="Calibri"/>
                <w:color w:val="202020"/>
                <w:sz w:val="20"/>
              </w:rPr>
              <w:t>Failure</w:t>
            </w:r>
          </w:p>
        </w:tc>
        <w:tc>
          <w:tcPr>
            <w:tcW w:type="dxa" w:w="3059"/>
          </w:tcPr>
          <w:p>
            <w:r/>
            <w:r>
              <w:rPr>
                <w:rFonts w:ascii="Calibri" w:hAnsi="Calibri"/>
                <w:color w:val="202020"/>
                <w:sz w:val="20"/>
              </w:rPr>
              <w:t>Predictable bugs</w:t>
            </w:r>
          </w:p>
        </w:tc>
        <w:tc>
          <w:tcPr>
            <w:tcW w:type="dxa" w:w="3059"/>
          </w:tcPr>
          <w:p>
            <w:r/>
            <w:r>
              <w:rPr>
                <w:rFonts w:ascii="Calibri" w:hAnsi="Calibri"/>
                <w:color w:val="202020"/>
                <w:sz w:val="20"/>
              </w:rPr>
              <w:t>Hallucinations, bias, uncertainty</w:t>
            </w:r>
          </w:p>
        </w:tc>
      </w:tr>
    </w:tbl>
    <w:p>
      <w:pPr>
        <w:pStyle w:val="Caption"/>
      </w:pPr>
      <w:r>
        <w:t>Table 4.1</w:t>
      </w:r>
    </w:p>
    <w:p>
      <w:pPr>
        <w:spacing w:after="80"/>
      </w:pPr>
    </w:p>
    <w:p>
      <w:pPr>
        <w:pStyle w:val="Heading2"/>
      </w:pPr>
      <w:r>
        <w:t>AI Product Lifecycle</w:t>
      </w:r>
    </w:p>
    <w:p>
      <w:pPr>
        <w:pStyle w:val="ListNumber"/>
      </w:pPr>
      <w:r>
        <w:t>Identify customer problem.</w:t>
      </w:r>
    </w:p>
    <w:p>
      <w:pPr>
        <w:pStyle w:val="ListNumber"/>
      </w:pPr>
      <w:r>
        <w:t>Validate that AI is the right solution.</w:t>
      </w:r>
    </w:p>
    <w:p>
      <w:pPr>
        <w:pStyle w:val="ListNumber"/>
      </w:pPr>
      <w:r>
        <w:t>Select model strategy (build, fine-tune, or use APIs).</w:t>
      </w:r>
    </w:p>
    <w:p>
      <w:pPr>
        <w:pStyle w:val="ListNumber"/>
      </w:pPr>
      <w:r>
        <w:t>Design human-in-the-loop workflows.</w:t>
      </w:r>
      <w:r>
        <w:fldChar w:fldCharType="begin"/>
        <w:instrText xml:space="preserve"> XE "HITL (Human-in-the-Loop)" </w:instrText>
        <w:fldChar w:fldCharType="end"/>
      </w:r>
    </w:p>
    <w:p>
      <w:pPr>
        <w:pStyle w:val="ListNumber"/>
      </w:pPr>
      <w:r>
        <w:t>Evaluate quality continuously.</w:t>
      </w:r>
    </w:p>
    <w:p>
      <w:pPr>
        <w:pStyle w:val="ListNumber"/>
      </w:pPr>
      <w:r>
        <w:t>Monitor cost, latency, safety, and adoption.</w:t>
      </w:r>
    </w:p>
    <w:p>
      <w:pPr>
        <w:pStyle w:val="Heading2"/>
      </w:pPr>
      <w:r>
        <w:t>Core AI PM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Task Success Rate</w:t>
            </w:r>
          </w:p>
        </w:tc>
        <w:tc>
          <w:tcPr>
            <w:tcW w:type="dxa" w:w="4589"/>
          </w:tcPr>
          <w:p>
            <w:r/>
            <w:r>
              <w:rPr>
                <w:rFonts w:ascii="Calibri" w:hAnsi="Calibri"/>
                <w:color w:val="202020"/>
                <w:sz w:val="20"/>
              </w:rPr>
              <w:t>Customer outcome</w:t>
            </w:r>
          </w:p>
        </w:tc>
      </w:tr>
      <w:tr>
        <w:tc>
          <w:tcPr>
            <w:tcW w:type="dxa" w:w="4589"/>
            <w:shd w:val="clear" w:color="auto" w:fill="F1F5F9"/>
          </w:tcPr>
          <w:p>
            <w:r/>
            <w:r>
              <w:rPr>
                <w:rFonts w:ascii="Calibri" w:hAnsi="Calibri"/>
                <w:color w:val="202020"/>
                <w:sz w:val="20"/>
              </w:rPr>
              <w:t>Acceptance Rate</w:t>
            </w:r>
          </w:p>
        </w:tc>
        <w:tc>
          <w:tcPr>
            <w:tcW w:type="dxa" w:w="4589"/>
            <w:shd w:val="clear" w:color="auto" w:fill="F1F5F9"/>
          </w:tcPr>
          <w:p>
            <w:r/>
            <w:r>
              <w:rPr>
                <w:rFonts w:ascii="Calibri" w:hAnsi="Calibri"/>
                <w:color w:val="202020"/>
                <w:sz w:val="20"/>
              </w:rPr>
              <w:t>AI usefulness</w:t>
            </w:r>
          </w:p>
        </w:tc>
      </w:tr>
      <w:tr>
        <w:tc>
          <w:tcPr>
            <w:tcW w:type="dxa" w:w="4589"/>
          </w:tcPr>
          <w:p>
            <w:r/>
            <w:r>
              <w:rPr>
                <w:rFonts w:ascii="Calibri" w:hAnsi="Calibri"/>
                <w:color w:val="202020"/>
                <w:sz w:val="20"/>
              </w:rPr>
              <w:t>Latency</w:t>
            </w:r>
          </w:p>
        </w:tc>
        <w:tc>
          <w:tcPr>
            <w:tcW w:type="dxa" w:w="4589"/>
          </w:tcPr>
          <w:p>
            <w:r/>
            <w:r>
              <w:rPr>
                <w:rFonts w:ascii="Calibri" w:hAnsi="Calibri"/>
                <w:color w:val="202020"/>
                <w:sz w:val="20"/>
              </w:rPr>
              <w:t>Experience</w:t>
            </w:r>
          </w:p>
        </w:tc>
      </w:tr>
      <w:tr>
        <w:tc>
          <w:tcPr>
            <w:tcW w:type="dxa" w:w="4589"/>
            <w:shd w:val="clear" w:color="auto" w:fill="F1F5F9"/>
          </w:tcPr>
          <w:p>
            <w:r/>
            <w:r>
              <w:rPr>
                <w:rFonts w:ascii="Calibri" w:hAnsi="Calibri"/>
                <w:color w:val="202020"/>
                <w:sz w:val="20"/>
              </w:rPr>
              <w:t>Cost per Task</w:t>
            </w:r>
          </w:p>
        </w:tc>
        <w:tc>
          <w:tcPr>
            <w:tcW w:type="dxa" w:w="4589"/>
            <w:shd w:val="clear" w:color="auto" w:fill="F1F5F9"/>
          </w:tcPr>
          <w:p>
            <w:r/>
            <w:r>
              <w:rPr>
                <w:rFonts w:ascii="Calibri" w:hAnsi="Calibri"/>
                <w:color w:val="202020"/>
                <w:sz w:val="20"/>
              </w:rPr>
              <w:t>Economics</w:t>
            </w:r>
          </w:p>
        </w:tc>
      </w:tr>
      <w:tr>
        <w:tc>
          <w:tcPr>
            <w:tcW w:type="dxa" w:w="4589"/>
          </w:tcPr>
          <w:p>
            <w:r/>
            <w:r>
              <w:rPr>
                <w:rFonts w:ascii="Calibri" w:hAnsi="Calibri"/>
                <w:color w:val="202020"/>
                <w:sz w:val="20"/>
              </w:rPr>
              <w:t>Escalation Rate</w:t>
            </w:r>
          </w:p>
        </w:tc>
        <w:tc>
          <w:tcPr>
            <w:tcW w:type="dxa" w:w="4589"/>
          </w:tcPr>
          <w:p>
            <w:r/>
            <w:r>
              <w:rPr>
                <w:rFonts w:ascii="Calibri" w:hAnsi="Calibri"/>
                <w:color w:val="202020"/>
                <w:sz w:val="20"/>
              </w:rPr>
              <w:t>Human intervention</w:t>
            </w:r>
          </w:p>
        </w:tc>
      </w:tr>
      <w:tr>
        <w:tc>
          <w:tcPr>
            <w:tcW w:type="dxa" w:w="4589"/>
            <w:shd w:val="clear" w:color="auto" w:fill="F1F5F9"/>
          </w:tcPr>
          <w:p>
            <w:r/>
            <w:r>
              <w:rPr>
                <w:rFonts w:ascii="Calibri" w:hAnsi="Calibri"/>
                <w:color w:val="202020"/>
                <w:sz w:val="20"/>
              </w:rPr>
              <w:t>Safety Incidents</w:t>
            </w:r>
          </w:p>
        </w:tc>
        <w:tc>
          <w:tcPr>
            <w:tcW w:type="dxa" w:w="4589"/>
            <w:shd w:val="clear" w:color="auto" w:fill="F1F5F9"/>
          </w:tcPr>
          <w:p>
            <w:r/>
            <w:r>
              <w:rPr>
                <w:rFonts w:ascii="Calibri" w:hAnsi="Calibri"/>
                <w:color w:val="202020"/>
                <w:sz w:val="20"/>
              </w:rPr>
              <w:t>Risk guardrail</w:t>
            </w:r>
          </w:p>
        </w:tc>
      </w:tr>
    </w:tbl>
    <w:p>
      <w:pPr>
        <w:pStyle w:val="Caption"/>
      </w:pPr>
      <w:r>
        <w:t>Table 4.2</w:t>
      </w:r>
    </w:p>
    <w:p>
      <w:pPr>
        <w:spacing w:after="80"/>
      </w:pPr>
    </w:p>
    <w:p>
      <w:pPr>
        <w:pStyle w:val="Heading2"/>
      </w:pPr>
      <w:r>
        <w:t>Common AI Product Mistakes</w:t>
      </w:r>
    </w:p>
    <w:p>
      <w:pPr>
        <w:pStyle w:val="ListBullet"/>
      </w:pPr>
      <w:r>
        <w:t>Adding AI where deterministic logic is better.</w:t>
      </w:r>
    </w:p>
    <w:p>
      <w:pPr>
        <w:pStyle w:val="ListBullet"/>
      </w:pPr>
      <w:r>
        <w:t>Ignoring evaluation and monitoring.</w:t>
      </w:r>
    </w:p>
    <w:p>
      <w:pPr>
        <w:pStyle w:val="ListBullet"/>
      </w:pPr>
      <w:r>
        <w:t>Optimizing demos instead of production reliability.</w:t>
      </w:r>
    </w:p>
    <w:p>
      <w:pPr>
        <w:pStyle w:val="ListBullet"/>
      </w:pPr>
      <w:r>
        <w:t>Measuring only model accuracy instead of customer outcomes.</w:t>
      </w:r>
    </w:p>
    <w:p>
      <w:pPr>
        <w:pStyle w:val="ListBullet"/>
      </w:pPr>
      <w:r>
        <w:t>Launching without fallback workflows.</w:t>
      </w:r>
    </w:p>
    <w:p>
      <w:pPr>
        <w:pStyle w:val="Heading2"/>
      </w:pPr>
      <w:r>
        <w:t>Practical Exercise</w:t>
      </w:r>
    </w:p>
    <w:p>
      <w:pPr/>
      <w:r>
        <w:t>Pick an existing product. Identify one customer problem where AI creates meaningful value, define an MVP, list the risks, and propose success and guardrail metrics.</w:t>
      </w:r>
    </w:p>
    <w:p>
      <w:pPr>
        <w:pStyle w:val="Heading1"/>
        <w:pageBreakBefore/>
      </w:pPr>
      <w:r>
        <w:t>Chapter 2: AI Product Discovery &amp; Use Case Selection</w:t>
      </w:r>
    </w:p>
    <w:p>
      <w:pPr>
        <w:pStyle w:val="Heading2"/>
      </w:pPr>
      <w:r>
        <w:t>Purpose</w:t>
      </w:r>
    </w:p>
    <w:p>
      <w:pPr/>
      <w:r>
        <w:t>The biggest mistake in AI product development is starting with the model instead of the customer problem. This chapter explains how to identify high-value AI opportunities and reject poor AI use cases early.</w:t>
      </w:r>
    </w:p>
    <w:p>
      <w:pPr>
        <w:pStyle w:val="Heading2"/>
      </w:pPr>
      <w:r>
        <w:t>Learning Objectives</w:t>
      </w:r>
    </w:p>
    <w:p>
      <w:pPr>
        <w:pStyle w:val="ListBullet"/>
      </w:pPr>
      <w:r>
        <w:t>Identify problems where AI creates meaningful value.</w:t>
      </w:r>
    </w:p>
    <w:p>
      <w:pPr>
        <w:pStyle w:val="ListBullet"/>
      </w:pPr>
      <w:r>
        <w:t>Evaluate whether AI is the right solution.</w:t>
      </w:r>
    </w:p>
    <w:p>
      <w:pPr>
        <w:pStyle w:val="ListBullet"/>
      </w:pPr>
      <w:r>
        <w:t>Estimate feasibility, business impact, and risk.</w:t>
      </w:r>
    </w:p>
    <w:p>
      <w:pPr>
        <w:pStyle w:val="ListBullet"/>
      </w:pPr>
      <w:r>
        <w:t>Prioritize AI opportunities using structured frameworks.</w:t>
      </w:r>
    </w:p>
    <w:p>
      <w:pPr>
        <w:pStyle w:val="Heading2"/>
      </w:pPr>
      <w:r>
        <w:t>AI Opportunity Evaluation Framework</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Dimension</w:t>
            </w:r>
          </w:p>
        </w:tc>
        <w:tc>
          <w:tcPr>
            <w:tcW w:type="dxa" w:w="2294"/>
            <w:shd w:val="clear" w:color="auto" w:fill="0F172A"/>
          </w:tcPr>
          <w:p>
            <w:r/>
            <w:r>
              <w:rPr>
                <w:rFonts w:ascii="Calibri" w:hAnsi="Calibri"/>
                <w:b/>
                <w:color w:val="FFFFFF"/>
                <w:sz w:val="20"/>
              </w:rPr>
              <w:t>Key Question</w:t>
            </w:r>
          </w:p>
        </w:tc>
        <w:tc>
          <w:tcPr>
            <w:tcW w:type="dxa" w:w="2294"/>
            <w:shd w:val="clear" w:color="auto" w:fill="0F172A"/>
          </w:tcPr>
          <w:p>
            <w:r/>
            <w:r>
              <w:rPr>
                <w:rFonts w:ascii="Calibri" w:hAnsi="Calibri"/>
                <w:b/>
                <w:color w:val="FFFFFF"/>
                <w:sz w:val="20"/>
              </w:rPr>
              <w:t>Strong Signal</w:t>
            </w:r>
          </w:p>
        </w:tc>
        <w:tc>
          <w:tcPr>
            <w:tcW w:type="dxa" w:w="2294"/>
            <w:shd w:val="clear" w:color="auto" w:fill="0F172A"/>
          </w:tcPr>
          <w:p>
            <w:r/>
            <w:r>
              <w:rPr>
                <w:rFonts w:ascii="Calibri" w:hAnsi="Calibri"/>
                <w:b/>
                <w:color w:val="FFFFFF"/>
                <w:sz w:val="20"/>
              </w:rPr>
              <w:t>Warning Sign</w:t>
            </w:r>
          </w:p>
        </w:tc>
      </w:tr>
      <w:tr>
        <w:tc>
          <w:tcPr>
            <w:tcW w:type="dxa" w:w="2294"/>
          </w:tcPr>
          <w:p>
            <w:r/>
            <w:r>
              <w:rPr>
                <w:rFonts w:ascii="Calibri" w:hAnsi="Calibri"/>
                <w:color w:val="202020"/>
                <w:sz w:val="20"/>
              </w:rPr>
              <w:t>Customer Value</w:t>
            </w:r>
          </w:p>
        </w:tc>
        <w:tc>
          <w:tcPr>
            <w:tcW w:type="dxa" w:w="2294"/>
          </w:tcPr>
          <w:p>
            <w:r/>
            <w:r>
              <w:rPr>
                <w:rFonts w:ascii="Calibri" w:hAnsi="Calibri"/>
                <w:color w:val="202020"/>
                <w:sz w:val="20"/>
              </w:rPr>
              <w:t>Does AI solve a painful problem?</w:t>
            </w:r>
          </w:p>
        </w:tc>
        <w:tc>
          <w:tcPr>
            <w:tcW w:type="dxa" w:w="2294"/>
          </w:tcPr>
          <w:p>
            <w:r/>
            <w:r>
              <w:rPr>
                <w:rFonts w:ascii="Calibri" w:hAnsi="Calibri"/>
                <w:color w:val="202020"/>
                <w:sz w:val="20"/>
              </w:rPr>
              <w:t>Frequent repetitive work</w:t>
            </w:r>
          </w:p>
        </w:tc>
        <w:tc>
          <w:tcPr>
            <w:tcW w:type="dxa" w:w="2294"/>
          </w:tcPr>
          <w:p>
            <w:r/>
            <w:r>
              <w:rPr>
                <w:rFonts w:ascii="Calibri" w:hAnsi="Calibri"/>
                <w:color w:val="202020"/>
                <w:sz w:val="20"/>
              </w:rPr>
              <w:t>Novelty only</w:t>
            </w:r>
          </w:p>
        </w:tc>
      </w:tr>
      <w:tr>
        <w:tc>
          <w:tcPr>
            <w:tcW w:type="dxa" w:w="2294"/>
            <w:shd w:val="clear" w:color="auto" w:fill="F1F5F9"/>
          </w:tcPr>
          <w:p>
            <w:r/>
            <w:r>
              <w:rPr>
                <w:rFonts w:ascii="Calibri" w:hAnsi="Calibri"/>
                <w:color w:val="202020"/>
                <w:sz w:val="20"/>
              </w:rPr>
              <w:t>Feasibility</w:t>
            </w:r>
          </w:p>
        </w:tc>
        <w:tc>
          <w:tcPr>
            <w:tcW w:type="dxa" w:w="2294"/>
            <w:shd w:val="clear" w:color="auto" w:fill="F1F5F9"/>
          </w:tcPr>
          <w:p>
            <w:r/>
            <w:r>
              <w:rPr>
                <w:rFonts w:ascii="Calibri" w:hAnsi="Calibri"/>
                <w:color w:val="202020"/>
                <w:sz w:val="20"/>
              </w:rPr>
              <w:t>Can today's models perform well enough?</w:t>
            </w:r>
          </w:p>
        </w:tc>
        <w:tc>
          <w:tcPr>
            <w:tcW w:type="dxa" w:w="2294"/>
            <w:shd w:val="clear" w:color="auto" w:fill="F1F5F9"/>
          </w:tcPr>
          <w:p>
            <w:r/>
            <w:r>
              <w:rPr>
                <w:rFonts w:ascii="Calibri" w:hAnsi="Calibri"/>
                <w:color w:val="202020"/>
                <w:sz w:val="20"/>
              </w:rPr>
              <w:t>Reliable benchmark results</w:t>
            </w:r>
          </w:p>
        </w:tc>
        <w:tc>
          <w:tcPr>
            <w:tcW w:type="dxa" w:w="2294"/>
            <w:shd w:val="clear" w:color="auto" w:fill="F1F5F9"/>
          </w:tcPr>
          <w:p>
            <w:r/>
            <w:r>
              <w:rPr>
                <w:rFonts w:ascii="Calibri" w:hAnsi="Calibri"/>
                <w:color w:val="202020"/>
                <w:sz w:val="20"/>
              </w:rPr>
              <w:t>Low accuracy</w:t>
            </w:r>
          </w:p>
        </w:tc>
      </w:tr>
      <w:tr>
        <w:tc>
          <w:tcPr>
            <w:tcW w:type="dxa" w:w="2294"/>
          </w:tcPr>
          <w:p>
            <w:r/>
            <w:r>
              <w:rPr>
                <w:rFonts w:ascii="Calibri" w:hAnsi="Calibri"/>
                <w:color w:val="202020"/>
                <w:sz w:val="20"/>
              </w:rPr>
              <w:t>Business Impact</w:t>
            </w:r>
          </w:p>
        </w:tc>
        <w:tc>
          <w:tcPr>
            <w:tcW w:type="dxa" w:w="2294"/>
          </w:tcPr>
          <w:p>
            <w:r/>
            <w:r>
              <w:rPr>
                <w:rFonts w:ascii="Calibri" w:hAnsi="Calibri"/>
                <w:color w:val="202020"/>
                <w:sz w:val="20"/>
              </w:rPr>
              <w:t>Will this improve revenue, cost or retention?</w:t>
            </w:r>
          </w:p>
        </w:tc>
        <w:tc>
          <w:tcPr>
            <w:tcW w:type="dxa" w:w="2294"/>
          </w:tcPr>
          <w:p>
            <w:r/>
            <w:r>
              <w:rPr>
                <w:rFonts w:ascii="Calibri" w:hAnsi="Calibri"/>
                <w:color w:val="202020"/>
                <w:sz w:val="20"/>
              </w:rPr>
              <w:t>Clear measurable outcome</w:t>
            </w:r>
          </w:p>
        </w:tc>
        <w:tc>
          <w:tcPr>
            <w:tcW w:type="dxa" w:w="2294"/>
          </w:tcPr>
          <w:p>
            <w:r/>
            <w:r>
              <w:rPr>
                <w:rFonts w:ascii="Calibri" w:hAnsi="Calibri"/>
                <w:color w:val="202020"/>
                <w:sz w:val="20"/>
              </w:rPr>
              <w:t>No success metric</w:t>
            </w:r>
          </w:p>
        </w:tc>
      </w:tr>
      <w:tr>
        <w:tc>
          <w:tcPr>
            <w:tcW w:type="dxa" w:w="2294"/>
            <w:shd w:val="clear" w:color="auto" w:fill="F1F5F9"/>
          </w:tcPr>
          <w:p>
            <w:r/>
            <w:r>
              <w:rPr>
                <w:rFonts w:ascii="Calibri" w:hAnsi="Calibri"/>
                <w:color w:val="202020"/>
                <w:sz w:val="20"/>
              </w:rPr>
              <w:t>Risk</w:t>
            </w:r>
          </w:p>
        </w:tc>
        <w:tc>
          <w:tcPr>
            <w:tcW w:type="dxa" w:w="2294"/>
            <w:shd w:val="clear" w:color="auto" w:fill="F1F5F9"/>
          </w:tcPr>
          <w:p>
            <w:r/>
            <w:r>
              <w:rPr>
                <w:rFonts w:ascii="Calibri" w:hAnsi="Calibri"/>
                <w:color w:val="202020"/>
                <w:sz w:val="20"/>
              </w:rPr>
              <w:t>Can failures be tolerated?</w:t>
            </w:r>
          </w:p>
        </w:tc>
        <w:tc>
          <w:tcPr>
            <w:tcW w:type="dxa" w:w="2294"/>
            <w:shd w:val="clear" w:color="auto" w:fill="F1F5F9"/>
          </w:tcPr>
          <w:p>
            <w:r/>
            <w:r>
              <w:rPr>
                <w:rFonts w:ascii="Calibri" w:hAnsi="Calibri"/>
                <w:color w:val="202020"/>
                <w:sz w:val="20"/>
              </w:rPr>
              <w:t>Human review available</w:t>
            </w:r>
          </w:p>
        </w:tc>
        <w:tc>
          <w:tcPr>
            <w:tcW w:type="dxa" w:w="2294"/>
            <w:shd w:val="clear" w:color="auto" w:fill="F1F5F9"/>
          </w:tcPr>
          <w:p>
            <w:r/>
            <w:r>
              <w:rPr>
                <w:rFonts w:ascii="Calibri" w:hAnsi="Calibri"/>
                <w:color w:val="202020"/>
                <w:sz w:val="20"/>
              </w:rPr>
              <w:t>High-risk autonomous decisions</w:t>
            </w:r>
          </w:p>
        </w:tc>
      </w:tr>
      <w:tr>
        <w:tc>
          <w:tcPr>
            <w:tcW w:type="dxa" w:w="2294"/>
          </w:tcPr>
          <w:p>
            <w:r/>
            <w:r>
              <w:rPr>
                <w:rFonts w:ascii="Calibri" w:hAnsi="Calibri"/>
                <w:color w:val="202020"/>
                <w:sz w:val="20"/>
              </w:rPr>
              <w:t>Data</w:t>
            </w:r>
          </w:p>
        </w:tc>
        <w:tc>
          <w:tcPr>
            <w:tcW w:type="dxa" w:w="2294"/>
          </w:tcPr>
          <w:p>
            <w:r/>
            <w:r>
              <w:rPr>
                <w:rFonts w:ascii="Calibri" w:hAnsi="Calibri"/>
                <w:color w:val="202020"/>
                <w:sz w:val="20"/>
              </w:rPr>
              <w:t>Is sufficient data available?</w:t>
            </w:r>
          </w:p>
        </w:tc>
        <w:tc>
          <w:tcPr>
            <w:tcW w:type="dxa" w:w="2294"/>
          </w:tcPr>
          <w:p>
            <w:r/>
            <w:r>
              <w:rPr>
                <w:rFonts w:ascii="Calibri" w:hAnsi="Calibri"/>
                <w:color w:val="202020"/>
                <w:sz w:val="20"/>
              </w:rPr>
              <w:t>High-quality examples</w:t>
            </w:r>
          </w:p>
        </w:tc>
        <w:tc>
          <w:tcPr>
            <w:tcW w:type="dxa" w:w="2294"/>
          </w:tcPr>
          <w:p>
            <w:r/>
            <w:r>
              <w:rPr>
                <w:rFonts w:ascii="Calibri" w:hAnsi="Calibri"/>
                <w:color w:val="202020"/>
                <w:sz w:val="20"/>
              </w:rPr>
              <w:t>Sparse or biased data</w:t>
            </w:r>
          </w:p>
        </w:tc>
      </w:tr>
    </w:tbl>
    <w:p>
      <w:pPr>
        <w:pStyle w:val="Caption"/>
      </w:pPr>
      <w:r>
        <w:t>Table 4.3</w:t>
      </w:r>
    </w:p>
    <w:p>
      <w:pPr>
        <w:spacing w:after="80"/>
      </w:pPr>
    </w:p>
    <w:p>
      <w:pPr>
        <w:pStyle w:val="Heading2"/>
      </w:pPr>
      <w:r>
        <w:t>AI Suitability Checklist</w:t>
      </w:r>
    </w:p>
    <w:p>
      <w:pPr>
        <w:pStyle w:val="ListBullet"/>
      </w:pPr>
      <w:r>
        <w:t>Task is repetitive or information-heavy.</w:t>
      </w:r>
    </w:p>
    <w:p>
      <w:pPr>
        <w:pStyle w:val="ListBullet"/>
      </w:pPr>
      <w:r>
        <w:t>Human decisions follow recognizable patterns.</w:t>
      </w:r>
    </w:p>
    <w:p>
      <w:pPr>
        <w:pStyle w:val="ListBullet"/>
      </w:pPr>
      <w:r>
        <w:t>Small errors are acceptable or reviewable.</w:t>
      </w:r>
    </w:p>
    <w:p>
      <w:pPr>
        <w:pStyle w:val="ListBullet"/>
      </w:pPr>
      <w:r>
        <w:t>Fallback workflow exists.</w:t>
      </w:r>
    </w:p>
    <w:p>
      <w:pPr>
        <w:pStyle w:val="ListBullet"/>
      </w:pPr>
      <w:r>
        <w:t>Business value exceeds inference cost.</w:t>
      </w:r>
      <w:r>
        <w:fldChar w:fldCharType="begin"/>
        <w:instrText xml:space="preserve"> XE "Inference" </w:instrText>
        <w:fldChar w:fldCharType="end"/>
      </w:r>
    </w:p>
    <w:p>
      <w:pPr>
        <w:pStyle w:val="Heading2"/>
      </w:pPr>
      <w:r>
        <w:t>When NOT to Use AI</w:t>
      </w:r>
    </w:p>
    <w:p>
      <w:pPr>
        <w:pStyle w:val="ListBullet"/>
      </w:pPr>
      <w:r>
        <w:t>Deterministic rules solve the problem better.</w:t>
      </w:r>
    </w:p>
    <w:p>
      <w:pPr>
        <w:pStyle w:val="ListBullet"/>
      </w:pPr>
      <w:r>
        <w:t>Regulatory requirements demand perfect consistency.</w:t>
      </w:r>
    </w:p>
    <w:p>
      <w:pPr>
        <w:pStyle w:val="ListBullet"/>
      </w:pPr>
      <w:r>
        <w:t>Customer trust would be severely harmed by occasional errors.</w:t>
      </w:r>
    </w:p>
    <w:p>
      <w:pPr>
        <w:pStyle w:val="ListBullet"/>
      </w:pPr>
      <w:r>
        <w:t>The workflow lacks sufficient training or evaluation data.</w:t>
      </w:r>
    </w:p>
    <w:p>
      <w:pPr>
        <w:pStyle w:val="Heading2"/>
      </w:pPr>
      <w:r>
        <w:t>Prioritization Matrix</w:t>
      </w:r>
    </w:p>
    <w:p>
      <w:pPr/>
      <w:r>
        <w:t>Rank AI opportunities by Customer Value × Business Impact × Feasibility, then reduce priority based on Safety Risk and Operating Cost.</w:t>
      </w:r>
    </w:p>
    <w:p>
      <w:pPr>
        <w:pStyle w:val="Heading2"/>
      </w:pPr>
      <w:r>
        <w:t>Mini Case Study</w:t>
      </w:r>
    </w:p>
    <w:p>
      <w:pPr/>
      <w:r>
        <w:t>Problem: Customer support agents spend time answering repetitive shipping questions.</w:t>
        <w:br/>
        <w:t>Recommendation: Deploy an AI assistant for low-risk FAQs with confidence thresholds and automatic escalation to humans.</w:t>
      </w:r>
    </w:p>
    <w:p>
      <w:pPr>
        <w:pStyle w:val="Heading2"/>
      </w:pPr>
      <w:r>
        <w:t>Validation Plan</w:t>
      </w:r>
    </w:p>
    <w:p>
      <w:pPr>
        <w:pStyle w:val="ListNumber"/>
      </w:pPr>
      <w:r>
        <w:t>Interview target users.</w:t>
      </w:r>
    </w:p>
    <w:p>
      <w:pPr>
        <w:pStyle w:val="ListNumber"/>
      </w:pPr>
      <w:r>
        <w:t>Build a lightweight prototype.</w:t>
      </w:r>
    </w:p>
    <w:p>
      <w:pPr>
        <w:pStyle w:val="ListNumber"/>
      </w:pPr>
      <w:r>
        <w:t>Evaluate against real conversations.</w:t>
      </w:r>
    </w:p>
    <w:p>
      <w:pPr>
        <w:pStyle w:val="ListNumber"/>
      </w:pPr>
      <w:r>
        <w:t>Measure task success, acceptance rate, and escalation rate.</w:t>
      </w:r>
    </w:p>
    <w:p>
      <w:pPr>
        <w:pStyle w:val="ListNumber"/>
      </w:pPr>
      <w:r>
        <w:t>Iterate before full rollout.</w:t>
      </w:r>
    </w:p>
    <w:p>
      <w:pPr>
        <w:pStyle w:val="Heading2"/>
      </w:pPr>
      <w:r>
        <w:t>Chapter Exercise</w:t>
      </w:r>
    </w:p>
    <w:p>
      <w:pPr/>
      <w:r>
        <w:t>List five AI ideas for a product you know. Score each against Customer Value, Feasibility, Business Impact, Risk, and Data Availability. Select one and justify why it should become the MVP.</w:t>
      </w:r>
    </w:p>
    <w:p>
      <w:pPr>
        <w:pStyle w:val="Heading1"/>
        <w:pageBreakBefore/>
      </w:pPr>
      <w:r>
        <w:t>Chapter 3: LLM Fundamentals for Product Managers</w:t>
      </w:r>
      <w:r>
        <w:fldChar w:fldCharType="begin"/>
        <w:instrText xml:space="preserve"> XE "Large Language Model (LLM)" </w:instrText>
        <w:fldChar w:fldCharType="end"/>
      </w:r>
    </w:p>
    <w:p>
      <w:pPr>
        <w:pStyle w:val="Heading2"/>
      </w:pPr>
      <w:r>
        <w:t>Purpose</w:t>
      </w:r>
    </w:p>
    <w:p>
      <w:pPr/>
      <w:r>
        <w:t>Large Language Models (LLMs) power many modern AI products. Product Managers do not need to train models, but they must understand their capabilities, limitations, costs, and product implications.</w:t>
      </w:r>
    </w:p>
    <w:p>
      <w:pPr>
        <w:pStyle w:val="Heading2"/>
      </w:pPr>
      <w:r>
        <w:t>Learning Objectives</w:t>
      </w:r>
    </w:p>
    <w:p>
      <w:pPr>
        <w:pStyle w:val="ListBullet"/>
      </w:pPr>
      <w:r>
        <w:t>Understand what LLMs are and how they work at a conceptual level.</w:t>
      </w:r>
    </w:p>
    <w:p>
      <w:pPr>
        <w:pStyle w:val="ListBullet"/>
      </w:pPr>
      <w:r>
        <w:t>Recognize common LLM strengths and weaknesses.</w:t>
      </w:r>
    </w:p>
    <w:p>
      <w:pPr>
        <w:pStyle w:val="ListBullet"/>
      </w:pPr>
      <w:r>
        <w:t>Choose between hosted APIs, open-source models, and fine-tuning.</w:t>
      </w:r>
      <w:r>
        <w:fldChar w:fldCharType="begin"/>
        <w:instrText xml:space="preserve"> XE "Fine-Tuning" </w:instrText>
        <w:fldChar w:fldCharType="end"/>
      </w:r>
    </w:p>
    <w:p>
      <w:pPr>
        <w:pStyle w:val="ListBullet"/>
      </w:pPr>
      <w:r>
        <w:t>Translate technical concepts into product decisions.</w:t>
      </w:r>
    </w:p>
    <w:p>
      <w:pPr>
        <w:pStyle w:val="Heading2"/>
      </w:pPr>
      <w:r>
        <w:t>How an LLM Works</w:t>
      </w:r>
    </w:p>
    <w:p>
      <w:pPr/>
      <w:r>
        <w:t>An LLM predicts the next token based on context. During inference it transforms user input into probabilistic predictions using patterns learned during training. Product Managers should focus on observable behavior rather than implementation details.</w:t>
      </w:r>
      <w:r>
        <w:fldChar w:fldCharType="begin"/>
        <w:instrText xml:space="preserve"> XE "Token" </w:instrText>
        <w:fldChar w:fldCharType="end"/>
      </w:r>
    </w:p>
    <w:p>
      <w:pPr>
        <w:pStyle w:val="Heading2"/>
      </w:pPr>
      <w:r>
        <w:t>Key Concepts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Concept</w:t>
            </w:r>
          </w:p>
        </w:tc>
        <w:tc>
          <w:tcPr>
            <w:tcW w:type="dxa" w:w="3059"/>
            <w:shd w:val="clear" w:color="auto" w:fill="0F172A"/>
          </w:tcPr>
          <w:p>
            <w:r/>
            <w:r>
              <w:rPr>
                <w:rFonts w:ascii="Calibri" w:hAnsi="Calibri"/>
                <w:b/>
                <w:color w:val="FFFFFF"/>
                <w:sz w:val="20"/>
              </w:rPr>
              <w:t>Meaning</w:t>
            </w:r>
          </w:p>
        </w:tc>
        <w:tc>
          <w:tcPr>
            <w:tcW w:type="dxa" w:w="3059"/>
            <w:shd w:val="clear" w:color="auto" w:fill="0F172A"/>
          </w:tcPr>
          <w:p>
            <w:r/>
            <w:r>
              <w:rPr>
                <w:rFonts w:ascii="Calibri" w:hAnsi="Calibri"/>
                <w:b/>
                <w:color w:val="FFFFFF"/>
                <w:sz w:val="20"/>
              </w:rPr>
              <w:t>PM Consideration</w:t>
            </w:r>
          </w:p>
        </w:tc>
      </w:tr>
      <w:tr>
        <w:tc>
          <w:tcPr>
            <w:tcW w:type="dxa" w:w="3059"/>
          </w:tcPr>
          <w:p>
            <w:r/>
            <w:r>
              <w:rPr>
                <w:rFonts w:ascii="Calibri" w:hAnsi="Calibri"/>
                <w:color w:val="202020"/>
                <w:sz w:val="20"/>
              </w:rPr>
              <w:t>Context Window</w:t>
            </w:r>
          </w:p>
        </w:tc>
        <w:tc>
          <w:tcPr>
            <w:tcW w:type="dxa" w:w="3059"/>
          </w:tcPr>
          <w:p>
            <w:r/>
            <w:r>
              <w:rPr>
                <w:rFonts w:ascii="Calibri" w:hAnsi="Calibri"/>
                <w:color w:val="202020"/>
                <w:sz w:val="20"/>
              </w:rPr>
              <w:t>Amount of information processed</w:t>
            </w:r>
          </w:p>
        </w:tc>
        <w:tc>
          <w:tcPr>
            <w:tcW w:type="dxa" w:w="3059"/>
          </w:tcPr>
          <w:p>
            <w:r/>
            <w:r>
              <w:rPr>
                <w:rFonts w:ascii="Calibri" w:hAnsi="Calibri"/>
                <w:color w:val="202020"/>
                <w:sz w:val="20"/>
              </w:rPr>
              <w:t>Longer context increases capability and cost</w:t>
            </w:r>
          </w:p>
        </w:tc>
      </w:tr>
      <w:tr>
        <w:tc>
          <w:tcPr>
            <w:tcW w:type="dxa" w:w="3059"/>
            <w:shd w:val="clear" w:color="auto" w:fill="F1F5F9"/>
          </w:tcPr>
          <w:p>
            <w:r/>
            <w:r>
              <w:rPr>
                <w:rFonts w:ascii="Calibri" w:hAnsi="Calibri"/>
                <w:color w:val="202020"/>
                <w:sz w:val="20"/>
              </w:rPr>
              <w:t>Temperature</w:t>
            </w:r>
          </w:p>
        </w:tc>
        <w:tc>
          <w:tcPr>
            <w:tcW w:type="dxa" w:w="3059"/>
            <w:shd w:val="clear" w:color="auto" w:fill="F1F5F9"/>
          </w:tcPr>
          <w:p>
            <w:r/>
            <w:r>
              <w:rPr>
                <w:rFonts w:ascii="Calibri" w:hAnsi="Calibri"/>
                <w:color w:val="202020"/>
                <w:sz w:val="20"/>
              </w:rPr>
              <w:t>Controls randomness</w:t>
            </w:r>
          </w:p>
        </w:tc>
        <w:tc>
          <w:tcPr>
            <w:tcW w:type="dxa" w:w="3059"/>
            <w:shd w:val="clear" w:color="auto" w:fill="F1F5F9"/>
          </w:tcPr>
          <w:p>
            <w:r/>
            <w:r>
              <w:rPr>
                <w:rFonts w:ascii="Calibri" w:hAnsi="Calibri"/>
                <w:color w:val="202020"/>
                <w:sz w:val="20"/>
              </w:rPr>
              <w:t>Lower for consistency, higher for creativity</w:t>
            </w:r>
          </w:p>
        </w:tc>
      </w:tr>
      <w:tr>
        <w:tc>
          <w:tcPr>
            <w:tcW w:type="dxa" w:w="3059"/>
          </w:tcPr>
          <w:p>
            <w:r/>
            <w:r>
              <w:rPr>
                <w:rFonts w:ascii="Calibri" w:hAnsi="Calibri"/>
                <w:color w:val="202020"/>
                <w:sz w:val="20"/>
              </w:rPr>
              <w:t>Latency</w:t>
            </w:r>
          </w:p>
        </w:tc>
        <w:tc>
          <w:tcPr>
            <w:tcW w:type="dxa" w:w="3059"/>
          </w:tcPr>
          <w:p>
            <w:r/>
            <w:r>
              <w:rPr>
                <w:rFonts w:ascii="Calibri" w:hAnsi="Calibri"/>
                <w:color w:val="202020"/>
                <w:sz w:val="20"/>
              </w:rPr>
              <w:t>Time to generate output</w:t>
            </w:r>
          </w:p>
        </w:tc>
        <w:tc>
          <w:tcPr>
            <w:tcW w:type="dxa" w:w="3059"/>
          </w:tcPr>
          <w:p>
            <w:r/>
            <w:r>
              <w:rPr>
                <w:rFonts w:ascii="Calibri" w:hAnsi="Calibri"/>
                <w:color w:val="202020"/>
                <w:sz w:val="20"/>
              </w:rPr>
              <w:t>Impacts UX and infrastructure</w:t>
            </w:r>
          </w:p>
        </w:tc>
      </w:tr>
      <w:tr>
        <w:tc>
          <w:tcPr>
            <w:tcW w:type="dxa" w:w="3059"/>
            <w:shd w:val="clear" w:color="auto" w:fill="F1F5F9"/>
          </w:tcPr>
          <w:p>
            <w:r/>
            <w:r>
              <w:rPr>
                <w:rFonts w:ascii="Calibri" w:hAnsi="Calibri"/>
                <w:color w:val="202020"/>
                <w:sz w:val="20"/>
              </w:rPr>
              <w:t>Tokens</w:t>
            </w:r>
          </w:p>
        </w:tc>
        <w:tc>
          <w:tcPr>
            <w:tcW w:type="dxa" w:w="3059"/>
            <w:shd w:val="clear" w:color="auto" w:fill="F1F5F9"/>
          </w:tcPr>
          <w:p>
            <w:r/>
            <w:r>
              <w:rPr>
                <w:rFonts w:ascii="Calibri" w:hAnsi="Calibri"/>
                <w:color w:val="202020"/>
                <w:sz w:val="20"/>
              </w:rPr>
              <w:t>Units used for input/output</w:t>
            </w:r>
          </w:p>
        </w:tc>
        <w:tc>
          <w:tcPr>
            <w:tcW w:type="dxa" w:w="3059"/>
            <w:shd w:val="clear" w:color="auto" w:fill="F1F5F9"/>
          </w:tcPr>
          <w:p>
            <w:r/>
            <w:r>
              <w:rPr>
                <w:rFonts w:ascii="Calibri" w:hAnsi="Calibri"/>
                <w:color w:val="202020"/>
                <w:sz w:val="20"/>
              </w:rPr>
              <w:t>Drives pricing and limits</w:t>
            </w:r>
          </w:p>
        </w:tc>
      </w:tr>
      <w:tr>
        <w:tc>
          <w:tcPr>
            <w:tcW w:type="dxa" w:w="3059"/>
          </w:tcPr>
          <w:p>
            <w:r/>
            <w:r>
              <w:rPr>
                <w:rFonts w:ascii="Calibri" w:hAnsi="Calibri"/>
                <w:color w:val="202020"/>
                <w:sz w:val="20"/>
              </w:rPr>
              <w:t>Hallucination</w:t>
            </w:r>
            <w:r>
              <w:fldChar w:fldCharType="begin"/>
              <w:instrText xml:space="preserve"> XE "Hallucination" </w:instrText>
              <w:fldChar w:fldCharType="end"/>
            </w:r>
          </w:p>
        </w:tc>
        <w:tc>
          <w:tcPr>
            <w:tcW w:type="dxa" w:w="3059"/>
          </w:tcPr>
          <w:p>
            <w:r/>
            <w:r>
              <w:rPr>
                <w:rFonts w:ascii="Calibri" w:hAnsi="Calibri"/>
                <w:color w:val="202020"/>
                <w:sz w:val="20"/>
              </w:rPr>
              <w:t>Confident but incorrect output</w:t>
            </w:r>
          </w:p>
        </w:tc>
        <w:tc>
          <w:tcPr>
            <w:tcW w:type="dxa" w:w="3059"/>
          </w:tcPr>
          <w:p>
            <w:r/>
            <w:r>
              <w:rPr>
                <w:rFonts w:ascii="Calibri" w:hAnsi="Calibri"/>
                <w:color w:val="202020"/>
                <w:sz w:val="20"/>
              </w:rPr>
              <w:t>Requires evaluation and guardrails</w:t>
            </w:r>
          </w:p>
        </w:tc>
      </w:tr>
      <w:tr>
        <w:tc>
          <w:tcPr>
            <w:tcW w:type="dxa" w:w="3059"/>
            <w:shd w:val="clear" w:color="auto" w:fill="F1F5F9"/>
          </w:tcPr>
          <w:p>
            <w:r/>
            <w:r>
              <w:rPr>
                <w:rFonts w:ascii="Calibri" w:hAnsi="Calibri"/>
                <w:color w:val="202020"/>
                <w:sz w:val="20"/>
              </w:rPr>
              <w:t>Fine-tuning</w:t>
            </w:r>
            <w:r>
              <w:fldChar w:fldCharType="begin"/>
              <w:instrText xml:space="preserve"> XE "RAG (Retrieval-Augmented Generation)" </w:instrText>
              <w:fldChar w:fldCharType="end"/>
            </w:r>
          </w:p>
        </w:tc>
        <w:tc>
          <w:tcPr>
            <w:tcW w:type="dxa" w:w="3059"/>
            <w:shd w:val="clear" w:color="auto" w:fill="F1F5F9"/>
          </w:tcPr>
          <w:p>
            <w:r/>
            <w:r>
              <w:rPr>
                <w:rFonts w:ascii="Calibri" w:hAnsi="Calibri"/>
                <w:color w:val="202020"/>
                <w:sz w:val="20"/>
              </w:rPr>
              <w:t>Model specialization</w:t>
            </w:r>
          </w:p>
        </w:tc>
        <w:tc>
          <w:tcPr>
            <w:tcW w:type="dxa" w:w="3059"/>
            <w:shd w:val="clear" w:color="auto" w:fill="F1F5F9"/>
          </w:tcPr>
          <w:p>
            <w:r/>
            <w:r>
              <w:rPr>
                <w:rFonts w:ascii="Calibri" w:hAnsi="Calibri"/>
                <w:color w:val="202020"/>
                <w:sz w:val="20"/>
              </w:rPr>
              <w:t>Useful only when prompts/RAG are insufficient</w:t>
            </w:r>
          </w:p>
        </w:tc>
      </w:tr>
    </w:tbl>
    <w:p>
      <w:pPr>
        <w:pStyle w:val="Caption"/>
      </w:pPr>
      <w:r>
        <w:t>Table 4.4</w:t>
      </w:r>
    </w:p>
    <w:p>
      <w:pPr>
        <w:spacing w:after="80"/>
      </w:pPr>
    </w:p>
    <w:p>
      <w:pPr>
        <w:pStyle w:val="Heading2"/>
      </w:pPr>
      <w:r>
        <w:t>Model Selection Framework</w:t>
      </w:r>
    </w:p>
    <w:p>
      <w:pPr>
        <w:pStyle w:val="ListBullet"/>
      </w:pPr>
      <w:r>
        <w:t>Start with customer requirements.</w:t>
      </w:r>
    </w:p>
    <w:p>
      <w:pPr>
        <w:pStyle w:val="ListBullet"/>
      </w:pPr>
      <w:r>
        <w:t>Compare quality, latency, cost, privacy, and reliability.</w:t>
      </w:r>
    </w:p>
    <w:p>
      <w:pPr>
        <w:pStyle w:val="ListBullet"/>
      </w:pPr>
      <w:r>
        <w:t>Prototype with multiple models before committing.</w:t>
      </w:r>
    </w:p>
    <w:p>
      <w:pPr>
        <w:pStyle w:val="ListBullet"/>
      </w:pPr>
      <w:r>
        <w:t>Measure production performance continuously.</w:t>
      </w:r>
    </w:p>
    <w:p>
      <w:pPr>
        <w:pStyle w:val="Heading2"/>
      </w:pPr>
      <w:r>
        <w:t>Hosted APIs vs Open Models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Dimension</w:t>
            </w:r>
          </w:p>
        </w:tc>
        <w:tc>
          <w:tcPr>
            <w:tcW w:type="dxa" w:w="3059"/>
            <w:shd w:val="clear" w:color="auto" w:fill="0F172A"/>
          </w:tcPr>
          <w:p>
            <w:r/>
            <w:r>
              <w:rPr>
                <w:rFonts w:ascii="Calibri" w:hAnsi="Calibri"/>
                <w:b/>
                <w:color w:val="FFFFFF"/>
                <w:sz w:val="20"/>
              </w:rPr>
              <w:t>Hosted API</w:t>
            </w:r>
          </w:p>
        </w:tc>
        <w:tc>
          <w:tcPr>
            <w:tcW w:type="dxa" w:w="3059"/>
            <w:shd w:val="clear" w:color="auto" w:fill="0F172A"/>
          </w:tcPr>
          <w:p>
            <w:r/>
            <w:r>
              <w:rPr>
                <w:rFonts w:ascii="Calibri" w:hAnsi="Calibri"/>
                <w:b/>
                <w:color w:val="FFFFFF"/>
                <w:sz w:val="20"/>
              </w:rPr>
              <w:t>Open Model</w:t>
            </w:r>
          </w:p>
        </w:tc>
      </w:tr>
      <w:tr>
        <w:tc>
          <w:tcPr>
            <w:tcW w:type="dxa" w:w="3059"/>
          </w:tcPr>
          <w:p>
            <w:r/>
            <w:r>
              <w:rPr>
                <w:rFonts w:ascii="Calibri" w:hAnsi="Calibri"/>
                <w:color w:val="202020"/>
                <w:sz w:val="20"/>
              </w:rPr>
              <w:t>Setup</w:t>
            </w:r>
          </w:p>
        </w:tc>
        <w:tc>
          <w:tcPr>
            <w:tcW w:type="dxa" w:w="3059"/>
          </w:tcPr>
          <w:p>
            <w:r/>
            <w:r>
              <w:rPr>
                <w:rFonts w:ascii="Calibri" w:hAnsi="Calibri"/>
                <w:color w:val="202020"/>
                <w:sz w:val="20"/>
              </w:rPr>
              <w:t>Fast</w:t>
            </w:r>
          </w:p>
        </w:tc>
        <w:tc>
          <w:tcPr>
            <w:tcW w:type="dxa" w:w="3059"/>
          </w:tcPr>
          <w:p>
            <w:r/>
            <w:r>
              <w:rPr>
                <w:rFonts w:ascii="Calibri" w:hAnsi="Calibri"/>
                <w:color w:val="202020"/>
                <w:sz w:val="20"/>
              </w:rPr>
              <w:t>Higher effort</w:t>
            </w:r>
          </w:p>
        </w:tc>
      </w:tr>
      <w:tr>
        <w:tc>
          <w:tcPr>
            <w:tcW w:type="dxa" w:w="3059"/>
            <w:shd w:val="clear" w:color="auto" w:fill="F1F5F9"/>
          </w:tcPr>
          <w:p>
            <w:r/>
            <w:r>
              <w:rPr>
                <w:rFonts w:ascii="Calibri" w:hAnsi="Calibri"/>
                <w:color w:val="202020"/>
                <w:sz w:val="20"/>
              </w:rPr>
              <w:t>Control</w:t>
            </w:r>
          </w:p>
        </w:tc>
        <w:tc>
          <w:tcPr>
            <w:tcW w:type="dxa" w:w="3059"/>
            <w:shd w:val="clear" w:color="auto" w:fill="F1F5F9"/>
          </w:tcPr>
          <w:p>
            <w:r/>
            <w:r>
              <w:rPr>
                <w:rFonts w:ascii="Calibri" w:hAnsi="Calibri"/>
                <w:color w:val="202020"/>
                <w:sz w:val="20"/>
              </w:rPr>
              <w:t>Limited</w:t>
            </w:r>
          </w:p>
        </w:tc>
        <w:tc>
          <w:tcPr>
            <w:tcW w:type="dxa" w:w="3059"/>
            <w:shd w:val="clear" w:color="auto" w:fill="F1F5F9"/>
          </w:tcPr>
          <w:p>
            <w:r/>
            <w:r>
              <w:rPr>
                <w:rFonts w:ascii="Calibri" w:hAnsi="Calibri"/>
                <w:color w:val="202020"/>
                <w:sz w:val="20"/>
              </w:rPr>
              <w:t>High</w:t>
            </w:r>
          </w:p>
        </w:tc>
      </w:tr>
      <w:tr>
        <w:tc>
          <w:tcPr>
            <w:tcW w:type="dxa" w:w="3059"/>
          </w:tcPr>
          <w:p>
            <w:r/>
            <w:r>
              <w:rPr>
                <w:rFonts w:ascii="Calibri" w:hAnsi="Calibri"/>
                <w:color w:val="202020"/>
                <w:sz w:val="20"/>
              </w:rPr>
              <w:t>Infrastructure</w:t>
            </w:r>
          </w:p>
        </w:tc>
        <w:tc>
          <w:tcPr>
            <w:tcW w:type="dxa" w:w="3059"/>
          </w:tcPr>
          <w:p>
            <w:r/>
            <w:r>
              <w:rPr>
                <w:rFonts w:ascii="Calibri" w:hAnsi="Calibri"/>
                <w:color w:val="202020"/>
                <w:sz w:val="20"/>
              </w:rPr>
              <w:t>Vendor-managed</w:t>
            </w:r>
          </w:p>
        </w:tc>
        <w:tc>
          <w:tcPr>
            <w:tcW w:type="dxa" w:w="3059"/>
          </w:tcPr>
          <w:p>
            <w:r/>
            <w:r>
              <w:rPr>
                <w:rFonts w:ascii="Calibri" w:hAnsi="Calibri"/>
                <w:color w:val="202020"/>
                <w:sz w:val="20"/>
              </w:rPr>
              <w:t>Self-managed</w:t>
            </w:r>
          </w:p>
        </w:tc>
      </w:tr>
      <w:tr>
        <w:tc>
          <w:tcPr>
            <w:tcW w:type="dxa" w:w="3059"/>
            <w:shd w:val="clear" w:color="auto" w:fill="F1F5F9"/>
          </w:tcPr>
          <w:p>
            <w:r/>
            <w:r>
              <w:rPr>
                <w:rFonts w:ascii="Calibri" w:hAnsi="Calibri"/>
                <w:color w:val="202020"/>
                <w:sz w:val="20"/>
              </w:rPr>
              <w:t>Customization</w:t>
            </w:r>
          </w:p>
        </w:tc>
        <w:tc>
          <w:tcPr>
            <w:tcW w:type="dxa" w:w="3059"/>
            <w:shd w:val="clear" w:color="auto" w:fill="F1F5F9"/>
          </w:tcPr>
          <w:p>
            <w:r/>
            <w:r>
              <w:rPr>
                <w:rFonts w:ascii="Calibri" w:hAnsi="Calibri"/>
                <w:color w:val="202020"/>
                <w:sz w:val="20"/>
              </w:rPr>
              <w:t>Moderate</w:t>
            </w:r>
          </w:p>
        </w:tc>
        <w:tc>
          <w:tcPr>
            <w:tcW w:type="dxa" w:w="3059"/>
            <w:shd w:val="clear" w:color="auto" w:fill="F1F5F9"/>
          </w:tcPr>
          <w:p>
            <w:r/>
            <w:r>
              <w:rPr>
                <w:rFonts w:ascii="Calibri" w:hAnsi="Calibri"/>
                <w:color w:val="202020"/>
                <w:sz w:val="20"/>
              </w:rPr>
              <w:t>Extensive</w:t>
            </w:r>
          </w:p>
        </w:tc>
      </w:tr>
      <w:tr>
        <w:tc>
          <w:tcPr>
            <w:tcW w:type="dxa" w:w="3059"/>
          </w:tcPr>
          <w:p>
            <w:r/>
            <w:r>
              <w:rPr>
                <w:rFonts w:ascii="Calibri" w:hAnsi="Calibri"/>
                <w:color w:val="202020"/>
                <w:sz w:val="20"/>
              </w:rPr>
              <w:t>Operational Cost</w:t>
            </w:r>
          </w:p>
        </w:tc>
        <w:tc>
          <w:tcPr>
            <w:tcW w:type="dxa" w:w="3059"/>
          </w:tcPr>
          <w:p>
            <w:r/>
            <w:r>
              <w:rPr>
                <w:rFonts w:ascii="Calibri" w:hAnsi="Calibri"/>
                <w:color w:val="202020"/>
                <w:sz w:val="20"/>
              </w:rPr>
              <w:t>Usage-based</w:t>
            </w:r>
          </w:p>
        </w:tc>
        <w:tc>
          <w:tcPr>
            <w:tcW w:type="dxa" w:w="3059"/>
          </w:tcPr>
          <w:p>
            <w:r/>
            <w:r>
              <w:rPr>
                <w:rFonts w:ascii="Calibri" w:hAnsi="Calibri"/>
                <w:color w:val="202020"/>
                <w:sz w:val="20"/>
              </w:rPr>
              <w:t>Infrastructure-based</w:t>
            </w:r>
          </w:p>
        </w:tc>
      </w:tr>
    </w:tbl>
    <w:p>
      <w:pPr>
        <w:pStyle w:val="Caption"/>
      </w:pPr>
      <w:r>
        <w:t>Table 4.5</w:t>
      </w:r>
    </w:p>
    <w:p>
      <w:pPr>
        <w:spacing w:after="80"/>
      </w:pPr>
    </w:p>
    <w:p>
      <w:pPr>
        <w:pStyle w:val="Heading2"/>
      </w:pPr>
      <w:r>
        <w:t>Common PM Mistakes</w:t>
      </w:r>
    </w:p>
    <w:p>
      <w:pPr>
        <w:pStyle w:val="ListBullet"/>
      </w:pPr>
      <w:r>
        <w:t>Optimizing benchmark scores instead of user outcomes.</w:t>
      </w:r>
    </w:p>
    <w:p>
      <w:pPr>
        <w:pStyle w:val="ListBullet"/>
      </w:pPr>
      <w:r>
        <w:t>Ignoring token cost and latency.</w:t>
      </w:r>
    </w:p>
    <w:p>
      <w:pPr>
        <w:pStyle w:val="ListBullet"/>
      </w:pPr>
      <w:r>
        <w:t>Expecting deterministic behavior from probabilistic systems.</w:t>
      </w:r>
    </w:p>
    <w:p>
      <w:pPr>
        <w:pStyle w:val="ListBullet"/>
      </w:pPr>
      <w:r>
        <w:t>Skipping evaluation before launch.</w:t>
      </w:r>
    </w:p>
    <w:p>
      <w:pPr>
        <w:pStyle w:val="ListBullet"/>
      </w:pPr>
      <w:r>
        <w:t>Treating fine-tuning as the first solution.</w:t>
      </w:r>
    </w:p>
    <w:p>
      <w:pPr>
        <w:pStyle w:val="Heading2"/>
      </w:pPr>
      <w:r>
        <w:t>Decision Checklist</w:t>
      </w:r>
    </w:p>
    <w:p>
      <w:pPr/>
      <w:r>
        <w:t>☐ Clear customer problem</w:t>
      </w:r>
    </w:p>
    <w:p>
      <w:pPr/>
      <w:r>
        <w:t>☐ Success metrics defined</w:t>
      </w:r>
    </w:p>
    <w:p>
      <w:pPr/>
      <w:r>
        <w:t>☐ Model options compared</w:t>
      </w:r>
    </w:p>
    <w:p>
      <w:pPr/>
      <w:r>
        <w:t>☐ Safety risks identified</w:t>
      </w:r>
    </w:p>
    <w:p>
      <w:pPr/>
      <w:r>
        <w:t>☐ Cost and latency acceptable</w:t>
      </w:r>
    </w:p>
    <w:p>
      <w:pPr/>
      <w:r>
        <w:t>☐ Evaluation plan ready</w:t>
      </w:r>
    </w:p>
    <w:p>
      <w:pPr>
        <w:pStyle w:val="Heading2"/>
      </w:pPr>
      <w:r>
        <w:t>Chapter Exercise</w:t>
      </w:r>
    </w:p>
    <w:p>
      <w:pPr/>
      <w:r>
        <w:t>Compare three LLM providers or models for a customer-support assistant. Evaluate them on quality, latency, cost, privacy, operational complexity, and suitability for production.</w:t>
      </w:r>
    </w:p>
    <w:p>
      <w:pPr>
        <w:pStyle w:val="Heading1"/>
        <w:pageBreakBefore/>
      </w:pPr>
      <w:r>
        <w:t>Chapter 4: Prompt Engineering for Product Managers</w:t>
      </w:r>
      <w:r>
        <w:fldChar w:fldCharType="begin"/>
        <w:instrText xml:space="preserve"> XE "Prompt Engineering" </w:instrText>
        <w:fldChar w:fldCharType="end"/>
      </w:r>
    </w:p>
    <w:p>
      <w:pPr>
        <w:pStyle w:val="Heading2"/>
      </w:pPr>
      <w:r>
        <w:t>Purpose</w:t>
      </w:r>
    </w:p>
    <w:p>
      <w:pPr/>
      <w:r>
        <w:t>Prompt engineering is the practice of designing instructions that consistently produce useful outputs. For Product Managers, prompting is a product design skill rather than a purely technical skill.</w:t>
      </w:r>
    </w:p>
    <w:p>
      <w:pPr>
        <w:pStyle w:val="Heading2"/>
      </w:pPr>
      <w:r>
        <w:t>Learning Objectives</w:t>
      </w:r>
    </w:p>
    <w:p>
      <w:pPr>
        <w:pStyle w:val="ListBullet"/>
      </w:pPr>
      <w:r>
        <w:t>Write clear and structured prompts.</w:t>
      </w:r>
    </w:p>
    <w:p>
      <w:pPr>
        <w:pStyle w:val="ListBullet"/>
      </w:pPr>
      <w:r>
        <w:t>Reduce hallucinations through better context.</w:t>
      </w:r>
    </w:p>
    <w:p>
      <w:pPr>
        <w:pStyle w:val="ListBullet"/>
      </w:pPr>
      <w:r>
        <w:t>Design reusable prompt templates.</w:t>
      </w:r>
    </w:p>
    <w:p>
      <w:pPr>
        <w:pStyle w:val="ListBullet"/>
      </w:pPr>
      <w:r>
        <w:t>Evaluate prompts using measurable criteria.</w:t>
      </w:r>
    </w:p>
    <w:p>
      <w:pPr>
        <w:pStyle w:val="Heading2"/>
      </w:pPr>
      <w:r>
        <w:t>Prompt Anatomy</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Component</w:t>
            </w:r>
          </w:p>
        </w:tc>
        <w:tc>
          <w:tcPr>
            <w:tcW w:type="dxa" w:w="3059"/>
            <w:shd w:val="clear" w:color="auto" w:fill="0F172A"/>
          </w:tcPr>
          <w:p>
            <w:r/>
            <w:r>
              <w:rPr>
                <w:rFonts w:ascii="Calibri" w:hAnsi="Calibri"/>
                <w:b/>
                <w:color w:val="FFFFFF"/>
                <w:sz w:val="20"/>
              </w:rPr>
              <w:t>Purpose</w:t>
            </w:r>
          </w:p>
        </w:tc>
        <w:tc>
          <w:tcPr>
            <w:tcW w:type="dxa" w:w="3059"/>
            <w:shd w:val="clear" w:color="auto" w:fill="0F172A"/>
          </w:tcPr>
          <w:p>
            <w:r/>
            <w:r>
              <w:rPr>
                <w:rFonts w:ascii="Calibri" w:hAnsi="Calibri"/>
                <w:b/>
                <w:color w:val="FFFFFF"/>
                <w:sz w:val="20"/>
              </w:rPr>
              <w:t>Example</w:t>
            </w:r>
          </w:p>
        </w:tc>
      </w:tr>
      <w:tr>
        <w:tc>
          <w:tcPr>
            <w:tcW w:type="dxa" w:w="3059"/>
          </w:tcPr>
          <w:p>
            <w:r/>
            <w:r>
              <w:rPr>
                <w:rFonts w:ascii="Calibri" w:hAnsi="Calibri"/>
                <w:color w:val="202020"/>
                <w:sz w:val="20"/>
              </w:rPr>
              <w:t>Role</w:t>
            </w:r>
          </w:p>
        </w:tc>
        <w:tc>
          <w:tcPr>
            <w:tcW w:type="dxa" w:w="3059"/>
          </w:tcPr>
          <w:p>
            <w:r/>
            <w:r>
              <w:rPr>
                <w:rFonts w:ascii="Calibri" w:hAnsi="Calibri"/>
                <w:color w:val="202020"/>
                <w:sz w:val="20"/>
              </w:rPr>
              <w:t>Define assistant behavior</w:t>
            </w:r>
          </w:p>
        </w:tc>
        <w:tc>
          <w:tcPr>
            <w:tcW w:type="dxa" w:w="3059"/>
          </w:tcPr>
          <w:p>
            <w:r/>
            <w:r>
              <w:rPr>
                <w:rFonts w:ascii="Calibri" w:hAnsi="Calibri"/>
                <w:color w:val="202020"/>
                <w:sz w:val="20"/>
              </w:rPr>
              <w:t>You are a senior PM.</w:t>
            </w:r>
          </w:p>
        </w:tc>
      </w:tr>
      <w:tr>
        <w:tc>
          <w:tcPr>
            <w:tcW w:type="dxa" w:w="3059"/>
            <w:shd w:val="clear" w:color="auto" w:fill="F1F5F9"/>
          </w:tcPr>
          <w:p>
            <w:r/>
            <w:r>
              <w:rPr>
                <w:rFonts w:ascii="Calibri" w:hAnsi="Calibri"/>
                <w:color w:val="202020"/>
                <w:sz w:val="20"/>
              </w:rPr>
              <w:t>Goal</w:t>
            </w:r>
          </w:p>
        </w:tc>
        <w:tc>
          <w:tcPr>
            <w:tcW w:type="dxa" w:w="3059"/>
            <w:shd w:val="clear" w:color="auto" w:fill="F1F5F9"/>
          </w:tcPr>
          <w:p>
            <w:r/>
            <w:r>
              <w:rPr>
                <w:rFonts w:ascii="Calibri" w:hAnsi="Calibri"/>
                <w:color w:val="202020"/>
                <w:sz w:val="20"/>
              </w:rPr>
              <w:t>Specify desired outcome</w:t>
            </w:r>
          </w:p>
        </w:tc>
        <w:tc>
          <w:tcPr>
            <w:tcW w:type="dxa" w:w="3059"/>
            <w:shd w:val="clear" w:color="auto" w:fill="F1F5F9"/>
          </w:tcPr>
          <w:p>
            <w:r/>
            <w:r>
              <w:rPr>
                <w:rFonts w:ascii="Calibri" w:hAnsi="Calibri"/>
                <w:color w:val="202020"/>
                <w:sz w:val="20"/>
              </w:rPr>
              <w:t>Write a PRD.</w:t>
            </w:r>
          </w:p>
        </w:tc>
      </w:tr>
      <w:tr>
        <w:tc>
          <w:tcPr>
            <w:tcW w:type="dxa" w:w="3059"/>
          </w:tcPr>
          <w:p>
            <w:r/>
            <w:r>
              <w:rPr>
                <w:rFonts w:ascii="Calibri" w:hAnsi="Calibri"/>
                <w:color w:val="202020"/>
                <w:sz w:val="20"/>
              </w:rPr>
              <w:t>Context</w:t>
            </w:r>
          </w:p>
        </w:tc>
        <w:tc>
          <w:tcPr>
            <w:tcW w:type="dxa" w:w="3059"/>
          </w:tcPr>
          <w:p>
            <w:r/>
            <w:r>
              <w:rPr>
                <w:rFonts w:ascii="Calibri" w:hAnsi="Calibri"/>
                <w:color w:val="202020"/>
                <w:sz w:val="20"/>
              </w:rPr>
              <w:t>Provide background</w:t>
            </w:r>
          </w:p>
        </w:tc>
        <w:tc>
          <w:tcPr>
            <w:tcW w:type="dxa" w:w="3059"/>
          </w:tcPr>
          <w:p>
            <w:r/>
            <w:r>
              <w:rPr>
                <w:rFonts w:ascii="Calibri" w:hAnsi="Calibri"/>
                <w:color w:val="202020"/>
                <w:sz w:val="20"/>
              </w:rPr>
              <w:t>Target users are SMB merchants.</w:t>
            </w:r>
          </w:p>
        </w:tc>
      </w:tr>
      <w:tr>
        <w:tc>
          <w:tcPr>
            <w:tcW w:type="dxa" w:w="3059"/>
            <w:shd w:val="clear" w:color="auto" w:fill="F1F5F9"/>
          </w:tcPr>
          <w:p>
            <w:r/>
            <w:r>
              <w:rPr>
                <w:rFonts w:ascii="Calibri" w:hAnsi="Calibri"/>
                <w:color w:val="202020"/>
                <w:sz w:val="20"/>
              </w:rPr>
              <w:t>Constraints</w:t>
            </w:r>
          </w:p>
        </w:tc>
        <w:tc>
          <w:tcPr>
            <w:tcW w:type="dxa" w:w="3059"/>
            <w:shd w:val="clear" w:color="auto" w:fill="F1F5F9"/>
          </w:tcPr>
          <w:p>
            <w:r/>
            <w:r>
              <w:rPr>
                <w:rFonts w:ascii="Calibri" w:hAnsi="Calibri"/>
                <w:color w:val="202020"/>
                <w:sz w:val="20"/>
              </w:rPr>
              <w:t>Limit the response</w:t>
            </w:r>
          </w:p>
        </w:tc>
        <w:tc>
          <w:tcPr>
            <w:tcW w:type="dxa" w:w="3059"/>
            <w:shd w:val="clear" w:color="auto" w:fill="F1F5F9"/>
          </w:tcPr>
          <w:p>
            <w:r/>
            <w:r>
              <w:rPr>
                <w:rFonts w:ascii="Calibri" w:hAnsi="Calibri"/>
                <w:color w:val="202020"/>
                <w:sz w:val="20"/>
              </w:rPr>
              <w:t>Use bullet points under 500 words.</w:t>
            </w:r>
          </w:p>
        </w:tc>
      </w:tr>
      <w:tr>
        <w:tc>
          <w:tcPr>
            <w:tcW w:type="dxa" w:w="3059"/>
          </w:tcPr>
          <w:p>
            <w:r/>
            <w:r>
              <w:rPr>
                <w:rFonts w:ascii="Calibri" w:hAnsi="Calibri"/>
                <w:color w:val="202020"/>
                <w:sz w:val="20"/>
              </w:rPr>
              <w:t>Output Format</w:t>
            </w:r>
          </w:p>
        </w:tc>
        <w:tc>
          <w:tcPr>
            <w:tcW w:type="dxa" w:w="3059"/>
          </w:tcPr>
          <w:p>
            <w:r/>
            <w:r>
              <w:rPr>
                <w:rFonts w:ascii="Calibri" w:hAnsi="Calibri"/>
                <w:color w:val="202020"/>
                <w:sz w:val="20"/>
              </w:rPr>
              <w:t>Standardize results</w:t>
            </w:r>
          </w:p>
        </w:tc>
        <w:tc>
          <w:tcPr>
            <w:tcW w:type="dxa" w:w="3059"/>
          </w:tcPr>
          <w:p>
            <w:r/>
            <w:r>
              <w:rPr>
                <w:rFonts w:ascii="Calibri" w:hAnsi="Calibri"/>
                <w:color w:val="202020"/>
                <w:sz w:val="20"/>
              </w:rPr>
              <w:t>Markdown table.</w:t>
            </w:r>
          </w:p>
        </w:tc>
      </w:tr>
      <w:tr>
        <w:tc>
          <w:tcPr>
            <w:tcW w:type="dxa" w:w="3059"/>
            <w:shd w:val="clear" w:color="auto" w:fill="F1F5F9"/>
          </w:tcPr>
          <w:p>
            <w:r/>
            <w:r>
              <w:rPr>
                <w:rFonts w:ascii="Calibri" w:hAnsi="Calibri"/>
                <w:color w:val="202020"/>
                <w:sz w:val="20"/>
              </w:rPr>
              <w:t>Examples</w:t>
            </w:r>
          </w:p>
        </w:tc>
        <w:tc>
          <w:tcPr>
            <w:tcW w:type="dxa" w:w="3059"/>
            <w:shd w:val="clear" w:color="auto" w:fill="F1F5F9"/>
          </w:tcPr>
          <w:p>
            <w:r/>
            <w:r>
              <w:rPr>
                <w:rFonts w:ascii="Calibri" w:hAnsi="Calibri"/>
                <w:color w:val="202020"/>
                <w:sz w:val="20"/>
              </w:rPr>
              <w:t>Demonstrate expectations</w:t>
            </w:r>
          </w:p>
        </w:tc>
        <w:tc>
          <w:tcPr>
            <w:tcW w:type="dxa" w:w="3059"/>
            <w:shd w:val="clear" w:color="auto" w:fill="F1F5F9"/>
          </w:tcPr>
          <w:p>
            <w:r/>
            <w:r>
              <w:rPr>
                <w:rFonts w:ascii="Calibri" w:hAnsi="Calibri"/>
                <w:color w:val="202020"/>
                <w:sz w:val="20"/>
              </w:rPr>
              <w:t>Few-shot examples.</w:t>
            </w:r>
          </w:p>
        </w:tc>
      </w:tr>
    </w:tbl>
    <w:p>
      <w:pPr>
        <w:pStyle w:val="Caption"/>
      </w:pPr>
      <w:r>
        <w:t>Table 4.6</w:t>
      </w:r>
    </w:p>
    <w:p>
      <w:pPr>
        <w:spacing w:after="80"/>
      </w:pPr>
    </w:p>
    <w:p>
      <w:pPr>
        <w:pStyle w:val="Heading2"/>
      </w:pPr>
      <w:r>
        <w:t>Prompt Design Principles</w:t>
      </w:r>
    </w:p>
    <w:p>
      <w:pPr>
        <w:pStyle w:val="ListBullet"/>
      </w:pPr>
      <w:r>
        <w:t>State the objective before the task.</w:t>
      </w:r>
    </w:p>
    <w:p>
      <w:pPr>
        <w:pStyle w:val="ListBullet"/>
      </w:pPr>
      <w:r>
        <w:t>Provide relevant context, not every detail.</w:t>
      </w:r>
    </w:p>
    <w:p>
      <w:pPr>
        <w:pStyle w:val="ListBullet"/>
      </w:pPr>
      <w:r>
        <w:t>Specify the audience and tone.</w:t>
      </w:r>
    </w:p>
    <w:p>
      <w:pPr>
        <w:pStyle w:val="ListBullet"/>
      </w:pPr>
      <w:r>
        <w:t>Define success criteria and output format.</w:t>
      </w:r>
    </w:p>
    <w:p>
      <w:pPr>
        <w:pStyle w:val="ListBullet"/>
      </w:pPr>
      <w:r>
        <w:t>Iterate using evaluation rather than intuition.</w:t>
      </w:r>
    </w:p>
    <w:p>
      <w:pPr>
        <w:pStyle w:val="Heading2"/>
      </w:pPr>
      <w:r>
        <w:t>Prompt Patterns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Pattern</w:t>
            </w:r>
          </w:p>
        </w:tc>
        <w:tc>
          <w:tcPr>
            <w:tcW w:type="dxa" w:w="4589"/>
            <w:shd w:val="clear" w:color="auto" w:fill="0F172A"/>
          </w:tcPr>
          <w:p>
            <w:r/>
            <w:r>
              <w:rPr>
                <w:rFonts w:ascii="Calibri" w:hAnsi="Calibri"/>
                <w:b/>
                <w:color w:val="FFFFFF"/>
                <w:sz w:val="20"/>
              </w:rPr>
              <w:t>Best Use</w:t>
            </w:r>
          </w:p>
        </w:tc>
      </w:tr>
      <w:tr>
        <w:tc>
          <w:tcPr>
            <w:tcW w:type="dxa" w:w="4589"/>
          </w:tcPr>
          <w:p>
            <w:r/>
            <w:r>
              <w:rPr>
                <w:rFonts w:ascii="Calibri" w:hAnsi="Calibri"/>
                <w:color w:val="202020"/>
                <w:sz w:val="20"/>
              </w:rPr>
              <w:t>Zero-shot</w:t>
            </w:r>
          </w:p>
        </w:tc>
        <w:tc>
          <w:tcPr>
            <w:tcW w:type="dxa" w:w="4589"/>
          </w:tcPr>
          <w:p>
            <w:r/>
            <w:r>
              <w:rPr>
                <w:rFonts w:ascii="Calibri" w:hAnsi="Calibri"/>
                <w:color w:val="202020"/>
                <w:sz w:val="20"/>
              </w:rPr>
              <w:t>Simple tasks</w:t>
            </w:r>
          </w:p>
        </w:tc>
      </w:tr>
      <w:tr>
        <w:tc>
          <w:tcPr>
            <w:tcW w:type="dxa" w:w="4589"/>
            <w:shd w:val="clear" w:color="auto" w:fill="F1F5F9"/>
          </w:tcPr>
          <w:p>
            <w:r/>
            <w:r>
              <w:rPr>
                <w:rFonts w:ascii="Calibri" w:hAnsi="Calibri"/>
                <w:color w:val="202020"/>
                <w:sz w:val="20"/>
              </w:rPr>
              <w:t>Few-shot</w:t>
            </w:r>
          </w:p>
        </w:tc>
        <w:tc>
          <w:tcPr>
            <w:tcW w:type="dxa" w:w="4589"/>
            <w:shd w:val="clear" w:color="auto" w:fill="F1F5F9"/>
          </w:tcPr>
          <w:p>
            <w:r/>
            <w:r>
              <w:rPr>
                <w:rFonts w:ascii="Calibri" w:hAnsi="Calibri"/>
                <w:color w:val="202020"/>
                <w:sz w:val="20"/>
              </w:rPr>
              <w:t>Consistent formatting</w:t>
            </w:r>
          </w:p>
        </w:tc>
      </w:tr>
      <w:tr>
        <w:tc>
          <w:tcPr>
            <w:tcW w:type="dxa" w:w="4589"/>
          </w:tcPr>
          <w:p>
            <w:r/>
            <w:r>
              <w:rPr>
                <w:rFonts w:ascii="Calibri" w:hAnsi="Calibri"/>
                <w:color w:val="202020"/>
                <w:sz w:val="20"/>
              </w:rPr>
              <w:t>Chain-of-thought (internal reasoning not exposed)</w:t>
            </w:r>
          </w:p>
        </w:tc>
        <w:tc>
          <w:tcPr>
            <w:tcW w:type="dxa" w:w="4589"/>
          </w:tcPr>
          <w:p>
            <w:r/>
            <w:r>
              <w:rPr>
                <w:rFonts w:ascii="Calibri" w:hAnsi="Calibri"/>
                <w:color w:val="202020"/>
                <w:sz w:val="20"/>
              </w:rPr>
              <w:t>Complex reasoning tasks</w:t>
            </w:r>
          </w:p>
        </w:tc>
      </w:tr>
      <w:tr>
        <w:tc>
          <w:tcPr>
            <w:tcW w:type="dxa" w:w="4589"/>
            <w:shd w:val="clear" w:color="auto" w:fill="F1F5F9"/>
          </w:tcPr>
          <w:p>
            <w:r/>
            <w:r>
              <w:rPr>
                <w:rFonts w:ascii="Calibri" w:hAnsi="Calibri"/>
                <w:color w:val="202020"/>
                <w:sz w:val="20"/>
              </w:rPr>
              <w:t>Structured JSON/Markdown</w:t>
            </w:r>
          </w:p>
        </w:tc>
        <w:tc>
          <w:tcPr>
            <w:tcW w:type="dxa" w:w="4589"/>
            <w:shd w:val="clear" w:color="auto" w:fill="F1F5F9"/>
          </w:tcPr>
          <w:p>
            <w:r/>
            <w:r>
              <w:rPr>
                <w:rFonts w:ascii="Calibri" w:hAnsi="Calibri"/>
                <w:color w:val="202020"/>
                <w:sz w:val="20"/>
              </w:rPr>
              <w:t>System integrations</w:t>
            </w:r>
          </w:p>
        </w:tc>
      </w:tr>
      <w:tr>
        <w:tc>
          <w:tcPr>
            <w:tcW w:type="dxa" w:w="4589"/>
          </w:tcPr>
          <w:p>
            <w:r/>
            <w:r>
              <w:rPr>
                <w:rFonts w:ascii="Calibri" w:hAnsi="Calibri"/>
                <w:color w:val="202020"/>
                <w:sz w:val="20"/>
              </w:rPr>
              <w:t>Multi-step workflow</w:t>
            </w:r>
          </w:p>
        </w:tc>
        <w:tc>
          <w:tcPr>
            <w:tcW w:type="dxa" w:w="4589"/>
          </w:tcPr>
          <w:p>
            <w:r/>
            <w:r>
              <w:rPr>
                <w:rFonts w:ascii="Calibri" w:hAnsi="Calibri"/>
                <w:color w:val="202020"/>
                <w:sz w:val="20"/>
              </w:rPr>
              <w:t>Planning and execution</w:t>
            </w:r>
          </w:p>
        </w:tc>
      </w:tr>
    </w:tbl>
    <w:p>
      <w:pPr>
        <w:pStyle w:val="Caption"/>
      </w:pPr>
      <w:r>
        <w:t>Table 4.7</w:t>
      </w:r>
    </w:p>
    <w:p>
      <w:pPr>
        <w:spacing w:after="80"/>
      </w:pPr>
    </w:p>
    <w:p>
      <w:pPr>
        <w:pStyle w:val="Heading2"/>
      </w:pPr>
      <w:r>
        <w:t>Evaluation Framework</w:t>
      </w:r>
    </w:p>
    <w:p>
      <w:pPr>
        <w:pStyle w:val="ListBullet"/>
      </w:pPr>
      <w:r>
        <w:t>Accuracy</w:t>
      </w:r>
    </w:p>
    <w:p>
      <w:pPr>
        <w:pStyle w:val="ListBullet"/>
      </w:pPr>
      <w:r>
        <w:t>Completeness</w:t>
      </w:r>
    </w:p>
    <w:p>
      <w:pPr>
        <w:pStyle w:val="ListBullet"/>
      </w:pPr>
      <w:r>
        <w:t>Consistency</w:t>
      </w:r>
    </w:p>
    <w:p>
      <w:pPr>
        <w:pStyle w:val="ListBullet"/>
      </w:pPr>
      <w:r>
        <w:t>Latency</w:t>
      </w:r>
    </w:p>
    <w:p>
      <w:pPr>
        <w:pStyle w:val="ListBullet"/>
      </w:pPr>
      <w:r>
        <w:t>Token Cost</w:t>
      </w:r>
    </w:p>
    <w:p>
      <w:pPr>
        <w:pStyle w:val="ListBullet"/>
      </w:pPr>
      <w:r>
        <w:t>User Satisfaction</w:t>
      </w:r>
    </w:p>
    <w:p>
      <w:pPr>
        <w:pStyle w:val="Heading2"/>
      </w:pPr>
      <w:r>
        <w:t>Common Mistakes</w:t>
      </w:r>
    </w:p>
    <w:p>
      <w:pPr>
        <w:pStyle w:val="ListBullet"/>
      </w:pPr>
      <w:r>
        <w:t>Vague objectives.</w:t>
      </w:r>
    </w:p>
    <w:p>
      <w:pPr>
        <w:pStyle w:val="ListBullet"/>
      </w:pPr>
      <w:r>
        <w:t>Missing business context.</w:t>
      </w:r>
    </w:p>
    <w:p>
      <w:pPr>
        <w:pStyle w:val="ListBullet"/>
      </w:pPr>
      <w:r>
        <w:t>Overly long prompts with irrelevant information.</w:t>
      </w:r>
    </w:p>
    <w:p>
      <w:pPr>
        <w:pStyle w:val="ListBullet"/>
      </w:pPr>
      <w:r>
        <w:t>Ignoring output formatting.</w:t>
      </w:r>
    </w:p>
    <w:p>
      <w:pPr>
        <w:pStyle w:val="ListBullet"/>
      </w:pPr>
      <w:r>
        <w:t>Changing prompts without version tracking.</w:t>
      </w:r>
    </w:p>
    <w:p>
      <w:pPr>
        <w:pStyle w:val="Heading2"/>
      </w:pPr>
      <w:r>
        <w:t>Reusable Prompt Template</w:t>
      </w:r>
    </w:p>
    <w:p>
      <w:pPr/>
      <w:r>
        <w:t>Role:</w:t>
        <w:br/>
        <w:t>Objective:</w:t>
        <w:br/>
        <w:t>Context:</w:t>
        <w:br/>
        <w:t>Constraints:</w:t>
        <w:br/>
        <w:t>Required Output:</w:t>
        <w:br/>
        <w:t>Evaluation Criteria:</w:t>
        <w:br/>
      </w:r>
    </w:p>
    <w:p>
      <w:pPr>
        <w:pStyle w:val="Heading2"/>
      </w:pPr>
      <w:r>
        <w:t>Chapter Exercise</w:t>
      </w:r>
    </w:p>
    <w:p>
      <w:pPr/>
      <w:r>
        <w:t>Create prompts for three PM tasks: writing a PRD, analyzing customer feedback, and prioritizing a backlog. Measure each prompt using the evaluation framework and refine it through two iterations.</w:t>
      </w:r>
    </w:p>
    <w:p>
      <w:pPr>
        <w:pStyle w:val="Heading1"/>
        <w:pageBreakBefore/>
      </w:pPr>
      <w:r>
        <w:t>Chapter 5: Retrieval-Augmented Generation (RAG)</w:t>
      </w:r>
    </w:p>
    <w:p>
      <w:pPr>
        <w:pStyle w:val="Heading2"/>
      </w:pPr>
      <w:r>
        <w:t>Purpose</w:t>
      </w:r>
    </w:p>
    <w:p>
      <w:pPr/>
      <w:r>
        <w:t>Retrieval-Augmented Generation (RAG) combines language models with external knowledge sources. Instead of relying only on model training, the system retrieves relevant information at runtime, making responses more accurate, current, and explainable.</w:t>
      </w:r>
    </w:p>
    <w:p>
      <w:pPr>
        <w:pStyle w:val="Heading2"/>
      </w:pPr>
      <w:r>
        <w:t>Learning Objectives</w:t>
      </w:r>
    </w:p>
    <w:p>
      <w:pPr>
        <w:pStyle w:val="ListBullet"/>
      </w:pPr>
      <w:r>
        <w:t>Understand how RAG works end-to-end.</w:t>
      </w:r>
    </w:p>
    <w:p>
      <w:pPr>
        <w:pStyle w:val="ListBullet"/>
      </w:pPr>
      <w:r>
        <w:t>Identify when RAG is preferable to fine-tuning.</w:t>
      </w:r>
    </w:p>
    <w:p>
      <w:pPr>
        <w:pStyle w:val="ListBullet"/>
      </w:pPr>
      <w:r>
        <w:t>Define metrics for retrieval and generation quality.</w:t>
      </w:r>
    </w:p>
    <w:p>
      <w:pPr>
        <w:pStyle w:val="ListBullet"/>
      </w:pPr>
      <w:r>
        <w:t>Recognize common implementation pitfalls.</w:t>
      </w:r>
    </w:p>
    <w:p>
      <w:pPr>
        <w:pStyle w:val="Heading2"/>
      </w:pPr>
      <w:r>
        <w:t>High-Level Architecture</w:t>
      </w:r>
    </w:p>
    <w:p>
      <w:pPr/>
      <w:r>
        <w:t>1. User submits a query.</w:t>
      </w:r>
    </w:p>
    <w:p>
      <w:pPr/>
      <w:r>
        <w:t>2. Query is converted into an embedding.</w:t>
      </w:r>
      <w:r>
        <w:fldChar w:fldCharType="begin"/>
        <w:instrText xml:space="preserve"> XE "Embedding" </w:instrText>
        <w:fldChar w:fldCharType="end"/>
      </w:r>
    </w:p>
    <w:p>
      <w:pPr/>
      <w:r>
        <w:t>3. Vector search retrieves relevant documents.</w:t>
      </w:r>
    </w:p>
    <w:p>
      <w:pPr/>
      <w:r>
        <w:t>4. Retrieved context is added to the prompt.</w:t>
      </w:r>
    </w:p>
    <w:p>
      <w:pPr/>
      <w:r>
        <w:t>5. LLM generates an answer using retrieved knowledge.</w:t>
      </w:r>
    </w:p>
    <w:p>
      <w:pPr/>
      <w:r>
        <w:t>6. Response is evaluated, logged, and monitored.</w:t>
      </w:r>
    </w:p>
    <w:p>
      <w:pPr>
        <w:pStyle w:val="Heading2"/>
      </w:pPr>
      <w:r>
        <w:t>RAG vs. Fine-Tuning</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Dimension</w:t>
            </w:r>
          </w:p>
        </w:tc>
        <w:tc>
          <w:tcPr>
            <w:tcW w:type="dxa" w:w="3059"/>
            <w:shd w:val="clear" w:color="auto" w:fill="0F172A"/>
          </w:tcPr>
          <w:p>
            <w:r/>
            <w:r>
              <w:rPr>
                <w:rFonts w:ascii="Calibri" w:hAnsi="Calibri"/>
                <w:b/>
                <w:color w:val="FFFFFF"/>
                <w:sz w:val="20"/>
              </w:rPr>
              <w:t>RAG</w:t>
            </w:r>
          </w:p>
        </w:tc>
        <w:tc>
          <w:tcPr>
            <w:tcW w:type="dxa" w:w="3059"/>
            <w:shd w:val="clear" w:color="auto" w:fill="0F172A"/>
          </w:tcPr>
          <w:p>
            <w:r/>
            <w:r>
              <w:rPr>
                <w:rFonts w:ascii="Calibri" w:hAnsi="Calibri"/>
                <w:b/>
                <w:color w:val="FFFFFF"/>
                <w:sz w:val="20"/>
              </w:rPr>
              <w:t>Fine-Tuning</w:t>
            </w:r>
          </w:p>
        </w:tc>
      </w:tr>
      <w:tr>
        <w:tc>
          <w:tcPr>
            <w:tcW w:type="dxa" w:w="3059"/>
          </w:tcPr>
          <w:p>
            <w:r/>
            <w:r>
              <w:rPr>
                <w:rFonts w:ascii="Calibri" w:hAnsi="Calibri"/>
                <w:color w:val="202020"/>
                <w:sz w:val="20"/>
              </w:rPr>
              <w:t>Knowledge updates</w:t>
            </w:r>
          </w:p>
        </w:tc>
        <w:tc>
          <w:tcPr>
            <w:tcW w:type="dxa" w:w="3059"/>
          </w:tcPr>
          <w:p>
            <w:r/>
            <w:r>
              <w:rPr>
                <w:rFonts w:ascii="Calibri" w:hAnsi="Calibri"/>
                <w:color w:val="202020"/>
                <w:sz w:val="20"/>
              </w:rPr>
              <w:t>Immediate</w:t>
            </w:r>
          </w:p>
        </w:tc>
        <w:tc>
          <w:tcPr>
            <w:tcW w:type="dxa" w:w="3059"/>
          </w:tcPr>
          <w:p>
            <w:r/>
            <w:r>
              <w:rPr>
                <w:rFonts w:ascii="Calibri" w:hAnsi="Calibri"/>
                <w:color w:val="202020"/>
                <w:sz w:val="20"/>
              </w:rPr>
              <w:t>Requires retraining</w:t>
            </w:r>
          </w:p>
        </w:tc>
      </w:tr>
      <w:tr>
        <w:tc>
          <w:tcPr>
            <w:tcW w:type="dxa" w:w="3059"/>
            <w:shd w:val="clear" w:color="auto" w:fill="F1F5F9"/>
          </w:tcPr>
          <w:p>
            <w:r/>
            <w:r>
              <w:rPr>
                <w:rFonts w:ascii="Calibri" w:hAnsi="Calibri"/>
                <w:color w:val="202020"/>
                <w:sz w:val="20"/>
              </w:rPr>
              <w:t>Best for</w:t>
            </w:r>
          </w:p>
        </w:tc>
        <w:tc>
          <w:tcPr>
            <w:tcW w:type="dxa" w:w="3059"/>
            <w:shd w:val="clear" w:color="auto" w:fill="F1F5F9"/>
          </w:tcPr>
          <w:p>
            <w:r/>
            <w:r>
              <w:rPr>
                <w:rFonts w:ascii="Calibri" w:hAnsi="Calibri"/>
                <w:color w:val="202020"/>
                <w:sz w:val="20"/>
              </w:rPr>
              <w:t>Dynamic information</w:t>
            </w:r>
          </w:p>
        </w:tc>
        <w:tc>
          <w:tcPr>
            <w:tcW w:type="dxa" w:w="3059"/>
            <w:shd w:val="clear" w:color="auto" w:fill="F1F5F9"/>
          </w:tcPr>
          <w:p>
            <w:r/>
            <w:r>
              <w:rPr>
                <w:rFonts w:ascii="Calibri" w:hAnsi="Calibri"/>
                <w:color w:val="202020"/>
                <w:sz w:val="20"/>
              </w:rPr>
              <w:t>Specialized behavior</w:t>
            </w:r>
          </w:p>
        </w:tc>
      </w:tr>
      <w:tr>
        <w:tc>
          <w:tcPr>
            <w:tcW w:type="dxa" w:w="3059"/>
          </w:tcPr>
          <w:p>
            <w:r/>
            <w:r>
              <w:rPr>
                <w:rFonts w:ascii="Calibri" w:hAnsi="Calibri"/>
                <w:color w:val="202020"/>
                <w:sz w:val="20"/>
              </w:rPr>
              <w:t>Cost</w:t>
            </w:r>
          </w:p>
        </w:tc>
        <w:tc>
          <w:tcPr>
            <w:tcW w:type="dxa" w:w="3059"/>
          </w:tcPr>
          <w:p>
            <w:r/>
            <w:r>
              <w:rPr>
                <w:rFonts w:ascii="Calibri" w:hAnsi="Calibri"/>
                <w:color w:val="202020"/>
                <w:sz w:val="20"/>
              </w:rPr>
              <w:t>Lower ongoing model cost</w:t>
            </w:r>
          </w:p>
        </w:tc>
        <w:tc>
          <w:tcPr>
            <w:tcW w:type="dxa" w:w="3059"/>
          </w:tcPr>
          <w:p>
            <w:r/>
            <w:r>
              <w:rPr>
                <w:rFonts w:ascii="Calibri" w:hAnsi="Calibri"/>
                <w:color w:val="202020"/>
                <w:sz w:val="20"/>
              </w:rPr>
              <w:t>Training cost</w:t>
            </w:r>
          </w:p>
        </w:tc>
      </w:tr>
      <w:tr>
        <w:tc>
          <w:tcPr>
            <w:tcW w:type="dxa" w:w="3059"/>
            <w:shd w:val="clear" w:color="auto" w:fill="F1F5F9"/>
          </w:tcPr>
          <w:p>
            <w:r/>
            <w:r>
              <w:rPr>
                <w:rFonts w:ascii="Calibri" w:hAnsi="Calibri"/>
                <w:color w:val="202020"/>
                <w:sz w:val="20"/>
              </w:rPr>
              <w:t>Explainability</w:t>
            </w:r>
          </w:p>
        </w:tc>
        <w:tc>
          <w:tcPr>
            <w:tcW w:type="dxa" w:w="3059"/>
            <w:shd w:val="clear" w:color="auto" w:fill="F1F5F9"/>
          </w:tcPr>
          <w:p>
            <w:r/>
            <w:r>
              <w:rPr>
                <w:rFonts w:ascii="Calibri" w:hAnsi="Calibri"/>
                <w:color w:val="202020"/>
                <w:sz w:val="20"/>
              </w:rPr>
              <w:t>Can cite retrieved sources</w:t>
            </w:r>
          </w:p>
        </w:tc>
        <w:tc>
          <w:tcPr>
            <w:tcW w:type="dxa" w:w="3059"/>
            <w:shd w:val="clear" w:color="auto" w:fill="F1F5F9"/>
          </w:tcPr>
          <w:p>
            <w:r/>
            <w:r>
              <w:rPr>
                <w:rFonts w:ascii="Calibri" w:hAnsi="Calibri"/>
                <w:color w:val="202020"/>
                <w:sz w:val="20"/>
              </w:rPr>
              <w:t>Harder to trace</w:t>
            </w:r>
          </w:p>
        </w:tc>
      </w:tr>
      <w:tr>
        <w:tc>
          <w:tcPr>
            <w:tcW w:type="dxa" w:w="3059"/>
          </w:tcPr>
          <w:p>
            <w:r/>
            <w:r>
              <w:rPr>
                <w:rFonts w:ascii="Calibri" w:hAnsi="Calibri"/>
                <w:color w:val="202020"/>
                <w:sz w:val="20"/>
              </w:rPr>
              <w:t>Maintenance</w:t>
            </w:r>
          </w:p>
        </w:tc>
        <w:tc>
          <w:tcPr>
            <w:tcW w:type="dxa" w:w="3059"/>
          </w:tcPr>
          <w:p>
            <w:r/>
            <w:r>
              <w:rPr>
                <w:rFonts w:ascii="Calibri" w:hAnsi="Calibri"/>
                <w:color w:val="202020"/>
                <w:sz w:val="20"/>
              </w:rPr>
              <w:t>Knowledge base updates</w:t>
            </w:r>
          </w:p>
        </w:tc>
        <w:tc>
          <w:tcPr>
            <w:tcW w:type="dxa" w:w="3059"/>
          </w:tcPr>
          <w:p>
            <w:r/>
            <w:r>
              <w:rPr>
                <w:rFonts w:ascii="Calibri" w:hAnsi="Calibri"/>
                <w:color w:val="202020"/>
                <w:sz w:val="20"/>
              </w:rPr>
              <w:t>Model lifecycle management</w:t>
            </w:r>
          </w:p>
        </w:tc>
      </w:tr>
    </w:tbl>
    <w:p>
      <w:pPr>
        <w:pStyle w:val="Caption"/>
      </w:pPr>
      <w:r>
        <w:t>Table 4.8</w:t>
      </w:r>
    </w:p>
    <w:p>
      <w:pPr>
        <w:spacing w:after="80"/>
      </w:pPr>
    </w:p>
    <w:p>
      <w:pPr>
        <w:pStyle w:val="Heading2"/>
      </w:pPr>
      <w:r>
        <w:t>When to Use RAG</w:t>
      </w:r>
    </w:p>
    <w:p>
      <w:pPr>
        <w:pStyle w:val="ListBullet"/>
      </w:pPr>
      <w:r>
        <w:t>Enterprise knowledge assistants</w:t>
      </w:r>
    </w:p>
    <w:p>
      <w:pPr>
        <w:pStyle w:val="ListBullet"/>
      </w:pPr>
      <w:r>
        <w:t>Customer support bots</w:t>
      </w:r>
    </w:p>
    <w:p>
      <w:pPr>
        <w:pStyle w:val="ListBullet"/>
      </w:pPr>
      <w:r>
        <w:t>Policy and compliance search</w:t>
      </w:r>
    </w:p>
    <w:p>
      <w:pPr>
        <w:pStyle w:val="ListBullet"/>
      </w:pPr>
      <w:r>
        <w:t>Internal documentation search</w:t>
      </w:r>
    </w:p>
    <w:p>
      <w:pPr>
        <w:pStyle w:val="ListBullet"/>
      </w:pPr>
      <w:r>
        <w:t>Products requiring frequently updated information</w:t>
      </w:r>
    </w:p>
    <w:p>
      <w:pPr>
        <w:pStyle w:val="Heading2"/>
      </w:pPr>
      <w:r>
        <w:t>Quality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Retrieval Precision</w:t>
            </w:r>
          </w:p>
        </w:tc>
        <w:tc>
          <w:tcPr>
            <w:tcW w:type="dxa" w:w="4589"/>
          </w:tcPr>
          <w:p>
            <w:r/>
            <w:r>
              <w:rPr>
                <w:rFonts w:ascii="Calibri" w:hAnsi="Calibri"/>
                <w:color w:val="202020"/>
                <w:sz w:val="20"/>
              </w:rPr>
              <w:t>Relevant documents retrieved</w:t>
            </w:r>
          </w:p>
        </w:tc>
      </w:tr>
      <w:tr>
        <w:tc>
          <w:tcPr>
            <w:tcW w:type="dxa" w:w="4589"/>
            <w:shd w:val="clear" w:color="auto" w:fill="F1F5F9"/>
          </w:tcPr>
          <w:p>
            <w:r/>
            <w:r>
              <w:rPr>
                <w:rFonts w:ascii="Calibri" w:hAnsi="Calibri"/>
                <w:color w:val="202020"/>
                <w:sz w:val="20"/>
              </w:rPr>
              <w:t>Grounded Answer Rate</w:t>
            </w:r>
          </w:p>
        </w:tc>
        <w:tc>
          <w:tcPr>
            <w:tcW w:type="dxa" w:w="4589"/>
            <w:shd w:val="clear" w:color="auto" w:fill="F1F5F9"/>
          </w:tcPr>
          <w:p>
            <w:r/>
            <w:r>
              <w:rPr>
                <w:rFonts w:ascii="Calibri" w:hAnsi="Calibri"/>
                <w:color w:val="202020"/>
                <w:sz w:val="20"/>
              </w:rPr>
              <w:t>Answer supported by retrieved context</w:t>
            </w:r>
          </w:p>
        </w:tc>
      </w:tr>
      <w:tr>
        <w:tc>
          <w:tcPr>
            <w:tcW w:type="dxa" w:w="4589"/>
          </w:tcPr>
          <w:p>
            <w:r/>
            <w:r>
              <w:rPr>
                <w:rFonts w:ascii="Calibri" w:hAnsi="Calibri"/>
                <w:color w:val="202020"/>
                <w:sz w:val="20"/>
              </w:rPr>
              <w:t>Citation Accuracy</w:t>
            </w:r>
          </w:p>
        </w:tc>
        <w:tc>
          <w:tcPr>
            <w:tcW w:type="dxa" w:w="4589"/>
          </w:tcPr>
          <w:p>
            <w:r/>
            <w:r>
              <w:rPr>
                <w:rFonts w:ascii="Calibri" w:hAnsi="Calibri"/>
                <w:color w:val="202020"/>
                <w:sz w:val="20"/>
              </w:rPr>
              <w:t>Correct references</w:t>
            </w:r>
          </w:p>
        </w:tc>
      </w:tr>
      <w:tr>
        <w:tc>
          <w:tcPr>
            <w:tcW w:type="dxa" w:w="4589"/>
            <w:shd w:val="clear" w:color="auto" w:fill="F1F5F9"/>
          </w:tcPr>
          <w:p>
            <w:r/>
            <w:r>
              <w:rPr>
                <w:rFonts w:ascii="Calibri" w:hAnsi="Calibri"/>
                <w:color w:val="202020"/>
                <w:sz w:val="20"/>
              </w:rPr>
              <w:t>Latency</w:t>
            </w:r>
          </w:p>
        </w:tc>
        <w:tc>
          <w:tcPr>
            <w:tcW w:type="dxa" w:w="4589"/>
            <w:shd w:val="clear" w:color="auto" w:fill="F1F5F9"/>
          </w:tcPr>
          <w:p>
            <w:r/>
            <w:r>
              <w:rPr>
                <w:rFonts w:ascii="Calibri" w:hAnsi="Calibri"/>
                <w:color w:val="202020"/>
                <w:sz w:val="20"/>
              </w:rPr>
              <w:t>User experience</w:t>
            </w:r>
          </w:p>
        </w:tc>
      </w:tr>
      <w:tr>
        <w:tc>
          <w:tcPr>
            <w:tcW w:type="dxa" w:w="4589"/>
          </w:tcPr>
          <w:p>
            <w:r/>
            <w:r>
              <w:rPr>
                <w:rFonts w:ascii="Calibri" w:hAnsi="Calibri"/>
                <w:color w:val="202020"/>
                <w:sz w:val="20"/>
              </w:rPr>
              <w:t>Cost per Query</w:t>
            </w:r>
          </w:p>
        </w:tc>
        <w:tc>
          <w:tcPr>
            <w:tcW w:type="dxa" w:w="4589"/>
          </w:tcPr>
          <w:p>
            <w:r/>
            <w:r>
              <w:rPr>
                <w:rFonts w:ascii="Calibri" w:hAnsi="Calibri"/>
                <w:color w:val="202020"/>
                <w:sz w:val="20"/>
              </w:rPr>
              <w:t>Operational efficiency</w:t>
            </w:r>
          </w:p>
        </w:tc>
      </w:tr>
      <w:tr>
        <w:tc>
          <w:tcPr>
            <w:tcW w:type="dxa" w:w="4589"/>
            <w:shd w:val="clear" w:color="auto" w:fill="F1F5F9"/>
          </w:tcPr>
          <w:p>
            <w:r/>
            <w:r>
              <w:rPr>
                <w:rFonts w:ascii="Calibri" w:hAnsi="Calibri"/>
                <w:color w:val="202020"/>
                <w:sz w:val="20"/>
              </w:rPr>
              <w:t>User Satisfaction</w:t>
            </w:r>
          </w:p>
        </w:tc>
        <w:tc>
          <w:tcPr>
            <w:tcW w:type="dxa" w:w="4589"/>
            <w:shd w:val="clear" w:color="auto" w:fill="F1F5F9"/>
          </w:tcPr>
          <w:p>
            <w:r/>
            <w:r>
              <w:rPr>
                <w:rFonts w:ascii="Calibri" w:hAnsi="Calibri"/>
                <w:color w:val="202020"/>
                <w:sz w:val="20"/>
              </w:rPr>
              <w:t>Overall product success</w:t>
            </w:r>
          </w:p>
        </w:tc>
      </w:tr>
    </w:tbl>
    <w:p>
      <w:pPr>
        <w:pStyle w:val="Caption"/>
      </w:pPr>
      <w:r>
        <w:t>Table 4.9</w:t>
      </w:r>
    </w:p>
    <w:p>
      <w:pPr>
        <w:spacing w:after="80"/>
      </w:pPr>
    </w:p>
    <w:p>
      <w:pPr>
        <w:pStyle w:val="Heading2"/>
      </w:pPr>
      <w:r>
        <w:t>Common Failure Modes</w:t>
      </w:r>
    </w:p>
    <w:p>
      <w:pPr>
        <w:pStyle w:val="ListBullet"/>
      </w:pPr>
      <w:r>
        <w:t>Poor document chunking.</w:t>
      </w:r>
    </w:p>
    <w:p>
      <w:pPr>
        <w:pStyle w:val="ListBullet"/>
      </w:pPr>
      <w:r>
        <w:t>Outdated or duplicate knowledge.</w:t>
      </w:r>
    </w:p>
    <w:p>
      <w:pPr>
        <w:pStyle w:val="ListBullet"/>
      </w:pPr>
      <w:r>
        <w:t>Irrelevant retrieval.</w:t>
      </w:r>
    </w:p>
    <w:p>
      <w:pPr>
        <w:pStyle w:val="ListBullet"/>
      </w:pPr>
      <w:r>
        <w:t>Prompt ignores retrieved context.</w:t>
      </w:r>
    </w:p>
    <w:p>
      <w:pPr>
        <w:pStyle w:val="ListBullet"/>
      </w:pPr>
      <w:r>
        <w:t>No monitoring of retrieval quality.</w:t>
      </w:r>
    </w:p>
    <w:p>
      <w:pPr>
        <w:pStyle w:val="Heading2"/>
      </w:pPr>
      <w:r>
        <w:t>PM Decision Checklist</w:t>
      </w:r>
    </w:p>
    <w:p>
      <w:pPr/>
      <w:r>
        <w:t>☐ Knowledge changes frequently</w:t>
      </w:r>
    </w:p>
    <w:p>
      <w:pPr/>
      <w:r>
        <w:t>☐ Trusted content source exists</w:t>
      </w:r>
    </w:p>
    <w:p>
      <w:pPr/>
      <w:r>
        <w:t>☐ Retrieval quality measurable</w:t>
      </w:r>
    </w:p>
    <w:p>
      <w:pPr/>
      <w:r>
        <w:t>☐ Source citations required</w:t>
      </w:r>
    </w:p>
    <w:p>
      <w:pPr/>
      <w:r>
        <w:t>☐ Fallback for low-confidence answers</w:t>
      </w:r>
    </w:p>
    <w:p>
      <w:pPr>
        <w:pStyle w:val="Heading2"/>
      </w:pPr>
      <w:r>
        <w:t>Chapter Exercise</w:t>
      </w:r>
    </w:p>
    <w:p>
      <w:pPr/>
      <w:r>
        <w:t>Design a RAG-based assistant for an HR knowledge portal. Define the knowledge sources, retrieval strategy, evaluation metrics, fallback behavior, and rollout plan.</w:t>
      </w:r>
    </w:p>
    <w:p>
      <w:pPr>
        <w:pStyle w:val="Heading1"/>
        <w:pageBreakBefore/>
      </w:pPr>
      <w:r>
        <w:t>Chapter 6: AI Agents &amp; Multi-Agent Systems</w:t>
      </w:r>
    </w:p>
    <w:p>
      <w:pPr>
        <w:pStyle w:val="Heading2"/>
      </w:pPr>
      <w:r>
        <w:t>Purpose</w:t>
      </w:r>
    </w:p>
    <w:p>
      <w:pPr/>
      <w:r>
        <w:t>AI agents extend language models from answering questions to completing goals. Agents plan, use tools, remember context, and adapt based on feedback. Product Managers must design agent workflows that are useful, reliable, and safe.</w:t>
      </w:r>
    </w:p>
    <w:p>
      <w:pPr>
        <w:pStyle w:val="Heading2"/>
      </w:pPr>
      <w:r>
        <w:t>Learning Objectives</w:t>
      </w:r>
    </w:p>
    <w:p>
      <w:pPr>
        <w:pStyle w:val="ListBullet"/>
      </w:pPr>
      <w:r>
        <w:t>Understand the components of an AI agent.</w:t>
      </w:r>
    </w:p>
    <w:p>
      <w:pPr>
        <w:pStyle w:val="ListBullet"/>
      </w:pPr>
      <w:r>
        <w:t>Differentiate assistants, agents, and multi-agent systems.</w:t>
      </w:r>
    </w:p>
    <w:p>
      <w:pPr>
        <w:pStyle w:val="ListBullet"/>
      </w:pPr>
      <w:r>
        <w:t>Design human oversight and escalation paths.</w:t>
      </w:r>
    </w:p>
    <w:p>
      <w:pPr>
        <w:pStyle w:val="ListBullet"/>
      </w:pPr>
      <w:r>
        <w:t>Measure agent performance beyond model quality.</w:t>
      </w:r>
    </w:p>
    <w:p>
      <w:pPr>
        <w:pStyle w:val="Heading2"/>
      </w:pPr>
      <w:r>
        <w:t>Anatomy of an AI Agent</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Component</w:t>
            </w:r>
          </w:p>
        </w:tc>
        <w:tc>
          <w:tcPr>
            <w:tcW w:type="dxa" w:w="3059"/>
            <w:shd w:val="clear" w:color="auto" w:fill="0F172A"/>
          </w:tcPr>
          <w:p>
            <w:r/>
            <w:r>
              <w:rPr>
                <w:rFonts w:ascii="Calibri" w:hAnsi="Calibri"/>
                <w:b/>
                <w:color w:val="FFFFFF"/>
                <w:sz w:val="20"/>
              </w:rPr>
              <w:t>Purpose</w:t>
            </w:r>
          </w:p>
        </w:tc>
        <w:tc>
          <w:tcPr>
            <w:tcW w:type="dxa" w:w="3059"/>
            <w:shd w:val="clear" w:color="auto" w:fill="0F172A"/>
          </w:tcPr>
          <w:p>
            <w:r/>
            <w:r>
              <w:rPr>
                <w:rFonts w:ascii="Calibri" w:hAnsi="Calibri"/>
                <w:b/>
                <w:color w:val="FFFFFF"/>
                <w:sz w:val="20"/>
              </w:rPr>
              <w:t>PM Questions</w:t>
            </w:r>
          </w:p>
        </w:tc>
      </w:tr>
      <w:tr>
        <w:tc>
          <w:tcPr>
            <w:tcW w:type="dxa" w:w="3059"/>
          </w:tcPr>
          <w:p>
            <w:r/>
            <w:r>
              <w:rPr>
                <w:rFonts w:ascii="Calibri" w:hAnsi="Calibri"/>
                <w:color w:val="202020"/>
                <w:sz w:val="20"/>
              </w:rPr>
              <w:t>Planner</w:t>
            </w:r>
          </w:p>
        </w:tc>
        <w:tc>
          <w:tcPr>
            <w:tcW w:type="dxa" w:w="3059"/>
          </w:tcPr>
          <w:p>
            <w:r/>
            <w:r>
              <w:rPr>
                <w:rFonts w:ascii="Calibri" w:hAnsi="Calibri"/>
                <w:color w:val="202020"/>
                <w:sz w:val="20"/>
              </w:rPr>
              <w:t>Breaks goals into tasks</w:t>
            </w:r>
          </w:p>
        </w:tc>
        <w:tc>
          <w:tcPr>
            <w:tcW w:type="dxa" w:w="3059"/>
          </w:tcPr>
          <w:p>
            <w:r/>
            <w:r>
              <w:rPr>
                <w:rFonts w:ascii="Calibri" w:hAnsi="Calibri"/>
                <w:color w:val="202020"/>
                <w:sz w:val="20"/>
              </w:rPr>
              <w:t>Does planning improve outcomes?</w:t>
            </w:r>
          </w:p>
        </w:tc>
      </w:tr>
      <w:tr>
        <w:tc>
          <w:tcPr>
            <w:tcW w:type="dxa" w:w="3059"/>
            <w:shd w:val="clear" w:color="auto" w:fill="F1F5F9"/>
          </w:tcPr>
          <w:p>
            <w:r/>
            <w:r>
              <w:rPr>
                <w:rFonts w:ascii="Calibri" w:hAnsi="Calibri"/>
                <w:color w:val="202020"/>
                <w:sz w:val="20"/>
              </w:rPr>
              <w:t>Memory</w:t>
            </w:r>
          </w:p>
        </w:tc>
        <w:tc>
          <w:tcPr>
            <w:tcW w:type="dxa" w:w="3059"/>
            <w:shd w:val="clear" w:color="auto" w:fill="F1F5F9"/>
          </w:tcPr>
          <w:p>
            <w:r/>
            <w:r>
              <w:rPr>
                <w:rFonts w:ascii="Calibri" w:hAnsi="Calibri"/>
                <w:color w:val="202020"/>
                <w:sz w:val="20"/>
              </w:rPr>
              <w:t>Retains useful context</w:t>
            </w:r>
          </w:p>
        </w:tc>
        <w:tc>
          <w:tcPr>
            <w:tcW w:type="dxa" w:w="3059"/>
            <w:shd w:val="clear" w:color="auto" w:fill="F1F5F9"/>
          </w:tcPr>
          <w:p>
            <w:r/>
            <w:r>
              <w:rPr>
                <w:rFonts w:ascii="Calibri" w:hAnsi="Calibri"/>
                <w:color w:val="202020"/>
                <w:sz w:val="20"/>
              </w:rPr>
              <w:t>What should be remembered or forgotten?</w:t>
            </w:r>
          </w:p>
        </w:tc>
      </w:tr>
      <w:tr>
        <w:tc>
          <w:tcPr>
            <w:tcW w:type="dxa" w:w="3059"/>
          </w:tcPr>
          <w:p>
            <w:r/>
            <w:r>
              <w:rPr>
                <w:rFonts w:ascii="Calibri" w:hAnsi="Calibri"/>
                <w:color w:val="202020"/>
                <w:sz w:val="20"/>
              </w:rPr>
              <w:t>Tools</w:t>
            </w:r>
          </w:p>
        </w:tc>
        <w:tc>
          <w:tcPr>
            <w:tcW w:type="dxa" w:w="3059"/>
          </w:tcPr>
          <w:p>
            <w:r/>
            <w:r>
              <w:rPr>
                <w:rFonts w:ascii="Calibri" w:hAnsi="Calibri"/>
                <w:color w:val="202020"/>
                <w:sz w:val="20"/>
              </w:rPr>
              <w:t>Accesses APIs and systems</w:t>
            </w:r>
          </w:p>
        </w:tc>
        <w:tc>
          <w:tcPr>
            <w:tcW w:type="dxa" w:w="3059"/>
          </w:tcPr>
          <w:p>
            <w:r/>
            <w:r>
              <w:rPr>
                <w:rFonts w:ascii="Calibri" w:hAnsi="Calibri"/>
                <w:color w:val="202020"/>
                <w:sz w:val="20"/>
              </w:rPr>
              <w:t>Which actions are safe to automate?</w:t>
            </w:r>
          </w:p>
        </w:tc>
      </w:tr>
      <w:tr>
        <w:tc>
          <w:tcPr>
            <w:tcW w:type="dxa" w:w="3059"/>
            <w:shd w:val="clear" w:color="auto" w:fill="F1F5F9"/>
          </w:tcPr>
          <w:p>
            <w:r/>
            <w:r>
              <w:rPr>
                <w:rFonts w:ascii="Calibri" w:hAnsi="Calibri"/>
                <w:color w:val="202020"/>
                <w:sz w:val="20"/>
              </w:rPr>
              <w:t>Reasoning</w:t>
            </w:r>
          </w:p>
        </w:tc>
        <w:tc>
          <w:tcPr>
            <w:tcW w:type="dxa" w:w="3059"/>
            <w:shd w:val="clear" w:color="auto" w:fill="F1F5F9"/>
          </w:tcPr>
          <w:p>
            <w:r/>
            <w:r>
              <w:rPr>
                <w:rFonts w:ascii="Calibri" w:hAnsi="Calibri"/>
                <w:color w:val="202020"/>
                <w:sz w:val="20"/>
              </w:rPr>
              <w:t>Chooses next action</w:t>
            </w:r>
          </w:p>
        </w:tc>
        <w:tc>
          <w:tcPr>
            <w:tcW w:type="dxa" w:w="3059"/>
            <w:shd w:val="clear" w:color="auto" w:fill="F1F5F9"/>
          </w:tcPr>
          <w:p>
            <w:r/>
            <w:r>
              <w:rPr>
                <w:rFonts w:ascii="Calibri" w:hAnsi="Calibri"/>
                <w:color w:val="202020"/>
                <w:sz w:val="20"/>
              </w:rPr>
              <w:t>What confidence threshold is required?</w:t>
            </w:r>
          </w:p>
        </w:tc>
      </w:tr>
      <w:tr>
        <w:tc>
          <w:tcPr>
            <w:tcW w:type="dxa" w:w="3059"/>
          </w:tcPr>
          <w:p>
            <w:r/>
            <w:r>
              <w:rPr>
                <w:rFonts w:ascii="Calibri" w:hAnsi="Calibri"/>
                <w:color w:val="202020"/>
                <w:sz w:val="20"/>
              </w:rPr>
              <w:t>Evaluator</w:t>
            </w:r>
          </w:p>
        </w:tc>
        <w:tc>
          <w:tcPr>
            <w:tcW w:type="dxa" w:w="3059"/>
          </w:tcPr>
          <w:p>
            <w:r/>
            <w:r>
              <w:rPr>
                <w:rFonts w:ascii="Calibri" w:hAnsi="Calibri"/>
                <w:color w:val="202020"/>
                <w:sz w:val="20"/>
              </w:rPr>
              <w:t>Checks outputs</w:t>
            </w:r>
          </w:p>
        </w:tc>
        <w:tc>
          <w:tcPr>
            <w:tcW w:type="dxa" w:w="3059"/>
          </w:tcPr>
          <w:p>
            <w:r/>
            <w:r>
              <w:rPr>
                <w:rFonts w:ascii="Calibri" w:hAnsi="Calibri"/>
                <w:color w:val="202020"/>
                <w:sz w:val="20"/>
              </w:rPr>
              <w:t>How are failures detected?</w:t>
            </w:r>
          </w:p>
        </w:tc>
      </w:tr>
    </w:tbl>
    <w:p>
      <w:pPr>
        <w:pStyle w:val="Caption"/>
      </w:pPr>
      <w:r>
        <w:t>Table 4.10</w:t>
      </w:r>
    </w:p>
    <w:p>
      <w:pPr>
        <w:spacing w:after="80"/>
      </w:pPr>
    </w:p>
    <w:p>
      <w:pPr>
        <w:pStyle w:val="Heading2"/>
      </w:pPr>
      <w:r>
        <w:t>Autonomy Levels</w:t>
      </w:r>
    </w:p>
    <w:p>
      <w:pPr>
        <w:pStyle w:val="ListBullet"/>
      </w:pPr>
      <w:r>
        <w:t>Level 0 – Suggest only.</w:t>
      </w:r>
    </w:p>
    <w:p>
      <w:pPr>
        <w:pStyle w:val="ListBullet"/>
      </w:pPr>
      <w:r>
        <w:t>Level 1 – Draft with human approval.</w:t>
      </w:r>
    </w:p>
    <w:p>
      <w:pPr>
        <w:pStyle w:val="ListBullet"/>
      </w:pPr>
      <w:r>
        <w:t>Level 2 – Execute low-risk tasks autonomously.</w:t>
      </w:r>
    </w:p>
    <w:p>
      <w:pPr>
        <w:pStyle w:val="ListBullet"/>
      </w:pPr>
      <w:r>
        <w:t>Level 3 – Execute workflows with periodic human review.</w:t>
      </w:r>
    </w:p>
    <w:p>
      <w:pPr>
        <w:pStyle w:val="ListBullet"/>
      </w:pPr>
      <w:r>
        <w:t>Level 4 – High autonomy with policy guardrails and continuous monitoring.</w:t>
      </w:r>
    </w:p>
    <w:p>
      <w:pPr>
        <w:pStyle w:val="Heading2"/>
      </w:pPr>
      <w:r>
        <w:t>Single Agent vs Multi-Agent</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Dimension</w:t>
            </w:r>
          </w:p>
        </w:tc>
        <w:tc>
          <w:tcPr>
            <w:tcW w:type="dxa" w:w="3059"/>
            <w:shd w:val="clear" w:color="auto" w:fill="0F172A"/>
          </w:tcPr>
          <w:p>
            <w:r/>
            <w:r>
              <w:rPr>
                <w:rFonts w:ascii="Calibri" w:hAnsi="Calibri"/>
                <w:b/>
                <w:color w:val="FFFFFF"/>
                <w:sz w:val="20"/>
              </w:rPr>
              <w:t>Single Agent</w:t>
            </w:r>
          </w:p>
        </w:tc>
        <w:tc>
          <w:tcPr>
            <w:tcW w:type="dxa" w:w="3059"/>
            <w:shd w:val="clear" w:color="auto" w:fill="0F172A"/>
          </w:tcPr>
          <w:p>
            <w:r/>
            <w:r>
              <w:rPr>
                <w:rFonts w:ascii="Calibri" w:hAnsi="Calibri"/>
                <w:b/>
                <w:color w:val="FFFFFF"/>
                <w:sz w:val="20"/>
              </w:rPr>
              <w:t>Multi-Agent</w:t>
            </w:r>
          </w:p>
        </w:tc>
      </w:tr>
      <w:tr>
        <w:tc>
          <w:tcPr>
            <w:tcW w:type="dxa" w:w="3059"/>
          </w:tcPr>
          <w:p>
            <w:r/>
            <w:r>
              <w:rPr>
                <w:rFonts w:ascii="Calibri" w:hAnsi="Calibri"/>
                <w:color w:val="202020"/>
                <w:sz w:val="20"/>
              </w:rPr>
              <w:t>Complexity</w:t>
            </w:r>
          </w:p>
        </w:tc>
        <w:tc>
          <w:tcPr>
            <w:tcW w:type="dxa" w:w="3059"/>
          </w:tcPr>
          <w:p>
            <w:r/>
            <w:r>
              <w:rPr>
                <w:rFonts w:ascii="Calibri" w:hAnsi="Calibri"/>
                <w:color w:val="202020"/>
                <w:sz w:val="20"/>
              </w:rPr>
              <w:t>Lower</w:t>
            </w:r>
          </w:p>
        </w:tc>
        <w:tc>
          <w:tcPr>
            <w:tcW w:type="dxa" w:w="3059"/>
          </w:tcPr>
          <w:p>
            <w:r/>
            <w:r>
              <w:rPr>
                <w:rFonts w:ascii="Calibri" w:hAnsi="Calibri"/>
                <w:color w:val="202020"/>
                <w:sz w:val="20"/>
              </w:rPr>
              <w:t>Higher</w:t>
            </w:r>
          </w:p>
        </w:tc>
      </w:tr>
      <w:tr>
        <w:tc>
          <w:tcPr>
            <w:tcW w:type="dxa" w:w="3059"/>
            <w:shd w:val="clear" w:color="auto" w:fill="F1F5F9"/>
          </w:tcPr>
          <w:p>
            <w:r/>
            <w:r>
              <w:rPr>
                <w:rFonts w:ascii="Calibri" w:hAnsi="Calibri"/>
                <w:color w:val="202020"/>
                <w:sz w:val="20"/>
              </w:rPr>
              <w:t>Coordination</w:t>
            </w:r>
          </w:p>
        </w:tc>
        <w:tc>
          <w:tcPr>
            <w:tcW w:type="dxa" w:w="3059"/>
            <w:shd w:val="clear" w:color="auto" w:fill="F1F5F9"/>
          </w:tcPr>
          <w:p>
            <w:r/>
            <w:r>
              <w:rPr>
                <w:rFonts w:ascii="Calibri" w:hAnsi="Calibri"/>
                <w:color w:val="202020"/>
                <w:sz w:val="20"/>
              </w:rPr>
              <w:t>Minimal</w:t>
            </w:r>
          </w:p>
        </w:tc>
        <w:tc>
          <w:tcPr>
            <w:tcW w:type="dxa" w:w="3059"/>
            <w:shd w:val="clear" w:color="auto" w:fill="F1F5F9"/>
          </w:tcPr>
          <w:p>
            <w:r/>
            <w:r>
              <w:rPr>
                <w:rFonts w:ascii="Calibri" w:hAnsi="Calibri"/>
                <w:color w:val="202020"/>
                <w:sz w:val="20"/>
              </w:rPr>
              <w:t>Required</w:t>
            </w:r>
          </w:p>
        </w:tc>
      </w:tr>
      <w:tr>
        <w:tc>
          <w:tcPr>
            <w:tcW w:type="dxa" w:w="3059"/>
          </w:tcPr>
          <w:p>
            <w:r/>
            <w:r>
              <w:rPr>
                <w:rFonts w:ascii="Calibri" w:hAnsi="Calibri"/>
                <w:color w:val="202020"/>
                <w:sz w:val="20"/>
              </w:rPr>
              <w:t>Specialization</w:t>
            </w:r>
          </w:p>
        </w:tc>
        <w:tc>
          <w:tcPr>
            <w:tcW w:type="dxa" w:w="3059"/>
          </w:tcPr>
          <w:p>
            <w:r/>
            <w:r>
              <w:rPr>
                <w:rFonts w:ascii="Calibri" w:hAnsi="Calibri"/>
                <w:color w:val="202020"/>
                <w:sz w:val="20"/>
              </w:rPr>
              <w:t>General</w:t>
            </w:r>
          </w:p>
        </w:tc>
        <w:tc>
          <w:tcPr>
            <w:tcW w:type="dxa" w:w="3059"/>
          </w:tcPr>
          <w:p>
            <w:r/>
            <w:r>
              <w:rPr>
                <w:rFonts w:ascii="Calibri" w:hAnsi="Calibri"/>
                <w:color w:val="202020"/>
                <w:sz w:val="20"/>
              </w:rPr>
              <w:t>Role-based</w:t>
            </w:r>
          </w:p>
        </w:tc>
      </w:tr>
      <w:tr>
        <w:tc>
          <w:tcPr>
            <w:tcW w:type="dxa" w:w="3059"/>
            <w:shd w:val="clear" w:color="auto" w:fill="F1F5F9"/>
          </w:tcPr>
          <w:p>
            <w:r/>
            <w:r>
              <w:rPr>
                <w:rFonts w:ascii="Calibri" w:hAnsi="Calibri"/>
                <w:color w:val="202020"/>
                <w:sz w:val="20"/>
              </w:rPr>
              <w:t>Failure Modes</w:t>
            </w:r>
          </w:p>
        </w:tc>
        <w:tc>
          <w:tcPr>
            <w:tcW w:type="dxa" w:w="3059"/>
            <w:shd w:val="clear" w:color="auto" w:fill="F1F5F9"/>
          </w:tcPr>
          <w:p>
            <w:r/>
            <w:r>
              <w:rPr>
                <w:rFonts w:ascii="Calibri" w:hAnsi="Calibri"/>
                <w:color w:val="202020"/>
                <w:sz w:val="20"/>
              </w:rPr>
              <w:t>Simpler</w:t>
            </w:r>
          </w:p>
        </w:tc>
        <w:tc>
          <w:tcPr>
            <w:tcW w:type="dxa" w:w="3059"/>
            <w:shd w:val="clear" w:color="auto" w:fill="F1F5F9"/>
          </w:tcPr>
          <w:p>
            <w:r/>
            <w:r>
              <w:rPr>
                <w:rFonts w:ascii="Calibri" w:hAnsi="Calibri"/>
                <w:color w:val="202020"/>
                <w:sz w:val="20"/>
              </w:rPr>
              <w:t>Communication &amp; orchestration</w:t>
            </w:r>
          </w:p>
        </w:tc>
      </w:tr>
    </w:tbl>
    <w:p>
      <w:pPr>
        <w:pStyle w:val="Caption"/>
      </w:pPr>
      <w:r>
        <w:t>Table 4.11</w:t>
      </w:r>
    </w:p>
    <w:p>
      <w:pPr>
        <w:spacing w:after="80"/>
      </w:pPr>
    </w:p>
    <w:p>
      <w:pPr>
        <w:pStyle w:val="Heading2"/>
      </w:pPr>
      <w:r>
        <w:t>Design Principles</w:t>
      </w:r>
    </w:p>
    <w:p>
      <w:pPr>
        <w:pStyle w:val="ListBullet"/>
      </w:pPr>
      <w:r>
        <w:t>Automate repetitive, low-risk work first.</w:t>
      </w:r>
    </w:p>
    <w:p>
      <w:pPr>
        <w:pStyle w:val="ListBullet"/>
      </w:pPr>
      <w:r>
        <w:t>Require human approval for high-impact actions.</w:t>
      </w:r>
    </w:p>
    <w:p>
      <w:pPr>
        <w:pStyle w:val="ListBullet"/>
      </w:pPr>
      <w:r>
        <w:t>Log every tool call and decision.</w:t>
      </w:r>
    </w:p>
    <w:p>
      <w:pPr>
        <w:pStyle w:val="ListBullet"/>
      </w:pPr>
      <w:r>
        <w:t>Provide transparency into why actions were taken.</w:t>
      </w:r>
    </w:p>
    <w:p>
      <w:pPr>
        <w:pStyle w:val="ListBullet"/>
      </w:pPr>
      <w:r>
        <w:t>Design graceful fallbacks.</w:t>
      </w:r>
    </w:p>
    <w:p>
      <w:pPr>
        <w:pStyle w:val="Heading2"/>
      </w:pPr>
      <w:r>
        <w:t>Success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Task Completion Rate</w:t>
            </w:r>
          </w:p>
        </w:tc>
        <w:tc>
          <w:tcPr>
            <w:tcW w:type="dxa" w:w="4589"/>
          </w:tcPr>
          <w:p>
            <w:r/>
            <w:r>
              <w:rPr>
                <w:rFonts w:ascii="Calibri" w:hAnsi="Calibri"/>
                <w:color w:val="202020"/>
                <w:sz w:val="20"/>
              </w:rPr>
              <w:t>Primary outcome</w:t>
            </w:r>
          </w:p>
        </w:tc>
      </w:tr>
      <w:tr>
        <w:tc>
          <w:tcPr>
            <w:tcW w:type="dxa" w:w="4589"/>
            <w:shd w:val="clear" w:color="auto" w:fill="F1F5F9"/>
          </w:tcPr>
          <w:p>
            <w:r/>
            <w:r>
              <w:rPr>
                <w:rFonts w:ascii="Calibri" w:hAnsi="Calibri"/>
                <w:color w:val="202020"/>
                <w:sz w:val="20"/>
              </w:rPr>
              <w:t>Human Override Rate</w:t>
            </w:r>
          </w:p>
        </w:tc>
        <w:tc>
          <w:tcPr>
            <w:tcW w:type="dxa" w:w="4589"/>
            <w:shd w:val="clear" w:color="auto" w:fill="F1F5F9"/>
          </w:tcPr>
          <w:p>
            <w:r/>
            <w:r>
              <w:rPr>
                <w:rFonts w:ascii="Calibri" w:hAnsi="Calibri"/>
                <w:color w:val="202020"/>
                <w:sz w:val="20"/>
              </w:rPr>
              <w:t>Trust signal</w:t>
            </w:r>
          </w:p>
        </w:tc>
      </w:tr>
      <w:tr>
        <w:tc>
          <w:tcPr>
            <w:tcW w:type="dxa" w:w="4589"/>
          </w:tcPr>
          <w:p>
            <w:r/>
            <w:r>
              <w:rPr>
                <w:rFonts w:ascii="Calibri" w:hAnsi="Calibri"/>
                <w:color w:val="202020"/>
                <w:sz w:val="20"/>
              </w:rPr>
              <w:t>Tool Success Rate</w:t>
            </w:r>
          </w:p>
        </w:tc>
        <w:tc>
          <w:tcPr>
            <w:tcW w:type="dxa" w:w="4589"/>
          </w:tcPr>
          <w:p>
            <w:r/>
            <w:r>
              <w:rPr>
                <w:rFonts w:ascii="Calibri" w:hAnsi="Calibri"/>
                <w:color w:val="202020"/>
                <w:sz w:val="20"/>
              </w:rPr>
              <w:t>Operational health</w:t>
            </w:r>
          </w:p>
        </w:tc>
      </w:tr>
      <w:tr>
        <w:tc>
          <w:tcPr>
            <w:tcW w:type="dxa" w:w="4589"/>
            <w:shd w:val="clear" w:color="auto" w:fill="F1F5F9"/>
          </w:tcPr>
          <w:p>
            <w:r/>
            <w:r>
              <w:rPr>
                <w:rFonts w:ascii="Calibri" w:hAnsi="Calibri"/>
                <w:color w:val="202020"/>
                <w:sz w:val="20"/>
              </w:rPr>
              <w:t>Average Resolution Time</w:t>
            </w:r>
          </w:p>
        </w:tc>
        <w:tc>
          <w:tcPr>
            <w:tcW w:type="dxa" w:w="4589"/>
            <w:shd w:val="clear" w:color="auto" w:fill="F1F5F9"/>
          </w:tcPr>
          <w:p>
            <w:r/>
            <w:r>
              <w:rPr>
                <w:rFonts w:ascii="Calibri" w:hAnsi="Calibri"/>
                <w:color w:val="202020"/>
                <w:sz w:val="20"/>
              </w:rPr>
              <w:t>Efficiency</w:t>
            </w:r>
          </w:p>
        </w:tc>
      </w:tr>
      <w:tr>
        <w:tc>
          <w:tcPr>
            <w:tcW w:type="dxa" w:w="4589"/>
          </w:tcPr>
          <w:p>
            <w:r/>
            <w:r>
              <w:rPr>
                <w:rFonts w:ascii="Calibri" w:hAnsi="Calibri"/>
                <w:color w:val="202020"/>
                <w:sz w:val="20"/>
              </w:rPr>
              <w:t>Cost per Task</w:t>
            </w:r>
          </w:p>
        </w:tc>
        <w:tc>
          <w:tcPr>
            <w:tcW w:type="dxa" w:w="4589"/>
          </w:tcPr>
          <w:p>
            <w:r/>
            <w:r>
              <w:rPr>
                <w:rFonts w:ascii="Calibri" w:hAnsi="Calibri"/>
                <w:color w:val="202020"/>
                <w:sz w:val="20"/>
              </w:rPr>
              <w:t>Economics</w:t>
            </w:r>
          </w:p>
        </w:tc>
      </w:tr>
      <w:tr>
        <w:tc>
          <w:tcPr>
            <w:tcW w:type="dxa" w:w="4589"/>
            <w:shd w:val="clear" w:color="auto" w:fill="F1F5F9"/>
          </w:tcPr>
          <w:p>
            <w:r/>
            <w:r>
              <w:rPr>
                <w:rFonts w:ascii="Calibri" w:hAnsi="Calibri"/>
                <w:color w:val="202020"/>
                <w:sz w:val="20"/>
              </w:rPr>
              <w:t>Safety Incident Rate</w:t>
            </w:r>
          </w:p>
        </w:tc>
        <w:tc>
          <w:tcPr>
            <w:tcW w:type="dxa" w:w="4589"/>
            <w:shd w:val="clear" w:color="auto" w:fill="F1F5F9"/>
          </w:tcPr>
          <w:p>
            <w:r/>
            <w:r>
              <w:rPr>
                <w:rFonts w:ascii="Calibri" w:hAnsi="Calibri"/>
                <w:color w:val="202020"/>
                <w:sz w:val="20"/>
              </w:rPr>
              <w:t>Guardrail</w:t>
            </w:r>
          </w:p>
        </w:tc>
      </w:tr>
    </w:tbl>
    <w:p>
      <w:pPr>
        <w:pStyle w:val="Caption"/>
      </w:pPr>
      <w:r>
        <w:t>Table 4.12</w:t>
      </w:r>
    </w:p>
    <w:p>
      <w:pPr>
        <w:spacing w:after="80"/>
      </w:pPr>
    </w:p>
    <w:p>
      <w:pPr>
        <w:pStyle w:val="Heading2"/>
      </w:pPr>
      <w:r>
        <w:t>Common Failure Modes</w:t>
      </w:r>
    </w:p>
    <w:p>
      <w:pPr>
        <w:pStyle w:val="ListBullet"/>
      </w:pPr>
      <w:r>
        <w:t>Agents acting without sufficient context.</w:t>
      </w:r>
    </w:p>
    <w:p>
      <w:pPr>
        <w:pStyle w:val="ListBullet"/>
      </w:pPr>
      <w:r>
        <w:t>Infinite planning loops.</w:t>
      </w:r>
    </w:p>
    <w:p>
      <w:pPr>
        <w:pStyle w:val="ListBullet"/>
      </w:pPr>
      <w:r>
        <w:t>Unsafe tool execution.</w:t>
      </w:r>
    </w:p>
    <w:p>
      <w:pPr>
        <w:pStyle w:val="ListBullet"/>
      </w:pPr>
      <w:r>
        <w:t>Poor memory management.</w:t>
      </w:r>
    </w:p>
    <w:p>
      <w:pPr>
        <w:pStyle w:val="ListBullet"/>
      </w:pPr>
      <w:r>
        <w:t>No recovery path after failure.</w:t>
      </w:r>
    </w:p>
    <w:p>
      <w:pPr>
        <w:pStyle w:val="Heading2"/>
      </w:pPr>
      <w:r>
        <w:t>Case Study</w:t>
      </w:r>
    </w:p>
    <w:p>
      <w:pPr/>
      <w:r>
        <w:t>Design an expense-report agent that collects receipts, categorizes expenses, flags policy violations, requests missing information, and submits reports only after employee approval.</w:t>
      </w:r>
    </w:p>
    <w:p>
      <w:pPr>
        <w:pStyle w:val="Heading2"/>
      </w:pPr>
      <w:r>
        <w:t>Chapter Exercise</w:t>
      </w:r>
    </w:p>
    <w:p>
      <w:pPr/>
      <w:r>
        <w:t>Choose a business workflow and redesign it using an AI agent. Define autonomy level, tools, memory, human checkpoints, success metrics, and guardrails.</w:t>
      </w:r>
    </w:p>
    <w:p>
      <w:pPr>
        <w:pStyle w:val="Heading1"/>
        <w:pageBreakBefore/>
      </w:pPr>
      <w:r>
        <w:t>Chapter 7: Model Context Protocol (MCP) &amp; Tool Use</w:t>
      </w:r>
      <w:r>
        <w:fldChar w:fldCharType="begin"/>
        <w:instrText xml:space="preserve"> XE "MCP (Model Context Protocol)" </w:instrText>
        <w:fldChar w:fldCharType="end"/>
      </w:r>
    </w:p>
    <w:p>
      <w:pPr>
        <w:pStyle w:val="Heading2"/>
      </w:pPr>
      <w:r>
        <w:t>Purpose</w:t>
      </w:r>
    </w:p>
    <w:p>
      <w:pPr/>
      <w:r>
        <w:t>Modern AI products become far more useful when they can securely interact with external tools, documents, APIs, and business systems. Model Context Protocol (MCP) provides a standardized way for AI applications to discover and use those capabilities.</w:t>
      </w:r>
    </w:p>
    <w:p>
      <w:pPr>
        <w:pStyle w:val="Heading2"/>
      </w:pPr>
      <w:r>
        <w:t>Learning Objectives</w:t>
      </w:r>
    </w:p>
    <w:p>
      <w:pPr>
        <w:pStyle w:val="ListBullet"/>
      </w:pPr>
      <w:r>
        <w:t>Understand the role of MCP in AI products.</w:t>
      </w:r>
    </w:p>
    <w:p>
      <w:pPr>
        <w:pStyle w:val="ListBullet"/>
      </w:pPr>
      <w:r>
        <w:t>Differentiate models, tools, and context sources.</w:t>
      </w:r>
    </w:p>
    <w:p>
      <w:pPr>
        <w:pStyle w:val="ListBullet"/>
      </w:pPr>
      <w:r>
        <w:t>Design secure permission and approval flows.</w:t>
      </w:r>
    </w:p>
    <w:p>
      <w:pPr>
        <w:pStyle w:val="ListBullet"/>
      </w:pPr>
      <w:r>
        <w:t>Measure tool reliability and business impact.</w:t>
      </w:r>
    </w:p>
    <w:p>
      <w:pPr>
        <w:pStyle w:val="Heading2"/>
      </w:pPr>
      <w:r>
        <w:t>Core MCP Concepts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Concept</w:t>
            </w:r>
          </w:p>
        </w:tc>
        <w:tc>
          <w:tcPr>
            <w:tcW w:type="dxa" w:w="3059"/>
            <w:shd w:val="clear" w:color="auto" w:fill="0F172A"/>
          </w:tcPr>
          <w:p>
            <w:r/>
            <w:r>
              <w:rPr>
                <w:rFonts w:ascii="Calibri" w:hAnsi="Calibri"/>
                <w:b/>
                <w:color w:val="FFFFFF"/>
                <w:sz w:val="20"/>
              </w:rPr>
              <w:t>Description</w:t>
            </w:r>
          </w:p>
        </w:tc>
        <w:tc>
          <w:tcPr>
            <w:tcW w:type="dxa" w:w="3059"/>
            <w:shd w:val="clear" w:color="auto" w:fill="0F172A"/>
          </w:tcPr>
          <w:p>
            <w:r/>
            <w:r>
              <w:rPr>
                <w:rFonts w:ascii="Calibri" w:hAnsi="Calibri"/>
                <w:b/>
                <w:color w:val="FFFFFF"/>
                <w:sz w:val="20"/>
              </w:rPr>
              <w:t>PM Consideration</w:t>
            </w:r>
          </w:p>
        </w:tc>
      </w:tr>
      <w:tr>
        <w:tc>
          <w:tcPr>
            <w:tcW w:type="dxa" w:w="3059"/>
          </w:tcPr>
          <w:p>
            <w:r/>
            <w:r>
              <w:rPr>
                <w:rFonts w:ascii="Calibri" w:hAnsi="Calibri"/>
                <w:color w:val="202020"/>
                <w:sz w:val="20"/>
              </w:rPr>
              <w:t>Model</w:t>
            </w:r>
          </w:p>
        </w:tc>
        <w:tc>
          <w:tcPr>
            <w:tcW w:type="dxa" w:w="3059"/>
          </w:tcPr>
          <w:p>
            <w:r/>
            <w:r>
              <w:rPr>
                <w:rFonts w:ascii="Calibri" w:hAnsi="Calibri"/>
                <w:color w:val="202020"/>
                <w:sz w:val="20"/>
              </w:rPr>
              <w:t>Reasons over user requests</w:t>
            </w:r>
          </w:p>
        </w:tc>
        <w:tc>
          <w:tcPr>
            <w:tcW w:type="dxa" w:w="3059"/>
          </w:tcPr>
          <w:p>
            <w:r/>
            <w:r>
              <w:rPr>
                <w:rFonts w:ascii="Calibri" w:hAnsi="Calibri"/>
                <w:color w:val="202020"/>
                <w:sz w:val="20"/>
              </w:rPr>
              <w:t>Keep prompts and goals clear</w:t>
            </w:r>
          </w:p>
        </w:tc>
      </w:tr>
      <w:tr>
        <w:tc>
          <w:tcPr>
            <w:tcW w:type="dxa" w:w="3059"/>
            <w:shd w:val="clear" w:color="auto" w:fill="F1F5F9"/>
          </w:tcPr>
          <w:p>
            <w:r/>
            <w:r>
              <w:rPr>
                <w:rFonts w:ascii="Calibri" w:hAnsi="Calibri"/>
                <w:color w:val="202020"/>
                <w:sz w:val="20"/>
              </w:rPr>
              <w:t>Tool</w:t>
            </w:r>
          </w:p>
        </w:tc>
        <w:tc>
          <w:tcPr>
            <w:tcW w:type="dxa" w:w="3059"/>
            <w:shd w:val="clear" w:color="auto" w:fill="F1F5F9"/>
          </w:tcPr>
          <w:p>
            <w:r/>
            <w:r>
              <w:rPr>
                <w:rFonts w:ascii="Calibri" w:hAnsi="Calibri"/>
                <w:color w:val="202020"/>
                <w:sz w:val="20"/>
              </w:rPr>
              <w:t>Performs actions or retrieves data</w:t>
            </w:r>
          </w:p>
        </w:tc>
        <w:tc>
          <w:tcPr>
            <w:tcW w:type="dxa" w:w="3059"/>
            <w:shd w:val="clear" w:color="auto" w:fill="F1F5F9"/>
          </w:tcPr>
          <w:p>
            <w:r/>
            <w:r>
              <w:rPr>
                <w:rFonts w:ascii="Calibri" w:hAnsi="Calibri"/>
                <w:color w:val="202020"/>
                <w:sz w:val="20"/>
              </w:rPr>
              <w:t>Limit scope and permissions</w:t>
            </w:r>
          </w:p>
        </w:tc>
      </w:tr>
      <w:tr>
        <w:tc>
          <w:tcPr>
            <w:tcW w:type="dxa" w:w="3059"/>
          </w:tcPr>
          <w:p>
            <w:r/>
            <w:r>
              <w:rPr>
                <w:rFonts w:ascii="Calibri" w:hAnsi="Calibri"/>
                <w:color w:val="202020"/>
                <w:sz w:val="20"/>
              </w:rPr>
              <w:t>Context</w:t>
            </w:r>
          </w:p>
        </w:tc>
        <w:tc>
          <w:tcPr>
            <w:tcW w:type="dxa" w:w="3059"/>
          </w:tcPr>
          <w:p>
            <w:r/>
            <w:r>
              <w:rPr>
                <w:rFonts w:ascii="Calibri" w:hAnsi="Calibri"/>
                <w:color w:val="202020"/>
                <w:sz w:val="20"/>
              </w:rPr>
              <w:t>Information supplied to the model</w:t>
            </w:r>
          </w:p>
        </w:tc>
        <w:tc>
          <w:tcPr>
            <w:tcW w:type="dxa" w:w="3059"/>
          </w:tcPr>
          <w:p>
            <w:r/>
            <w:r>
              <w:rPr>
                <w:rFonts w:ascii="Calibri" w:hAnsi="Calibri"/>
                <w:color w:val="202020"/>
                <w:sz w:val="20"/>
              </w:rPr>
              <w:t>Ensure freshness and relevance</w:t>
            </w:r>
          </w:p>
        </w:tc>
      </w:tr>
      <w:tr>
        <w:tc>
          <w:tcPr>
            <w:tcW w:type="dxa" w:w="3059"/>
            <w:shd w:val="clear" w:color="auto" w:fill="F1F5F9"/>
          </w:tcPr>
          <w:p>
            <w:r/>
            <w:r>
              <w:rPr>
                <w:rFonts w:ascii="Calibri" w:hAnsi="Calibri"/>
                <w:color w:val="202020"/>
                <w:sz w:val="20"/>
              </w:rPr>
              <w:t>Server</w:t>
            </w:r>
          </w:p>
        </w:tc>
        <w:tc>
          <w:tcPr>
            <w:tcW w:type="dxa" w:w="3059"/>
            <w:shd w:val="clear" w:color="auto" w:fill="F1F5F9"/>
          </w:tcPr>
          <w:p>
            <w:r/>
            <w:r>
              <w:rPr>
                <w:rFonts w:ascii="Calibri" w:hAnsi="Calibri"/>
                <w:color w:val="202020"/>
                <w:sz w:val="20"/>
              </w:rPr>
              <w:t>Exposes tools/resources</w:t>
            </w:r>
          </w:p>
        </w:tc>
        <w:tc>
          <w:tcPr>
            <w:tcW w:type="dxa" w:w="3059"/>
            <w:shd w:val="clear" w:color="auto" w:fill="F1F5F9"/>
          </w:tcPr>
          <w:p>
            <w:r/>
            <w:r>
              <w:rPr>
                <w:rFonts w:ascii="Calibri" w:hAnsi="Calibri"/>
                <w:color w:val="202020"/>
                <w:sz w:val="20"/>
              </w:rPr>
              <w:t>Monitor availability</w:t>
            </w:r>
          </w:p>
        </w:tc>
      </w:tr>
      <w:tr>
        <w:tc>
          <w:tcPr>
            <w:tcW w:type="dxa" w:w="3059"/>
          </w:tcPr>
          <w:p>
            <w:r/>
            <w:r>
              <w:rPr>
                <w:rFonts w:ascii="Calibri" w:hAnsi="Calibri"/>
                <w:color w:val="202020"/>
                <w:sz w:val="20"/>
              </w:rPr>
              <w:t>Client</w:t>
            </w:r>
          </w:p>
        </w:tc>
        <w:tc>
          <w:tcPr>
            <w:tcW w:type="dxa" w:w="3059"/>
          </w:tcPr>
          <w:p>
            <w:r/>
            <w:r>
              <w:rPr>
                <w:rFonts w:ascii="Calibri" w:hAnsi="Calibri"/>
                <w:color w:val="202020"/>
                <w:sz w:val="20"/>
              </w:rPr>
              <w:t>Connects model to MCP servers</w:t>
            </w:r>
          </w:p>
        </w:tc>
        <w:tc>
          <w:tcPr>
            <w:tcW w:type="dxa" w:w="3059"/>
          </w:tcPr>
          <w:p>
            <w:r/>
            <w:r>
              <w:rPr>
                <w:rFonts w:ascii="Calibri" w:hAnsi="Calibri"/>
                <w:color w:val="202020"/>
                <w:sz w:val="20"/>
              </w:rPr>
              <w:t>Design good UX for permissions</w:t>
            </w:r>
          </w:p>
        </w:tc>
      </w:tr>
    </w:tbl>
    <w:p>
      <w:pPr>
        <w:pStyle w:val="Caption"/>
      </w:pPr>
      <w:r>
        <w:t>Table 4.13</w:t>
      </w:r>
    </w:p>
    <w:p>
      <w:pPr>
        <w:spacing w:after="80"/>
      </w:pPr>
    </w:p>
    <w:p>
      <w:pPr>
        <w:pStyle w:val="Heading2"/>
      </w:pPr>
      <w:r>
        <w:t>Typical MCP Flow</w:t>
      </w:r>
    </w:p>
    <w:p>
      <w:pPr>
        <w:pStyle w:val="ListNumber"/>
      </w:pPr>
      <w:r>
        <w:t>User requests a task.</w:t>
      </w:r>
    </w:p>
    <w:p>
      <w:pPr>
        <w:pStyle w:val="ListNumber"/>
      </w:pPr>
      <w:r>
        <w:t>Model determines a tool is needed.</w:t>
      </w:r>
    </w:p>
    <w:p>
      <w:pPr>
        <w:pStyle w:val="ListNumber"/>
      </w:pPr>
      <w:r>
        <w:t>User permissions are checked.</w:t>
      </w:r>
    </w:p>
    <w:p>
      <w:pPr>
        <w:pStyle w:val="ListNumber"/>
      </w:pPr>
      <w:r>
        <w:t>Tool is invoked through MCP.</w:t>
      </w:r>
    </w:p>
    <w:p>
      <w:pPr>
        <w:pStyle w:val="ListNumber"/>
      </w:pPr>
      <w:r>
        <w:t>Results are returned to the model.</w:t>
      </w:r>
    </w:p>
    <w:p>
      <w:pPr>
        <w:pStyle w:val="ListNumber"/>
      </w:pPr>
      <w:r>
        <w:t>Model produces a grounded response.</w:t>
      </w:r>
    </w:p>
    <w:p>
      <w:pPr>
        <w:pStyle w:val="Heading2"/>
      </w:pPr>
      <w:r>
        <w:t>Permission Design</w:t>
      </w:r>
    </w:p>
    <w:p>
      <w:pPr>
        <w:pStyle w:val="ListBullet"/>
      </w:pPr>
      <w:r>
        <w:t>Read-only access by default.</w:t>
      </w:r>
    </w:p>
    <w:p>
      <w:pPr>
        <w:pStyle w:val="ListBullet"/>
      </w:pPr>
      <w:r>
        <w:t>Require explicit approval for write actions.</w:t>
      </w:r>
    </w:p>
    <w:p>
      <w:pPr>
        <w:pStyle w:val="ListBullet"/>
      </w:pPr>
      <w:r>
        <w:t>Display what data will be accessed.</w:t>
      </w:r>
    </w:p>
    <w:p>
      <w:pPr>
        <w:pStyle w:val="ListBullet"/>
      </w:pPr>
      <w:r>
        <w:t>Log every tool invocation.</w:t>
      </w:r>
    </w:p>
    <w:p>
      <w:pPr>
        <w:pStyle w:val="ListBullet"/>
      </w:pPr>
      <w:r>
        <w:t>Allow users to revoke permissions easily.</w:t>
      </w:r>
    </w:p>
    <w:p>
      <w:pPr>
        <w:pStyle w:val="Heading2"/>
      </w:pPr>
      <w:r>
        <w:t>Product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Why It Matters</w:t>
            </w:r>
          </w:p>
        </w:tc>
      </w:tr>
      <w:tr>
        <w:tc>
          <w:tcPr>
            <w:tcW w:type="dxa" w:w="4589"/>
          </w:tcPr>
          <w:p>
            <w:r/>
            <w:r>
              <w:rPr>
                <w:rFonts w:ascii="Calibri" w:hAnsi="Calibri"/>
                <w:color w:val="202020"/>
                <w:sz w:val="20"/>
              </w:rPr>
              <w:t>Tool Success Rate</w:t>
            </w:r>
          </w:p>
        </w:tc>
        <w:tc>
          <w:tcPr>
            <w:tcW w:type="dxa" w:w="4589"/>
          </w:tcPr>
          <w:p>
            <w:r/>
            <w:r>
              <w:rPr>
                <w:rFonts w:ascii="Calibri" w:hAnsi="Calibri"/>
                <w:color w:val="202020"/>
                <w:sz w:val="20"/>
              </w:rPr>
              <w:t>Reliability</w:t>
            </w:r>
          </w:p>
        </w:tc>
      </w:tr>
      <w:tr>
        <w:tc>
          <w:tcPr>
            <w:tcW w:type="dxa" w:w="4589"/>
            <w:shd w:val="clear" w:color="auto" w:fill="F1F5F9"/>
          </w:tcPr>
          <w:p>
            <w:r/>
            <w:r>
              <w:rPr>
                <w:rFonts w:ascii="Calibri" w:hAnsi="Calibri"/>
                <w:color w:val="202020"/>
                <w:sz w:val="20"/>
              </w:rPr>
              <w:t>Permission Approval Rate</w:t>
            </w:r>
          </w:p>
        </w:tc>
        <w:tc>
          <w:tcPr>
            <w:tcW w:type="dxa" w:w="4589"/>
            <w:shd w:val="clear" w:color="auto" w:fill="F1F5F9"/>
          </w:tcPr>
          <w:p>
            <w:r/>
            <w:r>
              <w:rPr>
                <w:rFonts w:ascii="Calibri" w:hAnsi="Calibri"/>
                <w:color w:val="202020"/>
                <w:sz w:val="20"/>
              </w:rPr>
              <w:t>User trust</w:t>
            </w:r>
          </w:p>
        </w:tc>
      </w:tr>
      <w:tr>
        <w:tc>
          <w:tcPr>
            <w:tcW w:type="dxa" w:w="4589"/>
          </w:tcPr>
          <w:p>
            <w:r/>
            <w:r>
              <w:rPr>
                <w:rFonts w:ascii="Calibri" w:hAnsi="Calibri"/>
                <w:color w:val="202020"/>
                <w:sz w:val="20"/>
              </w:rPr>
              <w:t>Task Completion Rate</w:t>
            </w:r>
          </w:p>
        </w:tc>
        <w:tc>
          <w:tcPr>
            <w:tcW w:type="dxa" w:w="4589"/>
          </w:tcPr>
          <w:p>
            <w:r/>
            <w:r>
              <w:rPr>
                <w:rFonts w:ascii="Calibri" w:hAnsi="Calibri"/>
                <w:color w:val="202020"/>
                <w:sz w:val="20"/>
              </w:rPr>
              <w:t>Customer value</w:t>
            </w:r>
          </w:p>
        </w:tc>
      </w:tr>
      <w:tr>
        <w:tc>
          <w:tcPr>
            <w:tcW w:type="dxa" w:w="4589"/>
            <w:shd w:val="clear" w:color="auto" w:fill="F1F5F9"/>
          </w:tcPr>
          <w:p>
            <w:r/>
            <w:r>
              <w:rPr>
                <w:rFonts w:ascii="Calibri" w:hAnsi="Calibri"/>
                <w:color w:val="202020"/>
                <w:sz w:val="20"/>
              </w:rPr>
              <w:t>Average Tool Latency</w:t>
            </w:r>
          </w:p>
        </w:tc>
        <w:tc>
          <w:tcPr>
            <w:tcW w:type="dxa" w:w="4589"/>
            <w:shd w:val="clear" w:color="auto" w:fill="F1F5F9"/>
          </w:tcPr>
          <w:p>
            <w:r/>
            <w:r>
              <w:rPr>
                <w:rFonts w:ascii="Calibri" w:hAnsi="Calibri"/>
                <w:color w:val="202020"/>
                <w:sz w:val="20"/>
              </w:rPr>
              <w:t>Performance</w:t>
            </w:r>
          </w:p>
        </w:tc>
      </w:tr>
      <w:tr>
        <w:tc>
          <w:tcPr>
            <w:tcW w:type="dxa" w:w="4589"/>
          </w:tcPr>
          <w:p>
            <w:r/>
            <w:r>
              <w:rPr>
                <w:rFonts w:ascii="Calibri" w:hAnsi="Calibri"/>
                <w:color w:val="202020"/>
                <w:sz w:val="20"/>
              </w:rPr>
              <w:t>Fallback Rate</w:t>
            </w:r>
          </w:p>
        </w:tc>
        <w:tc>
          <w:tcPr>
            <w:tcW w:type="dxa" w:w="4589"/>
          </w:tcPr>
          <w:p>
            <w:r/>
            <w:r>
              <w:rPr>
                <w:rFonts w:ascii="Calibri" w:hAnsi="Calibri"/>
                <w:color w:val="202020"/>
                <w:sz w:val="20"/>
              </w:rPr>
              <w:t>Operational resilience</w:t>
            </w:r>
          </w:p>
        </w:tc>
      </w:tr>
      <w:tr>
        <w:tc>
          <w:tcPr>
            <w:tcW w:type="dxa" w:w="4589"/>
            <w:shd w:val="clear" w:color="auto" w:fill="F1F5F9"/>
          </w:tcPr>
          <w:p>
            <w:r/>
            <w:r>
              <w:rPr>
                <w:rFonts w:ascii="Calibri" w:hAnsi="Calibri"/>
                <w:color w:val="202020"/>
                <w:sz w:val="20"/>
              </w:rPr>
              <w:t>Security Incidents</w:t>
            </w:r>
          </w:p>
        </w:tc>
        <w:tc>
          <w:tcPr>
            <w:tcW w:type="dxa" w:w="4589"/>
            <w:shd w:val="clear" w:color="auto" w:fill="F1F5F9"/>
          </w:tcPr>
          <w:p>
            <w:r/>
            <w:r>
              <w:rPr>
                <w:rFonts w:ascii="Calibri" w:hAnsi="Calibri"/>
                <w:color w:val="202020"/>
                <w:sz w:val="20"/>
              </w:rPr>
              <w:t>Risk</w:t>
            </w:r>
          </w:p>
        </w:tc>
      </w:tr>
    </w:tbl>
    <w:p>
      <w:pPr>
        <w:pStyle w:val="Caption"/>
      </w:pPr>
      <w:r>
        <w:t>Table 4.14</w:t>
      </w:r>
    </w:p>
    <w:p>
      <w:pPr>
        <w:spacing w:after="80"/>
      </w:pPr>
    </w:p>
    <w:p>
      <w:pPr>
        <w:pStyle w:val="Heading2"/>
      </w:pPr>
      <w:r>
        <w:t>Common Failure Modes</w:t>
      </w:r>
    </w:p>
    <w:p>
      <w:pPr>
        <w:pStyle w:val="ListBullet"/>
      </w:pPr>
      <w:r>
        <w:t>Over-privileged tools.</w:t>
      </w:r>
    </w:p>
    <w:p>
      <w:pPr>
        <w:pStyle w:val="ListBullet"/>
      </w:pPr>
      <w:r>
        <w:t>Missing user consent.</w:t>
      </w:r>
    </w:p>
    <w:p>
      <w:pPr>
        <w:pStyle w:val="ListBullet"/>
      </w:pPr>
      <w:r>
        <w:t>Poor error handling.</w:t>
      </w:r>
    </w:p>
    <w:p>
      <w:pPr>
        <w:pStyle w:val="ListBullet"/>
      </w:pPr>
      <w:r>
        <w:t>Unclear tool descriptions.</w:t>
      </w:r>
    </w:p>
    <w:p>
      <w:pPr>
        <w:pStyle w:val="ListBullet"/>
      </w:pPr>
      <w:r>
        <w:t>No fallback when tools fail.</w:t>
      </w:r>
    </w:p>
    <w:p>
      <w:pPr>
        <w:pStyle w:val="Heading2"/>
      </w:pPr>
      <w:r>
        <w:t>Mini Case Study</w:t>
      </w:r>
    </w:p>
    <w:p>
      <w:pPr/>
      <w:r>
        <w:t>Design an AI travel assistant that can search flights, book hotels, access calendars, and create itineraries. Define which actions require approval, which can be automated, and how failures should be handled.</w:t>
      </w:r>
    </w:p>
    <w:p>
      <w:pPr>
        <w:pStyle w:val="Heading2"/>
      </w:pPr>
      <w:r>
        <w:t>Chapter Exercise</w:t>
      </w:r>
    </w:p>
    <w:p>
      <w:pPr/>
      <w:r>
        <w:t>Map an AI workflow that uses three external tools. Document permissions, user approvals, fallback behavior, success metrics, and monitoring requirements.</w:t>
      </w:r>
    </w:p>
    <w:p>
      <w:pPr>
        <w:pStyle w:val="Heading1"/>
        <w:pageBreakBefore/>
      </w:pPr>
      <w:r>
        <w:t>Chapter 8: AI Evaluation Frameworks</w:t>
      </w:r>
    </w:p>
    <w:p>
      <w:pPr>
        <w:pStyle w:val="Heading2"/>
      </w:pPr>
      <w:r>
        <w:t>Purpose</w:t>
      </w:r>
    </w:p>
    <w:p>
      <w:pPr/>
      <w:r>
        <w:t>AI systems require continuous evaluation because model behavior is probabilistic. A robust evaluation framework helps Product Managers determine whether an AI feature is accurate, safe, reliable, and valuable enough for production.</w:t>
      </w:r>
    </w:p>
    <w:p>
      <w:pPr>
        <w:pStyle w:val="Heading2"/>
      </w:pPr>
      <w:r>
        <w:t>Learning Objectives</w:t>
      </w:r>
    </w:p>
    <w:p>
      <w:pPr>
        <w:pStyle w:val="ListBullet"/>
      </w:pPr>
      <w:r>
        <w:t>Differentiate offline and online evaluation.</w:t>
      </w:r>
    </w:p>
    <w:p>
      <w:pPr>
        <w:pStyle w:val="ListBullet"/>
      </w:pPr>
      <w:r>
        <w:t>Define AI-specific quality metrics.</w:t>
      </w:r>
    </w:p>
    <w:p>
      <w:pPr>
        <w:pStyle w:val="ListBullet"/>
      </w:pPr>
      <w:r>
        <w:t>Combine automated and human evaluation.</w:t>
      </w:r>
    </w:p>
    <w:p>
      <w:pPr>
        <w:pStyle w:val="ListBullet"/>
      </w:pPr>
      <w:r>
        <w:t>Create an evaluation plan before launch.</w:t>
      </w:r>
    </w:p>
    <w:p>
      <w:pPr>
        <w:pStyle w:val="Heading2"/>
      </w:pPr>
      <w:r>
        <w:t>Evaluation Lifecycle</w:t>
      </w:r>
    </w:p>
    <w:p>
      <w:pPr/>
      <w:r>
        <w:t>1. Define the user task and success criteria.</w:t>
      </w:r>
    </w:p>
    <w:p>
      <w:pPr/>
      <w:r>
        <w:t>2. Build a representative evaluation dataset.</w:t>
      </w:r>
    </w:p>
    <w:p>
      <w:pPr/>
      <w:r>
        <w:t>3. Run automated benchmark tests.</w:t>
      </w:r>
    </w:p>
    <w:p>
      <w:pPr/>
      <w:r>
        <w:t>4. Perform human evaluation.</w:t>
      </w:r>
    </w:p>
    <w:p>
      <w:pPr/>
      <w:r>
        <w:t>5. Launch to a limited audience.</w:t>
      </w:r>
    </w:p>
    <w:p>
      <w:pPr/>
      <w:r>
        <w:t>6. Monitor production quality continuously.</w:t>
      </w:r>
    </w:p>
    <w:p>
      <w:pPr>
        <w:pStyle w:val="Heading2"/>
      </w:pPr>
      <w:r>
        <w:t>Offline vs Online Evaluation</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Dimension</w:t>
            </w:r>
          </w:p>
        </w:tc>
        <w:tc>
          <w:tcPr>
            <w:tcW w:type="dxa" w:w="3059"/>
            <w:shd w:val="clear" w:color="auto" w:fill="0F172A"/>
          </w:tcPr>
          <w:p>
            <w:r/>
            <w:r>
              <w:rPr>
                <w:rFonts w:ascii="Calibri" w:hAnsi="Calibri"/>
                <w:b/>
                <w:color w:val="FFFFFF"/>
                <w:sz w:val="20"/>
              </w:rPr>
              <w:t>Offline</w:t>
            </w:r>
          </w:p>
        </w:tc>
        <w:tc>
          <w:tcPr>
            <w:tcW w:type="dxa" w:w="3059"/>
            <w:shd w:val="clear" w:color="auto" w:fill="0F172A"/>
          </w:tcPr>
          <w:p>
            <w:r/>
            <w:r>
              <w:rPr>
                <w:rFonts w:ascii="Calibri" w:hAnsi="Calibri"/>
                <w:b/>
                <w:color w:val="FFFFFF"/>
                <w:sz w:val="20"/>
              </w:rPr>
              <w:t>Online</w:t>
            </w:r>
          </w:p>
        </w:tc>
      </w:tr>
      <w:tr>
        <w:tc>
          <w:tcPr>
            <w:tcW w:type="dxa" w:w="3059"/>
          </w:tcPr>
          <w:p>
            <w:r/>
            <w:r>
              <w:rPr>
                <w:rFonts w:ascii="Calibri" w:hAnsi="Calibri"/>
                <w:color w:val="202020"/>
                <w:sz w:val="20"/>
              </w:rPr>
              <w:t>Purpose</w:t>
            </w:r>
          </w:p>
        </w:tc>
        <w:tc>
          <w:tcPr>
            <w:tcW w:type="dxa" w:w="3059"/>
          </w:tcPr>
          <w:p>
            <w:r/>
            <w:r>
              <w:rPr>
                <w:rFonts w:ascii="Calibri" w:hAnsi="Calibri"/>
                <w:color w:val="202020"/>
                <w:sz w:val="20"/>
              </w:rPr>
              <w:t>Pre-release validation</w:t>
            </w:r>
          </w:p>
        </w:tc>
        <w:tc>
          <w:tcPr>
            <w:tcW w:type="dxa" w:w="3059"/>
          </w:tcPr>
          <w:p>
            <w:r/>
            <w:r>
              <w:rPr>
                <w:rFonts w:ascii="Calibri" w:hAnsi="Calibri"/>
                <w:color w:val="202020"/>
                <w:sz w:val="20"/>
              </w:rPr>
              <w:t>Real-world performance</w:t>
            </w:r>
          </w:p>
        </w:tc>
      </w:tr>
      <w:tr>
        <w:tc>
          <w:tcPr>
            <w:tcW w:type="dxa" w:w="3059"/>
            <w:shd w:val="clear" w:color="auto" w:fill="F1F5F9"/>
          </w:tcPr>
          <w:p>
            <w:r/>
            <w:r>
              <w:rPr>
                <w:rFonts w:ascii="Calibri" w:hAnsi="Calibri"/>
                <w:color w:val="202020"/>
                <w:sz w:val="20"/>
              </w:rPr>
              <w:t>Data</w:t>
            </w:r>
          </w:p>
        </w:tc>
        <w:tc>
          <w:tcPr>
            <w:tcW w:type="dxa" w:w="3059"/>
            <w:shd w:val="clear" w:color="auto" w:fill="F1F5F9"/>
          </w:tcPr>
          <w:p>
            <w:r/>
            <w:r>
              <w:rPr>
                <w:rFonts w:ascii="Calibri" w:hAnsi="Calibri"/>
                <w:color w:val="202020"/>
                <w:sz w:val="20"/>
              </w:rPr>
              <w:t>Benchmark datasets</w:t>
            </w:r>
          </w:p>
        </w:tc>
        <w:tc>
          <w:tcPr>
            <w:tcW w:type="dxa" w:w="3059"/>
            <w:shd w:val="clear" w:color="auto" w:fill="F1F5F9"/>
          </w:tcPr>
          <w:p>
            <w:r/>
            <w:r>
              <w:rPr>
                <w:rFonts w:ascii="Calibri" w:hAnsi="Calibri"/>
                <w:color w:val="202020"/>
                <w:sz w:val="20"/>
              </w:rPr>
              <w:t>Live traffic</w:t>
            </w:r>
          </w:p>
        </w:tc>
      </w:tr>
      <w:tr>
        <w:tc>
          <w:tcPr>
            <w:tcW w:type="dxa" w:w="3059"/>
          </w:tcPr>
          <w:p>
            <w:r/>
            <w:r>
              <w:rPr>
                <w:rFonts w:ascii="Calibri" w:hAnsi="Calibri"/>
                <w:color w:val="202020"/>
                <w:sz w:val="20"/>
              </w:rPr>
              <w:t>Speed</w:t>
            </w:r>
          </w:p>
        </w:tc>
        <w:tc>
          <w:tcPr>
            <w:tcW w:type="dxa" w:w="3059"/>
          </w:tcPr>
          <w:p>
            <w:r/>
            <w:r>
              <w:rPr>
                <w:rFonts w:ascii="Calibri" w:hAnsi="Calibri"/>
                <w:color w:val="202020"/>
                <w:sz w:val="20"/>
              </w:rPr>
              <w:t>Fast iteration</w:t>
            </w:r>
          </w:p>
        </w:tc>
        <w:tc>
          <w:tcPr>
            <w:tcW w:type="dxa" w:w="3059"/>
          </w:tcPr>
          <w:p>
            <w:r/>
            <w:r>
              <w:rPr>
                <w:rFonts w:ascii="Calibri" w:hAnsi="Calibri"/>
                <w:color w:val="202020"/>
                <w:sz w:val="20"/>
              </w:rPr>
              <w:t>Continuous learning</w:t>
            </w:r>
          </w:p>
        </w:tc>
      </w:tr>
      <w:tr>
        <w:tc>
          <w:tcPr>
            <w:tcW w:type="dxa" w:w="3059"/>
            <w:shd w:val="clear" w:color="auto" w:fill="F1F5F9"/>
          </w:tcPr>
          <w:p>
            <w:r/>
            <w:r>
              <w:rPr>
                <w:rFonts w:ascii="Calibri" w:hAnsi="Calibri"/>
                <w:color w:val="202020"/>
                <w:sz w:val="20"/>
              </w:rPr>
              <w:t>Risk</w:t>
            </w:r>
          </w:p>
        </w:tc>
        <w:tc>
          <w:tcPr>
            <w:tcW w:type="dxa" w:w="3059"/>
            <w:shd w:val="clear" w:color="auto" w:fill="F1F5F9"/>
          </w:tcPr>
          <w:p>
            <w:r/>
            <w:r>
              <w:rPr>
                <w:rFonts w:ascii="Calibri" w:hAnsi="Calibri"/>
                <w:color w:val="202020"/>
                <w:sz w:val="20"/>
              </w:rPr>
              <w:t>Low</w:t>
            </w:r>
          </w:p>
        </w:tc>
        <w:tc>
          <w:tcPr>
            <w:tcW w:type="dxa" w:w="3059"/>
            <w:shd w:val="clear" w:color="auto" w:fill="F1F5F9"/>
          </w:tcPr>
          <w:p>
            <w:r/>
            <w:r>
              <w:rPr>
                <w:rFonts w:ascii="Calibri" w:hAnsi="Calibri"/>
                <w:color w:val="202020"/>
                <w:sz w:val="20"/>
              </w:rPr>
              <w:t>Requires guardrails</w:t>
            </w:r>
          </w:p>
        </w:tc>
      </w:tr>
      <w:tr>
        <w:tc>
          <w:tcPr>
            <w:tcW w:type="dxa" w:w="3059"/>
          </w:tcPr>
          <w:p>
            <w:r/>
            <w:r>
              <w:rPr>
                <w:rFonts w:ascii="Calibri" w:hAnsi="Calibri"/>
                <w:color w:val="202020"/>
                <w:sz w:val="20"/>
              </w:rPr>
              <w:t>Example</w:t>
            </w:r>
          </w:p>
        </w:tc>
        <w:tc>
          <w:tcPr>
            <w:tcW w:type="dxa" w:w="3059"/>
          </w:tcPr>
          <w:p>
            <w:r/>
            <w:r>
              <w:rPr>
                <w:rFonts w:ascii="Calibri" w:hAnsi="Calibri"/>
                <w:color w:val="202020"/>
                <w:sz w:val="20"/>
              </w:rPr>
              <w:t>Golden question set</w:t>
            </w:r>
          </w:p>
        </w:tc>
        <w:tc>
          <w:tcPr>
            <w:tcW w:type="dxa" w:w="3059"/>
          </w:tcPr>
          <w:p>
            <w:r/>
            <w:r>
              <w:rPr>
                <w:rFonts w:ascii="Calibri" w:hAnsi="Calibri"/>
                <w:color w:val="202020"/>
                <w:sz w:val="20"/>
              </w:rPr>
              <w:t>A/B experiment</w:t>
            </w:r>
          </w:p>
        </w:tc>
      </w:tr>
    </w:tbl>
    <w:p>
      <w:pPr>
        <w:pStyle w:val="Caption"/>
      </w:pPr>
      <w:r>
        <w:t>Table 4.15</w:t>
      </w:r>
    </w:p>
    <w:p>
      <w:pPr>
        <w:spacing w:after="80"/>
      </w:pPr>
    </w:p>
    <w:p>
      <w:pPr>
        <w:pStyle w:val="Heading2"/>
      </w:pPr>
      <w:r>
        <w:t>Core Evaluation Metrics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Metric</w:t>
            </w:r>
          </w:p>
        </w:tc>
        <w:tc>
          <w:tcPr>
            <w:tcW w:type="dxa" w:w="3059"/>
            <w:shd w:val="clear" w:color="auto" w:fill="0F172A"/>
          </w:tcPr>
          <w:p>
            <w:r/>
            <w:r>
              <w:rPr>
                <w:rFonts w:ascii="Calibri" w:hAnsi="Calibri"/>
                <w:b/>
                <w:color w:val="FFFFFF"/>
                <w:sz w:val="20"/>
              </w:rPr>
              <w:t>Meaning</w:t>
            </w:r>
          </w:p>
        </w:tc>
        <w:tc>
          <w:tcPr>
            <w:tcW w:type="dxa" w:w="3059"/>
            <w:shd w:val="clear" w:color="auto" w:fill="0F172A"/>
          </w:tcPr>
          <w:p>
            <w:r/>
            <w:r>
              <w:rPr>
                <w:rFonts w:ascii="Calibri" w:hAnsi="Calibri"/>
                <w:b/>
                <w:color w:val="FFFFFF"/>
                <w:sz w:val="20"/>
              </w:rPr>
              <w:t>PM Question</w:t>
            </w:r>
          </w:p>
        </w:tc>
      </w:tr>
      <w:tr>
        <w:tc>
          <w:tcPr>
            <w:tcW w:type="dxa" w:w="3059"/>
          </w:tcPr>
          <w:p>
            <w:r/>
            <w:r>
              <w:rPr>
                <w:rFonts w:ascii="Calibri" w:hAnsi="Calibri"/>
                <w:color w:val="202020"/>
                <w:sz w:val="20"/>
              </w:rPr>
              <w:t>Task Success</w:t>
            </w:r>
          </w:p>
        </w:tc>
        <w:tc>
          <w:tcPr>
            <w:tcW w:type="dxa" w:w="3059"/>
          </w:tcPr>
          <w:p>
            <w:r/>
            <w:r>
              <w:rPr>
                <w:rFonts w:ascii="Calibri" w:hAnsi="Calibri"/>
                <w:color w:val="202020"/>
                <w:sz w:val="20"/>
              </w:rPr>
              <w:t>Desired task completed</w:t>
            </w:r>
          </w:p>
        </w:tc>
        <w:tc>
          <w:tcPr>
            <w:tcW w:type="dxa" w:w="3059"/>
          </w:tcPr>
          <w:p>
            <w:r/>
            <w:r>
              <w:rPr>
                <w:rFonts w:ascii="Calibri" w:hAnsi="Calibri"/>
                <w:color w:val="202020"/>
                <w:sz w:val="20"/>
              </w:rPr>
              <w:t>Did users achieve the goal?</w:t>
            </w:r>
          </w:p>
        </w:tc>
      </w:tr>
      <w:tr>
        <w:tc>
          <w:tcPr>
            <w:tcW w:type="dxa" w:w="3059"/>
            <w:shd w:val="clear" w:color="auto" w:fill="F1F5F9"/>
          </w:tcPr>
          <w:p>
            <w:r/>
            <w:r>
              <w:rPr>
                <w:rFonts w:ascii="Calibri" w:hAnsi="Calibri"/>
                <w:color w:val="202020"/>
                <w:sz w:val="20"/>
              </w:rPr>
              <w:t>Groundedness</w:t>
            </w:r>
          </w:p>
        </w:tc>
        <w:tc>
          <w:tcPr>
            <w:tcW w:type="dxa" w:w="3059"/>
            <w:shd w:val="clear" w:color="auto" w:fill="F1F5F9"/>
          </w:tcPr>
          <w:p>
            <w:r/>
            <w:r>
              <w:rPr>
                <w:rFonts w:ascii="Calibri" w:hAnsi="Calibri"/>
                <w:color w:val="202020"/>
                <w:sz w:val="20"/>
              </w:rPr>
              <w:t>Supported by evidence</w:t>
            </w:r>
          </w:p>
        </w:tc>
        <w:tc>
          <w:tcPr>
            <w:tcW w:type="dxa" w:w="3059"/>
            <w:shd w:val="clear" w:color="auto" w:fill="F1F5F9"/>
          </w:tcPr>
          <w:p>
            <w:r/>
            <w:r>
              <w:rPr>
                <w:rFonts w:ascii="Calibri" w:hAnsi="Calibri"/>
                <w:color w:val="202020"/>
                <w:sz w:val="20"/>
              </w:rPr>
              <w:t>Is the answer backed by context?</w:t>
            </w:r>
          </w:p>
        </w:tc>
      </w:tr>
      <w:tr>
        <w:tc>
          <w:tcPr>
            <w:tcW w:type="dxa" w:w="3059"/>
          </w:tcPr>
          <w:p>
            <w:r/>
            <w:r>
              <w:rPr>
                <w:rFonts w:ascii="Calibri" w:hAnsi="Calibri"/>
                <w:color w:val="202020"/>
                <w:sz w:val="20"/>
              </w:rPr>
              <w:t>Hallucination Rate</w:t>
            </w:r>
          </w:p>
        </w:tc>
        <w:tc>
          <w:tcPr>
            <w:tcW w:type="dxa" w:w="3059"/>
          </w:tcPr>
          <w:p>
            <w:r/>
            <w:r>
              <w:rPr>
                <w:rFonts w:ascii="Calibri" w:hAnsi="Calibri"/>
                <w:color w:val="202020"/>
                <w:sz w:val="20"/>
              </w:rPr>
              <w:t>Unsupported claims</w:t>
            </w:r>
          </w:p>
        </w:tc>
        <w:tc>
          <w:tcPr>
            <w:tcW w:type="dxa" w:w="3059"/>
          </w:tcPr>
          <w:p>
            <w:r/>
            <w:r>
              <w:rPr>
                <w:rFonts w:ascii="Calibri" w:hAnsi="Calibri"/>
                <w:color w:val="202020"/>
                <w:sz w:val="20"/>
              </w:rPr>
              <w:t>Can users trust outputs?</w:t>
            </w:r>
          </w:p>
        </w:tc>
      </w:tr>
      <w:tr>
        <w:tc>
          <w:tcPr>
            <w:tcW w:type="dxa" w:w="3059"/>
            <w:shd w:val="clear" w:color="auto" w:fill="F1F5F9"/>
          </w:tcPr>
          <w:p>
            <w:r/>
            <w:r>
              <w:rPr>
                <w:rFonts w:ascii="Calibri" w:hAnsi="Calibri"/>
                <w:color w:val="202020"/>
                <w:sz w:val="20"/>
              </w:rPr>
              <w:t>Latency</w:t>
            </w:r>
          </w:p>
        </w:tc>
        <w:tc>
          <w:tcPr>
            <w:tcW w:type="dxa" w:w="3059"/>
            <w:shd w:val="clear" w:color="auto" w:fill="F1F5F9"/>
          </w:tcPr>
          <w:p>
            <w:r/>
            <w:r>
              <w:rPr>
                <w:rFonts w:ascii="Calibri" w:hAnsi="Calibri"/>
                <w:color w:val="202020"/>
                <w:sz w:val="20"/>
              </w:rPr>
              <w:t>Response time</w:t>
            </w:r>
          </w:p>
        </w:tc>
        <w:tc>
          <w:tcPr>
            <w:tcW w:type="dxa" w:w="3059"/>
            <w:shd w:val="clear" w:color="auto" w:fill="F1F5F9"/>
          </w:tcPr>
          <w:p>
            <w:r/>
            <w:r>
              <w:rPr>
                <w:rFonts w:ascii="Calibri" w:hAnsi="Calibri"/>
                <w:color w:val="202020"/>
                <w:sz w:val="20"/>
              </w:rPr>
              <w:t>Is the experience fast enough?</w:t>
            </w:r>
          </w:p>
        </w:tc>
      </w:tr>
      <w:tr>
        <w:tc>
          <w:tcPr>
            <w:tcW w:type="dxa" w:w="3059"/>
          </w:tcPr>
          <w:p>
            <w:r/>
            <w:r>
              <w:rPr>
                <w:rFonts w:ascii="Calibri" w:hAnsi="Calibri"/>
                <w:color w:val="202020"/>
                <w:sz w:val="20"/>
              </w:rPr>
              <w:t>User Satisfaction</w:t>
            </w:r>
          </w:p>
        </w:tc>
        <w:tc>
          <w:tcPr>
            <w:tcW w:type="dxa" w:w="3059"/>
          </w:tcPr>
          <w:p>
            <w:r/>
            <w:r>
              <w:rPr>
                <w:rFonts w:ascii="Calibri" w:hAnsi="Calibri"/>
                <w:color w:val="202020"/>
                <w:sz w:val="20"/>
              </w:rPr>
              <w:t>Customer perception</w:t>
            </w:r>
          </w:p>
        </w:tc>
        <w:tc>
          <w:tcPr>
            <w:tcW w:type="dxa" w:w="3059"/>
          </w:tcPr>
          <w:p>
            <w:r/>
            <w:r>
              <w:rPr>
                <w:rFonts w:ascii="Calibri" w:hAnsi="Calibri"/>
                <w:color w:val="202020"/>
                <w:sz w:val="20"/>
              </w:rPr>
              <w:t>Would users return?</w:t>
            </w:r>
          </w:p>
        </w:tc>
      </w:tr>
      <w:tr>
        <w:tc>
          <w:tcPr>
            <w:tcW w:type="dxa" w:w="3059"/>
            <w:shd w:val="clear" w:color="auto" w:fill="F1F5F9"/>
          </w:tcPr>
          <w:p>
            <w:r/>
            <w:r>
              <w:rPr>
                <w:rFonts w:ascii="Calibri" w:hAnsi="Calibri"/>
                <w:color w:val="202020"/>
                <w:sz w:val="20"/>
              </w:rPr>
              <w:t>Cost per Task</w:t>
            </w:r>
          </w:p>
        </w:tc>
        <w:tc>
          <w:tcPr>
            <w:tcW w:type="dxa" w:w="3059"/>
            <w:shd w:val="clear" w:color="auto" w:fill="F1F5F9"/>
          </w:tcPr>
          <w:p>
            <w:r/>
            <w:r>
              <w:rPr>
                <w:rFonts w:ascii="Calibri" w:hAnsi="Calibri"/>
                <w:color w:val="202020"/>
                <w:sz w:val="20"/>
              </w:rPr>
              <w:t>Operational efficiency</w:t>
            </w:r>
          </w:p>
        </w:tc>
        <w:tc>
          <w:tcPr>
            <w:tcW w:type="dxa" w:w="3059"/>
            <w:shd w:val="clear" w:color="auto" w:fill="F1F5F9"/>
          </w:tcPr>
          <w:p>
            <w:r/>
            <w:r>
              <w:rPr>
                <w:rFonts w:ascii="Calibri" w:hAnsi="Calibri"/>
                <w:color w:val="202020"/>
                <w:sz w:val="20"/>
              </w:rPr>
              <w:t>Is it economically viable?</w:t>
            </w:r>
          </w:p>
        </w:tc>
      </w:tr>
    </w:tbl>
    <w:p>
      <w:pPr>
        <w:pStyle w:val="Caption"/>
      </w:pPr>
      <w:r>
        <w:t>Table 4.16</w:t>
      </w:r>
    </w:p>
    <w:p>
      <w:pPr>
        <w:spacing w:after="80"/>
      </w:pPr>
    </w:p>
    <w:p>
      <w:pPr>
        <w:pStyle w:val="Heading2"/>
      </w:pPr>
      <w:r>
        <w:t>Human Evaluation Rubric</w:t>
      </w:r>
    </w:p>
    <w:p>
      <w:pPr>
        <w:pStyle w:val="ListBullet"/>
      </w:pPr>
      <w:r>
        <w:t>Accuracy</w:t>
      </w:r>
    </w:p>
    <w:p>
      <w:pPr>
        <w:pStyle w:val="ListBullet"/>
      </w:pPr>
      <w:r>
        <w:t>Completeness</w:t>
      </w:r>
    </w:p>
    <w:p>
      <w:pPr>
        <w:pStyle w:val="ListBullet"/>
      </w:pPr>
      <w:r>
        <w:t>Relevance</w:t>
      </w:r>
    </w:p>
    <w:p>
      <w:pPr>
        <w:pStyle w:val="ListBullet"/>
      </w:pPr>
      <w:r>
        <w:t>Clarity</w:t>
      </w:r>
    </w:p>
    <w:p>
      <w:pPr>
        <w:pStyle w:val="ListBullet"/>
      </w:pPr>
      <w:r>
        <w:t>Safety</w:t>
      </w:r>
    </w:p>
    <w:p>
      <w:pPr>
        <w:pStyle w:val="ListBullet"/>
      </w:pPr>
      <w:r>
        <w:t>Actionability</w:t>
      </w:r>
    </w:p>
    <w:p>
      <w:pPr>
        <w:pStyle w:val="Heading2"/>
      </w:pPr>
      <w:r>
        <w:t>Common Evaluation Mistakes</w:t>
      </w:r>
    </w:p>
    <w:p>
      <w:pPr>
        <w:pStyle w:val="ListBullet"/>
      </w:pPr>
      <w:r>
        <w:t>Testing only ideal prompts.</w:t>
      </w:r>
    </w:p>
    <w:p>
      <w:pPr>
        <w:pStyle w:val="ListBullet"/>
      </w:pPr>
      <w:r>
        <w:t>Ignoring edge cases.</w:t>
      </w:r>
    </w:p>
    <w:p>
      <w:pPr>
        <w:pStyle w:val="ListBullet"/>
      </w:pPr>
      <w:r>
        <w:t>Using benchmarks unrelated to customer tasks.</w:t>
      </w:r>
    </w:p>
    <w:p>
      <w:pPr>
        <w:pStyle w:val="ListBullet"/>
      </w:pPr>
      <w:r>
        <w:t>Launching without production monitoring.</w:t>
      </w:r>
    </w:p>
    <w:p>
      <w:pPr>
        <w:pStyle w:val="ListBullet"/>
      </w:pPr>
      <w:r>
        <w:t>Measuring only model quality instead of user outcomes.</w:t>
      </w:r>
    </w:p>
    <w:p>
      <w:pPr>
        <w:pStyle w:val="Heading2"/>
      </w:pPr>
      <w:r>
        <w:t>Release Readiness Checklist</w:t>
      </w:r>
    </w:p>
    <w:p>
      <w:pPr/>
      <w:r>
        <w:t>☐ Success criteria documented</w:t>
      </w:r>
    </w:p>
    <w:p>
      <w:pPr/>
      <w:r>
        <w:t>☐ Evaluation dataset reviewed</w:t>
      </w:r>
    </w:p>
    <w:p>
      <w:pPr/>
      <w:r>
        <w:t>☐ Human evaluation completed</w:t>
      </w:r>
    </w:p>
    <w:p>
      <w:pPr/>
      <w:r>
        <w:t>☐ Guardrail metrics defined</w:t>
      </w:r>
    </w:p>
    <w:p>
      <w:pPr/>
      <w:r>
        <w:t>☐ Monitoring dashboards live</w:t>
      </w:r>
    </w:p>
    <w:p>
      <w:pPr/>
      <w:r>
        <w:t>☐ Rollback plan available</w:t>
      </w:r>
    </w:p>
    <w:p>
      <w:pPr>
        <w:pStyle w:val="Heading2"/>
      </w:pPr>
      <w:r>
        <w:t>Chapter Exercise</w:t>
      </w:r>
    </w:p>
    <w:p>
      <w:pPr/>
      <w:r>
        <w:t>Design an evaluation plan for an AI customer-support assistant. Define benchmark questions, human review criteria, production metrics, acceptance thresholds, and rollback conditions.</w:t>
      </w:r>
    </w:p>
    <w:p>
      <w:pPr>
        <w:pStyle w:val="Heading1"/>
        <w:pageBreakBefore/>
      </w:pPr>
      <w:r>
        <w:t>Chapter 9: AI Safety, Trust &amp; Governance</w:t>
      </w:r>
    </w:p>
    <w:p>
      <w:pPr>
        <w:pStyle w:val="Heading2"/>
      </w:pPr>
      <w:r>
        <w:t>Purpose</w:t>
      </w:r>
    </w:p>
    <w:p>
      <w:pPr/>
      <w:r>
        <w:t>Successful AI products are not judged only by capability. They must also be trustworthy, safe, compliant, and transparent. Product Managers are responsible for embedding these principles into product design, rollout, and operations.</w:t>
      </w:r>
    </w:p>
    <w:p>
      <w:pPr>
        <w:pStyle w:val="Heading2"/>
      </w:pPr>
      <w:r>
        <w:t>Learning Objectives</w:t>
      </w:r>
    </w:p>
    <w:p>
      <w:pPr>
        <w:pStyle w:val="ListBullet"/>
      </w:pPr>
      <w:r>
        <w:t>Identify common AI risks and failure modes.</w:t>
      </w:r>
    </w:p>
    <w:p>
      <w:pPr>
        <w:pStyle w:val="ListBullet"/>
      </w:pPr>
      <w:r>
        <w:t>Design practical safety guardrails.</w:t>
      </w:r>
    </w:p>
    <w:p>
      <w:pPr>
        <w:pStyle w:val="ListBullet"/>
      </w:pPr>
      <w:r>
        <w:t>Balance innovation with privacy and compliance.</w:t>
      </w:r>
    </w:p>
    <w:p>
      <w:pPr>
        <w:pStyle w:val="ListBullet"/>
      </w:pPr>
      <w:r>
        <w:t>Build governance processes for continuous oversight.</w:t>
      </w:r>
    </w:p>
    <w:p>
      <w:pPr>
        <w:pStyle w:val="Heading2"/>
      </w:pPr>
      <w:r>
        <w:t>AI Risk Categories</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Risk</w:t>
            </w:r>
          </w:p>
        </w:tc>
        <w:tc>
          <w:tcPr>
            <w:tcW w:type="dxa" w:w="2294"/>
            <w:shd w:val="clear" w:color="auto" w:fill="0F172A"/>
          </w:tcPr>
          <w:p>
            <w:r/>
            <w:r>
              <w:rPr>
                <w:rFonts w:ascii="Calibri" w:hAnsi="Calibri"/>
                <w:b/>
                <w:color w:val="FFFFFF"/>
                <w:sz w:val="20"/>
              </w:rPr>
              <w:t>Example</w:t>
            </w:r>
          </w:p>
        </w:tc>
        <w:tc>
          <w:tcPr>
            <w:tcW w:type="dxa" w:w="2294"/>
            <w:shd w:val="clear" w:color="auto" w:fill="0F172A"/>
          </w:tcPr>
          <w:p>
            <w:r/>
            <w:r>
              <w:rPr>
                <w:rFonts w:ascii="Calibri" w:hAnsi="Calibri"/>
                <w:b/>
                <w:color w:val="FFFFFF"/>
                <w:sz w:val="20"/>
              </w:rPr>
              <w:t>Impact</w:t>
            </w:r>
          </w:p>
        </w:tc>
        <w:tc>
          <w:tcPr>
            <w:tcW w:type="dxa" w:w="2294"/>
            <w:shd w:val="clear" w:color="auto" w:fill="0F172A"/>
          </w:tcPr>
          <w:p>
            <w:r/>
            <w:r>
              <w:rPr>
                <w:rFonts w:ascii="Calibri" w:hAnsi="Calibri"/>
                <w:b/>
                <w:color w:val="FFFFFF"/>
                <w:sz w:val="20"/>
              </w:rPr>
              <w:t>Mitigation</w:t>
            </w:r>
          </w:p>
        </w:tc>
      </w:tr>
      <w:tr>
        <w:tc>
          <w:tcPr>
            <w:tcW w:type="dxa" w:w="2294"/>
          </w:tcPr>
          <w:p>
            <w:r/>
            <w:r>
              <w:rPr>
                <w:rFonts w:ascii="Calibri" w:hAnsi="Calibri"/>
                <w:color w:val="202020"/>
                <w:sz w:val="20"/>
              </w:rPr>
              <w:t>Hallucinations</w:t>
            </w:r>
          </w:p>
        </w:tc>
        <w:tc>
          <w:tcPr>
            <w:tcW w:type="dxa" w:w="2294"/>
          </w:tcPr>
          <w:p>
            <w:r/>
            <w:r>
              <w:rPr>
                <w:rFonts w:ascii="Calibri" w:hAnsi="Calibri"/>
                <w:color w:val="202020"/>
                <w:sz w:val="20"/>
              </w:rPr>
              <w:t>Invented facts</w:t>
            </w:r>
          </w:p>
        </w:tc>
        <w:tc>
          <w:tcPr>
            <w:tcW w:type="dxa" w:w="2294"/>
          </w:tcPr>
          <w:p>
            <w:r/>
            <w:r>
              <w:rPr>
                <w:rFonts w:ascii="Calibri" w:hAnsi="Calibri"/>
                <w:color w:val="202020"/>
                <w:sz w:val="20"/>
              </w:rPr>
              <w:t>Loss of trust</w:t>
            </w:r>
          </w:p>
        </w:tc>
        <w:tc>
          <w:tcPr>
            <w:tcW w:type="dxa" w:w="2294"/>
          </w:tcPr>
          <w:p>
            <w:r/>
            <w:r>
              <w:rPr>
                <w:rFonts w:ascii="Calibri" w:hAnsi="Calibri"/>
                <w:color w:val="202020"/>
                <w:sz w:val="20"/>
              </w:rPr>
              <w:t>Ground responses, verify outputs</w:t>
            </w:r>
          </w:p>
        </w:tc>
      </w:tr>
      <w:tr>
        <w:tc>
          <w:tcPr>
            <w:tcW w:type="dxa" w:w="2294"/>
            <w:shd w:val="clear" w:color="auto" w:fill="F1F5F9"/>
          </w:tcPr>
          <w:p>
            <w:r/>
            <w:r>
              <w:rPr>
                <w:rFonts w:ascii="Calibri" w:hAnsi="Calibri"/>
                <w:color w:val="202020"/>
                <w:sz w:val="20"/>
              </w:rPr>
              <w:t>Bias</w:t>
            </w:r>
          </w:p>
        </w:tc>
        <w:tc>
          <w:tcPr>
            <w:tcW w:type="dxa" w:w="2294"/>
            <w:shd w:val="clear" w:color="auto" w:fill="F1F5F9"/>
          </w:tcPr>
          <w:p>
            <w:r/>
            <w:r>
              <w:rPr>
                <w:rFonts w:ascii="Calibri" w:hAnsi="Calibri"/>
                <w:color w:val="202020"/>
                <w:sz w:val="20"/>
              </w:rPr>
              <w:t>Unequal recommendations</w:t>
            </w:r>
          </w:p>
        </w:tc>
        <w:tc>
          <w:tcPr>
            <w:tcW w:type="dxa" w:w="2294"/>
            <w:shd w:val="clear" w:color="auto" w:fill="F1F5F9"/>
          </w:tcPr>
          <w:p>
            <w:r/>
            <w:r>
              <w:rPr>
                <w:rFonts w:ascii="Calibri" w:hAnsi="Calibri"/>
                <w:color w:val="202020"/>
                <w:sz w:val="20"/>
              </w:rPr>
              <w:t>Unfair outcomes</w:t>
            </w:r>
          </w:p>
        </w:tc>
        <w:tc>
          <w:tcPr>
            <w:tcW w:type="dxa" w:w="2294"/>
            <w:shd w:val="clear" w:color="auto" w:fill="F1F5F9"/>
          </w:tcPr>
          <w:p>
            <w:r/>
            <w:r>
              <w:rPr>
                <w:rFonts w:ascii="Calibri" w:hAnsi="Calibri"/>
                <w:color w:val="202020"/>
                <w:sz w:val="20"/>
              </w:rPr>
              <w:t>Diverse evaluation datasets</w:t>
            </w:r>
          </w:p>
        </w:tc>
      </w:tr>
      <w:tr>
        <w:tc>
          <w:tcPr>
            <w:tcW w:type="dxa" w:w="2294"/>
          </w:tcPr>
          <w:p>
            <w:r/>
            <w:r>
              <w:rPr>
                <w:rFonts w:ascii="Calibri" w:hAnsi="Calibri"/>
                <w:color w:val="202020"/>
                <w:sz w:val="20"/>
              </w:rPr>
              <w:t>Privacy</w:t>
            </w:r>
          </w:p>
        </w:tc>
        <w:tc>
          <w:tcPr>
            <w:tcW w:type="dxa" w:w="2294"/>
          </w:tcPr>
          <w:p>
            <w:r/>
            <w:r>
              <w:rPr>
                <w:rFonts w:ascii="Calibri" w:hAnsi="Calibri"/>
                <w:color w:val="202020"/>
                <w:sz w:val="20"/>
              </w:rPr>
              <w:t>Sensitive data exposure</w:t>
            </w:r>
          </w:p>
        </w:tc>
        <w:tc>
          <w:tcPr>
            <w:tcW w:type="dxa" w:w="2294"/>
          </w:tcPr>
          <w:p>
            <w:r/>
            <w:r>
              <w:rPr>
                <w:rFonts w:ascii="Calibri" w:hAnsi="Calibri"/>
                <w:color w:val="202020"/>
                <w:sz w:val="20"/>
              </w:rPr>
              <w:t>Legal &amp; reputational risk</w:t>
            </w:r>
          </w:p>
        </w:tc>
        <w:tc>
          <w:tcPr>
            <w:tcW w:type="dxa" w:w="2294"/>
          </w:tcPr>
          <w:p>
            <w:r/>
            <w:r>
              <w:rPr>
                <w:rFonts w:ascii="Calibri" w:hAnsi="Calibri"/>
                <w:color w:val="202020"/>
                <w:sz w:val="20"/>
              </w:rPr>
              <w:t>Data minimization and access controls</w:t>
            </w:r>
          </w:p>
        </w:tc>
      </w:tr>
      <w:tr>
        <w:tc>
          <w:tcPr>
            <w:tcW w:type="dxa" w:w="2294"/>
            <w:shd w:val="clear" w:color="auto" w:fill="F1F5F9"/>
          </w:tcPr>
          <w:p>
            <w:r/>
            <w:r>
              <w:rPr>
                <w:rFonts w:ascii="Calibri" w:hAnsi="Calibri"/>
                <w:color w:val="202020"/>
                <w:sz w:val="20"/>
              </w:rPr>
              <w:t>Prompt Injection</w:t>
            </w:r>
          </w:p>
        </w:tc>
        <w:tc>
          <w:tcPr>
            <w:tcW w:type="dxa" w:w="2294"/>
            <w:shd w:val="clear" w:color="auto" w:fill="F1F5F9"/>
          </w:tcPr>
          <w:p>
            <w:r/>
            <w:r>
              <w:rPr>
                <w:rFonts w:ascii="Calibri" w:hAnsi="Calibri"/>
                <w:color w:val="202020"/>
                <w:sz w:val="20"/>
              </w:rPr>
              <w:t>Malicious instructions</w:t>
            </w:r>
          </w:p>
        </w:tc>
        <w:tc>
          <w:tcPr>
            <w:tcW w:type="dxa" w:w="2294"/>
            <w:shd w:val="clear" w:color="auto" w:fill="F1F5F9"/>
          </w:tcPr>
          <w:p>
            <w:r/>
            <w:r>
              <w:rPr>
                <w:rFonts w:ascii="Calibri" w:hAnsi="Calibri"/>
                <w:color w:val="202020"/>
                <w:sz w:val="20"/>
              </w:rPr>
              <w:t>Unsafe behavior</w:t>
            </w:r>
          </w:p>
        </w:tc>
        <w:tc>
          <w:tcPr>
            <w:tcW w:type="dxa" w:w="2294"/>
            <w:shd w:val="clear" w:color="auto" w:fill="F1F5F9"/>
          </w:tcPr>
          <w:p>
            <w:r/>
            <w:r>
              <w:rPr>
                <w:rFonts w:ascii="Calibri" w:hAnsi="Calibri"/>
                <w:color w:val="202020"/>
                <w:sz w:val="20"/>
              </w:rPr>
              <w:t>Input validation and isolation</w:t>
            </w:r>
          </w:p>
        </w:tc>
      </w:tr>
      <w:tr>
        <w:tc>
          <w:tcPr>
            <w:tcW w:type="dxa" w:w="2294"/>
          </w:tcPr>
          <w:p>
            <w:r/>
            <w:r>
              <w:rPr>
                <w:rFonts w:ascii="Calibri" w:hAnsi="Calibri"/>
                <w:color w:val="202020"/>
                <w:sz w:val="20"/>
              </w:rPr>
              <w:t>Tool Misuse</w:t>
            </w:r>
          </w:p>
        </w:tc>
        <w:tc>
          <w:tcPr>
            <w:tcW w:type="dxa" w:w="2294"/>
          </w:tcPr>
          <w:p>
            <w:r/>
            <w:r>
              <w:rPr>
                <w:rFonts w:ascii="Calibri" w:hAnsi="Calibri"/>
                <w:color w:val="202020"/>
                <w:sz w:val="20"/>
              </w:rPr>
              <w:t>Unauthorized actions</w:t>
            </w:r>
          </w:p>
        </w:tc>
        <w:tc>
          <w:tcPr>
            <w:tcW w:type="dxa" w:w="2294"/>
          </w:tcPr>
          <w:p>
            <w:r/>
            <w:r>
              <w:rPr>
                <w:rFonts w:ascii="Calibri" w:hAnsi="Calibri"/>
                <w:color w:val="202020"/>
                <w:sz w:val="20"/>
              </w:rPr>
              <w:t>Operational damage</w:t>
            </w:r>
          </w:p>
        </w:tc>
        <w:tc>
          <w:tcPr>
            <w:tcW w:type="dxa" w:w="2294"/>
          </w:tcPr>
          <w:p>
            <w:r/>
            <w:r>
              <w:rPr>
                <w:rFonts w:ascii="Calibri" w:hAnsi="Calibri"/>
                <w:color w:val="202020"/>
                <w:sz w:val="20"/>
              </w:rPr>
              <w:t>Permissions and approvals</w:t>
            </w:r>
          </w:p>
        </w:tc>
      </w:tr>
      <w:tr>
        <w:tc>
          <w:tcPr>
            <w:tcW w:type="dxa" w:w="2294"/>
            <w:shd w:val="clear" w:color="auto" w:fill="F1F5F9"/>
          </w:tcPr>
          <w:p>
            <w:r/>
            <w:r>
              <w:rPr>
                <w:rFonts w:ascii="Calibri" w:hAnsi="Calibri"/>
                <w:color w:val="202020"/>
                <w:sz w:val="20"/>
              </w:rPr>
              <w:t>Model Drift</w:t>
            </w:r>
          </w:p>
        </w:tc>
        <w:tc>
          <w:tcPr>
            <w:tcW w:type="dxa" w:w="2294"/>
            <w:shd w:val="clear" w:color="auto" w:fill="F1F5F9"/>
          </w:tcPr>
          <w:p>
            <w:r/>
            <w:r>
              <w:rPr>
                <w:rFonts w:ascii="Calibri" w:hAnsi="Calibri"/>
                <w:color w:val="202020"/>
                <w:sz w:val="20"/>
              </w:rPr>
              <w:t>Performance declines</w:t>
            </w:r>
          </w:p>
        </w:tc>
        <w:tc>
          <w:tcPr>
            <w:tcW w:type="dxa" w:w="2294"/>
            <w:shd w:val="clear" w:color="auto" w:fill="F1F5F9"/>
          </w:tcPr>
          <w:p>
            <w:r/>
            <w:r>
              <w:rPr>
                <w:rFonts w:ascii="Calibri" w:hAnsi="Calibri"/>
                <w:color w:val="202020"/>
                <w:sz w:val="20"/>
              </w:rPr>
              <w:t>Reduced quality</w:t>
            </w:r>
          </w:p>
        </w:tc>
        <w:tc>
          <w:tcPr>
            <w:tcW w:type="dxa" w:w="2294"/>
            <w:shd w:val="clear" w:color="auto" w:fill="F1F5F9"/>
          </w:tcPr>
          <w:p>
            <w:r/>
            <w:r>
              <w:rPr>
                <w:rFonts w:ascii="Calibri" w:hAnsi="Calibri"/>
                <w:color w:val="202020"/>
                <w:sz w:val="20"/>
              </w:rPr>
              <w:t>Continuous monitoring and re-evaluation</w:t>
            </w:r>
          </w:p>
        </w:tc>
      </w:tr>
    </w:tbl>
    <w:p>
      <w:pPr>
        <w:pStyle w:val="Caption"/>
      </w:pPr>
      <w:r>
        <w:t>Table 4.17</w:t>
      </w:r>
    </w:p>
    <w:p>
      <w:pPr>
        <w:spacing w:after="80"/>
      </w:pPr>
    </w:p>
    <w:p>
      <w:pPr>
        <w:pStyle w:val="Heading2"/>
      </w:pPr>
      <w:r>
        <w:t>Trust Principles</w:t>
      </w:r>
    </w:p>
    <w:p>
      <w:pPr>
        <w:pStyle w:val="ListBullet"/>
      </w:pPr>
      <w:r>
        <w:t>Be transparent about AI capabilities and limitations.</w:t>
      </w:r>
    </w:p>
    <w:p>
      <w:pPr>
        <w:pStyle w:val="ListBullet"/>
      </w:pPr>
      <w:r>
        <w:t>Provide user control and meaningful consent.</w:t>
      </w:r>
    </w:p>
    <w:p>
      <w:pPr>
        <w:pStyle w:val="ListBullet"/>
      </w:pPr>
      <w:r>
        <w:t>Explain important AI-assisted decisions where feasible.</w:t>
      </w:r>
    </w:p>
    <w:p>
      <w:pPr>
        <w:pStyle w:val="ListBullet"/>
      </w:pPr>
      <w:r>
        <w:t>Allow users to report incorrect or harmful outputs.</w:t>
      </w:r>
    </w:p>
    <w:p>
      <w:pPr>
        <w:pStyle w:val="ListBullet"/>
      </w:pPr>
      <w:r>
        <w:t>Prefer human review for high-impact decisions.</w:t>
      </w:r>
    </w:p>
    <w:p>
      <w:pPr>
        <w:pStyle w:val="Heading2"/>
      </w:pPr>
      <w:r>
        <w:t>Governance Lifecycle</w:t>
      </w:r>
    </w:p>
    <w:p>
      <w:pPr>
        <w:pStyle w:val="ListNumber"/>
      </w:pPr>
      <w:r>
        <w:t>Define acceptable use policies.</w:t>
      </w:r>
    </w:p>
    <w:p>
      <w:pPr>
        <w:pStyle w:val="ListNumber"/>
      </w:pPr>
      <w:r>
        <w:t>Review datasets and model choices.</w:t>
      </w:r>
    </w:p>
    <w:p>
      <w:pPr>
        <w:pStyle w:val="ListNumber"/>
      </w:pPr>
      <w:r>
        <w:t>Conduct safety evaluations before launch.</w:t>
      </w:r>
    </w:p>
    <w:p>
      <w:pPr>
        <w:pStyle w:val="ListNumber"/>
      </w:pPr>
      <w:r>
        <w:t>Monitor incidents and customer feedback.</w:t>
      </w:r>
    </w:p>
    <w:p>
      <w:pPr>
        <w:pStyle w:val="ListNumber"/>
      </w:pPr>
      <w:r>
        <w:t>Perform periodic governance reviews.</w:t>
      </w:r>
    </w:p>
    <w:p>
      <w:pPr>
        <w:pStyle w:val="ListNumber"/>
      </w:pPr>
      <w:r>
        <w:t>Update guardrails as risks evolve.</w:t>
      </w:r>
    </w:p>
    <w:p>
      <w:pPr>
        <w:pStyle w:val="Heading2"/>
      </w:pPr>
      <w:r>
        <w:t>AI Safety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Hallucination Rate</w:t>
            </w:r>
          </w:p>
        </w:tc>
        <w:tc>
          <w:tcPr>
            <w:tcW w:type="dxa" w:w="4589"/>
          </w:tcPr>
          <w:p>
            <w:r/>
            <w:r>
              <w:rPr>
                <w:rFonts w:ascii="Calibri" w:hAnsi="Calibri"/>
                <w:color w:val="202020"/>
                <w:sz w:val="20"/>
              </w:rPr>
              <w:t>Track factual reliability</w:t>
            </w:r>
          </w:p>
        </w:tc>
      </w:tr>
      <w:tr>
        <w:tc>
          <w:tcPr>
            <w:tcW w:type="dxa" w:w="4589"/>
            <w:shd w:val="clear" w:color="auto" w:fill="F1F5F9"/>
          </w:tcPr>
          <w:p>
            <w:r/>
            <w:r>
              <w:rPr>
                <w:rFonts w:ascii="Calibri" w:hAnsi="Calibri"/>
                <w:color w:val="202020"/>
                <w:sz w:val="20"/>
              </w:rPr>
              <w:t>Unsafe Output Rate</w:t>
            </w:r>
          </w:p>
        </w:tc>
        <w:tc>
          <w:tcPr>
            <w:tcW w:type="dxa" w:w="4589"/>
            <w:shd w:val="clear" w:color="auto" w:fill="F1F5F9"/>
          </w:tcPr>
          <w:p>
            <w:r/>
            <w:r>
              <w:rPr>
                <w:rFonts w:ascii="Calibri" w:hAnsi="Calibri"/>
                <w:color w:val="202020"/>
                <w:sz w:val="20"/>
              </w:rPr>
              <w:t>Measure policy violations</w:t>
            </w:r>
          </w:p>
        </w:tc>
      </w:tr>
      <w:tr>
        <w:tc>
          <w:tcPr>
            <w:tcW w:type="dxa" w:w="4589"/>
          </w:tcPr>
          <w:p>
            <w:r/>
            <w:r>
              <w:rPr>
                <w:rFonts w:ascii="Calibri" w:hAnsi="Calibri"/>
                <w:color w:val="202020"/>
                <w:sz w:val="20"/>
              </w:rPr>
              <w:t>Human Escalation Rate</w:t>
            </w:r>
          </w:p>
        </w:tc>
        <w:tc>
          <w:tcPr>
            <w:tcW w:type="dxa" w:w="4589"/>
          </w:tcPr>
          <w:p>
            <w:r/>
            <w:r>
              <w:rPr>
                <w:rFonts w:ascii="Calibri" w:hAnsi="Calibri"/>
                <w:color w:val="202020"/>
                <w:sz w:val="20"/>
              </w:rPr>
              <w:t>Monitor review needs</w:t>
            </w:r>
          </w:p>
        </w:tc>
      </w:tr>
      <w:tr>
        <w:tc>
          <w:tcPr>
            <w:tcW w:type="dxa" w:w="4589"/>
            <w:shd w:val="clear" w:color="auto" w:fill="F1F5F9"/>
          </w:tcPr>
          <w:p>
            <w:r/>
            <w:r>
              <w:rPr>
                <w:rFonts w:ascii="Calibri" w:hAnsi="Calibri"/>
                <w:color w:val="202020"/>
                <w:sz w:val="20"/>
              </w:rPr>
              <w:t>Privacy Incidents</w:t>
            </w:r>
          </w:p>
        </w:tc>
        <w:tc>
          <w:tcPr>
            <w:tcW w:type="dxa" w:w="4589"/>
            <w:shd w:val="clear" w:color="auto" w:fill="F1F5F9"/>
          </w:tcPr>
          <w:p>
            <w:r/>
            <w:r>
              <w:rPr>
                <w:rFonts w:ascii="Calibri" w:hAnsi="Calibri"/>
                <w:color w:val="202020"/>
                <w:sz w:val="20"/>
              </w:rPr>
              <w:t>Protect user data</w:t>
            </w:r>
          </w:p>
        </w:tc>
      </w:tr>
      <w:tr>
        <w:tc>
          <w:tcPr>
            <w:tcW w:type="dxa" w:w="4589"/>
          </w:tcPr>
          <w:p>
            <w:r/>
            <w:r>
              <w:rPr>
                <w:rFonts w:ascii="Calibri" w:hAnsi="Calibri"/>
                <w:color w:val="202020"/>
                <w:sz w:val="20"/>
              </w:rPr>
              <w:t>User Trust Score</w:t>
            </w:r>
          </w:p>
        </w:tc>
        <w:tc>
          <w:tcPr>
            <w:tcW w:type="dxa" w:w="4589"/>
          </w:tcPr>
          <w:p>
            <w:r/>
            <w:r>
              <w:rPr>
                <w:rFonts w:ascii="Calibri" w:hAnsi="Calibri"/>
                <w:color w:val="202020"/>
                <w:sz w:val="20"/>
              </w:rPr>
              <w:t>Measure confidence</w:t>
            </w:r>
          </w:p>
        </w:tc>
      </w:tr>
      <w:tr>
        <w:tc>
          <w:tcPr>
            <w:tcW w:type="dxa" w:w="4589"/>
            <w:shd w:val="clear" w:color="auto" w:fill="F1F5F9"/>
          </w:tcPr>
          <w:p>
            <w:r/>
            <w:r>
              <w:rPr>
                <w:rFonts w:ascii="Calibri" w:hAnsi="Calibri"/>
                <w:color w:val="202020"/>
                <w:sz w:val="20"/>
              </w:rPr>
              <w:t>False Positive/Negative Rate</w:t>
            </w:r>
          </w:p>
        </w:tc>
        <w:tc>
          <w:tcPr>
            <w:tcW w:type="dxa" w:w="4589"/>
            <w:shd w:val="clear" w:color="auto" w:fill="F1F5F9"/>
          </w:tcPr>
          <w:p>
            <w:r/>
            <w:r>
              <w:rPr>
                <w:rFonts w:ascii="Calibri" w:hAnsi="Calibri"/>
                <w:color w:val="202020"/>
                <w:sz w:val="20"/>
              </w:rPr>
              <w:t>Balance protection and usability</w:t>
            </w:r>
          </w:p>
        </w:tc>
      </w:tr>
    </w:tbl>
    <w:p>
      <w:pPr>
        <w:pStyle w:val="Caption"/>
      </w:pPr>
      <w:r>
        <w:t>Table 4.18</w:t>
      </w:r>
    </w:p>
    <w:p>
      <w:pPr>
        <w:spacing w:after="80"/>
      </w:pPr>
    </w:p>
    <w:p>
      <w:pPr>
        <w:pStyle w:val="Heading2"/>
      </w:pPr>
      <w:r>
        <w:t>Incident Response Framework</w:t>
      </w:r>
    </w:p>
    <w:p>
      <w:pPr>
        <w:pStyle w:val="ListNumber"/>
      </w:pPr>
      <w:r>
        <w:t>Detect the issue quickly.</w:t>
      </w:r>
    </w:p>
    <w:p>
      <w:pPr>
        <w:pStyle w:val="ListNumber"/>
      </w:pPr>
      <w:r>
        <w:t>Assess severity and affected users.</w:t>
      </w:r>
    </w:p>
    <w:p>
      <w:pPr>
        <w:pStyle w:val="ListNumber"/>
      </w:pPr>
      <w:r>
        <w:t>Mitigate or disable risky functionality.</w:t>
      </w:r>
    </w:p>
    <w:p>
      <w:pPr>
        <w:pStyle w:val="ListNumber"/>
      </w:pPr>
      <w:r>
        <w:t>Communicate clearly with stakeholders.</w:t>
      </w:r>
    </w:p>
    <w:p>
      <w:pPr>
        <w:pStyle w:val="ListNumber"/>
      </w:pPr>
      <w:r>
        <w:t>Investigate root cause.</w:t>
      </w:r>
    </w:p>
    <w:p>
      <w:pPr>
        <w:pStyle w:val="ListNumber"/>
      </w:pPr>
      <w:r>
        <w:t>Implement preventive improvements.</w:t>
      </w:r>
    </w:p>
    <w:p>
      <w:pPr>
        <w:pStyle w:val="Heading2"/>
      </w:pPr>
      <w:r>
        <w:t>Governance Checklist</w:t>
      </w:r>
    </w:p>
    <w:p>
      <w:pPr/>
      <w:r>
        <w:t>☐ Risk assessment completed</w:t>
      </w:r>
    </w:p>
    <w:p>
      <w:pPr/>
      <w:r>
        <w:t>☐ Privacy review approved</w:t>
      </w:r>
    </w:p>
    <w:p>
      <w:pPr/>
      <w:r>
        <w:t>☐ Human fallback defined</w:t>
      </w:r>
    </w:p>
    <w:p>
      <w:pPr/>
      <w:r>
        <w:t>☐ Monitoring dashboards active</w:t>
      </w:r>
    </w:p>
    <w:p>
      <w:pPr/>
      <w:r>
        <w:t>☐ Incident response owner assigned</w:t>
      </w:r>
    </w:p>
    <w:p>
      <w:pPr/>
      <w:r>
        <w:t>☐ Periodic audits scheduled</w:t>
      </w:r>
    </w:p>
    <w:p>
      <w:pPr>
        <w:pStyle w:val="Heading2"/>
      </w:pPr>
      <w:r>
        <w:t>Chapter Exercise</w:t>
      </w:r>
    </w:p>
    <w:p>
      <w:pPr/>
      <w:r>
        <w:t>Design a governance plan for an AI-powered financial assistant. Identify key risks, required approvals, safety metrics, user transparency measures, and an incident response process.</w:t>
      </w:r>
    </w:p>
    <w:p>
      <w:pPr>
        <w:pStyle w:val="Heading1"/>
        <w:pageBreakBefore/>
      </w:pPr>
      <w:r>
        <w:t>Chapter 10: AI Product Analytics</w:t>
      </w:r>
    </w:p>
    <w:p>
      <w:pPr>
        <w:pStyle w:val="Heading2"/>
      </w:pPr>
      <w:r>
        <w:t>Purpose</w:t>
      </w:r>
    </w:p>
    <w:p>
      <w:pPr/>
      <w:r>
        <w:t>AI products require analytics beyond traditional feature metrics. Product Managers must measure customer value, model quality, operational performance, trust, and business impact together.</w:t>
      </w:r>
    </w:p>
    <w:p>
      <w:pPr>
        <w:pStyle w:val="Heading2"/>
      </w:pPr>
      <w:r>
        <w:t>Learning Objectives</w:t>
      </w:r>
    </w:p>
    <w:p>
      <w:pPr>
        <w:pStyle w:val="ListBullet"/>
      </w:pPr>
      <w:r>
        <w:t>Design AI-specific metric frameworks.</w:t>
      </w:r>
    </w:p>
    <w:p>
      <w:pPr>
        <w:pStyle w:val="ListBullet"/>
      </w:pPr>
      <w:r>
        <w:t>Instrument AI interactions end-to-end.</w:t>
      </w:r>
    </w:p>
    <w:p>
      <w:pPr>
        <w:pStyle w:val="ListBullet"/>
      </w:pPr>
      <w:r>
        <w:t>Separate model metrics from product metrics.</w:t>
      </w:r>
    </w:p>
    <w:p>
      <w:pPr>
        <w:pStyle w:val="ListBullet"/>
      </w:pPr>
      <w:r>
        <w:t>Build dashboards for continuous improvement.</w:t>
      </w:r>
    </w:p>
    <w:p>
      <w:pPr>
        <w:pStyle w:val="Heading2"/>
      </w:pPr>
      <w:r>
        <w:t>AI Metrics Hierarchy</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Layer</w:t>
            </w:r>
          </w:p>
        </w:tc>
        <w:tc>
          <w:tcPr>
            <w:tcW w:type="dxa" w:w="2294"/>
            <w:shd w:val="clear" w:color="auto" w:fill="0F172A"/>
          </w:tcPr>
          <w:p>
            <w:r/>
            <w:r>
              <w:rPr>
                <w:rFonts w:ascii="Calibri" w:hAnsi="Calibri"/>
                <w:b/>
                <w:color w:val="FFFFFF"/>
                <w:sz w:val="20"/>
              </w:rPr>
              <w:t>Example Metrics</w:t>
            </w:r>
          </w:p>
        </w:tc>
        <w:tc>
          <w:tcPr>
            <w:tcW w:type="dxa" w:w="2294"/>
            <w:shd w:val="clear" w:color="auto" w:fill="0F172A"/>
          </w:tcPr>
          <w:p>
            <w:r/>
            <w:r>
              <w:rPr>
                <w:rFonts w:ascii="Calibri" w:hAnsi="Calibri"/>
                <w:b/>
                <w:color w:val="FFFFFF"/>
                <w:sz w:val="20"/>
              </w:rPr>
              <w:t>Owner</w:t>
            </w:r>
          </w:p>
        </w:tc>
        <w:tc>
          <w:tcPr>
            <w:tcW w:type="dxa" w:w="2294"/>
            <w:shd w:val="clear" w:color="auto" w:fill="0F172A"/>
          </w:tcPr>
          <w:p>
            <w:r/>
            <w:r>
              <w:rPr>
                <w:rFonts w:ascii="Calibri" w:hAnsi="Calibri"/>
                <w:b/>
                <w:color w:val="FFFFFF"/>
                <w:sz w:val="20"/>
              </w:rPr>
              <w:t>Purpose</w:t>
            </w:r>
          </w:p>
        </w:tc>
      </w:tr>
      <w:tr>
        <w:tc>
          <w:tcPr>
            <w:tcW w:type="dxa" w:w="2294"/>
          </w:tcPr>
          <w:p>
            <w:r/>
            <w:r>
              <w:rPr>
                <w:rFonts w:ascii="Calibri" w:hAnsi="Calibri"/>
                <w:color w:val="202020"/>
                <w:sz w:val="20"/>
              </w:rPr>
              <w:t>Business</w:t>
            </w:r>
          </w:p>
        </w:tc>
        <w:tc>
          <w:tcPr>
            <w:tcW w:type="dxa" w:w="2294"/>
          </w:tcPr>
          <w:p>
            <w:r/>
            <w:r>
              <w:rPr>
                <w:rFonts w:ascii="Calibri" w:hAnsi="Calibri"/>
                <w:color w:val="202020"/>
                <w:sz w:val="20"/>
              </w:rPr>
              <w:t>Revenue, Retention</w:t>
            </w:r>
          </w:p>
        </w:tc>
        <w:tc>
          <w:tcPr>
            <w:tcW w:type="dxa" w:w="2294"/>
          </w:tcPr>
          <w:p>
            <w:r/>
            <w:r>
              <w:rPr>
                <w:rFonts w:ascii="Calibri" w:hAnsi="Calibri"/>
                <w:color w:val="202020"/>
                <w:sz w:val="20"/>
              </w:rPr>
              <w:t>PM</w:t>
            </w:r>
          </w:p>
        </w:tc>
        <w:tc>
          <w:tcPr>
            <w:tcW w:type="dxa" w:w="2294"/>
          </w:tcPr>
          <w:p>
            <w:r/>
            <w:r>
              <w:rPr>
                <w:rFonts w:ascii="Calibri" w:hAnsi="Calibri"/>
                <w:color w:val="202020"/>
                <w:sz w:val="20"/>
              </w:rPr>
              <w:t>Business outcomes</w:t>
            </w:r>
          </w:p>
        </w:tc>
      </w:tr>
      <w:tr>
        <w:tc>
          <w:tcPr>
            <w:tcW w:type="dxa" w:w="2294"/>
            <w:shd w:val="clear" w:color="auto" w:fill="F1F5F9"/>
          </w:tcPr>
          <w:p>
            <w:r/>
            <w:r>
              <w:rPr>
                <w:rFonts w:ascii="Calibri" w:hAnsi="Calibri"/>
                <w:color w:val="202020"/>
                <w:sz w:val="20"/>
              </w:rPr>
              <w:t>Product</w:t>
            </w:r>
          </w:p>
        </w:tc>
        <w:tc>
          <w:tcPr>
            <w:tcW w:type="dxa" w:w="2294"/>
            <w:shd w:val="clear" w:color="auto" w:fill="F1F5F9"/>
          </w:tcPr>
          <w:p>
            <w:r/>
            <w:r>
              <w:rPr>
                <w:rFonts w:ascii="Calibri" w:hAnsi="Calibri"/>
                <w:color w:val="202020"/>
                <w:sz w:val="20"/>
              </w:rPr>
              <w:t>Task Success, Adoption</w:t>
            </w:r>
          </w:p>
        </w:tc>
        <w:tc>
          <w:tcPr>
            <w:tcW w:type="dxa" w:w="2294"/>
            <w:shd w:val="clear" w:color="auto" w:fill="F1F5F9"/>
          </w:tcPr>
          <w:p>
            <w:r/>
            <w:r>
              <w:rPr>
                <w:rFonts w:ascii="Calibri" w:hAnsi="Calibri"/>
                <w:color w:val="202020"/>
                <w:sz w:val="20"/>
              </w:rPr>
              <w:t>PM</w:t>
            </w:r>
          </w:p>
        </w:tc>
        <w:tc>
          <w:tcPr>
            <w:tcW w:type="dxa" w:w="2294"/>
            <w:shd w:val="clear" w:color="auto" w:fill="F1F5F9"/>
          </w:tcPr>
          <w:p>
            <w:r/>
            <w:r>
              <w:rPr>
                <w:rFonts w:ascii="Calibri" w:hAnsi="Calibri"/>
                <w:color w:val="202020"/>
                <w:sz w:val="20"/>
              </w:rPr>
              <w:t>Customer value</w:t>
            </w:r>
          </w:p>
        </w:tc>
      </w:tr>
      <w:tr>
        <w:tc>
          <w:tcPr>
            <w:tcW w:type="dxa" w:w="2294"/>
          </w:tcPr>
          <w:p>
            <w:r/>
            <w:r>
              <w:rPr>
                <w:rFonts w:ascii="Calibri" w:hAnsi="Calibri"/>
                <w:color w:val="202020"/>
                <w:sz w:val="20"/>
              </w:rPr>
              <w:t>Model</w:t>
            </w:r>
          </w:p>
        </w:tc>
        <w:tc>
          <w:tcPr>
            <w:tcW w:type="dxa" w:w="2294"/>
          </w:tcPr>
          <w:p>
            <w:r/>
            <w:r>
              <w:rPr>
                <w:rFonts w:ascii="Calibri" w:hAnsi="Calibri"/>
                <w:color w:val="202020"/>
                <w:sz w:val="20"/>
              </w:rPr>
              <w:t>Groundedness, Hallucination Rate</w:t>
            </w:r>
          </w:p>
        </w:tc>
        <w:tc>
          <w:tcPr>
            <w:tcW w:type="dxa" w:w="2294"/>
          </w:tcPr>
          <w:p>
            <w:r/>
            <w:r>
              <w:rPr>
                <w:rFonts w:ascii="Calibri" w:hAnsi="Calibri"/>
                <w:color w:val="202020"/>
                <w:sz w:val="20"/>
              </w:rPr>
              <w:t>ML</w:t>
            </w:r>
          </w:p>
        </w:tc>
        <w:tc>
          <w:tcPr>
            <w:tcW w:type="dxa" w:w="2294"/>
          </w:tcPr>
          <w:p>
            <w:r/>
            <w:r>
              <w:rPr>
                <w:rFonts w:ascii="Calibri" w:hAnsi="Calibri"/>
                <w:color w:val="202020"/>
                <w:sz w:val="20"/>
              </w:rPr>
              <w:t>Model quality</w:t>
            </w:r>
          </w:p>
        </w:tc>
      </w:tr>
      <w:tr>
        <w:tc>
          <w:tcPr>
            <w:tcW w:type="dxa" w:w="2294"/>
            <w:shd w:val="clear" w:color="auto" w:fill="F1F5F9"/>
          </w:tcPr>
          <w:p>
            <w:r/>
            <w:r>
              <w:rPr>
                <w:rFonts w:ascii="Calibri" w:hAnsi="Calibri"/>
                <w:color w:val="202020"/>
                <w:sz w:val="20"/>
              </w:rPr>
              <w:t>Operations</w:t>
            </w:r>
          </w:p>
        </w:tc>
        <w:tc>
          <w:tcPr>
            <w:tcW w:type="dxa" w:w="2294"/>
            <w:shd w:val="clear" w:color="auto" w:fill="F1F5F9"/>
          </w:tcPr>
          <w:p>
            <w:r/>
            <w:r>
              <w:rPr>
                <w:rFonts w:ascii="Calibri" w:hAnsi="Calibri"/>
                <w:color w:val="202020"/>
                <w:sz w:val="20"/>
              </w:rPr>
              <w:t>Latency, Cost, Availability</w:t>
            </w:r>
          </w:p>
        </w:tc>
        <w:tc>
          <w:tcPr>
            <w:tcW w:type="dxa" w:w="2294"/>
            <w:shd w:val="clear" w:color="auto" w:fill="F1F5F9"/>
          </w:tcPr>
          <w:p>
            <w:r/>
            <w:r>
              <w:rPr>
                <w:rFonts w:ascii="Calibri" w:hAnsi="Calibri"/>
                <w:color w:val="202020"/>
                <w:sz w:val="20"/>
              </w:rPr>
              <w:t>Platform</w:t>
            </w:r>
          </w:p>
        </w:tc>
        <w:tc>
          <w:tcPr>
            <w:tcW w:type="dxa" w:w="2294"/>
            <w:shd w:val="clear" w:color="auto" w:fill="F1F5F9"/>
          </w:tcPr>
          <w:p>
            <w:r/>
            <w:r>
              <w:rPr>
                <w:rFonts w:ascii="Calibri" w:hAnsi="Calibri"/>
                <w:color w:val="202020"/>
                <w:sz w:val="20"/>
              </w:rPr>
              <w:t>Reliability</w:t>
            </w:r>
          </w:p>
        </w:tc>
      </w:tr>
      <w:tr>
        <w:tc>
          <w:tcPr>
            <w:tcW w:type="dxa" w:w="2294"/>
          </w:tcPr>
          <w:p>
            <w:r/>
            <w:r>
              <w:rPr>
                <w:rFonts w:ascii="Calibri" w:hAnsi="Calibri"/>
                <w:color w:val="202020"/>
                <w:sz w:val="20"/>
              </w:rPr>
              <w:t>Trust</w:t>
            </w:r>
          </w:p>
        </w:tc>
        <w:tc>
          <w:tcPr>
            <w:tcW w:type="dxa" w:w="2294"/>
          </w:tcPr>
          <w:p>
            <w:r/>
            <w:r>
              <w:rPr>
                <w:rFonts w:ascii="Calibri" w:hAnsi="Calibri"/>
                <w:color w:val="202020"/>
                <w:sz w:val="20"/>
              </w:rPr>
              <w:t>Escalations, Safety Incidents</w:t>
            </w:r>
          </w:p>
        </w:tc>
        <w:tc>
          <w:tcPr>
            <w:tcW w:type="dxa" w:w="2294"/>
          </w:tcPr>
          <w:p>
            <w:r/>
            <w:r>
              <w:rPr>
                <w:rFonts w:ascii="Calibri" w:hAnsi="Calibri"/>
                <w:color w:val="202020"/>
                <w:sz w:val="20"/>
              </w:rPr>
              <w:t>PM/Risk</w:t>
            </w:r>
          </w:p>
        </w:tc>
        <w:tc>
          <w:tcPr>
            <w:tcW w:type="dxa" w:w="2294"/>
          </w:tcPr>
          <w:p>
            <w:r/>
            <w:r>
              <w:rPr>
                <w:rFonts w:ascii="Calibri" w:hAnsi="Calibri"/>
                <w:color w:val="202020"/>
                <w:sz w:val="20"/>
              </w:rPr>
              <w:t>User confidence</w:t>
            </w:r>
          </w:p>
        </w:tc>
      </w:tr>
    </w:tbl>
    <w:p>
      <w:pPr>
        <w:pStyle w:val="Caption"/>
      </w:pPr>
      <w:r>
        <w:t>Table 4.19</w:t>
      </w:r>
    </w:p>
    <w:p>
      <w:pPr>
        <w:spacing w:after="80"/>
      </w:pPr>
    </w:p>
    <w:p>
      <w:pPr>
        <w:pStyle w:val="Heading2"/>
      </w:pPr>
      <w:r>
        <w:t>Instrumentation Strategy</w:t>
      </w:r>
    </w:p>
    <w:p>
      <w:pPr>
        <w:pStyle w:val="ListBullet"/>
      </w:pPr>
      <w:r>
        <w:t>Log prompts, responses, and user actions.</w:t>
      </w:r>
    </w:p>
    <w:p>
      <w:pPr>
        <w:pStyle w:val="ListBullet"/>
      </w:pPr>
      <w:r>
        <w:t>Track feedback (thumbs up/down, edits, retries).</w:t>
      </w:r>
    </w:p>
    <w:p>
      <w:pPr>
        <w:pStyle w:val="ListBullet"/>
      </w:pPr>
      <w:r>
        <w:t>Capture latency, token usage, and tool calls.</w:t>
      </w:r>
    </w:p>
    <w:p>
      <w:pPr>
        <w:pStyle w:val="ListBullet"/>
      </w:pPr>
      <w:r>
        <w:t>Record confidence signals and human escalations.</w:t>
      </w:r>
    </w:p>
    <w:p>
      <w:pPr>
        <w:pStyle w:val="ListBullet"/>
      </w:pPr>
      <w:r>
        <w:t>Respect privacy and minimize stored data.</w:t>
      </w:r>
    </w:p>
    <w:p>
      <w:pPr>
        <w:pStyle w:val="Heading2"/>
      </w:pPr>
      <w:r>
        <w:t>North Star for AI Products</w:t>
      </w:r>
    </w:p>
    <w:p>
      <w:pPr/>
      <w:r>
        <w:t>Define a North Star that reflects customer value, such as successful task completion, then support it with quality, operational, and trust metrics.</w:t>
      </w:r>
    </w:p>
    <w:p>
      <w:pPr>
        <w:pStyle w:val="Heading2"/>
      </w:pPr>
      <w:r>
        <w:t>AI Dashboard</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Typical Action if Off Target</w:t>
            </w:r>
          </w:p>
        </w:tc>
      </w:tr>
      <w:tr>
        <w:tc>
          <w:tcPr>
            <w:tcW w:type="dxa" w:w="4589"/>
          </w:tcPr>
          <w:p>
            <w:r/>
            <w:r>
              <w:rPr>
                <w:rFonts w:ascii="Calibri" w:hAnsi="Calibri"/>
                <w:color w:val="202020"/>
                <w:sz w:val="20"/>
              </w:rPr>
              <w:t>Task Success Rate</w:t>
            </w:r>
          </w:p>
        </w:tc>
        <w:tc>
          <w:tcPr>
            <w:tcW w:type="dxa" w:w="4589"/>
          </w:tcPr>
          <w:p>
            <w:r/>
            <w:r>
              <w:rPr>
                <w:rFonts w:ascii="Calibri" w:hAnsi="Calibri"/>
                <w:color w:val="202020"/>
                <w:sz w:val="20"/>
              </w:rPr>
              <w:t>Review prompts and retrieval</w:t>
            </w:r>
          </w:p>
        </w:tc>
      </w:tr>
      <w:tr>
        <w:tc>
          <w:tcPr>
            <w:tcW w:type="dxa" w:w="4589"/>
            <w:shd w:val="clear" w:color="auto" w:fill="F1F5F9"/>
          </w:tcPr>
          <w:p>
            <w:r/>
            <w:r>
              <w:rPr>
                <w:rFonts w:ascii="Calibri" w:hAnsi="Calibri"/>
                <w:color w:val="202020"/>
                <w:sz w:val="20"/>
              </w:rPr>
              <w:t>Hallucination Rate</w:t>
            </w:r>
          </w:p>
        </w:tc>
        <w:tc>
          <w:tcPr>
            <w:tcW w:type="dxa" w:w="4589"/>
            <w:shd w:val="clear" w:color="auto" w:fill="F1F5F9"/>
          </w:tcPr>
          <w:p>
            <w:r/>
            <w:r>
              <w:rPr>
                <w:rFonts w:ascii="Calibri" w:hAnsi="Calibri"/>
                <w:color w:val="202020"/>
                <w:sz w:val="20"/>
              </w:rPr>
              <w:t>Improve grounding and guardrails</w:t>
            </w:r>
          </w:p>
        </w:tc>
      </w:tr>
      <w:tr>
        <w:tc>
          <w:tcPr>
            <w:tcW w:type="dxa" w:w="4589"/>
          </w:tcPr>
          <w:p>
            <w:r/>
            <w:r>
              <w:rPr>
                <w:rFonts w:ascii="Calibri" w:hAnsi="Calibri"/>
                <w:color w:val="202020"/>
                <w:sz w:val="20"/>
              </w:rPr>
              <w:t>User Acceptance</w:t>
            </w:r>
          </w:p>
        </w:tc>
        <w:tc>
          <w:tcPr>
            <w:tcW w:type="dxa" w:w="4589"/>
          </w:tcPr>
          <w:p>
            <w:r/>
            <w:r>
              <w:rPr>
                <w:rFonts w:ascii="Calibri" w:hAnsi="Calibri"/>
                <w:color w:val="202020"/>
                <w:sz w:val="20"/>
              </w:rPr>
              <w:t>Refine UX and responses</w:t>
            </w:r>
          </w:p>
        </w:tc>
      </w:tr>
      <w:tr>
        <w:tc>
          <w:tcPr>
            <w:tcW w:type="dxa" w:w="4589"/>
            <w:shd w:val="clear" w:color="auto" w:fill="F1F5F9"/>
          </w:tcPr>
          <w:p>
            <w:r/>
            <w:r>
              <w:rPr>
                <w:rFonts w:ascii="Calibri" w:hAnsi="Calibri"/>
                <w:color w:val="202020"/>
                <w:sz w:val="20"/>
              </w:rPr>
              <w:t>Latency</w:t>
            </w:r>
          </w:p>
        </w:tc>
        <w:tc>
          <w:tcPr>
            <w:tcW w:type="dxa" w:w="4589"/>
            <w:shd w:val="clear" w:color="auto" w:fill="F1F5F9"/>
          </w:tcPr>
          <w:p>
            <w:r/>
            <w:r>
              <w:rPr>
                <w:rFonts w:ascii="Calibri" w:hAnsi="Calibri"/>
                <w:color w:val="202020"/>
                <w:sz w:val="20"/>
              </w:rPr>
              <w:t>Optimize model or caching</w:t>
            </w:r>
          </w:p>
        </w:tc>
      </w:tr>
      <w:tr>
        <w:tc>
          <w:tcPr>
            <w:tcW w:type="dxa" w:w="4589"/>
          </w:tcPr>
          <w:p>
            <w:r/>
            <w:r>
              <w:rPr>
                <w:rFonts w:ascii="Calibri" w:hAnsi="Calibri"/>
                <w:color w:val="202020"/>
                <w:sz w:val="20"/>
              </w:rPr>
              <w:t>Cost per Task</w:t>
            </w:r>
          </w:p>
        </w:tc>
        <w:tc>
          <w:tcPr>
            <w:tcW w:type="dxa" w:w="4589"/>
          </w:tcPr>
          <w:p>
            <w:r/>
            <w:r>
              <w:rPr>
                <w:rFonts w:ascii="Calibri" w:hAnsi="Calibri"/>
                <w:color w:val="202020"/>
                <w:sz w:val="20"/>
              </w:rPr>
              <w:t>Reduce tokens or model size</w:t>
            </w:r>
          </w:p>
        </w:tc>
      </w:tr>
      <w:tr>
        <w:tc>
          <w:tcPr>
            <w:tcW w:type="dxa" w:w="4589"/>
            <w:shd w:val="clear" w:color="auto" w:fill="F1F5F9"/>
          </w:tcPr>
          <w:p>
            <w:r/>
            <w:r>
              <w:rPr>
                <w:rFonts w:ascii="Calibri" w:hAnsi="Calibri"/>
                <w:color w:val="202020"/>
                <w:sz w:val="20"/>
              </w:rPr>
              <w:t>Escalation Rate</w:t>
            </w:r>
          </w:p>
        </w:tc>
        <w:tc>
          <w:tcPr>
            <w:tcW w:type="dxa" w:w="4589"/>
            <w:shd w:val="clear" w:color="auto" w:fill="F1F5F9"/>
          </w:tcPr>
          <w:p>
            <w:r/>
            <w:r>
              <w:rPr>
                <w:rFonts w:ascii="Calibri" w:hAnsi="Calibri"/>
                <w:color w:val="202020"/>
                <w:sz w:val="20"/>
              </w:rPr>
              <w:t>Improve confidence routing</w:t>
            </w:r>
          </w:p>
        </w:tc>
      </w:tr>
    </w:tbl>
    <w:p>
      <w:pPr>
        <w:pStyle w:val="Caption"/>
      </w:pPr>
      <w:r>
        <w:t>Table 4.20</w:t>
      </w:r>
    </w:p>
    <w:p>
      <w:pPr>
        <w:spacing w:after="80"/>
      </w:pPr>
    </w:p>
    <w:p>
      <w:pPr>
        <w:pStyle w:val="Heading2"/>
      </w:pPr>
      <w:r>
        <w:t>Analytics Anti-Patterns</w:t>
      </w:r>
    </w:p>
    <w:p>
      <w:pPr>
        <w:pStyle w:val="ListBullet"/>
      </w:pPr>
      <w:r>
        <w:t>Measuring only model benchmarks.</w:t>
      </w:r>
    </w:p>
    <w:p>
      <w:pPr>
        <w:pStyle w:val="ListBullet"/>
      </w:pPr>
      <w:r>
        <w:t>Ignoring customer corrections.</w:t>
      </w:r>
    </w:p>
    <w:p>
      <w:pPr>
        <w:pStyle w:val="ListBullet"/>
      </w:pPr>
      <w:r>
        <w:t>No segmentation by user or task.</w:t>
      </w:r>
    </w:p>
    <w:p>
      <w:pPr>
        <w:pStyle w:val="ListBullet"/>
      </w:pPr>
      <w:r>
        <w:t>Tracking too many metrics without priorities.</w:t>
      </w:r>
    </w:p>
    <w:p>
      <w:pPr>
        <w:pStyle w:val="ListBullet"/>
      </w:pPr>
      <w:r>
        <w:t>Optimizing cost while harming experience.</w:t>
      </w:r>
    </w:p>
    <w:p>
      <w:pPr>
        <w:pStyle w:val="Heading2"/>
      </w:pPr>
      <w:r>
        <w:t>Review Cadence</w:t>
      </w:r>
    </w:p>
    <w:p>
      <w:pPr>
        <w:pStyle w:val="ListNumber"/>
      </w:pPr>
      <w:r>
        <w:t>Daily: Operational health</w:t>
      </w:r>
    </w:p>
    <w:p>
      <w:pPr>
        <w:pStyle w:val="ListNumber"/>
      </w:pPr>
      <w:r>
        <w:t>Weekly: Product quality</w:t>
      </w:r>
    </w:p>
    <w:p>
      <w:pPr>
        <w:pStyle w:val="ListNumber"/>
      </w:pPr>
      <w:r>
        <w:t>Monthly: Business impact</w:t>
      </w:r>
    </w:p>
    <w:p>
      <w:pPr>
        <w:pStyle w:val="ListNumber"/>
      </w:pPr>
      <w:r>
        <w:t>Quarterly: Model strategy and governance</w:t>
      </w:r>
    </w:p>
    <w:p>
      <w:pPr>
        <w:pStyle w:val="Heading2"/>
      </w:pPr>
      <w:r>
        <w:t>Chapter Exercise</w:t>
      </w:r>
    </w:p>
    <w:p>
      <w:pPr/>
      <w:r>
        <w:t>Design an analytics dashboard for an AI writing assistant. Include a North Star metric, five supporting metrics, three guardrail metrics, instrumentation events, alert thresholds, and review cadence.</w:t>
      </w:r>
    </w:p>
    <w:p>
      <w:pPr>
        <w:pStyle w:val="Heading1"/>
        <w:pageBreakBefore/>
      </w:pPr>
      <w:r>
        <w:t>Chapter 11: AI Cost Optimization</w:t>
      </w:r>
    </w:p>
    <w:p>
      <w:pPr>
        <w:pStyle w:val="Heading2"/>
      </w:pPr>
      <w:r>
        <w:t>Purpose</w:t>
      </w:r>
    </w:p>
    <w:p>
      <w:pPr/>
      <w:r>
        <w:t>AI products must balance quality, latency, and cost. Sustainable AI businesses continuously optimize inference costs without degrading customer outcomes.</w:t>
      </w:r>
    </w:p>
    <w:p>
      <w:pPr>
        <w:pStyle w:val="Heading2"/>
      </w:pPr>
      <w:r>
        <w:t>Learning Objectives</w:t>
      </w:r>
    </w:p>
    <w:p>
      <w:pPr>
        <w:pStyle w:val="ListBullet"/>
      </w:pPr>
      <w:r>
        <w:t>Understand the major cost drivers in AI systems.</w:t>
      </w:r>
    </w:p>
    <w:p>
      <w:pPr>
        <w:pStyle w:val="ListBullet"/>
      </w:pPr>
      <w:r>
        <w:t>Choose the right model for each task.</w:t>
      </w:r>
    </w:p>
    <w:p>
      <w:pPr>
        <w:pStyle w:val="ListBullet"/>
      </w:pPr>
      <w:r>
        <w:t>Design cost-aware product experiences.</w:t>
      </w:r>
    </w:p>
    <w:p>
      <w:pPr>
        <w:pStyle w:val="ListBullet"/>
      </w:pPr>
      <w:r>
        <w:t>Monitor cost alongside quality and business metrics.</w:t>
      </w:r>
    </w:p>
    <w:p>
      <w:pPr>
        <w:pStyle w:val="Heading2"/>
      </w:pPr>
      <w:r>
        <w:t>Primary Cost Drivers</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Driver</w:t>
            </w:r>
          </w:p>
        </w:tc>
        <w:tc>
          <w:tcPr>
            <w:tcW w:type="dxa" w:w="2294"/>
            <w:shd w:val="clear" w:color="auto" w:fill="0F172A"/>
          </w:tcPr>
          <w:p>
            <w:r/>
            <w:r>
              <w:rPr>
                <w:rFonts w:ascii="Calibri" w:hAnsi="Calibri"/>
                <w:b/>
                <w:color w:val="FFFFFF"/>
                <w:sz w:val="20"/>
              </w:rPr>
              <w:t>Description</w:t>
            </w:r>
          </w:p>
        </w:tc>
        <w:tc>
          <w:tcPr>
            <w:tcW w:type="dxa" w:w="2294"/>
            <w:shd w:val="clear" w:color="auto" w:fill="0F172A"/>
          </w:tcPr>
          <w:p>
            <w:r/>
            <w:r>
              <w:rPr>
                <w:rFonts w:ascii="Calibri" w:hAnsi="Calibri"/>
                <w:b/>
                <w:color w:val="FFFFFF"/>
                <w:sz w:val="20"/>
              </w:rPr>
              <w:t>Impact</w:t>
            </w:r>
          </w:p>
        </w:tc>
        <w:tc>
          <w:tcPr>
            <w:tcW w:type="dxa" w:w="2294"/>
            <w:shd w:val="clear" w:color="auto" w:fill="0F172A"/>
          </w:tcPr>
          <w:p>
            <w:r/>
            <w:r>
              <w:rPr>
                <w:rFonts w:ascii="Calibri" w:hAnsi="Calibri"/>
                <w:b/>
                <w:color w:val="FFFFFF"/>
                <w:sz w:val="20"/>
              </w:rPr>
              <w:t>Optimization</w:t>
            </w:r>
          </w:p>
        </w:tc>
      </w:tr>
      <w:tr>
        <w:tc>
          <w:tcPr>
            <w:tcW w:type="dxa" w:w="2294"/>
          </w:tcPr>
          <w:p>
            <w:r/>
            <w:r>
              <w:rPr>
                <w:rFonts w:ascii="Calibri" w:hAnsi="Calibri"/>
                <w:color w:val="202020"/>
                <w:sz w:val="20"/>
              </w:rPr>
              <w:t>Model Size</w:t>
            </w:r>
          </w:p>
        </w:tc>
        <w:tc>
          <w:tcPr>
            <w:tcW w:type="dxa" w:w="2294"/>
          </w:tcPr>
          <w:p>
            <w:r/>
            <w:r>
              <w:rPr>
                <w:rFonts w:ascii="Calibri" w:hAnsi="Calibri"/>
                <w:color w:val="202020"/>
                <w:sz w:val="20"/>
              </w:rPr>
              <w:t>Larger models cost more</w:t>
            </w:r>
          </w:p>
        </w:tc>
        <w:tc>
          <w:tcPr>
            <w:tcW w:type="dxa" w:w="2294"/>
          </w:tcPr>
          <w:p>
            <w:r/>
            <w:r>
              <w:rPr>
                <w:rFonts w:ascii="Calibri" w:hAnsi="Calibri"/>
                <w:color w:val="202020"/>
                <w:sz w:val="20"/>
              </w:rPr>
              <w:t>High</w:t>
            </w:r>
          </w:p>
        </w:tc>
        <w:tc>
          <w:tcPr>
            <w:tcW w:type="dxa" w:w="2294"/>
          </w:tcPr>
          <w:p>
            <w:r/>
            <w:r>
              <w:rPr>
                <w:rFonts w:ascii="Calibri" w:hAnsi="Calibri"/>
                <w:color w:val="202020"/>
                <w:sz w:val="20"/>
              </w:rPr>
              <w:t>Route simple tasks to smaller models</w:t>
            </w:r>
          </w:p>
        </w:tc>
      </w:tr>
      <w:tr>
        <w:tc>
          <w:tcPr>
            <w:tcW w:type="dxa" w:w="2294"/>
            <w:shd w:val="clear" w:color="auto" w:fill="F1F5F9"/>
          </w:tcPr>
          <w:p>
            <w:r/>
            <w:r>
              <w:rPr>
                <w:rFonts w:ascii="Calibri" w:hAnsi="Calibri"/>
                <w:color w:val="202020"/>
                <w:sz w:val="20"/>
              </w:rPr>
              <w:t>Token Usage</w:t>
            </w:r>
          </w:p>
        </w:tc>
        <w:tc>
          <w:tcPr>
            <w:tcW w:type="dxa" w:w="2294"/>
            <w:shd w:val="clear" w:color="auto" w:fill="F1F5F9"/>
          </w:tcPr>
          <w:p>
            <w:r/>
            <w:r>
              <w:rPr>
                <w:rFonts w:ascii="Calibri" w:hAnsi="Calibri"/>
                <w:color w:val="202020"/>
                <w:sz w:val="20"/>
              </w:rPr>
              <w:t>Input + output tokens</w:t>
            </w:r>
          </w:p>
        </w:tc>
        <w:tc>
          <w:tcPr>
            <w:tcW w:type="dxa" w:w="2294"/>
            <w:shd w:val="clear" w:color="auto" w:fill="F1F5F9"/>
          </w:tcPr>
          <w:p>
            <w:r/>
            <w:r>
              <w:rPr>
                <w:rFonts w:ascii="Calibri" w:hAnsi="Calibri"/>
                <w:color w:val="202020"/>
                <w:sz w:val="20"/>
              </w:rPr>
              <w:t>High</w:t>
            </w:r>
          </w:p>
        </w:tc>
        <w:tc>
          <w:tcPr>
            <w:tcW w:type="dxa" w:w="2294"/>
            <w:shd w:val="clear" w:color="auto" w:fill="F1F5F9"/>
          </w:tcPr>
          <w:p>
            <w:r/>
            <w:r>
              <w:rPr>
                <w:rFonts w:ascii="Calibri" w:hAnsi="Calibri"/>
                <w:color w:val="202020"/>
                <w:sz w:val="20"/>
              </w:rPr>
              <w:t>Shorter prompts and outputs</w:t>
            </w:r>
          </w:p>
        </w:tc>
      </w:tr>
      <w:tr>
        <w:tc>
          <w:tcPr>
            <w:tcW w:type="dxa" w:w="2294"/>
          </w:tcPr>
          <w:p>
            <w:r/>
            <w:r>
              <w:rPr>
                <w:rFonts w:ascii="Calibri" w:hAnsi="Calibri"/>
                <w:color w:val="202020"/>
                <w:sz w:val="20"/>
              </w:rPr>
              <w:t>Retrieval</w:t>
            </w:r>
          </w:p>
        </w:tc>
        <w:tc>
          <w:tcPr>
            <w:tcW w:type="dxa" w:w="2294"/>
          </w:tcPr>
          <w:p>
            <w:r/>
            <w:r>
              <w:rPr>
                <w:rFonts w:ascii="Calibri" w:hAnsi="Calibri"/>
                <w:color w:val="202020"/>
                <w:sz w:val="20"/>
              </w:rPr>
              <w:t>Vector search and storage</w:t>
            </w:r>
          </w:p>
        </w:tc>
        <w:tc>
          <w:tcPr>
            <w:tcW w:type="dxa" w:w="2294"/>
          </w:tcPr>
          <w:p>
            <w:r/>
            <w:r>
              <w:rPr>
                <w:rFonts w:ascii="Calibri" w:hAnsi="Calibri"/>
                <w:color w:val="202020"/>
                <w:sz w:val="20"/>
              </w:rPr>
              <w:t>Medium</w:t>
            </w:r>
          </w:p>
        </w:tc>
        <w:tc>
          <w:tcPr>
            <w:tcW w:type="dxa" w:w="2294"/>
          </w:tcPr>
          <w:p>
            <w:r/>
            <w:r>
              <w:rPr>
                <w:rFonts w:ascii="Calibri" w:hAnsi="Calibri"/>
                <w:color w:val="202020"/>
                <w:sz w:val="20"/>
              </w:rPr>
              <w:t>Improve chunking and caching</w:t>
            </w:r>
          </w:p>
        </w:tc>
      </w:tr>
      <w:tr>
        <w:tc>
          <w:tcPr>
            <w:tcW w:type="dxa" w:w="2294"/>
            <w:shd w:val="clear" w:color="auto" w:fill="F1F5F9"/>
          </w:tcPr>
          <w:p>
            <w:r/>
            <w:r>
              <w:rPr>
                <w:rFonts w:ascii="Calibri" w:hAnsi="Calibri"/>
                <w:color w:val="202020"/>
                <w:sz w:val="20"/>
              </w:rPr>
              <w:t>Tool Calls</w:t>
            </w:r>
          </w:p>
        </w:tc>
        <w:tc>
          <w:tcPr>
            <w:tcW w:type="dxa" w:w="2294"/>
            <w:shd w:val="clear" w:color="auto" w:fill="F1F5F9"/>
          </w:tcPr>
          <w:p>
            <w:r/>
            <w:r>
              <w:rPr>
                <w:rFonts w:ascii="Calibri" w:hAnsi="Calibri"/>
                <w:color w:val="202020"/>
                <w:sz w:val="20"/>
              </w:rPr>
              <w:t>External APIs</w:t>
            </w:r>
          </w:p>
        </w:tc>
        <w:tc>
          <w:tcPr>
            <w:tcW w:type="dxa" w:w="2294"/>
            <w:shd w:val="clear" w:color="auto" w:fill="F1F5F9"/>
          </w:tcPr>
          <w:p>
            <w:r/>
            <w:r>
              <w:rPr>
                <w:rFonts w:ascii="Calibri" w:hAnsi="Calibri"/>
                <w:color w:val="202020"/>
                <w:sz w:val="20"/>
              </w:rPr>
              <w:t>Medium</w:t>
            </w:r>
          </w:p>
        </w:tc>
        <w:tc>
          <w:tcPr>
            <w:tcW w:type="dxa" w:w="2294"/>
            <w:shd w:val="clear" w:color="auto" w:fill="F1F5F9"/>
          </w:tcPr>
          <w:p>
            <w:r/>
            <w:r>
              <w:rPr>
                <w:rFonts w:ascii="Calibri" w:hAnsi="Calibri"/>
                <w:color w:val="202020"/>
                <w:sz w:val="20"/>
              </w:rPr>
              <w:t>Call only when required</w:t>
            </w:r>
          </w:p>
        </w:tc>
      </w:tr>
      <w:tr>
        <w:tc>
          <w:tcPr>
            <w:tcW w:type="dxa" w:w="2294"/>
          </w:tcPr>
          <w:p>
            <w:r/>
            <w:r>
              <w:rPr>
                <w:rFonts w:ascii="Calibri" w:hAnsi="Calibri"/>
                <w:color w:val="202020"/>
                <w:sz w:val="20"/>
              </w:rPr>
              <w:t>Latency</w:t>
            </w:r>
          </w:p>
        </w:tc>
        <w:tc>
          <w:tcPr>
            <w:tcW w:type="dxa" w:w="2294"/>
          </w:tcPr>
          <w:p>
            <w:r/>
            <w:r>
              <w:rPr>
                <w:rFonts w:ascii="Calibri" w:hAnsi="Calibri"/>
                <w:color w:val="202020"/>
                <w:sz w:val="20"/>
              </w:rPr>
              <w:t>Longer execution</w:t>
            </w:r>
          </w:p>
        </w:tc>
        <w:tc>
          <w:tcPr>
            <w:tcW w:type="dxa" w:w="2294"/>
          </w:tcPr>
          <w:p>
            <w:r/>
            <w:r>
              <w:rPr>
                <w:rFonts w:ascii="Calibri" w:hAnsi="Calibri"/>
                <w:color w:val="202020"/>
                <w:sz w:val="20"/>
              </w:rPr>
              <w:t>Indirect</w:t>
            </w:r>
          </w:p>
        </w:tc>
        <w:tc>
          <w:tcPr>
            <w:tcW w:type="dxa" w:w="2294"/>
          </w:tcPr>
          <w:p>
            <w:r/>
            <w:r>
              <w:rPr>
                <w:rFonts w:ascii="Calibri" w:hAnsi="Calibri"/>
                <w:color w:val="202020"/>
                <w:sz w:val="20"/>
              </w:rPr>
              <w:t>Parallelize and cache</w:t>
            </w:r>
          </w:p>
        </w:tc>
      </w:tr>
    </w:tbl>
    <w:p>
      <w:pPr>
        <w:pStyle w:val="Caption"/>
      </w:pPr>
      <w:r>
        <w:t>Table 4.21</w:t>
      </w:r>
    </w:p>
    <w:p>
      <w:pPr>
        <w:spacing w:after="80"/>
      </w:pPr>
    </w:p>
    <w:p>
      <w:pPr>
        <w:pStyle w:val="Heading2"/>
      </w:pPr>
      <w:r>
        <w:t>Optimization Strategies</w:t>
      </w:r>
    </w:p>
    <w:p>
      <w:pPr>
        <w:pStyle w:val="ListBullet"/>
      </w:pPr>
      <w:r>
        <w:t>Use model routing based on task complexity.</w:t>
      </w:r>
    </w:p>
    <w:p>
      <w:pPr>
        <w:pStyle w:val="ListBullet"/>
      </w:pPr>
      <w:r>
        <w:t>Cache repeated prompts and responses.</w:t>
      </w:r>
    </w:p>
    <w:p>
      <w:pPr>
        <w:pStyle w:val="ListBullet"/>
      </w:pPr>
      <w:r>
        <w:t>Compress prompts while preserving context.</w:t>
      </w:r>
    </w:p>
    <w:p>
      <w:pPr>
        <w:pStyle w:val="ListBullet"/>
      </w:pPr>
      <w:r>
        <w:t>Limit unnecessary tool calls.</w:t>
      </w:r>
    </w:p>
    <w:p>
      <w:pPr>
        <w:pStyle w:val="ListBullet"/>
      </w:pPr>
      <w:r>
        <w:t>Use RAG before fine-tuning when appropriate.</w:t>
      </w:r>
    </w:p>
    <w:p>
      <w:pPr>
        <w:pStyle w:val="ListBullet"/>
      </w:pPr>
      <w:r>
        <w:t>Set output length limits.</w:t>
      </w:r>
    </w:p>
    <w:p>
      <w:pPr>
        <w:pStyle w:val="Heading2"/>
      </w:pPr>
      <w:r>
        <w:t>Cost vs Quality Matrix</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Approach</w:t>
            </w:r>
          </w:p>
        </w:tc>
        <w:tc>
          <w:tcPr>
            <w:tcW w:type="dxa" w:w="3059"/>
            <w:shd w:val="clear" w:color="auto" w:fill="0F172A"/>
          </w:tcPr>
          <w:p>
            <w:r/>
            <w:r>
              <w:rPr>
                <w:rFonts w:ascii="Calibri" w:hAnsi="Calibri"/>
                <w:b/>
                <w:color w:val="FFFFFF"/>
                <w:sz w:val="20"/>
              </w:rPr>
              <w:t>Cost</w:t>
            </w:r>
          </w:p>
        </w:tc>
        <w:tc>
          <w:tcPr>
            <w:tcW w:type="dxa" w:w="3059"/>
            <w:shd w:val="clear" w:color="auto" w:fill="0F172A"/>
          </w:tcPr>
          <w:p>
            <w:r/>
            <w:r>
              <w:rPr>
                <w:rFonts w:ascii="Calibri" w:hAnsi="Calibri"/>
                <w:b/>
                <w:color w:val="FFFFFF"/>
                <w:sz w:val="20"/>
              </w:rPr>
              <w:t>Typical Use</w:t>
            </w:r>
          </w:p>
        </w:tc>
      </w:tr>
      <w:tr>
        <w:tc>
          <w:tcPr>
            <w:tcW w:type="dxa" w:w="3059"/>
          </w:tcPr>
          <w:p>
            <w:r/>
            <w:r>
              <w:rPr>
                <w:rFonts w:ascii="Calibri" w:hAnsi="Calibri"/>
                <w:color w:val="202020"/>
                <w:sz w:val="20"/>
              </w:rPr>
              <w:t>Small Model</w:t>
            </w:r>
          </w:p>
        </w:tc>
        <w:tc>
          <w:tcPr>
            <w:tcW w:type="dxa" w:w="3059"/>
          </w:tcPr>
          <w:p>
            <w:r/>
            <w:r>
              <w:rPr>
                <w:rFonts w:ascii="Calibri" w:hAnsi="Calibri"/>
                <w:color w:val="202020"/>
                <w:sz w:val="20"/>
              </w:rPr>
              <w:t>Low</w:t>
            </w:r>
          </w:p>
        </w:tc>
        <w:tc>
          <w:tcPr>
            <w:tcW w:type="dxa" w:w="3059"/>
          </w:tcPr>
          <w:p>
            <w:r/>
            <w:r>
              <w:rPr>
                <w:rFonts w:ascii="Calibri" w:hAnsi="Calibri"/>
                <w:color w:val="202020"/>
                <w:sz w:val="20"/>
              </w:rPr>
              <w:t>Classification, routing</w:t>
            </w:r>
          </w:p>
        </w:tc>
      </w:tr>
      <w:tr>
        <w:tc>
          <w:tcPr>
            <w:tcW w:type="dxa" w:w="3059"/>
            <w:shd w:val="clear" w:color="auto" w:fill="F1F5F9"/>
          </w:tcPr>
          <w:p>
            <w:r/>
            <w:r>
              <w:rPr>
                <w:rFonts w:ascii="Calibri" w:hAnsi="Calibri"/>
                <w:color w:val="202020"/>
                <w:sz w:val="20"/>
              </w:rPr>
              <w:t>Medium Model</w:t>
            </w:r>
          </w:p>
        </w:tc>
        <w:tc>
          <w:tcPr>
            <w:tcW w:type="dxa" w:w="3059"/>
            <w:shd w:val="clear" w:color="auto" w:fill="F1F5F9"/>
          </w:tcPr>
          <w:p>
            <w:r/>
            <w:r>
              <w:rPr>
                <w:rFonts w:ascii="Calibri" w:hAnsi="Calibri"/>
                <w:color w:val="202020"/>
                <w:sz w:val="20"/>
              </w:rPr>
              <w:t>Medium</w:t>
            </w:r>
          </w:p>
        </w:tc>
        <w:tc>
          <w:tcPr>
            <w:tcW w:type="dxa" w:w="3059"/>
            <w:shd w:val="clear" w:color="auto" w:fill="F1F5F9"/>
          </w:tcPr>
          <w:p>
            <w:r/>
            <w:r>
              <w:rPr>
                <w:rFonts w:ascii="Calibri" w:hAnsi="Calibri"/>
                <w:color w:val="202020"/>
                <w:sz w:val="20"/>
              </w:rPr>
              <w:t>General assistants</w:t>
            </w:r>
          </w:p>
        </w:tc>
      </w:tr>
      <w:tr>
        <w:tc>
          <w:tcPr>
            <w:tcW w:type="dxa" w:w="3059"/>
          </w:tcPr>
          <w:p>
            <w:r/>
            <w:r>
              <w:rPr>
                <w:rFonts w:ascii="Calibri" w:hAnsi="Calibri"/>
                <w:color w:val="202020"/>
                <w:sz w:val="20"/>
              </w:rPr>
              <w:t>Large Model</w:t>
            </w:r>
          </w:p>
        </w:tc>
        <w:tc>
          <w:tcPr>
            <w:tcW w:type="dxa" w:w="3059"/>
          </w:tcPr>
          <w:p>
            <w:r/>
            <w:r>
              <w:rPr>
                <w:rFonts w:ascii="Calibri" w:hAnsi="Calibri"/>
                <w:color w:val="202020"/>
                <w:sz w:val="20"/>
              </w:rPr>
              <w:t>High</w:t>
            </w:r>
          </w:p>
        </w:tc>
        <w:tc>
          <w:tcPr>
            <w:tcW w:type="dxa" w:w="3059"/>
          </w:tcPr>
          <w:p>
            <w:r/>
            <w:r>
              <w:rPr>
                <w:rFonts w:ascii="Calibri" w:hAnsi="Calibri"/>
                <w:color w:val="202020"/>
                <w:sz w:val="20"/>
              </w:rPr>
              <w:t>Complex reasoning</w:t>
            </w:r>
          </w:p>
        </w:tc>
      </w:tr>
      <w:tr>
        <w:tc>
          <w:tcPr>
            <w:tcW w:type="dxa" w:w="3059"/>
            <w:shd w:val="clear" w:color="auto" w:fill="F1F5F9"/>
          </w:tcPr>
          <w:p>
            <w:r/>
            <w:r>
              <w:rPr>
                <w:rFonts w:ascii="Calibri" w:hAnsi="Calibri"/>
                <w:color w:val="202020"/>
                <w:sz w:val="20"/>
              </w:rPr>
              <w:t>Hybrid Routing</w:t>
            </w:r>
          </w:p>
        </w:tc>
        <w:tc>
          <w:tcPr>
            <w:tcW w:type="dxa" w:w="3059"/>
            <w:shd w:val="clear" w:color="auto" w:fill="F1F5F9"/>
          </w:tcPr>
          <w:p>
            <w:r/>
            <w:r>
              <w:rPr>
                <w:rFonts w:ascii="Calibri" w:hAnsi="Calibri"/>
                <w:color w:val="202020"/>
                <w:sz w:val="20"/>
              </w:rPr>
              <w:t>Optimized</w:t>
            </w:r>
          </w:p>
        </w:tc>
        <w:tc>
          <w:tcPr>
            <w:tcW w:type="dxa" w:w="3059"/>
            <w:shd w:val="clear" w:color="auto" w:fill="F1F5F9"/>
          </w:tcPr>
          <w:p>
            <w:r/>
            <w:r>
              <w:rPr>
                <w:rFonts w:ascii="Calibri" w:hAnsi="Calibri"/>
                <w:color w:val="202020"/>
                <w:sz w:val="20"/>
              </w:rPr>
              <w:t>Production AI systems</w:t>
            </w:r>
          </w:p>
        </w:tc>
      </w:tr>
    </w:tbl>
    <w:p>
      <w:pPr>
        <w:pStyle w:val="Caption"/>
      </w:pPr>
      <w:r>
        <w:t>Table 4.22</w:t>
      </w:r>
    </w:p>
    <w:p>
      <w:pPr>
        <w:spacing w:after="80"/>
      </w:pPr>
    </w:p>
    <w:p>
      <w:pPr>
        <w:pStyle w:val="Heading2"/>
      </w:pPr>
      <w:r>
        <w:t>Operational Metrics</w:t>
      </w:r>
    </w:p>
    <w:p>
      <w:pPr>
        <w:pStyle w:val="ListBullet"/>
      </w:pPr>
      <w:r>
        <w:t>Cost per successful task</w:t>
      </w:r>
    </w:p>
    <w:p>
      <w:pPr>
        <w:pStyle w:val="ListBullet"/>
      </w:pPr>
      <w:r>
        <w:t>Average tokens per request</w:t>
      </w:r>
    </w:p>
    <w:p>
      <w:pPr>
        <w:pStyle w:val="ListBullet"/>
      </w:pPr>
      <w:r>
        <w:t>Cache hit rate</w:t>
      </w:r>
    </w:p>
    <w:p>
      <w:pPr>
        <w:pStyle w:val="ListBullet"/>
      </w:pPr>
      <w:r>
        <w:t>Tool call success rate</w:t>
      </w:r>
    </w:p>
    <w:p>
      <w:pPr>
        <w:pStyle w:val="ListBullet"/>
      </w:pPr>
      <w:r>
        <w:t>Latency by model</w:t>
      </w:r>
    </w:p>
    <w:p>
      <w:pPr>
        <w:pStyle w:val="ListBullet"/>
      </w:pPr>
      <w:r>
        <w:t>Revenue per AI interaction</w:t>
      </w:r>
    </w:p>
    <w:p>
      <w:pPr>
        <w:pStyle w:val="Heading2"/>
      </w:pPr>
      <w:r>
        <w:t>Common Anti-Patterns</w:t>
      </w:r>
    </w:p>
    <w:p>
      <w:pPr>
        <w:pStyle w:val="ListBullet"/>
      </w:pPr>
      <w:r>
        <w:t>Using the largest model for every request.</w:t>
      </w:r>
    </w:p>
    <w:p>
      <w:pPr>
        <w:pStyle w:val="ListBullet"/>
      </w:pPr>
      <w:r>
        <w:t>Ignoring prompt efficiency.</w:t>
      </w:r>
    </w:p>
    <w:p>
      <w:pPr>
        <w:pStyle w:val="ListBullet"/>
      </w:pPr>
      <w:r>
        <w:t>Optimizing cost while reducing customer value.</w:t>
      </w:r>
    </w:p>
    <w:p>
      <w:pPr>
        <w:pStyle w:val="ListBullet"/>
      </w:pPr>
      <w:r>
        <w:t>No visibility into token consumption.</w:t>
      </w:r>
    </w:p>
    <w:p>
      <w:pPr>
        <w:pStyle w:val="ListBullet"/>
      </w:pPr>
      <w:r>
        <w:t>Running expensive evaluations on all traffic.</w:t>
      </w:r>
    </w:p>
    <w:p>
      <w:pPr>
        <w:pStyle w:val="Heading2"/>
      </w:pPr>
      <w:r>
        <w:t>Optimization Checklist</w:t>
      </w:r>
    </w:p>
    <w:p>
      <w:pPr/>
      <w:r>
        <w:t>☐ Model routing implemented</w:t>
      </w:r>
    </w:p>
    <w:p>
      <w:pPr/>
      <w:r>
        <w:t>☐ Prompt templates reviewed</w:t>
      </w:r>
    </w:p>
    <w:p>
      <w:pPr/>
      <w:r>
        <w:t>☐ Token usage monitored</w:t>
      </w:r>
    </w:p>
    <w:p>
      <w:pPr/>
      <w:r>
        <w:t>☐ Caching strategy defined</w:t>
      </w:r>
    </w:p>
    <w:p>
      <w:pPr/>
      <w:r>
        <w:t>☐ Cost dashboard active</w:t>
      </w:r>
    </w:p>
    <w:p>
      <w:pPr/>
      <w:r>
        <w:t>☐ Quality guardrails unchanged</w:t>
      </w:r>
    </w:p>
    <w:p>
      <w:pPr>
        <w:pStyle w:val="Heading2"/>
      </w:pPr>
      <w:r>
        <w:t>Chapter Exercise</w:t>
      </w:r>
    </w:p>
    <w:p>
      <w:pPr/>
      <w:r>
        <w:t>Design a cost optimization plan for an AI customer-support product. Include routing rules, prompt optimizations, caching, metrics, expected savings, and safeguards to ensure quality remains stable.</w:t>
      </w:r>
    </w:p>
    <w:p>
      <w:pPr>
        <w:pStyle w:val="Heading1"/>
        <w:pageBreakBefore/>
      </w:pPr>
      <w:r>
        <w:t>Chapter 12: Human-in-the-Loop (HITL) Design</w:t>
      </w:r>
    </w:p>
    <w:p>
      <w:pPr>
        <w:pStyle w:val="Heading2"/>
      </w:pPr>
      <w:r>
        <w:t>Purpose</w:t>
      </w:r>
    </w:p>
    <w:p>
      <w:pPr/>
      <w:r>
        <w:t>Many successful AI products combine automation with human judgment. Human-in-the-Loop (HITL) systems improve quality, trust, and safety by routing uncertain or high-impact decisions to people.</w:t>
      </w:r>
    </w:p>
    <w:p>
      <w:pPr>
        <w:pStyle w:val="Heading2"/>
      </w:pPr>
      <w:r>
        <w:t>Learning Objectives</w:t>
      </w:r>
    </w:p>
    <w:p>
      <w:pPr>
        <w:pStyle w:val="ListBullet"/>
      </w:pPr>
      <w:r>
        <w:t>Identify when human review is appropriate.</w:t>
      </w:r>
    </w:p>
    <w:p>
      <w:pPr>
        <w:pStyle w:val="ListBullet"/>
      </w:pPr>
      <w:r>
        <w:t>Design approval and escalation workflows.</w:t>
      </w:r>
    </w:p>
    <w:p>
      <w:pPr>
        <w:pStyle w:val="ListBullet"/>
      </w:pPr>
      <w:r>
        <w:t>Balance automation, speed, and quality.</w:t>
      </w:r>
    </w:p>
    <w:p>
      <w:pPr>
        <w:pStyle w:val="ListBullet"/>
      </w:pPr>
      <w:r>
        <w:t>Measure the effectiveness of human oversight.</w:t>
      </w:r>
    </w:p>
    <w:p>
      <w:pPr>
        <w:pStyle w:val="Heading2"/>
      </w:pPr>
      <w:r>
        <w:t>When to Use HITL</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Scenario</w:t>
            </w:r>
          </w:p>
        </w:tc>
        <w:tc>
          <w:tcPr>
            <w:tcW w:type="dxa" w:w="2294"/>
            <w:shd w:val="clear" w:color="auto" w:fill="0F172A"/>
          </w:tcPr>
          <w:p>
            <w:r/>
            <w:r>
              <w:rPr>
                <w:rFonts w:ascii="Calibri" w:hAnsi="Calibri"/>
                <w:b/>
                <w:color w:val="FFFFFF"/>
                <w:sz w:val="20"/>
              </w:rPr>
              <w:t>Automation</w:t>
            </w:r>
          </w:p>
        </w:tc>
        <w:tc>
          <w:tcPr>
            <w:tcW w:type="dxa" w:w="2294"/>
            <w:shd w:val="clear" w:color="auto" w:fill="0F172A"/>
          </w:tcPr>
          <w:p>
            <w:r/>
            <w:r>
              <w:rPr>
                <w:rFonts w:ascii="Calibri" w:hAnsi="Calibri"/>
                <w:b/>
                <w:color w:val="FFFFFF"/>
                <w:sz w:val="20"/>
              </w:rPr>
              <w:t>Human Role</w:t>
            </w:r>
          </w:p>
        </w:tc>
        <w:tc>
          <w:tcPr>
            <w:tcW w:type="dxa" w:w="2294"/>
            <w:shd w:val="clear" w:color="auto" w:fill="0F172A"/>
          </w:tcPr>
          <w:p>
            <w:r/>
            <w:r>
              <w:rPr>
                <w:rFonts w:ascii="Calibri" w:hAnsi="Calibri"/>
                <w:b/>
                <w:color w:val="FFFFFF"/>
                <w:sz w:val="20"/>
              </w:rPr>
              <w:t>Example</w:t>
            </w:r>
          </w:p>
        </w:tc>
      </w:tr>
      <w:tr>
        <w:tc>
          <w:tcPr>
            <w:tcW w:type="dxa" w:w="2294"/>
          </w:tcPr>
          <w:p>
            <w:r/>
            <w:r>
              <w:rPr>
                <w:rFonts w:ascii="Calibri" w:hAnsi="Calibri"/>
                <w:color w:val="202020"/>
                <w:sz w:val="20"/>
              </w:rPr>
              <w:t>Low-risk FAQ</w:t>
            </w:r>
          </w:p>
        </w:tc>
        <w:tc>
          <w:tcPr>
            <w:tcW w:type="dxa" w:w="2294"/>
          </w:tcPr>
          <w:p>
            <w:r/>
            <w:r>
              <w:rPr>
                <w:rFonts w:ascii="Calibri" w:hAnsi="Calibri"/>
                <w:color w:val="202020"/>
                <w:sz w:val="20"/>
              </w:rPr>
              <w:t>High</w:t>
            </w:r>
          </w:p>
        </w:tc>
        <w:tc>
          <w:tcPr>
            <w:tcW w:type="dxa" w:w="2294"/>
          </w:tcPr>
          <w:p>
            <w:r/>
            <w:r>
              <w:rPr>
                <w:rFonts w:ascii="Calibri" w:hAnsi="Calibri"/>
                <w:color w:val="202020"/>
                <w:sz w:val="20"/>
              </w:rPr>
              <w:t>Audit samples</w:t>
            </w:r>
          </w:p>
        </w:tc>
        <w:tc>
          <w:tcPr>
            <w:tcW w:type="dxa" w:w="2294"/>
          </w:tcPr>
          <w:p>
            <w:r/>
            <w:r>
              <w:rPr>
                <w:rFonts w:ascii="Calibri" w:hAnsi="Calibri"/>
                <w:color w:val="202020"/>
                <w:sz w:val="20"/>
              </w:rPr>
              <w:t>Support chatbot</w:t>
            </w:r>
          </w:p>
        </w:tc>
      </w:tr>
      <w:tr>
        <w:tc>
          <w:tcPr>
            <w:tcW w:type="dxa" w:w="2294"/>
            <w:shd w:val="clear" w:color="auto" w:fill="F1F5F9"/>
          </w:tcPr>
          <w:p>
            <w:r/>
            <w:r>
              <w:rPr>
                <w:rFonts w:ascii="Calibri" w:hAnsi="Calibri"/>
                <w:color w:val="202020"/>
                <w:sz w:val="20"/>
              </w:rPr>
              <w:t>Content moderation</w:t>
            </w:r>
            <w:r>
              <w:fldChar w:fldCharType="begin"/>
              <w:instrText xml:space="preserve"> XE "Content Moderation" </w:instrText>
              <w:fldChar w:fldCharType="end"/>
            </w:r>
          </w:p>
        </w:tc>
        <w:tc>
          <w:tcPr>
            <w:tcW w:type="dxa" w:w="2294"/>
            <w:shd w:val="clear" w:color="auto" w:fill="F1F5F9"/>
          </w:tcPr>
          <w:p>
            <w:r/>
            <w:r>
              <w:rPr>
                <w:rFonts w:ascii="Calibri" w:hAnsi="Calibri"/>
                <w:color w:val="202020"/>
                <w:sz w:val="20"/>
              </w:rPr>
              <w:t>Medium</w:t>
            </w:r>
          </w:p>
        </w:tc>
        <w:tc>
          <w:tcPr>
            <w:tcW w:type="dxa" w:w="2294"/>
            <w:shd w:val="clear" w:color="auto" w:fill="F1F5F9"/>
          </w:tcPr>
          <w:p>
            <w:r/>
            <w:r>
              <w:rPr>
                <w:rFonts w:ascii="Calibri" w:hAnsi="Calibri"/>
                <w:color w:val="202020"/>
                <w:sz w:val="20"/>
              </w:rPr>
              <w:t>Review flagged content</w:t>
            </w:r>
          </w:p>
        </w:tc>
        <w:tc>
          <w:tcPr>
            <w:tcW w:type="dxa" w:w="2294"/>
            <w:shd w:val="clear" w:color="auto" w:fill="F1F5F9"/>
          </w:tcPr>
          <w:p>
            <w:r/>
            <w:r>
              <w:rPr>
                <w:rFonts w:ascii="Calibri" w:hAnsi="Calibri"/>
                <w:color w:val="202020"/>
                <w:sz w:val="20"/>
              </w:rPr>
              <w:t>Community platform</w:t>
            </w:r>
          </w:p>
        </w:tc>
      </w:tr>
      <w:tr>
        <w:tc>
          <w:tcPr>
            <w:tcW w:type="dxa" w:w="2294"/>
          </w:tcPr>
          <w:p>
            <w:r/>
            <w:r>
              <w:rPr>
                <w:rFonts w:ascii="Calibri" w:hAnsi="Calibri"/>
                <w:color w:val="202020"/>
                <w:sz w:val="20"/>
              </w:rPr>
              <w:t>Financial advice</w:t>
            </w:r>
          </w:p>
        </w:tc>
        <w:tc>
          <w:tcPr>
            <w:tcW w:type="dxa" w:w="2294"/>
          </w:tcPr>
          <w:p>
            <w:r/>
            <w:r>
              <w:rPr>
                <w:rFonts w:ascii="Calibri" w:hAnsi="Calibri"/>
                <w:color w:val="202020"/>
                <w:sz w:val="20"/>
              </w:rPr>
              <w:t>Low</w:t>
            </w:r>
          </w:p>
        </w:tc>
        <w:tc>
          <w:tcPr>
            <w:tcW w:type="dxa" w:w="2294"/>
          </w:tcPr>
          <w:p>
            <w:r/>
            <w:r>
              <w:rPr>
                <w:rFonts w:ascii="Calibri" w:hAnsi="Calibri"/>
                <w:color w:val="202020"/>
                <w:sz w:val="20"/>
              </w:rPr>
              <w:t>Approve recommendations</w:t>
            </w:r>
          </w:p>
        </w:tc>
        <w:tc>
          <w:tcPr>
            <w:tcW w:type="dxa" w:w="2294"/>
          </w:tcPr>
          <w:p>
            <w:r/>
            <w:r>
              <w:rPr>
                <w:rFonts w:ascii="Calibri" w:hAnsi="Calibri"/>
                <w:color w:val="202020"/>
                <w:sz w:val="20"/>
              </w:rPr>
              <w:t>Wealth assistant</w:t>
            </w:r>
          </w:p>
        </w:tc>
      </w:tr>
      <w:tr>
        <w:tc>
          <w:tcPr>
            <w:tcW w:type="dxa" w:w="2294"/>
            <w:shd w:val="clear" w:color="auto" w:fill="F1F5F9"/>
          </w:tcPr>
          <w:p>
            <w:r/>
            <w:r>
              <w:rPr>
                <w:rFonts w:ascii="Calibri" w:hAnsi="Calibri"/>
                <w:color w:val="202020"/>
                <w:sz w:val="20"/>
              </w:rPr>
              <w:t>Medical support</w:t>
            </w:r>
          </w:p>
        </w:tc>
        <w:tc>
          <w:tcPr>
            <w:tcW w:type="dxa" w:w="2294"/>
            <w:shd w:val="clear" w:color="auto" w:fill="F1F5F9"/>
          </w:tcPr>
          <w:p>
            <w:r/>
            <w:r>
              <w:rPr>
                <w:rFonts w:ascii="Calibri" w:hAnsi="Calibri"/>
                <w:color w:val="202020"/>
                <w:sz w:val="20"/>
              </w:rPr>
              <w:t>Low</w:t>
            </w:r>
          </w:p>
        </w:tc>
        <w:tc>
          <w:tcPr>
            <w:tcW w:type="dxa" w:w="2294"/>
            <w:shd w:val="clear" w:color="auto" w:fill="F1F5F9"/>
          </w:tcPr>
          <w:p>
            <w:r/>
            <w:r>
              <w:rPr>
                <w:rFonts w:ascii="Calibri" w:hAnsi="Calibri"/>
                <w:color w:val="202020"/>
                <w:sz w:val="20"/>
              </w:rPr>
              <w:t>Clinical validation</w:t>
            </w:r>
          </w:p>
        </w:tc>
        <w:tc>
          <w:tcPr>
            <w:tcW w:type="dxa" w:w="2294"/>
            <w:shd w:val="clear" w:color="auto" w:fill="F1F5F9"/>
          </w:tcPr>
          <w:p>
            <w:r/>
            <w:r>
              <w:rPr>
                <w:rFonts w:ascii="Calibri" w:hAnsi="Calibri"/>
                <w:color w:val="202020"/>
                <w:sz w:val="20"/>
              </w:rPr>
              <w:t>Healthcare assistant</w:t>
            </w:r>
          </w:p>
        </w:tc>
      </w:tr>
      <w:tr>
        <w:tc>
          <w:tcPr>
            <w:tcW w:type="dxa" w:w="2294"/>
          </w:tcPr>
          <w:p>
            <w:r/>
            <w:r>
              <w:rPr>
                <w:rFonts w:ascii="Calibri" w:hAnsi="Calibri"/>
                <w:color w:val="202020"/>
                <w:sz w:val="20"/>
              </w:rPr>
              <w:t>Contract review</w:t>
            </w:r>
          </w:p>
        </w:tc>
        <w:tc>
          <w:tcPr>
            <w:tcW w:type="dxa" w:w="2294"/>
          </w:tcPr>
          <w:p>
            <w:r/>
            <w:r>
              <w:rPr>
                <w:rFonts w:ascii="Calibri" w:hAnsi="Calibri"/>
                <w:color w:val="202020"/>
                <w:sz w:val="20"/>
              </w:rPr>
              <w:t>Medium</w:t>
            </w:r>
          </w:p>
        </w:tc>
        <w:tc>
          <w:tcPr>
            <w:tcW w:type="dxa" w:w="2294"/>
          </w:tcPr>
          <w:p>
            <w:r/>
            <w:r>
              <w:rPr>
                <w:rFonts w:ascii="Calibri" w:hAnsi="Calibri"/>
                <w:color w:val="202020"/>
                <w:sz w:val="20"/>
              </w:rPr>
              <w:t>Approve edits</w:t>
            </w:r>
          </w:p>
        </w:tc>
        <w:tc>
          <w:tcPr>
            <w:tcW w:type="dxa" w:w="2294"/>
          </w:tcPr>
          <w:p>
            <w:r/>
            <w:r>
              <w:rPr>
                <w:rFonts w:ascii="Calibri" w:hAnsi="Calibri"/>
                <w:color w:val="202020"/>
                <w:sz w:val="20"/>
              </w:rPr>
              <w:t>Legal copilot</w:t>
            </w:r>
          </w:p>
        </w:tc>
      </w:tr>
    </w:tbl>
    <w:p>
      <w:pPr>
        <w:pStyle w:val="Caption"/>
      </w:pPr>
      <w:r>
        <w:t>Table 4.23</w:t>
      </w:r>
    </w:p>
    <w:p>
      <w:pPr>
        <w:spacing w:after="80"/>
      </w:pPr>
    </w:p>
    <w:p>
      <w:pPr>
        <w:pStyle w:val="Heading2"/>
      </w:pPr>
      <w:r>
        <w:t>Confidence-Based Routing</w:t>
      </w:r>
    </w:p>
    <w:p>
      <w:pPr>
        <w:pStyle w:val="ListBullet"/>
      </w:pPr>
      <w:r>
        <w:t>High confidence → automate.</w:t>
      </w:r>
    </w:p>
    <w:p>
      <w:pPr>
        <w:pStyle w:val="ListBullet"/>
      </w:pPr>
      <w:r>
        <w:t>Medium confidence → request user confirmation.</w:t>
      </w:r>
    </w:p>
    <w:p>
      <w:pPr>
        <w:pStyle w:val="ListBullet"/>
      </w:pPr>
      <w:r>
        <w:t>Low confidence → escalate to a human reviewer.</w:t>
      </w:r>
    </w:p>
    <w:p>
      <w:pPr>
        <w:pStyle w:val="ListBullet"/>
      </w:pPr>
      <w:r>
        <w:t>Critical actions → require explicit approval regardless of confidence.</w:t>
      </w:r>
    </w:p>
    <w:p>
      <w:pPr>
        <w:pStyle w:val="Heading2"/>
      </w:pPr>
      <w:r>
        <w:t>HITL Workflow</w:t>
      </w:r>
    </w:p>
    <w:p>
      <w:pPr>
        <w:pStyle w:val="ListNumber"/>
      </w:pPr>
      <w:r>
        <w:t>Receive request.</w:t>
      </w:r>
    </w:p>
    <w:p>
      <w:pPr>
        <w:pStyle w:val="ListNumber"/>
      </w:pPr>
      <w:r>
        <w:t>Generate AI recommendation.</w:t>
      </w:r>
    </w:p>
    <w:p>
      <w:pPr>
        <w:pStyle w:val="ListNumber"/>
      </w:pPr>
      <w:r>
        <w:t>Estimate confidence and risk.</w:t>
      </w:r>
    </w:p>
    <w:p>
      <w:pPr>
        <w:pStyle w:val="ListNumber"/>
      </w:pPr>
      <w:r>
        <w:t>Route according to policy.</w:t>
      </w:r>
    </w:p>
    <w:p>
      <w:pPr>
        <w:pStyle w:val="ListNumber"/>
      </w:pPr>
      <w:r>
        <w:t>Capture reviewer feedback.</w:t>
      </w:r>
    </w:p>
    <w:p>
      <w:pPr>
        <w:pStyle w:val="ListNumber"/>
      </w:pPr>
      <w:r>
        <w:t>Use outcomes to improve prompts, retrieval, and evaluation.</w:t>
      </w:r>
    </w:p>
    <w:p>
      <w:pPr>
        <w:pStyle w:val="Heading2"/>
      </w:pPr>
      <w:r>
        <w:t>Reviewer Experience</w:t>
      </w:r>
    </w:p>
    <w:p>
      <w:pPr>
        <w:pStyle w:val="ListBullet"/>
      </w:pPr>
      <w:r>
        <w:t>Show source evidence and reasoning.</w:t>
      </w:r>
    </w:p>
    <w:p>
      <w:pPr>
        <w:pStyle w:val="ListBullet"/>
      </w:pPr>
      <w:r>
        <w:t>Highlight uncertain sections.</w:t>
      </w:r>
    </w:p>
    <w:p>
      <w:pPr>
        <w:pStyle w:val="ListBullet"/>
      </w:pPr>
      <w:r>
        <w:t>Enable one-click approve, edit, or reject.</w:t>
      </w:r>
    </w:p>
    <w:p>
      <w:pPr>
        <w:pStyle w:val="ListBullet"/>
      </w:pPr>
      <w:r>
        <w:t>Record rationale for decisions.</w:t>
      </w:r>
    </w:p>
    <w:p>
      <w:pPr>
        <w:pStyle w:val="ListBullet"/>
      </w:pPr>
      <w:r>
        <w:t>Minimize repetitive review work.</w:t>
      </w:r>
    </w:p>
    <w:p>
      <w:pPr>
        <w:pStyle w:val="Heading2"/>
      </w:pPr>
      <w:r>
        <w:t>Key Metrics</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Metric</w:t>
            </w:r>
          </w:p>
        </w:tc>
        <w:tc>
          <w:tcPr>
            <w:tcW w:type="dxa" w:w="4589"/>
            <w:shd w:val="clear" w:color="auto" w:fill="0F172A"/>
          </w:tcPr>
          <w:p>
            <w:r/>
            <w:r>
              <w:rPr>
                <w:rFonts w:ascii="Calibri" w:hAnsi="Calibri"/>
                <w:b/>
                <w:color w:val="FFFFFF"/>
                <w:sz w:val="20"/>
              </w:rPr>
              <w:t>Purpose</w:t>
            </w:r>
          </w:p>
        </w:tc>
      </w:tr>
      <w:tr>
        <w:tc>
          <w:tcPr>
            <w:tcW w:type="dxa" w:w="4589"/>
          </w:tcPr>
          <w:p>
            <w:r/>
            <w:r>
              <w:rPr>
                <w:rFonts w:ascii="Calibri" w:hAnsi="Calibri"/>
                <w:color w:val="202020"/>
                <w:sz w:val="20"/>
              </w:rPr>
              <w:t>Automation Rate</w:t>
            </w:r>
          </w:p>
        </w:tc>
        <w:tc>
          <w:tcPr>
            <w:tcW w:type="dxa" w:w="4589"/>
          </w:tcPr>
          <w:p>
            <w:r/>
            <w:r>
              <w:rPr>
                <w:rFonts w:ascii="Calibri" w:hAnsi="Calibri"/>
                <w:color w:val="202020"/>
                <w:sz w:val="20"/>
              </w:rPr>
              <w:t>Operational efficiency</w:t>
            </w:r>
          </w:p>
        </w:tc>
      </w:tr>
      <w:tr>
        <w:tc>
          <w:tcPr>
            <w:tcW w:type="dxa" w:w="4589"/>
            <w:shd w:val="clear" w:color="auto" w:fill="F1F5F9"/>
          </w:tcPr>
          <w:p>
            <w:r/>
            <w:r>
              <w:rPr>
                <w:rFonts w:ascii="Calibri" w:hAnsi="Calibri"/>
                <w:color w:val="202020"/>
                <w:sz w:val="20"/>
              </w:rPr>
              <w:t>Human Override Rate</w:t>
            </w:r>
          </w:p>
        </w:tc>
        <w:tc>
          <w:tcPr>
            <w:tcW w:type="dxa" w:w="4589"/>
            <w:shd w:val="clear" w:color="auto" w:fill="F1F5F9"/>
          </w:tcPr>
          <w:p>
            <w:r/>
            <w:r>
              <w:rPr>
                <w:rFonts w:ascii="Calibri" w:hAnsi="Calibri"/>
                <w:color w:val="202020"/>
                <w:sz w:val="20"/>
              </w:rPr>
              <w:t>Trust calibration</w:t>
            </w:r>
          </w:p>
        </w:tc>
      </w:tr>
      <w:tr>
        <w:tc>
          <w:tcPr>
            <w:tcW w:type="dxa" w:w="4589"/>
          </w:tcPr>
          <w:p>
            <w:r/>
            <w:r>
              <w:rPr>
                <w:rFonts w:ascii="Calibri" w:hAnsi="Calibri"/>
                <w:color w:val="202020"/>
                <w:sz w:val="20"/>
              </w:rPr>
              <w:t>Review Time</w:t>
            </w:r>
          </w:p>
        </w:tc>
        <w:tc>
          <w:tcPr>
            <w:tcW w:type="dxa" w:w="4589"/>
          </w:tcPr>
          <w:p>
            <w:r/>
            <w:r>
              <w:rPr>
                <w:rFonts w:ascii="Calibri" w:hAnsi="Calibri"/>
                <w:color w:val="202020"/>
                <w:sz w:val="20"/>
              </w:rPr>
              <w:t>Reviewer productivity</w:t>
            </w:r>
          </w:p>
        </w:tc>
      </w:tr>
      <w:tr>
        <w:tc>
          <w:tcPr>
            <w:tcW w:type="dxa" w:w="4589"/>
            <w:shd w:val="clear" w:color="auto" w:fill="F1F5F9"/>
          </w:tcPr>
          <w:p>
            <w:r/>
            <w:r>
              <w:rPr>
                <w:rFonts w:ascii="Calibri" w:hAnsi="Calibri"/>
                <w:color w:val="202020"/>
                <w:sz w:val="20"/>
              </w:rPr>
              <w:t>Escalation Accuracy</w:t>
            </w:r>
          </w:p>
        </w:tc>
        <w:tc>
          <w:tcPr>
            <w:tcW w:type="dxa" w:w="4589"/>
            <w:shd w:val="clear" w:color="auto" w:fill="F1F5F9"/>
          </w:tcPr>
          <w:p>
            <w:r/>
            <w:r>
              <w:rPr>
                <w:rFonts w:ascii="Calibri" w:hAnsi="Calibri"/>
                <w:color w:val="202020"/>
                <w:sz w:val="20"/>
              </w:rPr>
              <w:t>Routing quality</w:t>
            </w:r>
          </w:p>
        </w:tc>
      </w:tr>
      <w:tr>
        <w:tc>
          <w:tcPr>
            <w:tcW w:type="dxa" w:w="4589"/>
          </w:tcPr>
          <w:p>
            <w:r/>
            <w:r>
              <w:rPr>
                <w:rFonts w:ascii="Calibri" w:hAnsi="Calibri"/>
                <w:color w:val="202020"/>
                <w:sz w:val="20"/>
              </w:rPr>
              <w:t>Post-Review Error Rate</w:t>
            </w:r>
          </w:p>
        </w:tc>
        <w:tc>
          <w:tcPr>
            <w:tcW w:type="dxa" w:w="4589"/>
          </w:tcPr>
          <w:p>
            <w:r/>
            <w:r>
              <w:rPr>
                <w:rFonts w:ascii="Calibri" w:hAnsi="Calibri"/>
                <w:color w:val="202020"/>
                <w:sz w:val="20"/>
              </w:rPr>
              <w:t>Quality improvement</w:t>
            </w:r>
          </w:p>
        </w:tc>
      </w:tr>
      <w:tr>
        <w:tc>
          <w:tcPr>
            <w:tcW w:type="dxa" w:w="4589"/>
            <w:shd w:val="clear" w:color="auto" w:fill="F1F5F9"/>
          </w:tcPr>
          <w:p>
            <w:r/>
            <w:r>
              <w:rPr>
                <w:rFonts w:ascii="Calibri" w:hAnsi="Calibri"/>
                <w:color w:val="202020"/>
                <w:sz w:val="20"/>
              </w:rPr>
              <w:t>Customer Satisfaction</w:t>
            </w:r>
          </w:p>
        </w:tc>
        <w:tc>
          <w:tcPr>
            <w:tcW w:type="dxa" w:w="4589"/>
            <w:shd w:val="clear" w:color="auto" w:fill="F1F5F9"/>
          </w:tcPr>
          <w:p>
            <w:r/>
            <w:r>
              <w:rPr>
                <w:rFonts w:ascii="Calibri" w:hAnsi="Calibri"/>
                <w:color w:val="202020"/>
                <w:sz w:val="20"/>
              </w:rPr>
              <w:t>End-user experience</w:t>
            </w:r>
          </w:p>
        </w:tc>
      </w:tr>
    </w:tbl>
    <w:p>
      <w:pPr>
        <w:pStyle w:val="Caption"/>
      </w:pPr>
      <w:r>
        <w:t>Table 4.24</w:t>
      </w:r>
    </w:p>
    <w:p>
      <w:pPr>
        <w:spacing w:after="80"/>
      </w:pPr>
    </w:p>
    <w:p>
      <w:pPr>
        <w:pStyle w:val="Heading2"/>
      </w:pPr>
      <w:r>
        <w:t>Common Anti-Patterns</w:t>
      </w:r>
    </w:p>
    <w:p>
      <w:pPr>
        <w:pStyle w:val="ListBullet"/>
      </w:pPr>
      <w:r>
        <w:t>Escalating every decision.</w:t>
      </w:r>
    </w:p>
    <w:p>
      <w:pPr>
        <w:pStyle w:val="ListBullet"/>
      </w:pPr>
      <w:r>
        <w:t>Automating high-risk actions without approval.</w:t>
      </w:r>
    </w:p>
    <w:p>
      <w:pPr>
        <w:pStyle w:val="ListBullet"/>
      </w:pPr>
      <w:r>
        <w:t>Ignoring reviewer feedback.</w:t>
      </w:r>
    </w:p>
    <w:p>
      <w:pPr>
        <w:pStyle w:val="ListBullet"/>
      </w:pPr>
      <w:r>
        <w:t>Providing poor reviewer interfaces.</w:t>
      </w:r>
    </w:p>
    <w:p>
      <w:pPr>
        <w:pStyle w:val="ListBullet"/>
      </w:pPr>
      <w:r>
        <w:t>Not measuring human workload.</w:t>
      </w:r>
    </w:p>
    <w:p>
      <w:pPr>
        <w:pStyle w:val="Heading2"/>
      </w:pPr>
      <w:r>
        <w:t>Design Checklist</w:t>
      </w:r>
    </w:p>
    <w:p>
      <w:pPr/>
      <w:r>
        <w:t>☐ Confidence thresholds defined</w:t>
      </w:r>
    </w:p>
    <w:p>
      <w:pPr/>
      <w:r>
        <w:t>☐ High-risk actions require approval</w:t>
      </w:r>
    </w:p>
    <w:p>
      <w:pPr/>
      <w:r>
        <w:t>☐ Reviewer UX tested</w:t>
      </w:r>
    </w:p>
    <w:p>
      <w:pPr/>
      <w:r>
        <w:t>☐ Feedback captured</w:t>
      </w:r>
    </w:p>
    <w:p>
      <w:pPr/>
      <w:r>
        <w:t>☐ Escalation metrics monitored</w:t>
      </w:r>
    </w:p>
    <w:p>
      <w:pPr/>
      <w:r>
        <w:t>☐ Continuous improvement process established</w:t>
      </w:r>
    </w:p>
    <w:p>
      <w:pPr>
        <w:pStyle w:val="Heading2"/>
      </w:pPr>
      <w:r>
        <w:t>Chapter Exercise</w:t>
      </w:r>
    </w:p>
    <w:p>
      <w:pPr/>
      <w:r>
        <w:t>Design a Human-in-the-Loop workflow for an AI loan underwriting assistant. Define confidence thresholds, review queues, approval rules, success metrics, and governance safeguards.</w:t>
      </w:r>
    </w:p>
    <w:p>
      <w:pPr>
        <w:pStyle w:val="Heading1"/>
        <w:pageBreakBefore/>
      </w:pPr>
      <w:r>
        <w:t>Chapter 13: AI Product Case Studies</w:t>
      </w:r>
    </w:p>
    <w:p>
      <w:pPr>
        <w:pStyle w:val="Heading2"/>
      </w:pPr>
      <w:r>
        <w:t>Purpose</w:t>
      </w:r>
    </w:p>
    <w:p>
      <w:pPr/>
      <w:r>
        <w:t>This chapter applies AI product management concepts through realistic end-to-end case studies. Each case emphasizes problem discovery, model selection, evaluation, safety, launch, and iteration.</w:t>
      </w:r>
    </w:p>
    <w:p>
      <w:pPr>
        <w:pStyle w:val="Heading3"/>
      </w:pPr>
      <w:r>
        <w:t>Case 1: AI Customer Support Copilot</w:t>
      </w:r>
    </w:p>
    <w:p>
      <w:pPr/>
      <w:r>
        <w:t>Business Problem: Reduce agent handle time while maintaining customer satisfaction and factual accuracy.</w:t>
      </w:r>
    </w:p>
    <w:p>
      <w:pPr>
        <w:pStyle w:val="IntenseQuote"/>
      </w:pPr>
      <w:r>
        <w:t>Recommended Deliverables:</w:t>
      </w:r>
    </w:p>
    <w:p>
      <w:pPr>
        <w:pStyle w:val="ListBullet"/>
      </w:pPr>
      <w:r>
        <w:t>Customer personas and JTBD</w:t>
      </w:r>
      <w:r>
        <w:fldChar w:fldCharType="begin"/>
        <w:instrText xml:space="preserve"> XE "JTBD (Jobs to Be Done)" </w:instrText>
        <w:fldChar w:fldCharType="end"/>
      </w:r>
    </w:p>
    <w:p>
      <w:pPr>
        <w:pStyle w:val="ListBullet"/>
      </w:pPr>
      <w:r>
        <w:t>Problem statement and success metrics</w:t>
      </w:r>
    </w:p>
    <w:p>
      <w:pPr>
        <w:pStyle w:val="ListBullet"/>
      </w:pPr>
      <w:r>
        <w:t>AI suitability assessment</w:t>
      </w:r>
    </w:p>
    <w:p>
      <w:pPr>
        <w:pStyle w:val="ListBullet"/>
      </w:pPr>
      <w:r>
        <w:t>Model/RAG/tooling decision</w:t>
      </w:r>
    </w:p>
    <w:p>
      <w:pPr>
        <w:pStyle w:val="ListBullet"/>
      </w:pPr>
      <w:r>
        <w:t>Prompt strategy</w:t>
      </w:r>
    </w:p>
    <w:p>
      <w:pPr>
        <w:pStyle w:val="ListBullet"/>
      </w:pPr>
      <w:r>
        <w:t>Safety &amp; governance plan</w:t>
      </w:r>
    </w:p>
    <w:p>
      <w:pPr>
        <w:pStyle w:val="ListBullet"/>
      </w:pPr>
      <w:r>
        <w:t>Evaluation framework</w:t>
      </w:r>
    </w:p>
    <w:p>
      <w:pPr>
        <w:pStyle w:val="ListBullet"/>
      </w:pPr>
      <w:r>
        <w:t>Launch and rollout plan</w:t>
      </w:r>
    </w:p>
    <w:p>
      <w:pPr>
        <w:pStyle w:val="ListBullet"/>
      </w:pPr>
      <w:r>
        <w:t>Post-launch dashboard</w:t>
      </w:r>
    </w:p>
    <w:p>
      <w:pPr>
        <w:pStyle w:val="Heading3"/>
      </w:pPr>
      <w:r>
        <w:t>Case 2: AI Financial Assistant</w:t>
      </w:r>
    </w:p>
    <w:p>
      <w:pPr/>
      <w:r>
        <w:t>Business Problem: Help users understand spending and budgeting while ensuring trustworthy recommendations.</w:t>
      </w:r>
    </w:p>
    <w:p>
      <w:pPr>
        <w:pStyle w:val="IntenseQuote"/>
      </w:pPr>
      <w:r>
        <w:t>Recommended Deliverables:</w:t>
      </w:r>
    </w:p>
    <w:p>
      <w:pPr>
        <w:pStyle w:val="ListBullet"/>
      </w:pPr>
      <w:r>
        <w:t>Customer personas and JTBD</w:t>
      </w:r>
    </w:p>
    <w:p>
      <w:pPr>
        <w:pStyle w:val="ListBullet"/>
      </w:pPr>
      <w:r>
        <w:t>Problem statement and success metrics</w:t>
      </w:r>
    </w:p>
    <w:p>
      <w:pPr>
        <w:pStyle w:val="ListBullet"/>
      </w:pPr>
      <w:r>
        <w:t>AI suitability assessment</w:t>
      </w:r>
    </w:p>
    <w:p>
      <w:pPr>
        <w:pStyle w:val="ListBullet"/>
      </w:pPr>
      <w:r>
        <w:t>Model/RAG/tooling decision</w:t>
      </w:r>
    </w:p>
    <w:p>
      <w:pPr>
        <w:pStyle w:val="ListBullet"/>
      </w:pPr>
      <w:r>
        <w:t>Prompt strategy</w:t>
      </w:r>
    </w:p>
    <w:p>
      <w:pPr>
        <w:pStyle w:val="ListBullet"/>
      </w:pPr>
      <w:r>
        <w:t>Safety &amp; governance plan</w:t>
      </w:r>
    </w:p>
    <w:p>
      <w:pPr>
        <w:pStyle w:val="ListBullet"/>
      </w:pPr>
      <w:r>
        <w:t>Evaluation framework</w:t>
      </w:r>
    </w:p>
    <w:p>
      <w:pPr>
        <w:pStyle w:val="ListBullet"/>
      </w:pPr>
      <w:r>
        <w:t>Launch and rollout plan</w:t>
      </w:r>
    </w:p>
    <w:p>
      <w:pPr>
        <w:pStyle w:val="ListBullet"/>
      </w:pPr>
      <w:r>
        <w:t>Post-launch dashboard</w:t>
      </w:r>
    </w:p>
    <w:p>
      <w:pPr>
        <w:pStyle w:val="Heading3"/>
      </w:pPr>
      <w:r>
        <w:t>Case 3: AI Healthcare Intake Assistant</w:t>
      </w:r>
    </w:p>
    <w:p>
      <w:pPr/>
      <w:r>
        <w:t>Business Problem: Collect patient information before appointments with strong privacy and human review.</w:t>
      </w:r>
    </w:p>
    <w:p>
      <w:pPr>
        <w:pStyle w:val="IntenseQuote"/>
      </w:pPr>
      <w:r>
        <w:t>Recommended Deliverables:</w:t>
      </w:r>
    </w:p>
    <w:p>
      <w:pPr>
        <w:pStyle w:val="ListBullet"/>
      </w:pPr>
      <w:r>
        <w:t>Customer personas and JTBD</w:t>
      </w:r>
    </w:p>
    <w:p>
      <w:pPr>
        <w:pStyle w:val="ListBullet"/>
      </w:pPr>
      <w:r>
        <w:t>Problem statement and success metrics</w:t>
      </w:r>
    </w:p>
    <w:p>
      <w:pPr>
        <w:pStyle w:val="ListBullet"/>
      </w:pPr>
      <w:r>
        <w:t>AI suitability assessment</w:t>
      </w:r>
    </w:p>
    <w:p>
      <w:pPr>
        <w:pStyle w:val="ListBullet"/>
      </w:pPr>
      <w:r>
        <w:t>Model/RAG/tooling decision</w:t>
      </w:r>
    </w:p>
    <w:p>
      <w:pPr>
        <w:pStyle w:val="ListBullet"/>
      </w:pPr>
      <w:r>
        <w:t>Prompt strategy</w:t>
      </w:r>
    </w:p>
    <w:p>
      <w:pPr>
        <w:pStyle w:val="ListBullet"/>
      </w:pPr>
      <w:r>
        <w:t>Safety &amp; governance plan</w:t>
      </w:r>
    </w:p>
    <w:p>
      <w:pPr>
        <w:pStyle w:val="ListBullet"/>
      </w:pPr>
      <w:r>
        <w:t>Evaluation framework</w:t>
      </w:r>
    </w:p>
    <w:p>
      <w:pPr>
        <w:pStyle w:val="ListBullet"/>
      </w:pPr>
      <w:r>
        <w:t>Launch and rollout plan</w:t>
      </w:r>
    </w:p>
    <w:p>
      <w:pPr>
        <w:pStyle w:val="ListBullet"/>
      </w:pPr>
      <w:r>
        <w:t>Post-launch dashboard</w:t>
      </w:r>
    </w:p>
    <w:p>
      <w:pPr>
        <w:pStyle w:val="Heading3"/>
      </w:pPr>
      <w:r>
        <w:t>Case 4: AI Enterprise Knowledge Assistant</w:t>
      </w:r>
    </w:p>
    <w:p>
      <w:pPr/>
      <w:r>
        <w:t>Business Problem: Answer employee questions using RAG across internal documentation.</w:t>
      </w:r>
    </w:p>
    <w:p>
      <w:pPr>
        <w:pStyle w:val="IntenseQuote"/>
      </w:pPr>
      <w:r>
        <w:t>Recommended Deliverables:</w:t>
      </w:r>
    </w:p>
    <w:p>
      <w:pPr>
        <w:pStyle w:val="ListBullet"/>
      </w:pPr>
      <w:r>
        <w:t>Customer personas and JTBD</w:t>
      </w:r>
    </w:p>
    <w:p>
      <w:pPr>
        <w:pStyle w:val="ListBullet"/>
      </w:pPr>
      <w:r>
        <w:t>Problem statement and success metrics</w:t>
      </w:r>
    </w:p>
    <w:p>
      <w:pPr>
        <w:pStyle w:val="ListBullet"/>
      </w:pPr>
      <w:r>
        <w:t>AI suitability assessment</w:t>
      </w:r>
    </w:p>
    <w:p>
      <w:pPr>
        <w:pStyle w:val="ListBullet"/>
      </w:pPr>
      <w:r>
        <w:t>Model/RAG/tooling decision</w:t>
      </w:r>
    </w:p>
    <w:p>
      <w:pPr>
        <w:pStyle w:val="ListBullet"/>
      </w:pPr>
      <w:r>
        <w:t>Prompt strategy</w:t>
      </w:r>
    </w:p>
    <w:p>
      <w:pPr>
        <w:pStyle w:val="ListBullet"/>
      </w:pPr>
      <w:r>
        <w:t>Safety &amp; governance plan</w:t>
      </w:r>
    </w:p>
    <w:p>
      <w:pPr>
        <w:pStyle w:val="ListBullet"/>
      </w:pPr>
      <w:r>
        <w:t>Evaluation framework</w:t>
      </w:r>
    </w:p>
    <w:p>
      <w:pPr>
        <w:pStyle w:val="ListBullet"/>
      </w:pPr>
      <w:r>
        <w:t>Launch and rollout plan</w:t>
      </w:r>
    </w:p>
    <w:p>
      <w:pPr>
        <w:pStyle w:val="ListBullet"/>
      </w:pPr>
      <w:r>
        <w:t>Post-launch dashboard</w:t>
      </w:r>
    </w:p>
    <w:p>
      <w:pPr>
        <w:pStyle w:val="Heading2"/>
      </w:pPr>
      <w:r>
        <w:t>Cross-Case Comparison</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shd w:val="clear" w:color="auto" w:fill="0F172A"/>
          </w:tcPr>
          <w:p>
            <w:r/>
            <w:r>
              <w:rPr>
                <w:rFonts w:ascii="Calibri" w:hAnsi="Calibri"/>
                <w:b/>
                <w:color w:val="FFFFFF"/>
                <w:sz w:val="20"/>
              </w:rPr>
              <w:t>Case</w:t>
            </w:r>
          </w:p>
        </w:tc>
        <w:tc>
          <w:tcPr>
            <w:tcW w:type="dxa" w:w="1836"/>
            <w:shd w:val="clear" w:color="auto" w:fill="0F172A"/>
          </w:tcPr>
          <w:p>
            <w:r/>
            <w:r>
              <w:rPr>
                <w:rFonts w:ascii="Calibri" w:hAnsi="Calibri"/>
                <w:b/>
                <w:color w:val="FFFFFF"/>
                <w:sz w:val="20"/>
              </w:rPr>
              <w:t>Primary Risk</w:t>
            </w:r>
          </w:p>
        </w:tc>
        <w:tc>
          <w:tcPr>
            <w:tcW w:type="dxa" w:w="1836"/>
            <w:shd w:val="clear" w:color="auto" w:fill="0F172A"/>
          </w:tcPr>
          <w:p>
            <w:r/>
            <w:r>
              <w:rPr>
                <w:rFonts w:ascii="Calibri" w:hAnsi="Calibri"/>
                <w:b/>
                <w:color w:val="FFFFFF"/>
                <w:sz w:val="20"/>
              </w:rPr>
              <w:t>Key Metric</w:t>
            </w:r>
          </w:p>
        </w:tc>
        <w:tc>
          <w:tcPr>
            <w:tcW w:type="dxa" w:w="1836"/>
            <w:shd w:val="clear" w:color="auto" w:fill="0F172A"/>
          </w:tcPr>
          <w:p>
            <w:r/>
            <w:r>
              <w:rPr>
                <w:rFonts w:ascii="Calibri" w:hAnsi="Calibri"/>
                <w:b/>
                <w:color w:val="FFFFFF"/>
                <w:sz w:val="20"/>
              </w:rPr>
              <w:t>Human Review</w:t>
            </w:r>
          </w:p>
        </w:tc>
        <w:tc>
          <w:tcPr>
            <w:tcW w:type="dxa" w:w="1836"/>
            <w:shd w:val="clear" w:color="auto" w:fill="0F172A"/>
          </w:tcPr>
          <w:p>
            <w:r/>
            <w:r>
              <w:rPr>
                <w:rFonts w:ascii="Calibri" w:hAnsi="Calibri"/>
                <w:b/>
                <w:color w:val="FFFFFF"/>
                <w:sz w:val="20"/>
              </w:rPr>
              <w:t>Architecture</w:t>
            </w:r>
          </w:p>
        </w:tc>
      </w:tr>
      <w:tr>
        <w:tc>
          <w:tcPr>
            <w:tcW w:type="dxa" w:w="1836"/>
          </w:tcPr>
          <w:p>
            <w:r/>
            <w:r>
              <w:rPr>
                <w:rFonts w:ascii="Calibri" w:hAnsi="Calibri"/>
                <w:color w:val="202020"/>
                <w:sz w:val="20"/>
              </w:rPr>
              <w:t>Support</w:t>
            </w:r>
          </w:p>
        </w:tc>
        <w:tc>
          <w:tcPr>
            <w:tcW w:type="dxa" w:w="1836"/>
          </w:tcPr>
          <w:p>
            <w:r/>
            <w:r>
              <w:rPr>
                <w:rFonts w:ascii="Calibri" w:hAnsi="Calibri"/>
                <w:color w:val="202020"/>
                <w:sz w:val="20"/>
              </w:rPr>
              <w:t>Hallucinations</w:t>
            </w:r>
          </w:p>
        </w:tc>
        <w:tc>
          <w:tcPr>
            <w:tcW w:type="dxa" w:w="1836"/>
          </w:tcPr>
          <w:p>
            <w:r/>
            <w:r>
              <w:rPr>
                <w:rFonts w:ascii="Calibri" w:hAnsi="Calibri"/>
                <w:color w:val="202020"/>
                <w:sz w:val="20"/>
              </w:rPr>
              <w:t>Resolution Rate</w:t>
            </w:r>
          </w:p>
        </w:tc>
        <w:tc>
          <w:tcPr>
            <w:tcW w:type="dxa" w:w="1836"/>
          </w:tcPr>
          <w:p>
            <w:r/>
            <w:r>
              <w:rPr>
                <w:rFonts w:ascii="Calibri" w:hAnsi="Calibri"/>
                <w:color w:val="202020"/>
                <w:sz w:val="20"/>
              </w:rPr>
              <w:t>Medium</w:t>
            </w:r>
          </w:p>
        </w:tc>
        <w:tc>
          <w:tcPr>
            <w:tcW w:type="dxa" w:w="1836"/>
          </w:tcPr>
          <w:p>
            <w:r/>
            <w:r>
              <w:rPr>
                <w:rFonts w:ascii="Calibri" w:hAnsi="Calibri"/>
                <w:color w:val="202020"/>
                <w:sz w:val="20"/>
              </w:rPr>
              <w:t>RAG + Tools</w:t>
            </w:r>
          </w:p>
        </w:tc>
      </w:tr>
      <w:tr>
        <w:tc>
          <w:tcPr>
            <w:tcW w:type="dxa" w:w="1836"/>
            <w:shd w:val="clear" w:color="auto" w:fill="F1F5F9"/>
          </w:tcPr>
          <w:p>
            <w:r/>
            <w:r>
              <w:rPr>
                <w:rFonts w:ascii="Calibri" w:hAnsi="Calibri"/>
                <w:color w:val="202020"/>
                <w:sz w:val="20"/>
              </w:rPr>
              <w:t>Finance</w:t>
            </w:r>
          </w:p>
        </w:tc>
        <w:tc>
          <w:tcPr>
            <w:tcW w:type="dxa" w:w="1836"/>
            <w:shd w:val="clear" w:color="auto" w:fill="F1F5F9"/>
          </w:tcPr>
          <w:p>
            <w:r/>
            <w:r>
              <w:rPr>
                <w:rFonts w:ascii="Calibri" w:hAnsi="Calibri"/>
                <w:color w:val="202020"/>
                <w:sz w:val="20"/>
              </w:rPr>
              <w:t>Trust</w:t>
            </w:r>
          </w:p>
        </w:tc>
        <w:tc>
          <w:tcPr>
            <w:tcW w:type="dxa" w:w="1836"/>
            <w:shd w:val="clear" w:color="auto" w:fill="F1F5F9"/>
          </w:tcPr>
          <w:p>
            <w:r/>
            <w:r>
              <w:rPr>
                <w:rFonts w:ascii="Calibri" w:hAnsi="Calibri"/>
                <w:color w:val="202020"/>
                <w:sz w:val="20"/>
              </w:rPr>
              <w:t>Advice Acceptance</w:t>
            </w:r>
          </w:p>
        </w:tc>
        <w:tc>
          <w:tcPr>
            <w:tcW w:type="dxa" w:w="1836"/>
            <w:shd w:val="clear" w:color="auto" w:fill="F1F5F9"/>
          </w:tcPr>
          <w:p>
            <w:r/>
            <w:r>
              <w:rPr>
                <w:rFonts w:ascii="Calibri" w:hAnsi="Calibri"/>
                <w:color w:val="202020"/>
                <w:sz w:val="20"/>
              </w:rPr>
              <w:t>High</w:t>
            </w:r>
          </w:p>
        </w:tc>
        <w:tc>
          <w:tcPr>
            <w:tcW w:type="dxa" w:w="1836"/>
            <w:shd w:val="clear" w:color="auto" w:fill="F1F5F9"/>
          </w:tcPr>
          <w:p>
            <w:r/>
            <w:r>
              <w:rPr>
                <w:rFonts w:ascii="Calibri" w:hAnsi="Calibri"/>
                <w:color w:val="202020"/>
                <w:sz w:val="20"/>
              </w:rPr>
              <w:t>RAG + Rules</w:t>
            </w:r>
          </w:p>
        </w:tc>
      </w:tr>
      <w:tr>
        <w:tc>
          <w:tcPr>
            <w:tcW w:type="dxa" w:w="1836"/>
          </w:tcPr>
          <w:p>
            <w:r/>
            <w:r>
              <w:rPr>
                <w:rFonts w:ascii="Calibri" w:hAnsi="Calibri"/>
                <w:color w:val="202020"/>
                <w:sz w:val="20"/>
              </w:rPr>
              <w:t>Healthcare</w:t>
            </w:r>
          </w:p>
        </w:tc>
        <w:tc>
          <w:tcPr>
            <w:tcW w:type="dxa" w:w="1836"/>
          </w:tcPr>
          <w:p>
            <w:r/>
            <w:r>
              <w:rPr>
                <w:rFonts w:ascii="Calibri" w:hAnsi="Calibri"/>
                <w:color w:val="202020"/>
                <w:sz w:val="20"/>
              </w:rPr>
              <w:t>Privacy</w:t>
            </w:r>
          </w:p>
        </w:tc>
        <w:tc>
          <w:tcPr>
            <w:tcW w:type="dxa" w:w="1836"/>
          </w:tcPr>
          <w:p>
            <w:r/>
            <w:r>
              <w:rPr>
                <w:rFonts w:ascii="Calibri" w:hAnsi="Calibri"/>
                <w:color w:val="202020"/>
                <w:sz w:val="20"/>
              </w:rPr>
              <w:t>Intake Completion</w:t>
            </w:r>
          </w:p>
        </w:tc>
        <w:tc>
          <w:tcPr>
            <w:tcW w:type="dxa" w:w="1836"/>
          </w:tcPr>
          <w:p>
            <w:r/>
            <w:r>
              <w:rPr>
                <w:rFonts w:ascii="Calibri" w:hAnsi="Calibri"/>
                <w:color w:val="202020"/>
                <w:sz w:val="20"/>
              </w:rPr>
              <w:t>Very High</w:t>
            </w:r>
          </w:p>
        </w:tc>
        <w:tc>
          <w:tcPr>
            <w:tcW w:type="dxa" w:w="1836"/>
          </w:tcPr>
          <w:p>
            <w:r/>
            <w:r>
              <w:rPr>
                <w:rFonts w:ascii="Calibri" w:hAnsi="Calibri"/>
                <w:color w:val="202020"/>
                <w:sz w:val="20"/>
              </w:rPr>
              <w:t>HITL + RAG</w:t>
            </w:r>
          </w:p>
        </w:tc>
      </w:tr>
      <w:tr>
        <w:tc>
          <w:tcPr>
            <w:tcW w:type="dxa" w:w="1836"/>
            <w:shd w:val="clear" w:color="auto" w:fill="F1F5F9"/>
          </w:tcPr>
          <w:p>
            <w:r/>
            <w:r>
              <w:rPr>
                <w:rFonts w:ascii="Calibri" w:hAnsi="Calibri"/>
                <w:color w:val="202020"/>
                <w:sz w:val="20"/>
              </w:rPr>
              <w:t>Enterprise</w:t>
            </w:r>
          </w:p>
        </w:tc>
        <w:tc>
          <w:tcPr>
            <w:tcW w:type="dxa" w:w="1836"/>
            <w:shd w:val="clear" w:color="auto" w:fill="F1F5F9"/>
          </w:tcPr>
          <w:p>
            <w:r/>
            <w:r>
              <w:rPr>
                <w:rFonts w:ascii="Calibri" w:hAnsi="Calibri"/>
                <w:color w:val="202020"/>
                <w:sz w:val="20"/>
              </w:rPr>
              <w:t>Freshness</w:t>
            </w:r>
          </w:p>
        </w:tc>
        <w:tc>
          <w:tcPr>
            <w:tcW w:type="dxa" w:w="1836"/>
            <w:shd w:val="clear" w:color="auto" w:fill="F1F5F9"/>
          </w:tcPr>
          <w:p>
            <w:r/>
            <w:r>
              <w:rPr>
                <w:rFonts w:ascii="Calibri" w:hAnsi="Calibri"/>
                <w:color w:val="202020"/>
                <w:sz w:val="20"/>
              </w:rPr>
              <w:t>Grounded Answer Rate</w:t>
            </w:r>
          </w:p>
        </w:tc>
        <w:tc>
          <w:tcPr>
            <w:tcW w:type="dxa" w:w="1836"/>
            <w:shd w:val="clear" w:color="auto" w:fill="F1F5F9"/>
          </w:tcPr>
          <w:p>
            <w:r/>
            <w:r>
              <w:rPr>
                <w:rFonts w:ascii="Calibri" w:hAnsi="Calibri"/>
                <w:color w:val="202020"/>
                <w:sz w:val="20"/>
              </w:rPr>
              <w:t>Low</w:t>
            </w:r>
          </w:p>
        </w:tc>
        <w:tc>
          <w:tcPr>
            <w:tcW w:type="dxa" w:w="1836"/>
            <w:shd w:val="clear" w:color="auto" w:fill="F1F5F9"/>
          </w:tcPr>
          <w:p>
            <w:r/>
            <w:r>
              <w:rPr>
                <w:rFonts w:ascii="Calibri" w:hAnsi="Calibri"/>
                <w:color w:val="202020"/>
                <w:sz w:val="20"/>
              </w:rPr>
              <w:t>RAG</w:t>
            </w:r>
          </w:p>
        </w:tc>
      </w:tr>
    </w:tbl>
    <w:p>
      <w:pPr>
        <w:pStyle w:val="Caption"/>
      </w:pPr>
      <w:r>
        <w:t>Table 4.25</w:t>
      </w:r>
    </w:p>
    <w:p>
      <w:pPr>
        <w:spacing w:after="80"/>
      </w:pPr>
    </w:p>
    <w:p>
      <w:pPr>
        <w:pStyle w:val="Heading2"/>
      </w:pPr>
      <w:r>
        <w:t>Evaluation Rubric</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Competency</w:t>
            </w:r>
          </w:p>
        </w:tc>
        <w:tc>
          <w:tcPr>
            <w:tcW w:type="dxa" w:w="2294"/>
            <w:shd w:val="clear" w:color="auto" w:fill="0F172A"/>
          </w:tcPr>
          <w:p>
            <w:r/>
            <w:r>
              <w:rPr>
                <w:rFonts w:ascii="Calibri" w:hAnsi="Calibri"/>
                <w:b/>
                <w:color w:val="FFFFFF"/>
                <w:sz w:val="20"/>
              </w:rPr>
              <w:t>Developing</w:t>
            </w:r>
          </w:p>
        </w:tc>
        <w:tc>
          <w:tcPr>
            <w:tcW w:type="dxa" w:w="2294"/>
            <w:shd w:val="clear" w:color="auto" w:fill="0F172A"/>
          </w:tcPr>
          <w:p>
            <w:r/>
            <w:r>
              <w:rPr>
                <w:rFonts w:ascii="Calibri" w:hAnsi="Calibri"/>
                <w:b/>
                <w:color w:val="FFFFFF"/>
                <w:sz w:val="20"/>
              </w:rPr>
              <w:t>Strong</w:t>
            </w:r>
          </w:p>
        </w:tc>
        <w:tc>
          <w:tcPr>
            <w:tcW w:type="dxa" w:w="2294"/>
            <w:shd w:val="clear" w:color="auto" w:fill="0F172A"/>
          </w:tcPr>
          <w:p>
            <w:r/>
            <w:r>
              <w:rPr>
                <w:rFonts w:ascii="Calibri" w:hAnsi="Calibri"/>
                <w:b/>
                <w:color w:val="FFFFFF"/>
                <w:sz w:val="20"/>
              </w:rPr>
              <w:t>Exceptional</w:t>
            </w:r>
          </w:p>
        </w:tc>
      </w:tr>
      <w:tr>
        <w:tc>
          <w:tcPr>
            <w:tcW w:type="dxa" w:w="2294"/>
          </w:tcPr>
          <w:p>
            <w:r/>
            <w:r>
              <w:rPr>
                <w:rFonts w:ascii="Calibri" w:hAnsi="Calibri"/>
                <w:color w:val="202020"/>
                <w:sz w:val="20"/>
              </w:rPr>
              <w:t>Problem Framing</w:t>
            </w:r>
          </w:p>
        </w:tc>
        <w:tc>
          <w:tcPr>
            <w:tcW w:type="dxa" w:w="2294"/>
          </w:tcPr>
          <w:p>
            <w:r/>
            <w:r>
              <w:rPr>
                <w:rFonts w:ascii="Calibri" w:hAnsi="Calibri"/>
                <w:color w:val="202020"/>
                <w:sz w:val="20"/>
              </w:rPr>
              <w:t>Generic</w:t>
            </w:r>
          </w:p>
        </w:tc>
        <w:tc>
          <w:tcPr>
            <w:tcW w:type="dxa" w:w="2294"/>
          </w:tcPr>
          <w:p>
            <w:r/>
            <w:r>
              <w:rPr>
                <w:rFonts w:ascii="Calibri" w:hAnsi="Calibri"/>
                <w:color w:val="202020"/>
                <w:sz w:val="20"/>
              </w:rPr>
              <w:t>Evidence-based</w:t>
            </w:r>
          </w:p>
        </w:tc>
        <w:tc>
          <w:tcPr>
            <w:tcW w:type="dxa" w:w="2294"/>
          </w:tcPr>
          <w:p>
            <w:r/>
            <w:r>
              <w:rPr>
                <w:rFonts w:ascii="Calibri" w:hAnsi="Calibri"/>
                <w:color w:val="202020"/>
                <w:sz w:val="20"/>
              </w:rPr>
              <w:t>Strategic</w:t>
            </w:r>
          </w:p>
        </w:tc>
      </w:tr>
      <w:tr>
        <w:tc>
          <w:tcPr>
            <w:tcW w:type="dxa" w:w="2294"/>
            <w:shd w:val="clear" w:color="auto" w:fill="F1F5F9"/>
          </w:tcPr>
          <w:p>
            <w:r/>
            <w:r>
              <w:rPr>
                <w:rFonts w:ascii="Calibri" w:hAnsi="Calibri"/>
                <w:color w:val="202020"/>
                <w:sz w:val="20"/>
              </w:rPr>
              <w:t>AI Design</w:t>
            </w:r>
          </w:p>
        </w:tc>
        <w:tc>
          <w:tcPr>
            <w:tcW w:type="dxa" w:w="2294"/>
            <w:shd w:val="clear" w:color="auto" w:fill="F1F5F9"/>
          </w:tcPr>
          <w:p>
            <w:r/>
            <w:r>
              <w:rPr>
                <w:rFonts w:ascii="Calibri" w:hAnsi="Calibri"/>
                <w:color w:val="202020"/>
                <w:sz w:val="20"/>
              </w:rPr>
              <w:t>Model-first</w:t>
            </w:r>
          </w:p>
        </w:tc>
        <w:tc>
          <w:tcPr>
            <w:tcW w:type="dxa" w:w="2294"/>
            <w:shd w:val="clear" w:color="auto" w:fill="F1F5F9"/>
          </w:tcPr>
          <w:p>
            <w:r/>
            <w:r>
              <w:rPr>
                <w:rFonts w:ascii="Calibri" w:hAnsi="Calibri"/>
                <w:color w:val="202020"/>
                <w:sz w:val="20"/>
              </w:rPr>
              <w:t>Customer-first</w:t>
            </w:r>
          </w:p>
        </w:tc>
        <w:tc>
          <w:tcPr>
            <w:tcW w:type="dxa" w:w="2294"/>
            <w:shd w:val="clear" w:color="auto" w:fill="F1F5F9"/>
          </w:tcPr>
          <w:p>
            <w:r/>
            <w:r>
              <w:rPr>
                <w:rFonts w:ascii="Calibri" w:hAnsi="Calibri"/>
                <w:color w:val="202020"/>
                <w:sz w:val="20"/>
              </w:rPr>
              <w:t>Outcome-driven</w:t>
            </w:r>
          </w:p>
        </w:tc>
      </w:tr>
      <w:tr>
        <w:tc>
          <w:tcPr>
            <w:tcW w:type="dxa" w:w="2294"/>
          </w:tcPr>
          <w:p>
            <w:r/>
            <w:r>
              <w:rPr>
                <w:rFonts w:ascii="Calibri" w:hAnsi="Calibri"/>
                <w:color w:val="202020"/>
                <w:sz w:val="20"/>
              </w:rPr>
              <w:t>Safety</w:t>
            </w:r>
          </w:p>
        </w:tc>
        <w:tc>
          <w:tcPr>
            <w:tcW w:type="dxa" w:w="2294"/>
          </w:tcPr>
          <w:p>
            <w:r/>
            <w:r>
              <w:rPr>
                <w:rFonts w:ascii="Calibri" w:hAnsi="Calibri"/>
                <w:color w:val="202020"/>
                <w:sz w:val="20"/>
              </w:rPr>
              <w:t>Basic</w:t>
            </w:r>
          </w:p>
        </w:tc>
        <w:tc>
          <w:tcPr>
            <w:tcW w:type="dxa" w:w="2294"/>
          </w:tcPr>
          <w:p>
            <w:r/>
            <w:r>
              <w:rPr>
                <w:rFonts w:ascii="Calibri" w:hAnsi="Calibri"/>
                <w:color w:val="202020"/>
                <w:sz w:val="20"/>
              </w:rPr>
              <w:t>Comprehensive</w:t>
            </w:r>
          </w:p>
        </w:tc>
        <w:tc>
          <w:tcPr>
            <w:tcW w:type="dxa" w:w="2294"/>
          </w:tcPr>
          <w:p>
            <w:r/>
            <w:r>
              <w:rPr>
                <w:rFonts w:ascii="Calibri" w:hAnsi="Calibri"/>
                <w:color w:val="202020"/>
                <w:sz w:val="20"/>
              </w:rPr>
              <w:t>Production-ready</w:t>
            </w:r>
          </w:p>
        </w:tc>
      </w:tr>
      <w:tr>
        <w:tc>
          <w:tcPr>
            <w:tcW w:type="dxa" w:w="2294"/>
            <w:shd w:val="clear" w:color="auto" w:fill="F1F5F9"/>
          </w:tcPr>
          <w:p>
            <w:r/>
            <w:r>
              <w:rPr>
                <w:rFonts w:ascii="Calibri" w:hAnsi="Calibri"/>
                <w:color w:val="202020"/>
                <w:sz w:val="20"/>
              </w:rPr>
              <w:t>Execution</w:t>
            </w:r>
          </w:p>
        </w:tc>
        <w:tc>
          <w:tcPr>
            <w:tcW w:type="dxa" w:w="2294"/>
            <w:shd w:val="clear" w:color="auto" w:fill="F1F5F9"/>
          </w:tcPr>
          <w:p>
            <w:r/>
            <w:r>
              <w:rPr>
                <w:rFonts w:ascii="Calibri" w:hAnsi="Calibri"/>
                <w:color w:val="202020"/>
                <w:sz w:val="20"/>
              </w:rPr>
              <w:t>Feature plan</w:t>
            </w:r>
          </w:p>
        </w:tc>
        <w:tc>
          <w:tcPr>
            <w:tcW w:type="dxa" w:w="2294"/>
            <w:shd w:val="clear" w:color="auto" w:fill="F1F5F9"/>
          </w:tcPr>
          <w:p>
            <w:r/>
            <w:r>
              <w:rPr>
                <w:rFonts w:ascii="Calibri" w:hAnsi="Calibri"/>
                <w:color w:val="202020"/>
                <w:sz w:val="20"/>
              </w:rPr>
              <w:t>Launch plan</w:t>
            </w:r>
          </w:p>
        </w:tc>
        <w:tc>
          <w:tcPr>
            <w:tcW w:type="dxa" w:w="2294"/>
            <w:shd w:val="clear" w:color="auto" w:fill="F1F5F9"/>
          </w:tcPr>
          <w:p>
            <w:r/>
            <w:r>
              <w:rPr>
                <w:rFonts w:ascii="Calibri" w:hAnsi="Calibri"/>
                <w:color w:val="202020"/>
                <w:sz w:val="20"/>
              </w:rPr>
              <w:t>Lifecycle ownership</w:t>
            </w:r>
          </w:p>
        </w:tc>
      </w:tr>
    </w:tbl>
    <w:p>
      <w:pPr>
        <w:pStyle w:val="Caption"/>
      </w:pPr>
      <w:r>
        <w:t>Table 4.26</w:t>
      </w:r>
    </w:p>
    <w:p>
      <w:pPr>
        <w:spacing w:after="80"/>
      </w:pPr>
    </w:p>
    <w:p>
      <w:pPr>
        <w:pStyle w:val="Heading2"/>
      </w:pPr>
      <w:r>
        <w:t>Capstone Exercise</w:t>
      </w:r>
    </w:p>
    <w:p>
      <w:pPr/>
      <w:r>
        <w:t>Choose one case study and produce a complete AI product package including discovery, PRD, architecture decision, prompt strategy, evaluation plan, governance, launch plan, analytics dashboard, and retrospective.</w:t>
      </w:r>
    </w:p>
    <w:p>
      <w:pPr>
        <w:pStyle w:val="Heading1"/>
        <w:pageBreakBefore/>
      </w:pPr>
      <w:r>
        <w:t>Chapter 14: AI PRDs &amp; Technical Specifications</w:t>
      </w:r>
    </w:p>
    <w:p>
      <w:pPr>
        <w:pStyle w:val="Heading2"/>
      </w:pPr>
      <w:r>
        <w:t>Purpose</w:t>
      </w:r>
    </w:p>
    <w:p>
      <w:pPr/>
      <w:r>
        <w:t>AI Product Requirement Documents (PRDs) extend traditional PRDs with model behavior, evaluation plans, safety guardrails, operational requirements, and governance.</w:t>
      </w:r>
    </w:p>
    <w:p>
      <w:pPr>
        <w:pStyle w:val="Heading2"/>
      </w:pPr>
      <w:r>
        <w:t>Learning Objectives</w:t>
      </w:r>
    </w:p>
    <w:p>
      <w:pPr>
        <w:pStyle w:val="ListBullet"/>
      </w:pPr>
      <w:r>
        <w:t>Write production-ready AI PRDs.</w:t>
      </w:r>
    </w:p>
    <w:p>
      <w:pPr>
        <w:pStyle w:val="ListBullet"/>
      </w:pPr>
      <w:r>
        <w:t>Capture model, data, and evaluation requirements.</w:t>
      </w:r>
    </w:p>
    <w:p>
      <w:pPr>
        <w:pStyle w:val="ListBullet"/>
      </w:pPr>
      <w:r>
        <w:t>Define measurable AI success criteria.</w:t>
      </w:r>
    </w:p>
    <w:p>
      <w:pPr>
        <w:pStyle w:val="ListBullet"/>
      </w:pPr>
      <w:r>
        <w:t>Align Product, Engineering, ML, Design, Legal, and Operations.</w:t>
      </w:r>
    </w:p>
    <w:p>
      <w:pPr>
        <w:pStyle w:val="Heading2"/>
      </w:pPr>
      <w:r>
        <w:t>Recommended AI PRD Structure</w:t>
      </w:r>
    </w:p>
    <w:p>
      <w:pPr>
        <w:pStyle w:val="Heading3"/>
      </w:pPr>
      <w:r>
        <w:t>1. Executive Summary</w:t>
      </w:r>
    </w:p>
    <w:p>
      <w:pPr/>
      <w:r>
        <w:t>Business opportunity and expected outcomes.</w:t>
      </w:r>
    </w:p>
    <w:p>
      <w:pPr>
        <w:pStyle w:val="Heading3"/>
      </w:pPr>
      <w:r>
        <w:t>2. Customer Problem &amp; JTBD</w:t>
      </w:r>
    </w:p>
    <w:p>
      <w:pPr/>
      <w:r>
        <w:t>Evidence-backed customer need.</w:t>
      </w:r>
    </w:p>
    <w:p>
      <w:pPr>
        <w:pStyle w:val="Heading3"/>
      </w:pPr>
      <w:r>
        <w:t>3. Goals &amp; Non-Goals</w:t>
      </w:r>
    </w:p>
    <w:p>
      <w:pPr/>
      <w:r>
        <w:t>Business, customer, and AI objectives.</w:t>
      </w:r>
    </w:p>
    <w:p>
      <w:pPr>
        <w:pStyle w:val="Heading3"/>
      </w:pPr>
      <w:r>
        <w:t>4. User Flows</w:t>
      </w:r>
    </w:p>
    <w:p>
      <w:pPr/>
      <w:r>
        <w:t>Human + AI interaction journey.</w:t>
      </w:r>
    </w:p>
    <w:p>
      <w:pPr>
        <w:pStyle w:val="Heading3"/>
      </w:pPr>
      <w:r>
        <w:t>5. Functional Requirements</w:t>
      </w:r>
    </w:p>
    <w:p>
      <w:pPr/>
      <w:r>
        <w:t>Capabilities, workflows, tool usage.</w:t>
      </w:r>
    </w:p>
    <w:p>
      <w:pPr>
        <w:pStyle w:val="Heading3"/>
      </w:pPr>
      <w:r>
        <w:t>6. AI Requirements</w:t>
      </w:r>
    </w:p>
    <w:p>
      <w:pPr/>
      <w:r>
        <w:t>Model choice, prompting, RAG, tools, HITL.</w:t>
      </w:r>
    </w:p>
    <w:p>
      <w:pPr>
        <w:pStyle w:val="Heading3"/>
      </w:pPr>
      <w:r>
        <w:t>7. Safety &amp; Governance</w:t>
      </w:r>
    </w:p>
    <w:p>
      <w:pPr/>
      <w:r>
        <w:t>Guardrails, privacy, approvals, monitoring.</w:t>
      </w:r>
    </w:p>
    <w:p>
      <w:pPr>
        <w:pStyle w:val="Heading3"/>
      </w:pPr>
      <w:r>
        <w:t>8. Evaluation Plan</w:t>
      </w:r>
    </w:p>
    <w:p>
      <w:pPr/>
      <w:r>
        <w:t>Offline, online, human review, acceptance thresholds.</w:t>
      </w:r>
    </w:p>
    <w:p>
      <w:pPr>
        <w:pStyle w:val="Heading3"/>
      </w:pPr>
      <w:r>
        <w:t>9. Analytics</w:t>
      </w:r>
    </w:p>
    <w:p>
      <w:pPr/>
      <w:r>
        <w:t>North Star, quality, trust, cost metrics.</w:t>
      </w:r>
    </w:p>
    <w:p>
      <w:pPr>
        <w:pStyle w:val="Heading3"/>
      </w:pPr>
      <w:r>
        <w:t>10. Rollout Plan</w:t>
      </w:r>
    </w:p>
    <w:p>
      <w:pPr/>
      <w:r>
        <w:t>Pilot, phased rollout, rollback criteria.</w:t>
      </w:r>
    </w:p>
    <w:p>
      <w:pPr>
        <w:pStyle w:val="Heading2"/>
      </w:pPr>
      <w:r>
        <w:t>Technical Specification Checklist</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Questions</w:t>
            </w:r>
          </w:p>
        </w:tc>
      </w:tr>
      <w:tr>
        <w:tc>
          <w:tcPr>
            <w:tcW w:type="dxa" w:w="4589"/>
          </w:tcPr>
          <w:p>
            <w:r/>
            <w:r>
              <w:rPr>
                <w:rFonts w:ascii="Calibri" w:hAnsi="Calibri"/>
                <w:color w:val="202020"/>
                <w:sz w:val="20"/>
              </w:rPr>
              <w:t>Model</w:t>
            </w:r>
          </w:p>
        </w:tc>
        <w:tc>
          <w:tcPr>
            <w:tcW w:type="dxa" w:w="4589"/>
          </w:tcPr>
          <w:p>
            <w:r/>
            <w:r>
              <w:rPr>
                <w:rFonts w:ascii="Calibri" w:hAnsi="Calibri"/>
                <w:color w:val="202020"/>
                <w:sz w:val="20"/>
              </w:rPr>
              <w:t>Why this model?</w:t>
            </w:r>
          </w:p>
        </w:tc>
      </w:tr>
      <w:tr>
        <w:tc>
          <w:tcPr>
            <w:tcW w:type="dxa" w:w="4589"/>
            <w:shd w:val="clear" w:color="auto" w:fill="F1F5F9"/>
          </w:tcPr>
          <w:p>
            <w:r/>
            <w:r>
              <w:rPr>
                <w:rFonts w:ascii="Calibri" w:hAnsi="Calibri"/>
                <w:color w:val="202020"/>
                <w:sz w:val="20"/>
              </w:rPr>
              <w:t>Context</w:t>
            </w:r>
          </w:p>
        </w:tc>
        <w:tc>
          <w:tcPr>
            <w:tcW w:type="dxa" w:w="4589"/>
            <w:shd w:val="clear" w:color="auto" w:fill="F1F5F9"/>
          </w:tcPr>
          <w:p>
            <w:r/>
            <w:r>
              <w:rPr>
                <w:rFonts w:ascii="Calibri" w:hAnsi="Calibri"/>
                <w:color w:val="202020"/>
                <w:sz w:val="20"/>
              </w:rPr>
              <w:t>What information is provided?</w:t>
            </w:r>
          </w:p>
        </w:tc>
      </w:tr>
      <w:tr>
        <w:tc>
          <w:tcPr>
            <w:tcW w:type="dxa" w:w="4589"/>
          </w:tcPr>
          <w:p>
            <w:r/>
            <w:r>
              <w:rPr>
                <w:rFonts w:ascii="Calibri" w:hAnsi="Calibri"/>
                <w:color w:val="202020"/>
                <w:sz w:val="20"/>
              </w:rPr>
              <w:t>Tools</w:t>
            </w:r>
          </w:p>
        </w:tc>
        <w:tc>
          <w:tcPr>
            <w:tcW w:type="dxa" w:w="4589"/>
          </w:tcPr>
          <w:p>
            <w:r/>
            <w:r>
              <w:rPr>
                <w:rFonts w:ascii="Calibri" w:hAnsi="Calibri"/>
                <w:color w:val="202020"/>
                <w:sz w:val="20"/>
              </w:rPr>
              <w:t>Which APIs are available?</w:t>
            </w:r>
          </w:p>
        </w:tc>
      </w:tr>
      <w:tr>
        <w:tc>
          <w:tcPr>
            <w:tcW w:type="dxa" w:w="4589"/>
            <w:shd w:val="clear" w:color="auto" w:fill="F1F5F9"/>
          </w:tcPr>
          <w:p>
            <w:r/>
            <w:r>
              <w:rPr>
                <w:rFonts w:ascii="Calibri" w:hAnsi="Calibri"/>
                <w:color w:val="202020"/>
                <w:sz w:val="20"/>
              </w:rPr>
              <w:t>Prompts</w:t>
            </w:r>
          </w:p>
        </w:tc>
        <w:tc>
          <w:tcPr>
            <w:tcW w:type="dxa" w:w="4589"/>
            <w:shd w:val="clear" w:color="auto" w:fill="F1F5F9"/>
          </w:tcPr>
          <w:p>
            <w:r/>
            <w:r>
              <w:rPr>
                <w:rFonts w:ascii="Calibri" w:hAnsi="Calibri"/>
                <w:color w:val="202020"/>
                <w:sz w:val="20"/>
              </w:rPr>
              <w:t>How are prompts versioned?</w:t>
            </w:r>
          </w:p>
        </w:tc>
      </w:tr>
      <w:tr>
        <w:tc>
          <w:tcPr>
            <w:tcW w:type="dxa" w:w="4589"/>
          </w:tcPr>
          <w:p>
            <w:r/>
            <w:r>
              <w:rPr>
                <w:rFonts w:ascii="Calibri" w:hAnsi="Calibri"/>
                <w:color w:val="202020"/>
                <w:sz w:val="20"/>
              </w:rPr>
              <w:t>Evaluation</w:t>
            </w:r>
          </w:p>
        </w:tc>
        <w:tc>
          <w:tcPr>
            <w:tcW w:type="dxa" w:w="4589"/>
          </w:tcPr>
          <w:p>
            <w:r/>
            <w:r>
              <w:rPr>
                <w:rFonts w:ascii="Calibri" w:hAnsi="Calibri"/>
                <w:color w:val="202020"/>
                <w:sz w:val="20"/>
              </w:rPr>
              <w:t>What metrics determine readiness?</w:t>
            </w:r>
          </w:p>
        </w:tc>
      </w:tr>
      <w:tr>
        <w:tc>
          <w:tcPr>
            <w:tcW w:type="dxa" w:w="4589"/>
            <w:shd w:val="clear" w:color="auto" w:fill="F1F5F9"/>
          </w:tcPr>
          <w:p>
            <w:r/>
            <w:r>
              <w:rPr>
                <w:rFonts w:ascii="Calibri" w:hAnsi="Calibri"/>
                <w:color w:val="202020"/>
                <w:sz w:val="20"/>
              </w:rPr>
              <w:t>Operations</w:t>
            </w:r>
          </w:p>
        </w:tc>
        <w:tc>
          <w:tcPr>
            <w:tcW w:type="dxa" w:w="4589"/>
            <w:shd w:val="clear" w:color="auto" w:fill="F1F5F9"/>
          </w:tcPr>
          <w:p>
            <w:r/>
            <w:r>
              <w:rPr>
                <w:rFonts w:ascii="Calibri" w:hAnsi="Calibri"/>
                <w:color w:val="202020"/>
                <w:sz w:val="20"/>
              </w:rPr>
              <w:t>How are latency and cost monitored?</w:t>
            </w:r>
          </w:p>
        </w:tc>
      </w:tr>
    </w:tbl>
    <w:p>
      <w:pPr>
        <w:pStyle w:val="Caption"/>
      </w:pPr>
      <w:r>
        <w:t>Table 4.27</w:t>
      </w:r>
    </w:p>
    <w:p>
      <w:pPr>
        <w:spacing w:after="80"/>
      </w:pPr>
    </w:p>
    <w:p>
      <w:pPr>
        <w:pStyle w:val="Heading2"/>
      </w:pPr>
      <w:r>
        <w:t>AI PRD Review Checklist</w:t>
      </w:r>
    </w:p>
    <w:p>
      <w:pPr/>
      <w:r>
        <w:t>☐ Customer problem validated</w:t>
      </w:r>
    </w:p>
    <w:p>
      <w:pPr/>
      <w:r>
        <w:t>☐ Success metrics defined</w:t>
      </w:r>
    </w:p>
    <w:p>
      <w:pPr/>
      <w:r>
        <w:t>☐ Model and architecture justified</w:t>
      </w:r>
    </w:p>
    <w:p>
      <w:pPr/>
      <w:r>
        <w:t>☐ Evaluation dataset identified</w:t>
      </w:r>
    </w:p>
    <w:p>
      <w:pPr/>
      <w:r>
        <w:t>☐ Safety review completed</w:t>
      </w:r>
    </w:p>
    <w:p>
      <w:pPr/>
      <w:r>
        <w:t>☐ Rollback and monitoring plan approved</w:t>
      </w:r>
    </w:p>
    <w:p>
      <w:pPr>
        <w:pStyle w:val="Heading2"/>
      </w:pPr>
      <w:r>
        <w:t>Mini Example</w:t>
      </w:r>
    </w:p>
    <w:p>
      <w:pPr/>
      <w:r>
        <w:t>Feature: AI Meeting Summarizer</w:t>
        <w:br/>
        <w:t>Goal: Reduce note-taking effort by 50%.</w:t>
        <w:br/>
        <w:t>Architecture: Hosted LLM + RAG over meeting transcript.</w:t>
        <w:br/>
        <w:t>Guardrails: Human edit before sharing.</w:t>
        <w:br/>
        <w:t>Success: 80% user acceptance, &lt;3% factual correction rate.</w:t>
      </w:r>
    </w:p>
    <w:p>
      <w:pPr>
        <w:pStyle w:val="Heading2"/>
      </w:pPr>
      <w:r>
        <w:t>Chapter Exercise</w:t>
      </w:r>
    </w:p>
    <w:p>
      <w:pPr/>
      <w:r>
        <w:t>Write a complete AI PRD for an AI sales assistant, including architecture decisions, prompts, evaluation, safety, analytics, rollout, and operational requirements.</w:t>
      </w:r>
    </w:p>
    <w:p>
      <w:pPr>
        <w:pStyle w:val="Heading1"/>
        <w:pageBreakBefore/>
      </w:pPr>
      <w:r>
        <w:t>Chapter 15: Executive AI Product Interviews</w:t>
      </w:r>
    </w:p>
    <w:p>
      <w:pPr>
        <w:pStyle w:val="Heading2"/>
      </w:pPr>
      <w:r>
        <w:t>Purpose</w:t>
      </w:r>
    </w:p>
    <w:p>
      <w:pPr/>
      <w:r>
        <w:t>This chapter prepares Product Managers for senior AI Product interviews. It focuses on structured thinking, AI product strategy, technical fluency, execution, risk management, and executive communication.</w:t>
      </w:r>
    </w:p>
    <w:p>
      <w:pPr>
        <w:pStyle w:val="Heading2"/>
      </w:pPr>
      <w:r>
        <w:t>60-Minute Interview Structure</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Time</w:t>
            </w:r>
          </w:p>
        </w:tc>
        <w:tc>
          <w:tcPr>
            <w:tcW w:type="dxa" w:w="4589"/>
            <w:shd w:val="clear" w:color="auto" w:fill="0F172A"/>
          </w:tcPr>
          <w:p>
            <w:r/>
            <w:r>
              <w:rPr>
                <w:rFonts w:ascii="Calibri" w:hAnsi="Calibri"/>
                <w:b/>
                <w:color w:val="FFFFFF"/>
                <w:sz w:val="20"/>
              </w:rPr>
              <w:t>Focus</w:t>
            </w:r>
          </w:p>
        </w:tc>
      </w:tr>
      <w:tr>
        <w:tc>
          <w:tcPr>
            <w:tcW w:type="dxa" w:w="4589"/>
          </w:tcPr>
          <w:p>
            <w:r/>
            <w:r>
              <w:rPr>
                <w:rFonts w:ascii="Calibri" w:hAnsi="Calibri"/>
                <w:color w:val="202020"/>
                <w:sz w:val="20"/>
              </w:rPr>
              <w:t>0–10 min</w:t>
            </w:r>
          </w:p>
        </w:tc>
        <w:tc>
          <w:tcPr>
            <w:tcW w:type="dxa" w:w="4589"/>
          </w:tcPr>
          <w:p>
            <w:r/>
            <w:r>
              <w:rPr>
                <w:rFonts w:ascii="Calibri" w:hAnsi="Calibri"/>
                <w:color w:val="202020"/>
                <w:sz w:val="20"/>
              </w:rPr>
              <w:t>Product discovery and AI use-case selection</w:t>
            </w:r>
          </w:p>
        </w:tc>
      </w:tr>
      <w:tr>
        <w:tc>
          <w:tcPr>
            <w:tcW w:type="dxa" w:w="4589"/>
            <w:shd w:val="clear" w:color="auto" w:fill="F1F5F9"/>
          </w:tcPr>
          <w:p>
            <w:r/>
            <w:r>
              <w:rPr>
                <w:rFonts w:ascii="Calibri" w:hAnsi="Calibri"/>
                <w:color w:val="202020"/>
                <w:sz w:val="20"/>
              </w:rPr>
              <w:t>10–20 min</w:t>
            </w:r>
          </w:p>
        </w:tc>
        <w:tc>
          <w:tcPr>
            <w:tcW w:type="dxa" w:w="4589"/>
            <w:shd w:val="clear" w:color="auto" w:fill="F1F5F9"/>
          </w:tcPr>
          <w:p>
            <w:r/>
            <w:r>
              <w:rPr>
                <w:rFonts w:ascii="Calibri" w:hAnsi="Calibri"/>
                <w:color w:val="202020"/>
                <w:sz w:val="20"/>
              </w:rPr>
              <w:t>Architecture (LLM, RAG, Agents, MCP)</w:t>
            </w:r>
          </w:p>
        </w:tc>
      </w:tr>
      <w:tr>
        <w:tc>
          <w:tcPr>
            <w:tcW w:type="dxa" w:w="4589"/>
          </w:tcPr>
          <w:p>
            <w:r/>
            <w:r>
              <w:rPr>
                <w:rFonts w:ascii="Calibri" w:hAnsi="Calibri"/>
                <w:color w:val="202020"/>
                <w:sz w:val="20"/>
              </w:rPr>
              <w:t>20–30 min</w:t>
            </w:r>
          </w:p>
        </w:tc>
        <w:tc>
          <w:tcPr>
            <w:tcW w:type="dxa" w:w="4589"/>
          </w:tcPr>
          <w:p>
            <w:r/>
            <w:r>
              <w:rPr>
                <w:rFonts w:ascii="Calibri" w:hAnsi="Calibri"/>
                <w:color w:val="202020"/>
                <w:sz w:val="20"/>
              </w:rPr>
              <w:t>Evaluation, metrics, and experimentation</w:t>
            </w:r>
          </w:p>
        </w:tc>
      </w:tr>
      <w:tr>
        <w:tc>
          <w:tcPr>
            <w:tcW w:type="dxa" w:w="4589"/>
            <w:shd w:val="clear" w:color="auto" w:fill="F1F5F9"/>
          </w:tcPr>
          <w:p>
            <w:r/>
            <w:r>
              <w:rPr>
                <w:rFonts w:ascii="Calibri" w:hAnsi="Calibri"/>
                <w:color w:val="202020"/>
                <w:sz w:val="20"/>
              </w:rPr>
              <w:t>30–40 min</w:t>
            </w:r>
          </w:p>
        </w:tc>
        <w:tc>
          <w:tcPr>
            <w:tcW w:type="dxa" w:w="4589"/>
            <w:shd w:val="clear" w:color="auto" w:fill="F1F5F9"/>
          </w:tcPr>
          <w:p>
            <w:r/>
            <w:r>
              <w:rPr>
                <w:rFonts w:ascii="Calibri" w:hAnsi="Calibri"/>
                <w:color w:val="202020"/>
                <w:sz w:val="20"/>
              </w:rPr>
              <w:t>Safety, governance, and trust</w:t>
            </w:r>
          </w:p>
        </w:tc>
      </w:tr>
      <w:tr>
        <w:tc>
          <w:tcPr>
            <w:tcW w:type="dxa" w:w="4589"/>
          </w:tcPr>
          <w:p>
            <w:r/>
            <w:r>
              <w:rPr>
                <w:rFonts w:ascii="Calibri" w:hAnsi="Calibri"/>
                <w:color w:val="202020"/>
                <w:sz w:val="20"/>
              </w:rPr>
              <w:t>40–50 min</w:t>
            </w:r>
          </w:p>
        </w:tc>
        <w:tc>
          <w:tcPr>
            <w:tcW w:type="dxa" w:w="4589"/>
          </w:tcPr>
          <w:p>
            <w:r/>
            <w:r>
              <w:rPr>
                <w:rFonts w:ascii="Calibri" w:hAnsi="Calibri"/>
                <w:color w:val="202020"/>
                <w:sz w:val="20"/>
              </w:rPr>
              <w:t>Execution and rollout</w:t>
            </w:r>
          </w:p>
        </w:tc>
      </w:tr>
      <w:tr>
        <w:tc>
          <w:tcPr>
            <w:tcW w:type="dxa" w:w="4589"/>
            <w:shd w:val="clear" w:color="auto" w:fill="F1F5F9"/>
          </w:tcPr>
          <w:p>
            <w:r/>
            <w:r>
              <w:rPr>
                <w:rFonts w:ascii="Calibri" w:hAnsi="Calibri"/>
                <w:color w:val="202020"/>
                <w:sz w:val="20"/>
              </w:rPr>
              <w:t>50–60 min</w:t>
            </w:r>
          </w:p>
        </w:tc>
        <w:tc>
          <w:tcPr>
            <w:tcW w:type="dxa" w:w="4589"/>
            <w:shd w:val="clear" w:color="auto" w:fill="F1F5F9"/>
          </w:tcPr>
          <w:p>
            <w:r/>
            <w:r>
              <w:rPr>
                <w:rFonts w:ascii="Calibri" w:hAnsi="Calibri"/>
                <w:color w:val="202020"/>
                <w:sz w:val="20"/>
              </w:rPr>
              <w:t>Executive Q&amp;A and trade-offs</w:t>
            </w:r>
          </w:p>
        </w:tc>
      </w:tr>
    </w:tbl>
    <w:p>
      <w:pPr>
        <w:pStyle w:val="Caption"/>
      </w:pPr>
      <w:r>
        <w:t>Table 4.28</w:t>
      </w:r>
    </w:p>
    <w:p>
      <w:pPr>
        <w:spacing w:after="80"/>
      </w:pPr>
    </w:p>
    <w:p>
      <w:pPr>
        <w:pStyle w:val="Heading2"/>
      </w:pPr>
      <w:r>
        <w:t>Representative Interview Questions</w:t>
      </w:r>
    </w:p>
    <w:p>
      <w:pPr>
        <w:pStyle w:val="ListBullet"/>
      </w:pPr>
      <w:r>
        <w:t>Design an AI copilot for customer support.</w:t>
      </w:r>
    </w:p>
    <w:p>
      <w:pPr>
        <w:pStyle w:val="ListBullet"/>
      </w:pPr>
      <w:r>
        <w:t>When would you choose RAG over fine-tuning?</w:t>
      </w:r>
    </w:p>
    <w:p>
      <w:pPr>
        <w:pStyle w:val="ListBullet"/>
      </w:pPr>
      <w:r>
        <w:t>How would you reduce hallucinations in production?</w:t>
      </w:r>
    </w:p>
    <w:p>
      <w:pPr>
        <w:pStyle w:val="ListBullet"/>
      </w:pPr>
      <w:r>
        <w:t>How would you evaluate an AI assistant before launch?</w:t>
      </w:r>
    </w:p>
    <w:p>
      <w:pPr>
        <w:pStyle w:val="ListBullet"/>
      </w:pPr>
      <w:r>
        <w:t>How would you balance cost, latency, and quality?</w:t>
      </w:r>
    </w:p>
    <w:p>
      <w:pPr>
        <w:pStyle w:val="ListBullet"/>
      </w:pPr>
      <w:r>
        <w:t>Design a human-in-the-loop workflow for a regulated industry.</w:t>
      </w:r>
    </w:p>
    <w:p>
      <w:pPr>
        <w:pStyle w:val="ListBullet"/>
      </w:pPr>
      <w:r>
        <w:t>What metrics would define success for an AI product?</w:t>
      </w:r>
    </w:p>
    <w:p>
      <w:pPr>
        <w:pStyle w:val="ListBullet"/>
      </w:pPr>
      <w:r>
        <w:t>How would you respond if user trust declined after launch?</w:t>
      </w:r>
    </w:p>
    <w:p>
      <w:pPr>
        <w:pStyle w:val="Heading2"/>
      </w:pPr>
      <w:r>
        <w:t>Strong Answer Framework</w:t>
      </w:r>
    </w:p>
    <w:p>
      <w:pPr>
        <w:pStyle w:val="ListNumber"/>
      </w:pPr>
      <w:r>
        <w:t>Clarify the business objective.</w:t>
      </w:r>
    </w:p>
    <w:p>
      <w:pPr>
        <w:pStyle w:val="ListNumber"/>
      </w:pPr>
      <w:r>
        <w:t>Identify the target user and workflow.</w:t>
      </w:r>
    </w:p>
    <w:p>
      <w:pPr>
        <w:pStyle w:val="ListNumber"/>
      </w:pPr>
      <w:r>
        <w:t>Justify the AI architecture.</w:t>
      </w:r>
    </w:p>
    <w:p>
      <w:pPr>
        <w:pStyle w:val="ListNumber"/>
      </w:pPr>
      <w:r>
        <w:t>Define evaluation and safety guardrails.</w:t>
      </w:r>
    </w:p>
    <w:p>
      <w:pPr>
        <w:pStyle w:val="ListNumber"/>
      </w:pPr>
      <w:r>
        <w:t>Discuss rollout, monitoring, and iteration.</w:t>
      </w:r>
    </w:p>
    <w:p>
      <w:pPr>
        <w:pStyle w:val="ListNumber"/>
      </w:pPr>
      <w:r>
        <w:t>Summarize trade-offs and recommendation.</w:t>
      </w:r>
    </w:p>
    <w:p>
      <w:pPr>
        <w:pStyle w:val="Heading2"/>
      </w:pPr>
      <w:r>
        <w:t>Executive Interruption Examples</w:t>
      </w:r>
    </w:p>
    <w:p>
      <w:pPr>
        <w:pStyle w:val="ListBullet"/>
      </w:pPr>
      <w:r>
        <w:t>The CFO wants to halve inference costs.</w:t>
      </w:r>
    </w:p>
    <w:p>
      <w:pPr>
        <w:pStyle w:val="ListBullet"/>
      </w:pPr>
      <w:r>
        <w:t>Legal requires stricter privacy controls.</w:t>
      </w:r>
    </w:p>
    <w:p>
      <w:pPr>
        <w:pStyle w:val="ListBullet"/>
      </w:pPr>
      <w:r>
        <w:t>The CEO wants to launch next week.</w:t>
      </w:r>
    </w:p>
    <w:p>
      <w:pPr>
        <w:pStyle w:val="ListBullet"/>
      </w:pPr>
      <w:r>
        <w:t>Customer feedback says responses are helpful but slow.</w:t>
      </w:r>
    </w:p>
    <w:p>
      <w:pPr>
        <w:pStyle w:val="ListBullet"/>
      </w:pPr>
      <w:r>
        <w:t>A competitor launches a similar AI feature.</w:t>
      </w:r>
    </w:p>
    <w:p>
      <w:pPr>
        <w:pStyle w:val="Heading2"/>
      </w:pPr>
      <w:r>
        <w:t>Scoring Rubric</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Competency</w:t>
            </w:r>
          </w:p>
        </w:tc>
        <w:tc>
          <w:tcPr>
            <w:tcW w:type="dxa" w:w="2294"/>
            <w:shd w:val="clear" w:color="auto" w:fill="0F172A"/>
          </w:tcPr>
          <w:p>
            <w:r/>
            <w:r>
              <w:rPr>
                <w:rFonts w:ascii="Calibri" w:hAnsi="Calibri"/>
                <w:b/>
                <w:color w:val="FFFFFF"/>
                <w:sz w:val="20"/>
              </w:rPr>
              <w:t>Developing</w:t>
            </w:r>
          </w:p>
        </w:tc>
        <w:tc>
          <w:tcPr>
            <w:tcW w:type="dxa" w:w="2294"/>
            <w:shd w:val="clear" w:color="auto" w:fill="0F172A"/>
          </w:tcPr>
          <w:p>
            <w:r/>
            <w:r>
              <w:rPr>
                <w:rFonts w:ascii="Calibri" w:hAnsi="Calibri"/>
                <w:b/>
                <w:color w:val="FFFFFF"/>
                <w:sz w:val="20"/>
              </w:rPr>
              <w:t>Strong</w:t>
            </w:r>
          </w:p>
        </w:tc>
        <w:tc>
          <w:tcPr>
            <w:tcW w:type="dxa" w:w="2294"/>
            <w:shd w:val="clear" w:color="auto" w:fill="0F172A"/>
          </w:tcPr>
          <w:p>
            <w:r/>
            <w:r>
              <w:rPr>
                <w:rFonts w:ascii="Calibri" w:hAnsi="Calibri"/>
                <w:b/>
                <w:color w:val="FFFFFF"/>
                <w:sz w:val="20"/>
              </w:rPr>
              <w:t>Exceptional</w:t>
            </w:r>
          </w:p>
        </w:tc>
      </w:tr>
      <w:tr>
        <w:tc>
          <w:tcPr>
            <w:tcW w:type="dxa" w:w="2294"/>
          </w:tcPr>
          <w:p>
            <w:r/>
            <w:r>
              <w:rPr>
                <w:rFonts w:ascii="Calibri" w:hAnsi="Calibri"/>
                <w:color w:val="202020"/>
                <w:sz w:val="20"/>
              </w:rPr>
              <w:t>AI Strategy</w:t>
            </w:r>
          </w:p>
        </w:tc>
        <w:tc>
          <w:tcPr>
            <w:tcW w:type="dxa" w:w="2294"/>
          </w:tcPr>
          <w:p>
            <w:r/>
            <w:r>
              <w:rPr>
                <w:rFonts w:ascii="Calibri" w:hAnsi="Calibri"/>
                <w:color w:val="202020"/>
                <w:sz w:val="20"/>
              </w:rPr>
              <w:t>Feature-focused</w:t>
            </w:r>
          </w:p>
        </w:tc>
        <w:tc>
          <w:tcPr>
            <w:tcW w:type="dxa" w:w="2294"/>
          </w:tcPr>
          <w:p>
            <w:r/>
            <w:r>
              <w:rPr>
                <w:rFonts w:ascii="Calibri" w:hAnsi="Calibri"/>
                <w:color w:val="202020"/>
                <w:sz w:val="20"/>
              </w:rPr>
              <w:t>Outcome-focused</w:t>
            </w:r>
          </w:p>
        </w:tc>
        <w:tc>
          <w:tcPr>
            <w:tcW w:type="dxa" w:w="2294"/>
          </w:tcPr>
          <w:p>
            <w:r/>
            <w:r>
              <w:rPr>
                <w:rFonts w:ascii="Calibri" w:hAnsi="Calibri"/>
                <w:color w:val="202020"/>
                <w:sz w:val="20"/>
              </w:rPr>
              <w:t>Business-transformative</w:t>
            </w:r>
          </w:p>
        </w:tc>
      </w:tr>
      <w:tr>
        <w:tc>
          <w:tcPr>
            <w:tcW w:type="dxa" w:w="2294"/>
            <w:shd w:val="clear" w:color="auto" w:fill="F1F5F9"/>
          </w:tcPr>
          <w:p>
            <w:r/>
            <w:r>
              <w:rPr>
                <w:rFonts w:ascii="Calibri" w:hAnsi="Calibri"/>
                <w:color w:val="202020"/>
                <w:sz w:val="20"/>
              </w:rPr>
              <w:t>Technical Fluency</w:t>
            </w:r>
          </w:p>
        </w:tc>
        <w:tc>
          <w:tcPr>
            <w:tcW w:type="dxa" w:w="2294"/>
            <w:shd w:val="clear" w:color="auto" w:fill="F1F5F9"/>
          </w:tcPr>
          <w:p>
            <w:r/>
            <w:r>
              <w:rPr>
                <w:rFonts w:ascii="Calibri" w:hAnsi="Calibri"/>
                <w:color w:val="202020"/>
                <w:sz w:val="20"/>
              </w:rPr>
              <w:t>Basic concepts</w:t>
            </w:r>
          </w:p>
        </w:tc>
        <w:tc>
          <w:tcPr>
            <w:tcW w:type="dxa" w:w="2294"/>
            <w:shd w:val="clear" w:color="auto" w:fill="F1F5F9"/>
          </w:tcPr>
          <w:p>
            <w:r/>
            <w:r>
              <w:rPr>
                <w:rFonts w:ascii="Calibri" w:hAnsi="Calibri"/>
                <w:color w:val="202020"/>
                <w:sz w:val="20"/>
              </w:rPr>
              <w:t>Correct architecture</w:t>
            </w:r>
          </w:p>
        </w:tc>
        <w:tc>
          <w:tcPr>
            <w:tcW w:type="dxa" w:w="2294"/>
            <w:shd w:val="clear" w:color="auto" w:fill="F1F5F9"/>
          </w:tcPr>
          <w:p>
            <w:r/>
            <w:r>
              <w:rPr>
                <w:rFonts w:ascii="Calibri" w:hAnsi="Calibri"/>
                <w:color w:val="202020"/>
                <w:sz w:val="20"/>
              </w:rPr>
              <w:t>Excellent trade-offs</w:t>
            </w:r>
          </w:p>
        </w:tc>
      </w:tr>
      <w:tr>
        <w:tc>
          <w:tcPr>
            <w:tcW w:type="dxa" w:w="2294"/>
          </w:tcPr>
          <w:p>
            <w:r/>
            <w:r>
              <w:rPr>
                <w:rFonts w:ascii="Calibri" w:hAnsi="Calibri"/>
                <w:color w:val="202020"/>
                <w:sz w:val="20"/>
              </w:rPr>
              <w:t>Execution</w:t>
            </w:r>
          </w:p>
        </w:tc>
        <w:tc>
          <w:tcPr>
            <w:tcW w:type="dxa" w:w="2294"/>
          </w:tcPr>
          <w:p>
            <w:r/>
            <w:r>
              <w:rPr>
                <w:rFonts w:ascii="Calibri" w:hAnsi="Calibri"/>
                <w:color w:val="202020"/>
                <w:sz w:val="20"/>
              </w:rPr>
              <w:t>General plan</w:t>
            </w:r>
          </w:p>
        </w:tc>
        <w:tc>
          <w:tcPr>
            <w:tcW w:type="dxa" w:w="2294"/>
          </w:tcPr>
          <w:p>
            <w:r/>
            <w:r>
              <w:rPr>
                <w:rFonts w:ascii="Calibri" w:hAnsi="Calibri"/>
                <w:color w:val="202020"/>
                <w:sz w:val="20"/>
              </w:rPr>
              <w:t>Operational detail</w:t>
            </w:r>
          </w:p>
        </w:tc>
        <w:tc>
          <w:tcPr>
            <w:tcW w:type="dxa" w:w="2294"/>
          </w:tcPr>
          <w:p>
            <w:r/>
            <w:r>
              <w:rPr>
                <w:rFonts w:ascii="Calibri" w:hAnsi="Calibri"/>
                <w:color w:val="202020"/>
                <w:sz w:val="20"/>
              </w:rPr>
              <w:t>Production-ready</w:t>
            </w:r>
          </w:p>
        </w:tc>
      </w:tr>
      <w:tr>
        <w:tc>
          <w:tcPr>
            <w:tcW w:type="dxa" w:w="2294"/>
            <w:shd w:val="clear" w:color="auto" w:fill="F1F5F9"/>
          </w:tcPr>
          <w:p>
            <w:r/>
            <w:r>
              <w:rPr>
                <w:rFonts w:ascii="Calibri" w:hAnsi="Calibri"/>
                <w:color w:val="202020"/>
                <w:sz w:val="20"/>
              </w:rPr>
              <w:t>Communication</w:t>
            </w:r>
          </w:p>
        </w:tc>
        <w:tc>
          <w:tcPr>
            <w:tcW w:type="dxa" w:w="2294"/>
            <w:shd w:val="clear" w:color="auto" w:fill="F1F5F9"/>
          </w:tcPr>
          <w:p>
            <w:r/>
            <w:r>
              <w:rPr>
                <w:rFonts w:ascii="Calibri" w:hAnsi="Calibri"/>
                <w:color w:val="202020"/>
                <w:sz w:val="20"/>
              </w:rPr>
              <w:t>Verbose</w:t>
            </w:r>
          </w:p>
        </w:tc>
        <w:tc>
          <w:tcPr>
            <w:tcW w:type="dxa" w:w="2294"/>
            <w:shd w:val="clear" w:color="auto" w:fill="F1F5F9"/>
          </w:tcPr>
          <w:p>
            <w:r/>
            <w:r>
              <w:rPr>
                <w:rFonts w:ascii="Calibri" w:hAnsi="Calibri"/>
                <w:color w:val="202020"/>
                <w:sz w:val="20"/>
              </w:rPr>
              <w:t>Structured</w:t>
            </w:r>
          </w:p>
        </w:tc>
        <w:tc>
          <w:tcPr>
            <w:tcW w:type="dxa" w:w="2294"/>
            <w:shd w:val="clear" w:color="auto" w:fill="F1F5F9"/>
          </w:tcPr>
          <w:p>
            <w:r/>
            <w:r>
              <w:rPr>
                <w:rFonts w:ascii="Calibri" w:hAnsi="Calibri"/>
                <w:color w:val="202020"/>
                <w:sz w:val="20"/>
              </w:rPr>
              <w:t>Executive-level</w:t>
            </w:r>
          </w:p>
        </w:tc>
      </w:tr>
      <w:tr>
        <w:tc>
          <w:tcPr>
            <w:tcW w:type="dxa" w:w="2294"/>
          </w:tcPr>
          <w:p>
            <w:r/>
            <w:r>
              <w:rPr>
                <w:rFonts w:ascii="Calibri" w:hAnsi="Calibri"/>
                <w:color w:val="202020"/>
                <w:sz w:val="20"/>
              </w:rPr>
              <w:t>Judgment</w:t>
            </w:r>
          </w:p>
        </w:tc>
        <w:tc>
          <w:tcPr>
            <w:tcW w:type="dxa" w:w="2294"/>
          </w:tcPr>
          <w:p>
            <w:r/>
            <w:r>
              <w:rPr>
                <w:rFonts w:ascii="Calibri" w:hAnsi="Calibri"/>
                <w:color w:val="202020"/>
                <w:sz w:val="20"/>
              </w:rPr>
              <w:t>Reactive</w:t>
            </w:r>
          </w:p>
        </w:tc>
        <w:tc>
          <w:tcPr>
            <w:tcW w:type="dxa" w:w="2294"/>
          </w:tcPr>
          <w:p>
            <w:r/>
            <w:r>
              <w:rPr>
                <w:rFonts w:ascii="Calibri" w:hAnsi="Calibri"/>
                <w:color w:val="202020"/>
                <w:sz w:val="20"/>
              </w:rPr>
              <w:t>Evidence-based</w:t>
            </w:r>
          </w:p>
        </w:tc>
        <w:tc>
          <w:tcPr>
            <w:tcW w:type="dxa" w:w="2294"/>
          </w:tcPr>
          <w:p>
            <w:r/>
            <w:r>
              <w:rPr>
                <w:rFonts w:ascii="Calibri" w:hAnsi="Calibri"/>
                <w:color w:val="202020"/>
                <w:sz w:val="20"/>
              </w:rPr>
              <w:t>Balances risk and value</w:t>
            </w:r>
          </w:p>
        </w:tc>
      </w:tr>
    </w:tbl>
    <w:p>
      <w:pPr>
        <w:pStyle w:val="Caption"/>
      </w:pPr>
      <w:r>
        <w:t>Table 4.29</w:t>
      </w:r>
    </w:p>
    <w:p>
      <w:pPr>
        <w:spacing w:after="80"/>
      </w:pPr>
    </w:p>
    <w:p>
      <w:pPr>
        <w:pStyle w:val="Heading2"/>
      </w:pPr>
      <w:r>
        <w:t>Preparation Checklist</w:t>
      </w:r>
    </w:p>
    <w:p>
      <w:pPr/>
      <w:r>
        <w:t>☐ Can explain LLMs, RAG, Agents, and MCP</w:t>
      </w:r>
    </w:p>
    <w:p>
      <w:pPr/>
      <w:r>
        <w:t>☐ Comfortable discussing AI metrics</w:t>
      </w:r>
    </w:p>
    <w:p>
      <w:pPr/>
      <w:r>
        <w:t>☐ Can justify architecture choices</w:t>
      </w:r>
    </w:p>
    <w:p>
      <w:pPr/>
      <w:r>
        <w:t>☐ Understands safety and governance</w:t>
      </w:r>
    </w:p>
    <w:p>
      <w:pPr/>
      <w:r>
        <w:t>☐ Able to communicate trade-offs clearly</w:t>
      </w:r>
    </w:p>
    <w:p>
      <w:pPr>
        <w:pStyle w:val="Heading2"/>
      </w:pPr>
      <w:r>
        <w:t>Practice Exercise</w:t>
      </w:r>
    </w:p>
    <w:p>
      <w:pPr/>
      <w:r>
        <w:t>Record yourself answering three AI PM interview questions in under five minutes each. Score your responses against the rubric, identify gaps, refine your structure, and repeat.</w:t>
      </w:r>
    </w:p>
    <w:p>
      <w:pPr>
        <w:pStyle w:val="Heading1"/>
        <w:pageBreakBefore/>
      </w:pPr>
      <w:r>
        <w:t>Chapter 16: AI Product Capstone Project</w:t>
      </w:r>
    </w:p>
    <w:p>
      <w:pPr>
        <w:pStyle w:val="Heading2"/>
      </w:pPr>
      <w:r>
        <w:t>Purpose</w:t>
      </w:r>
    </w:p>
    <w:p>
      <w:pPr/>
      <w:r>
        <w:t>This capstone integrates every concept from Volume 4 into a complete, production-ready AI product. The objective is to demonstrate end-to-end Product Management, from identifying the opportunity to operating the product after launch.</w:t>
      </w:r>
    </w:p>
    <w:p>
      <w:pPr>
        <w:pStyle w:val="Heading2"/>
      </w:pPr>
      <w:r>
        <w:t>Capstone Scenario</w:t>
      </w:r>
    </w:p>
    <w:p>
      <w:pPr/>
      <w:r>
        <w:t>Build an AI Knowledge Copilot for enterprise employees that answers policy questions, summarizes documents, and completes routine workflows while protecting sensitive company information.</w:t>
      </w:r>
    </w:p>
    <w:p>
      <w:pPr>
        <w:pStyle w:val="Heading2"/>
      </w:pPr>
      <w:r>
        <w:t>Phase 1 – Discovery</w:t>
      </w:r>
    </w:p>
    <w:p>
      <w:pPr>
        <w:pStyle w:val="ListBullet"/>
      </w:pPr>
      <w:r>
        <w:t>Define customer segments and Jobs-to-be-Done.</w:t>
      </w:r>
    </w:p>
    <w:p>
      <w:pPr>
        <w:pStyle w:val="ListBullet"/>
      </w:pPr>
      <w:r>
        <w:t>Validate the problem through research.</w:t>
      </w:r>
    </w:p>
    <w:p>
      <w:pPr>
        <w:pStyle w:val="ListBullet"/>
      </w:pPr>
      <w:r>
        <w:t>Estimate business impact and success metrics.</w:t>
      </w:r>
    </w:p>
    <w:p>
      <w:pPr>
        <w:pStyle w:val="ListBullet"/>
      </w:pPr>
      <w:r>
        <w:t>Decide whether AI is the appropriate solution.</w:t>
      </w:r>
    </w:p>
    <w:p>
      <w:pPr>
        <w:pStyle w:val="Heading2"/>
      </w:pPr>
      <w:r>
        <w:t>Phase 2 – Solution Design</w:t>
      </w:r>
    </w:p>
    <w:p>
      <w:pPr>
        <w:pStyle w:val="ListBullet"/>
      </w:pPr>
      <w:r>
        <w:t>Select the architecture (LLM, RAG, Agents, MCP).</w:t>
      </w:r>
    </w:p>
    <w:p>
      <w:pPr>
        <w:pStyle w:val="ListBullet"/>
      </w:pPr>
      <w:r>
        <w:t>Define prompt strategy and tool integrations.</w:t>
      </w:r>
    </w:p>
    <w:p>
      <w:pPr>
        <w:pStyle w:val="ListBullet"/>
      </w:pPr>
      <w:r>
        <w:t>Design Human-in-the-Loop workflows.</w:t>
      </w:r>
    </w:p>
    <w:p>
      <w:pPr>
        <w:pStyle w:val="ListBullet"/>
      </w:pPr>
      <w:r>
        <w:t>Specify functional and non-functional requirements.</w:t>
      </w:r>
    </w:p>
    <w:p>
      <w:pPr>
        <w:pStyle w:val="Heading2"/>
      </w:pPr>
      <w:r>
        <w:t>Phase 3 – Delivery</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Deliverable</w:t>
            </w:r>
          </w:p>
        </w:tc>
        <w:tc>
          <w:tcPr>
            <w:tcW w:type="dxa" w:w="4589"/>
            <w:shd w:val="clear" w:color="auto" w:fill="0F172A"/>
          </w:tcPr>
          <w:p>
            <w:r/>
            <w:r>
              <w:rPr>
                <w:rFonts w:ascii="Calibri" w:hAnsi="Calibri"/>
                <w:b/>
                <w:color w:val="FFFFFF"/>
                <w:sz w:val="20"/>
              </w:rPr>
              <w:t>Expected Output</w:t>
            </w:r>
          </w:p>
        </w:tc>
      </w:tr>
      <w:tr>
        <w:tc>
          <w:tcPr>
            <w:tcW w:type="dxa" w:w="4589"/>
          </w:tcPr>
          <w:p>
            <w:r/>
            <w:r>
              <w:rPr>
                <w:rFonts w:ascii="Calibri" w:hAnsi="Calibri"/>
                <w:color w:val="202020"/>
                <w:sz w:val="20"/>
              </w:rPr>
              <w:t>PRD</w:t>
            </w:r>
          </w:p>
        </w:tc>
        <w:tc>
          <w:tcPr>
            <w:tcW w:type="dxa" w:w="4589"/>
          </w:tcPr>
          <w:p>
            <w:r/>
            <w:r>
              <w:rPr>
                <w:rFonts w:ascii="Calibri" w:hAnsi="Calibri"/>
                <w:color w:val="202020"/>
                <w:sz w:val="20"/>
              </w:rPr>
              <w:t>Business goals, user stories, acceptance criteria</w:t>
            </w:r>
          </w:p>
        </w:tc>
      </w:tr>
      <w:tr>
        <w:tc>
          <w:tcPr>
            <w:tcW w:type="dxa" w:w="4589"/>
            <w:shd w:val="clear" w:color="auto" w:fill="F1F5F9"/>
          </w:tcPr>
          <w:p>
            <w:r/>
            <w:r>
              <w:rPr>
                <w:rFonts w:ascii="Calibri" w:hAnsi="Calibri"/>
                <w:color w:val="202020"/>
                <w:sz w:val="20"/>
              </w:rPr>
              <w:t>Architecture</w:t>
            </w:r>
          </w:p>
        </w:tc>
        <w:tc>
          <w:tcPr>
            <w:tcW w:type="dxa" w:w="4589"/>
            <w:shd w:val="clear" w:color="auto" w:fill="F1F5F9"/>
          </w:tcPr>
          <w:p>
            <w:r/>
            <w:r>
              <w:rPr>
                <w:rFonts w:ascii="Calibri" w:hAnsi="Calibri"/>
                <w:color w:val="202020"/>
                <w:sz w:val="20"/>
              </w:rPr>
              <w:t>Component diagram and rationale</w:t>
            </w:r>
          </w:p>
        </w:tc>
      </w:tr>
      <w:tr>
        <w:tc>
          <w:tcPr>
            <w:tcW w:type="dxa" w:w="4589"/>
          </w:tcPr>
          <w:p>
            <w:r/>
            <w:r>
              <w:rPr>
                <w:rFonts w:ascii="Calibri" w:hAnsi="Calibri"/>
                <w:color w:val="202020"/>
                <w:sz w:val="20"/>
              </w:rPr>
              <w:t>Evaluation</w:t>
            </w:r>
          </w:p>
        </w:tc>
        <w:tc>
          <w:tcPr>
            <w:tcW w:type="dxa" w:w="4589"/>
          </w:tcPr>
          <w:p>
            <w:r/>
            <w:r>
              <w:rPr>
                <w:rFonts w:ascii="Calibri" w:hAnsi="Calibri"/>
                <w:color w:val="202020"/>
                <w:sz w:val="20"/>
              </w:rPr>
              <w:t>Offline, online, and human review plan</w:t>
            </w:r>
          </w:p>
        </w:tc>
      </w:tr>
      <w:tr>
        <w:tc>
          <w:tcPr>
            <w:tcW w:type="dxa" w:w="4589"/>
            <w:shd w:val="clear" w:color="auto" w:fill="F1F5F9"/>
          </w:tcPr>
          <w:p>
            <w:r/>
            <w:r>
              <w:rPr>
                <w:rFonts w:ascii="Calibri" w:hAnsi="Calibri"/>
                <w:color w:val="202020"/>
                <w:sz w:val="20"/>
              </w:rPr>
              <w:t>Analytics</w:t>
            </w:r>
          </w:p>
        </w:tc>
        <w:tc>
          <w:tcPr>
            <w:tcW w:type="dxa" w:w="4589"/>
            <w:shd w:val="clear" w:color="auto" w:fill="F1F5F9"/>
          </w:tcPr>
          <w:p>
            <w:r/>
            <w:r>
              <w:rPr>
                <w:rFonts w:ascii="Calibri" w:hAnsi="Calibri"/>
                <w:color w:val="202020"/>
                <w:sz w:val="20"/>
              </w:rPr>
              <w:t>North Star, guardrails, dashboards</w:t>
            </w:r>
          </w:p>
        </w:tc>
      </w:tr>
      <w:tr>
        <w:tc>
          <w:tcPr>
            <w:tcW w:type="dxa" w:w="4589"/>
          </w:tcPr>
          <w:p>
            <w:r/>
            <w:r>
              <w:rPr>
                <w:rFonts w:ascii="Calibri" w:hAnsi="Calibri"/>
                <w:color w:val="202020"/>
                <w:sz w:val="20"/>
              </w:rPr>
              <w:t>Governance</w:t>
            </w:r>
          </w:p>
        </w:tc>
        <w:tc>
          <w:tcPr>
            <w:tcW w:type="dxa" w:w="4589"/>
          </w:tcPr>
          <w:p>
            <w:r/>
            <w:r>
              <w:rPr>
                <w:rFonts w:ascii="Calibri" w:hAnsi="Calibri"/>
                <w:color w:val="202020"/>
                <w:sz w:val="20"/>
              </w:rPr>
              <w:t>Safety, privacy, and incident response</w:t>
            </w:r>
          </w:p>
        </w:tc>
      </w:tr>
      <w:tr>
        <w:tc>
          <w:tcPr>
            <w:tcW w:type="dxa" w:w="4589"/>
            <w:shd w:val="clear" w:color="auto" w:fill="F1F5F9"/>
          </w:tcPr>
          <w:p>
            <w:r/>
            <w:r>
              <w:rPr>
                <w:rFonts w:ascii="Calibri" w:hAnsi="Calibri"/>
                <w:color w:val="202020"/>
                <w:sz w:val="20"/>
              </w:rPr>
              <w:t>Launch</w:t>
            </w:r>
          </w:p>
        </w:tc>
        <w:tc>
          <w:tcPr>
            <w:tcW w:type="dxa" w:w="4589"/>
            <w:shd w:val="clear" w:color="auto" w:fill="F1F5F9"/>
          </w:tcPr>
          <w:p>
            <w:r/>
            <w:r>
              <w:rPr>
                <w:rFonts w:ascii="Calibri" w:hAnsi="Calibri"/>
                <w:color w:val="202020"/>
                <w:sz w:val="20"/>
              </w:rPr>
              <w:t>Pilot, phased rollout, rollback plan</w:t>
            </w:r>
          </w:p>
        </w:tc>
      </w:tr>
    </w:tbl>
    <w:p>
      <w:pPr>
        <w:pStyle w:val="Caption"/>
      </w:pPr>
      <w:r>
        <w:t>Table 4.30</w:t>
      </w:r>
    </w:p>
    <w:p>
      <w:pPr>
        <w:spacing w:after="80"/>
      </w:pPr>
    </w:p>
    <w:p>
      <w:pPr>
        <w:pStyle w:val="Heading2"/>
      </w:pPr>
      <w:r>
        <w:t>Phase 4 – Operations</w:t>
      </w:r>
    </w:p>
    <w:p>
      <w:pPr>
        <w:pStyle w:val="ListBullet"/>
      </w:pPr>
      <w:r>
        <w:t>Monitor adoption, quality, latency, cost, and trust.</w:t>
      </w:r>
    </w:p>
    <w:p>
      <w:pPr>
        <w:pStyle w:val="ListBullet"/>
      </w:pPr>
      <w:r>
        <w:t>Review customer feedback weekly.</w:t>
      </w:r>
    </w:p>
    <w:p>
      <w:pPr>
        <w:pStyle w:val="ListBullet"/>
      </w:pPr>
      <w:r>
        <w:t>Iterate prompts, retrieval, and workflows.</w:t>
      </w:r>
    </w:p>
    <w:p>
      <w:pPr>
        <w:pStyle w:val="ListBullet"/>
      </w:pPr>
      <w:r>
        <w:t>Run quarterly governance reviews.</w:t>
      </w:r>
    </w:p>
    <w:p>
      <w:pPr>
        <w:pStyle w:val="Heading2"/>
      </w:pPr>
      <w:r>
        <w:t>Executive Presentation</w:t>
      </w:r>
    </w:p>
    <w:p>
      <w:pPr/>
      <w:r>
        <w:t>Prepare a 10-minute presentation covering:</w:t>
        <w:br/>
        <w:t>• Customer problem</w:t>
        <w:br/>
        <w:t>• Business opportunity</w:t>
        <w:br/>
        <w:t>• AI architecture</w:t>
        <w:br/>
        <w:t>• Key trade-offs</w:t>
        <w:br/>
        <w:t>• Metrics</w:t>
        <w:br/>
        <w:t>• Launch plan</w:t>
        <w:br/>
        <w:t>• Risks and mitigations</w:t>
        <w:br/>
        <w:t>• Next-quarter roadmap</w:t>
      </w:r>
    </w:p>
    <w:p>
      <w:pPr>
        <w:pStyle w:val="Heading2"/>
      </w:pPr>
      <w:r>
        <w:t>Evaluation Rubric</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Competency</w:t>
            </w:r>
          </w:p>
        </w:tc>
        <w:tc>
          <w:tcPr>
            <w:tcW w:type="dxa" w:w="2294"/>
            <w:shd w:val="clear" w:color="auto" w:fill="0F172A"/>
          </w:tcPr>
          <w:p>
            <w:r/>
            <w:r>
              <w:rPr>
                <w:rFonts w:ascii="Calibri" w:hAnsi="Calibri"/>
                <w:b/>
                <w:color w:val="FFFFFF"/>
                <w:sz w:val="20"/>
              </w:rPr>
              <w:t>Developing</w:t>
            </w:r>
          </w:p>
        </w:tc>
        <w:tc>
          <w:tcPr>
            <w:tcW w:type="dxa" w:w="2294"/>
            <w:shd w:val="clear" w:color="auto" w:fill="0F172A"/>
          </w:tcPr>
          <w:p>
            <w:r/>
            <w:r>
              <w:rPr>
                <w:rFonts w:ascii="Calibri" w:hAnsi="Calibri"/>
                <w:b/>
                <w:color w:val="FFFFFF"/>
                <w:sz w:val="20"/>
              </w:rPr>
              <w:t>Strong</w:t>
            </w:r>
          </w:p>
        </w:tc>
        <w:tc>
          <w:tcPr>
            <w:tcW w:type="dxa" w:w="2294"/>
            <w:shd w:val="clear" w:color="auto" w:fill="0F172A"/>
          </w:tcPr>
          <w:p>
            <w:r/>
            <w:r>
              <w:rPr>
                <w:rFonts w:ascii="Calibri" w:hAnsi="Calibri"/>
                <w:b/>
                <w:color w:val="FFFFFF"/>
                <w:sz w:val="20"/>
              </w:rPr>
              <w:t>Exceptional</w:t>
            </w:r>
          </w:p>
        </w:tc>
      </w:tr>
      <w:tr>
        <w:tc>
          <w:tcPr>
            <w:tcW w:type="dxa" w:w="2294"/>
          </w:tcPr>
          <w:p>
            <w:r/>
            <w:r>
              <w:rPr>
                <w:rFonts w:ascii="Calibri" w:hAnsi="Calibri"/>
                <w:color w:val="202020"/>
                <w:sz w:val="20"/>
              </w:rPr>
              <w:t>Problem Discovery</w:t>
            </w:r>
          </w:p>
        </w:tc>
        <w:tc>
          <w:tcPr>
            <w:tcW w:type="dxa" w:w="2294"/>
          </w:tcPr>
          <w:p>
            <w:r/>
            <w:r>
              <w:rPr>
                <w:rFonts w:ascii="Calibri" w:hAnsi="Calibri"/>
                <w:color w:val="202020"/>
                <w:sz w:val="20"/>
              </w:rPr>
              <w:t>Assumption-led</w:t>
            </w:r>
          </w:p>
        </w:tc>
        <w:tc>
          <w:tcPr>
            <w:tcW w:type="dxa" w:w="2294"/>
          </w:tcPr>
          <w:p>
            <w:r/>
            <w:r>
              <w:rPr>
                <w:rFonts w:ascii="Calibri" w:hAnsi="Calibri"/>
                <w:color w:val="202020"/>
                <w:sz w:val="20"/>
              </w:rPr>
              <w:t>Evidence-led</w:t>
            </w:r>
          </w:p>
        </w:tc>
        <w:tc>
          <w:tcPr>
            <w:tcW w:type="dxa" w:w="2294"/>
          </w:tcPr>
          <w:p>
            <w:r/>
            <w:r>
              <w:rPr>
                <w:rFonts w:ascii="Calibri" w:hAnsi="Calibri"/>
                <w:color w:val="202020"/>
                <w:sz w:val="20"/>
              </w:rPr>
              <w:t>Insight-led</w:t>
            </w:r>
          </w:p>
        </w:tc>
      </w:tr>
      <w:tr>
        <w:tc>
          <w:tcPr>
            <w:tcW w:type="dxa" w:w="2294"/>
            <w:shd w:val="clear" w:color="auto" w:fill="F1F5F9"/>
          </w:tcPr>
          <w:p>
            <w:r/>
            <w:r>
              <w:rPr>
                <w:rFonts w:ascii="Calibri" w:hAnsi="Calibri"/>
                <w:color w:val="202020"/>
                <w:sz w:val="20"/>
              </w:rPr>
              <w:t>AI Design</w:t>
            </w:r>
          </w:p>
        </w:tc>
        <w:tc>
          <w:tcPr>
            <w:tcW w:type="dxa" w:w="2294"/>
            <w:shd w:val="clear" w:color="auto" w:fill="F1F5F9"/>
          </w:tcPr>
          <w:p>
            <w:r/>
            <w:r>
              <w:rPr>
                <w:rFonts w:ascii="Calibri" w:hAnsi="Calibri"/>
                <w:color w:val="202020"/>
                <w:sz w:val="20"/>
              </w:rPr>
              <w:t>Basic</w:t>
            </w:r>
          </w:p>
        </w:tc>
        <w:tc>
          <w:tcPr>
            <w:tcW w:type="dxa" w:w="2294"/>
            <w:shd w:val="clear" w:color="auto" w:fill="F1F5F9"/>
          </w:tcPr>
          <w:p>
            <w:r/>
            <w:r>
              <w:rPr>
                <w:rFonts w:ascii="Calibri" w:hAnsi="Calibri"/>
                <w:color w:val="202020"/>
                <w:sz w:val="20"/>
              </w:rPr>
              <w:t>Appropriate</w:t>
            </w:r>
          </w:p>
        </w:tc>
        <w:tc>
          <w:tcPr>
            <w:tcW w:type="dxa" w:w="2294"/>
            <w:shd w:val="clear" w:color="auto" w:fill="F1F5F9"/>
          </w:tcPr>
          <w:p>
            <w:r/>
            <w:r>
              <w:rPr>
                <w:rFonts w:ascii="Calibri" w:hAnsi="Calibri"/>
                <w:color w:val="202020"/>
                <w:sz w:val="20"/>
              </w:rPr>
              <w:t>Production-grade</w:t>
            </w:r>
          </w:p>
        </w:tc>
      </w:tr>
      <w:tr>
        <w:tc>
          <w:tcPr>
            <w:tcW w:type="dxa" w:w="2294"/>
          </w:tcPr>
          <w:p>
            <w:r/>
            <w:r>
              <w:rPr>
                <w:rFonts w:ascii="Calibri" w:hAnsi="Calibri"/>
                <w:color w:val="202020"/>
                <w:sz w:val="20"/>
              </w:rPr>
              <w:t>Execution</w:t>
            </w:r>
          </w:p>
        </w:tc>
        <w:tc>
          <w:tcPr>
            <w:tcW w:type="dxa" w:w="2294"/>
          </w:tcPr>
          <w:p>
            <w:r/>
            <w:r>
              <w:rPr>
                <w:rFonts w:ascii="Calibri" w:hAnsi="Calibri"/>
                <w:color w:val="202020"/>
                <w:sz w:val="20"/>
              </w:rPr>
              <w:t>Feature delivery</w:t>
            </w:r>
          </w:p>
        </w:tc>
        <w:tc>
          <w:tcPr>
            <w:tcW w:type="dxa" w:w="2294"/>
          </w:tcPr>
          <w:p>
            <w:r/>
            <w:r>
              <w:rPr>
                <w:rFonts w:ascii="Calibri" w:hAnsi="Calibri"/>
                <w:color w:val="202020"/>
                <w:sz w:val="20"/>
              </w:rPr>
              <w:t>Outcome delivery</w:t>
            </w:r>
          </w:p>
        </w:tc>
        <w:tc>
          <w:tcPr>
            <w:tcW w:type="dxa" w:w="2294"/>
          </w:tcPr>
          <w:p>
            <w:r/>
            <w:r>
              <w:rPr>
                <w:rFonts w:ascii="Calibri" w:hAnsi="Calibri"/>
                <w:color w:val="202020"/>
                <w:sz w:val="20"/>
              </w:rPr>
              <w:t>Operational excellence</w:t>
            </w:r>
          </w:p>
        </w:tc>
      </w:tr>
      <w:tr>
        <w:tc>
          <w:tcPr>
            <w:tcW w:type="dxa" w:w="2294"/>
            <w:shd w:val="clear" w:color="auto" w:fill="F1F5F9"/>
          </w:tcPr>
          <w:p>
            <w:r/>
            <w:r>
              <w:rPr>
                <w:rFonts w:ascii="Calibri" w:hAnsi="Calibri"/>
                <w:color w:val="202020"/>
                <w:sz w:val="20"/>
              </w:rPr>
              <w:t>Leadership</w:t>
            </w:r>
          </w:p>
        </w:tc>
        <w:tc>
          <w:tcPr>
            <w:tcW w:type="dxa" w:w="2294"/>
            <w:shd w:val="clear" w:color="auto" w:fill="F1F5F9"/>
          </w:tcPr>
          <w:p>
            <w:r/>
            <w:r>
              <w:rPr>
                <w:rFonts w:ascii="Calibri" w:hAnsi="Calibri"/>
                <w:color w:val="202020"/>
                <w:sz w:val="20"/>
              </w:rPr>
              <w:t>Coordinates</w:t>
            </w:r>
          </w:p>
        </w:tc>
        <w:tc>
          <w:tcPr>
            <w:tcW w:type="dxa" w:w="2294"/>
            <w:shd w:val="clear" w:color="auto" w:fill="F1F5F9"/>
          </w:tcPr>
          <w:p>
            <w:r/>
            <w:r>
              <w:rPr>
                <w:rFonts w:ascii="Calibri" w:hAnsi="Calibri"/>
                <w:color w:val="202020"/>
                <w:sz w:val="20"/>
              </w:rPr>
              <w:t>Influences</w:t>
            </w:r>
          </w:p>
        </w:tc>
        <w:tc>
          <w:tcPr>
            <w:tcW w:type="dxa" w:w="2294"/>
            <w:shd w:val="clear" w:color="auto" w:fill="F1F5F9"/>
          </w:tcPr>
          <w:p>
            <w:r/>
            <w:r>
              <w:rPr>
                <w:rFonts w:ascii="Calibri" w:hAnsi="Calibri"/>
                <w:color w:val="202020"/>
                <w:sz w:val="20"/>
              </w:rPr>
              <w:t>Drives organizational alignment</w:t>
            </w:r>
          </w:p>
        </w:tc>
      </w:tr>
      <w:tr>
        <w:tc>
          <w:tcPr>
            <w:tcW w:type="dxa" w:w="2294"/>
          </w:tcPr>
          <w:p>
            <w:r/>
            <w:r>
              <w:rPr>
                <w:rFonts w:ascii="Calibri" w:hAnsi="Calibri"/>
                <w:color w:val="202020"/>
                <w:sz w:val="20"/>
              </w:rPr>
              <w:t>Business Impact</w:t>
            </w:r>
          </w:p>
        </w:tc>
        <w:tc>
          <w:tcPr>
            <w:tcW w:type="dxa" w:w="2294"/>
          </w:tcPr>
          <w:p>
            <w:r/>
            <w:r>
              <w:rPr>
                <w:rFonts w:ascii="Calibri" w:hAnsi="Calibri"/>
                <w:color w:val="202020"/>
                <w:sz w:val="20"/>
              </w:rPr>
              <w:t>Outputs</w:t>
            </w:r>
          </w:p>
        </w:tc>
        <w:tc>
          <w:tcPr>
            <w:tcW w:type="dxa" w:w="2294"/>
          </w:tcPr>
          <w:p>
            <w:r/>
            <w:r>
              <w:rPr>
                <w:rFonts w:ascii="Calibri" w:hAnsi="Calibri"/>
                <w:color w:val="202020"/>
                <w:sz w:val="20"/>
              </w:rPr>
              <w:t>Measured outcomes</w:t>
            </w:r>
          </w:p>
        </w:tc>
        <w:tc>
          <w:tcPr>
            <w:tcW w:type="dxa" w:w="2294"/>
          </w:tcPr>
          <w:p>
            <w:r/>
            <w:r>
              <w:rPr>
                <w:rFonts w:ascii="Calibri" w:hAnsi="Calibri"/>
                <w:color w:val="202020"/>
                <w:sz w:val="20"/>
              </w:rPr>
              <w:t>Scalable strategy</w:t>
            </w:r>
          </w:p>
        </w:tc>
      </w:tr>
    </w:tbl>
    <w:p>
      <w:pPr>
        <w:pStyle w:val="Caption"/>
      </w:pPr>
      <w:r>
        <w:t>Table 4.31</w:t>
      </w:r>
    </w:p>
    <w:p>
      <w:pPr>
        <w:spacing w:after="80"/>
      </w:pPr>
    </w:p>
    <w:p>
      <w:pPr>
        <w:pStyle w:val="Heading2"/>
      </w:pPr>
      <w:r>
        <w:t>Completion Checklist</w:t>
      </w:r>
    </w:p>
    <w:p>
      <w:pPr/>
      <w:r>
        <w:t>☐ Discovery complete</w:t>
      </w:r>
    </w:p>
    <w:p>
      <w:pPr/>
      <w:r>
        <w:t>☐ AI architecture justified</w:t>
      </w:r>
    </w:p>
    <w:p>
      <w:pPr/>
      <w:r>
        <w:t>☐ Evaluation framework approved</w:t>
      </w:r>
    </w:p>
    <w:p>
      <w:pPr/>
      <w:r>
        <w:t>☐ Safety review completed</w:t>
      </w:r>
    </w:p>
    <w:p>
      <w:pPr/>
      <w:r>
        <w:t>☐ Launch plan documented</w:t>
      </w:r>
    </w:p>
    <w:p>
      <w:pPr/>
      <w:r>
        <w:t>☐ Analytics dashboard defined</w:t>
      </w:r>
    </w:p>
    <w:p>
      <w:pPr/>
      <w:r>
        <w:t>☐ Post-launch review scheduled</w:t>
      </w:r>
    </w:p>
    <w:p>
      <w:pPr>
        <w:pStyle w:val="Heading2"/>
      </w:pPr>
      <w:r>
        <w:t>Final Reflection</w:t>
      </w:r>
    </w:p>
    <w:p>
      <w:pPr/>
      <w:r>
        <w:t>Review the product six months after launch. Analyze customer outcomes, business impact, operational metrics, and governance findings. Recommend the next major investment based on evidence.</w:t>
      </w:r>
    </w:p>
    <w:p>
      <w:pPr>
        <w:sectPr>
          <w:headerReference w:type="default" r:id="rId17"/>
          <w:footerReference w:type="default" r:id="rId18"/>
          <w:pgSz w:w="12240" w:h="15840"/>
          <w:pgMar w:top="1304" w:right="1531" w:bottom="1304" w:left="1531" w:header="720" w:footer="720" w:gutter="0"/>
          <w:cols w:space="720"/>
          <w:docGrid w:linePitch="360"/>
          <w:pgNumType w:fmt="decimal"/>
        </w:sectPr>
      </w:pPr>
    </w:p>
    <w:p>
      <w:pPr>
        <w:pStyle w:val="VolumeDivider"/>
      </w:pPr>
      <w:r>
        <w:t>VOLUME V — COMPANY INTERVIEW GUIDES</w:t>
      </w:r>
    </w:p>
    <w:p>
      <w:pPr/>
      <w:r>
        <w:t>Volume V is a company-by-company interview playbook. Each chapter covers what a specific company's PM interview loop actually tests, how to prepare for it, and the kinds of questions candidates report seeing — from global technology companies to leading Indian fintech and consumer platforms.</w:t>
      </w:r>
    </w:p>
    <w:p>
      <w:pPr/>
      <w:r>
        <w:t>The volume closes with a comprehensive mock interview marathon that strings multiple rounds together, the way a real onsite loop would.</w:t>
      </w:r>
    </w:p>
    <w:p>
      <w:pPr>
        <w:pStyle w:val="Heading1"/>
        <w:pageBreakBefore/>
      </w:pPr>
      <w:r>
        <w:t>Chapter 1: Interview Playbooks by Company</w:t>
      </w:r>
    </w:p>
    <w:p>
      <w:pPr/>
      <w:r>
        <w:t>This chapter summarizes what leading companies emphasize in Product Management interviews. Each guide highlights interview focus areas, preparation priorities, and common case themes.</w:t>
      </w:r>
    </w:p>
    <w:p>
      <w:pPr>
        <w:pStyle w:val="Heading2"/>
      </w:pPr>
      <w:r>
        <w:t>Google</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Guidance</w:t>
            </w:r>
          </w:p>
        </w:tc>
      </w:tr>
      <w:tr>
        <w:tc>
          <w:tcPr>
            <w:tcW w:type="dxa" w:w="4589"/>
          </w:tcPr>
          <w:p>
            <w:r/>
            <w:r>
              <w:rPr>
                <w:rFonts w:ascii="Calibri" w:hAnsi="Calibri"/>
                <w:color w:val="202020"/>
                <w:sz w:val="20"/>
              </w:rPr>
              <w:t>Primary Focus</w:t>
            </w:r>
          </w:p>
        </w:tc>
        <w:tc>
          <w:tcPr>
            <w:tcW w:type="dxa" w:w="4589"/>
          </w:tcPr>
          <w:p>
            <w:r/>
            <w:r>
              <w:rPr>
                <w:rFonts w:ascii="Calibri" w:hAnsi="Calibri"/>
                <w:color w:val="202020"/>
                <w:sz w:val="20"/>
              </w:rPr>
              <w:t>Product Sense, analytical thinking, execution, leadership</w:t>
            </w:r>
          </w:p>
        </w:tc>
      </w:tr>
      <w:tr>
        <w:tc>
          <w:tcPr>
            <w:tcW w:type="dxa" w:w="4589"/>
            <w:shd w:val="clear" w:color="auto" w:fill="F1F5F9"/>
          </w:tcPr>
          <w:p>
            <w:r/>
            <w:r>
              <w:rPr>
                <w:rFonts w:ascii="Calibri" w:hAnsi="Calibri"/>
                <w:color w:val="202020"/>
                <w:sz w:val="20"/>
              </w:rPr>
              <w:t>Typical Case Themes</w:t>
            </w:r>
          </w:p>
        </w:tc>
        <w:tc>
          <w:tcPr>
            <w:tcW w:type="dxa" w:w="4589"/>
            <w:shd w:val="clear" w:color="auto" w:fill="F1F5F9"/>
          </w:tcPr>
          <w:p>
            <w:r/>
            <w:r>
              <w:rPr>
                <w:rFonts w:ascii="Calibri" w:hAnsi="Calibri"/>
                <w:color w:val="202020"/>
                <w:sz w:val="20"/>
              </w:rPr>
              <w:t>Design products, improve existing products, metrics, trade-offs</w:t>
            </w:r>
          </w:p>
        </w:tc>
      </w:tr>
      <w:tr>
        <w:tc>
          <w:tcPr>
            <w:tcW w:type="dxa" w:w="4589"/>
          </w:tcPr>
          <w:p>
            <w:r/>
            <w:r>
              <w:rPr>
                <w:rFonts w:ascii="Calibri" w:hAnsi="Calibri"/>
                <w:color w:val="202020"/>
                <w:sz w:val="20"/>
              </w:rPr>
              <w:t>Preparation</w:t>
            </w:r>
          </w:p>
        </w:tc>
        <w:tc>
          <w:tcPr>
            <w:tcW w:type="dxa" w:w="4589"/>
          </w:tcPr>
          <w:p>
            <w:r/>
            <w:r>
              <w:rPr>
                <w:rFonts w:ascii="Calibri" w:hAnsi="Calibri"/>
                <w:color w:val="202020"/>
                <w:sz w:val="20"/>
              </w:rPr>
              <w:t>Practice product sense, execution, metrics, and behavioral stories relevant to the company.</w:t>
            </w:r>
          </w:p>
        </w:tc>
      </w:tr>
      <w:tr>
        <w:tc>
          <w:tcPr>
            <w:tcW w:type="dxa" w:w="4589"/>
            <w:shd w:val="clear" w:color="auto" w:fill="F1F5F9"/>
          </w:tcPr>
          <w:p>
            <w:r/>
            <w:r>
              <w:rPr>
                <w:rFonts w:ascii="Calibri" w:hAnsi="Calibri"/>
                <w:color w:val="202020"/>
                <w:sz w:val="20"/>
              </w:rPr>
              <w:t>What Interviewers Look For</w:t>
            </w:r>
          </w:p>
        </w:tc>
        <w:tc>
          <w:tcPr>
            <w:tcW w:type="dxa" w:w="4589"/>
            <w:shd w:val="clear" w:color="auto" w:fill="F1F5F9"/>
          </w:tcPr>
          <w:p>
            <w:r/>
            <w:r>
              <w:rPr>
                <w:rFonts w:ascii="Calibri" w:hAnsi="Calibri"/>
                <w:color w:val="202020"/>
                <w:sz w:val="20"/>
              </w:rPr>
              <w:t>Structured thinking, customer-centric decisions, data-driven trade-offs, communication.</w:t>
            </w:r>
          </w:p>
        </w:tc>
      </w:tr>
    </w:tbl>
    <w:p>
      <w:pPr>
        <w:pStyle w:val="Caption"/>
      </w:pPr>
      <w:r>
        <w:t>Table 5.1</w:t>
      </w:r>
    </w:p>
    <w:p>
      <w:pPr>
        <w:spacing w:after="80"/>
      </w:pPr>
    </w:p>
    <w:p>
      <w:pPr>
        <w:pStyle w:val="IntenseQuote"/>
      </w:pPr>
      <w:r>
        <w:t>Preparation Checklist:</w:t>
      </w:r>
    </w:p>
    <w:p>
      <w:pPr>
        <w:pStyle w:val="ListBullet"/>
      </w:pPr>
      <w:r>
        <w:t>Research the company's products and strategy.</w:t>
      </w:r>
    </w:p>
    <w:p>
      <w:pPr>
        <w:pStyle w:val="ListBullet"/>
      </w:pPr>
      <w:r>
        <w:t>Prepare 5-7 STAR stories.</w:t>
      </w:r>
    </w:p>
    <w:p>
      <w:pPr>
        <w:pStyle w:val="ListBullet"/>
      </w:pPr>
      <w:r>
        <w:t>Practice one company-specific product case.</w:t>
      </w:r>
    </w:p>
    <w:p>
      <w:pPr>
        <w:pStyle w:val="ListBullet"/>
      </w:pPr>
      <w:r>
        <w:t>Review metrics relevant to the business model.</w:t>
      </w:r>
    </w:p>
    <w:p>
      <w:pPr>
        <w:pStyle w:val="ListBullet"/>
      </w:pPr>
      <w:r>
        <w:t>Prepare thoughtful questions for the interviewer.</w:t>
      </w:r>
    </w:p>
    <w:p>
      <w:pPr>
        <w:pStyle w:val="Heading2"/>
      </w:pPr>
      <w:r>
        <w:t>Meta</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Guidance</w:t>
            </w:r>
          </w:p>
        </w:tc>
      </w:tr>
      <w:tr>
        <w:tc>
          <w:tcPr>
            <w:tcW w:type="dxa" w:w="4589"/>
          </w:tcPr>
          <w:p>
            <w:r/>
            <w:r>
              <w:rPr>
                <w:rFonts w:ascii="Calibri" w:hAnsi="Calibri"/>
                <w:color w:val="202020"/>
                <w:sz w:val="20"/>
              </w:rPr>
              <w:t>Primary Focus</w:t>
            </w:r>
          </w:p>
        </w:tc>
        <w:tc>
          <w:tcPr>
            <w:tcW w:type="dxa" w:w="4589"/>
          </w:tcPr>
          <w:p>
            <w:r/>
            <w:r>
              <w:rPr>
                <w:rFonts w:ascii="Calibri" w:hAnsi="Calibri"/>
                <w:color w:val="202020"/>
                <w:sz w:val="20"/>
              </w:rPr>
              <w:t>User value, growth, product intuition, execution</w:t>
            </w:r>
          </w:p>
        </w:tc>
      </w:tr>
      <w:tr>
        <w:tc>
          <w:tcPr>
            <w:tcW w:type="dxa" w:w="4589"/>
            <w:shd w:val="clear" w:color="auto" w:fill="F1F5F9"/>
          </w:tcPr>
          <w:p>
            <w:r/>
            <w:r>
              <w:rPr>
                <w:rFonts w:ascii="Calibri" w:hAnsi="Calibri"/>
                <w:color w:val="202020"/>
                <w:sz w:val="20"/>
              </w:rPr>
              <w:t>Typical Case Themes</w:t>
            </w:r>
          </w:p>
        </w:tc>
        <w:tc>
          <w:tcPr>
            <w:tcW w:type="dxa" w:w="4589"/>
            <w:shd w:val="clear" w:color="auto" w:fill="F1F5F9"/>
          </w:tcPr>
          <w:p>
            <w:r/>
            <w:r>
              <w:rPr>
                <w:rFonts w:ascii="Calibri" w:hAnsi="Calibri"/>
                <w:color w:val="202020"/>
                <w:sz w:val="20"/>
              </w:rPr>
              <w:t>Engagement, social products, ecosystem thinking</w:t>
            </w:r>
          </w:p>
        </w:tc>
      </w:tr>
      <w:tr>
        <w:tc>
          <w:tcPr>
            <w:tcW w:type="dxa" w:w="4589"/>
          </w:tcPr>
          <w:p>
            <w:r/>
            <w:r>
              <w:rPr>
                <w:rFonts w:ascii="Calibri" w:hAnsi="Calibri"/>
                <w:color w:val="202020"/>
                <w:sz w:val="20"/>
              </w:rPr>
              <w:t>Preparation</w:t>
            </w:r>
          </w:p>
        </w:tc>
        <w:tc>
          <w:tcPr>
            <w:tcW w:type="dxa" w:w="4589"/>
          </w:tcPr>
          <w:p>
            <w:r/>
            <w:r>
              <w:rPr>
                <w:rFonts w:ascii="Calibri" w:hAnsi="Calibri"/>
                <w:color w:val="202020"/>
                <w:sz w:val="20"/>
              </w:rPr>
              <w:t>Practice product sense, execution, metrics, and behavioral stories relevant to the company.</w:t>
            </w:r>
          </w:p>
        </w:tc>
      </w:tr>
      <w:tr>
        <w:tc>
          <w:tcPr>
            <w:tcW w:type="dxa" w:w="4589"/>
            <w:shd w:val="clear" w:color="auto" w:fill="F1F5F9"/>
          </w:tcPr>
          <w:p>
            <w:r/>
            <w:r>
              <w:rPr>
                <w:rFonts w:ascii="Calibri" w:hAnsi="Calibri"/>
                <w:color w:val="202020"/>
                <w:sz w:val="20"/>
              </w:rPr>
              <w:t>What Interviewers Look For</w:t>
            </w:r>
          </w:p>
        </w:tc>
        <w:tc>
          <w:tcPr>
            <w:tcW w:type="dxa" w:w="4589"/>
            <w:shd w:val="clear" w:color="auto" w:fill="F1F5F9"/>
          </w:tcPr>
          <w:p>
            <w:r/>
            <w:r>
              <w:rPr>
                <w:rFonts w:ascii="Calibri" w:hAnsi="Calibri"/>
                <w:color w:val="202020"/>
                <w:sz w:val="20"/>
              </w:rPr>
              <w:t>Structured thinking, customer-centric decisions, data-driven trade-offs, communication.</w:t>
            </w:r>
          </w:p>
        </w:tc>
      </w:tr>
    </w:tbl>
    <w:p>
      <w:pPr>
        <w:pStyle w:val="Caption"/>
      </w:pPr>
      <w:r>
        <w:t>Table 5.2</w:t>
      </w:r>
    </w:p>
    <w:p>
      <w:pPr>
        <w:spacing w:after="80"/>
      </w:pPr>
    </w:p>
    <w:p>
      <w:pPr>
        <w:pStyle w:val="IntenseQuote"/>
      </w:pPr>
      <w:r>
        <w:t>Preparation Checklist:</w:t>
      </w:r>
    </w:p>
    <w:p>
      <w:pPr>
        <w:pStyle w:val="ListBullet"/>
      </w:pPr>
      <w:r>
        <w:t>Research the company's products and strategy.</w:t>
      </w:r>
    </w:p>
    <w:p>
      <w:pPr>
        <w:pStyle w:val="ListBullet"/>
      </w:pPr>
      <w:r>
        <w:t>Prepare 5-7 STAR stories.</w:t>
      </w:r>
    </w:p>
    <w:p>
      <w:pPr>
        <w:pStyle w:val="ListBullet"/>
      </w:pPr>
      <w:r>
        <w:t>Practice one company-specific product case.</w:t>
      </w:r>
    </w:p>
    <w:p>
      <w:pPr>
        <w:pStyle w:val="ListBullet"/>
      </w:pPr>
      <w:r>
        <w:t>Review metrics relevant to the business model.</w:t>
      </w:r>
    </w:p>
    <w:p>
      <w:pPr>
        <w:pStyle w:val="ListBullet"/>
      </w:pPr>
      <w:r>
        <w:t>Prepare thoughtful questions for the interviewer.</w:t>
      </w:r>
    </w:p>
    <w:p>
      <w:pPr>
        <w:pStyle w:val="Heading2"/>
      </w:pPr>
      <w:r>
        <w:t>Amazon</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Guidance</w:t>
            </w:r>
          </w:p>
        </w:tc>
      </w:tr>
      <w:tr>
        <w:tc>
          <w:tcPr>
            <w:tcW w:type="dxa" w:w="4589"/>
          </w:tcPr>
          <w:p>
            <w:r/>
            <w:r>
              <w:rPr>
                <w:rFonts w:ascii="Calibri" w:hAnsi="Calibri"/>
                <w:color w:val="202020"/>
                <w:sz w:val="20"/>
              </w:rPr>
              <w:t>Primary Focus</w:t>
            </w:r>
          </w:p>
        </w:tc>
        <w:tc>
          <w:tcPr>
            <w:tcW w:type="dxa" w:w="4589"/>
          </w:tcPr>
          <w:p>
            <w:r/>
            <w:r>
              <w:rPr>
                <w:rFonts w:ascii="Calibri" w:hAnsi="Calibri"/>
                <w:color w:val="202020"/>
                <w:sz w:val="20"/>
              </w:rPr>
              <w:t>Leadership Principles, customer obsession, ownership</w:t>
            </w:r>
          </w:p>
        </w:tc>
      </w:tr>
      <w:tr>
        <w:tc>
          <w:tcPr>
            <w:tcW w:type="dxa" w:w="4589"/>
            <w:shd w:val="clear" w:color="auto" w:fill="F1F5F9"/>
          </w:tcPr>
          <w:p>
            <w:r/>
            <w:r>
              <w:rPr>
                <w:rFonts w:ascii="Calibri" w:hAnsi="Calibri"/>
                <w:color w:val="202020"/>
                <w:sz w:val="20"/>
              </w:rPr>
              <w:t>Typical Case Themes</w:t>
            </w:r>
          </w:p>
        </w:tc>
        <w:tc>
          <w:tcPr>
            <w:tcW w:type="dxa" w:w="4589"/>
            <w:shd w:val="clear" w:color="auto" w:fill="F1F5F9"/>
          </w:tcPr>
          <w:p>
            <w:r/>
            <w:r>
              <w:rPr>
                <w:rFonts w:ascii="Calibri" w:hAnsi="Calibri"/>
                <w:color w:val="202020"/>
                <w:sz w:val="20"/>
              </w:rPr>
              <w:t>Behavioral STAR stories, metrics, prioritization</w:t>
            </w:r>
          </w:p>
        </w:tc>
      </w:tr>
      <w:tr>
        <w:tc>
          <w:tcPr>
            <w:tcW w:type="dxa" w:w="4589"/>
          </w:tcPr>
          <w:p>
            <w:r/>
            <w:r>
              <w:rPr>
                <w:rFonts w:ascii="Calibri" w:hAnsi="Calibri"/>
                <w:color w:val="202020"/>
                <w:sz w:val="20"/>
              </w:rPr>
              <w:t>Preparation</w:t>
            </w:r>
          </w:p>
        </w:tc>
        <w:tc>
          <w:tcPr>
            <w:tcW w:type="dxa" w:w="4589"/>
          </w:tcPr>
          <w:p>
            <w:r/>
            <w:r>
              <w:rPr>
                <w:rFonts w:ascii="Calibri" w:hAnsi="Calibri"/>
                <w:color w:val="202020"/>
                <w:sz w:val="20"/>
              </w:rPr>
              <w:t>Practice product sense, execution, metrics, and behavioral stories relevant to the company.</w:t>
            </w:r>
          </w:p>
        </w:tc>
      </w:tr>
      <w:tr>
        <w:tc>
          <w:tcPr>
            <w:tcW w:type="dxa" w:w="4589"/>
            <w:shd w:val="clear" w:color="auto" w:fill="F1F5F9"/>
          </w:tcPr>
          <w:p>
            <w:r/>
            <w:r>
              <w:rPr>
                <w:rFonts w:ascii="Calibri" w:hAnsi="Calibri"/>
                <w:color w:val="202020"/>
                <w:sz w:val="20"/>
              </w:rPr>
              <w:t>What Interviewers Look For</w:t>
            </w:r>
          </w:p>
        </w:tc>
        <w:tc>
          <w:tcPr>
            <w:tcW w:type="dxa" w:w="4589"/>
            <w:shd w:val="clear" w:color="auto" w:fill="F1F5F9"/>
          </w:tcPr>
          <w:p>
            <w:r/>
            <w:r>
              <w:rPr>
                <w:rFonts w:ascii="Calibri" w:hAnsi="Calibri"/>
                <w:color w:val="202020"/>
                <w:sz w:val="20"/>
              </w:rPr>
              <w:t>Structured thinking, customer-centric decisions, data-driven trade-offs, communication.</w:t>
            </w:r>
          </w:p>
        </w:tc>
      </w:tr>
    </w:tbl>
    <w:p>
      <w:pPr>
        <w:pStyle w:val="Caption"/>
      </w:pPr>
      <w:r>
        <w:t>Table 5.3</w:t>
      </w:r>
    </w:p>
    <w:p>
      <w:pPr>
        <w:spacing w:after="80"/>
      </w:pPr>
    </w:p>
    <w:p>
      <w:pPr>
        <w:pStyle w:val="IntenseQuote"/>
      </w:pPr>
      <w:r>
        <w:t>Preparation Checklist:</w:t>
      </w:r>
    </w:p>
    <w:p>
      <w:pPr>
        <w:pStyle w:val="ListBullet"/>
      </w:pPr>
      <w:r>
        <w:t>Research the company's products and strategy.</w:t>
      </w:r>
    </w:p>
    <w:p>
      <w:pPr>
        <w:pStyle w:val="ListBullet"/>
      </w:pPr>
      <w:r>
        <w:t>Prepare 5-7 STAR stories.</w:t>
      </w:r>
    </w:p>
    <w:p>
      <w:pPr>
        <w:pStyle w:val="ListBullet"/>
      </w:pPr>
      <w:r>
        <w:t>Practice one company-specific product case.</w:t>
      </w:r>
    </w:p>
    <w:p>
      <w:pPr>
        <w:pStyle w:val="ListBullet"/>
      </w:pPr>
      <w:r>
        <w:t>Review metrics relevant to the business model.</w:t>
      </w:r>
    </w:p>
    <w:p>
      <w:pPr>
        <w:pStyle w:val="ListBullet"/>
      </w:pPr>
      <w:r>
        <w:t>Prepare thoughtful questions for the interviewer.</w:t>
      </w:r>
    </w:p>
    <w:p>
      <w:pPr>
        <w:pStyle w:val="Heading2"/>
      </w:pPr>
      <w:r>
        <w:t>Microsoft</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Guidance</w:t>
            </w:r>
          </w:p>
        </w:tc>
      </w:tr>
      <w:tr>
        <w:tc>
          <w:tcPr>
            <w:tcW w:type="dxa" w:w="4589"/>
          </w:tcPr>
          <w:p>
            <w:r/>
            <w:r>
              <w:rPr>
                <w:rFonts w:ascii="Calibri" w:hAnsi="Calibri"/>
                <w:color w:val="202020"/>
                <w:sz w:val="20"/>
              </w:rPr>
              <w:t>Primary Focus</w:t>
            </w:r>
          </w:p>
        </w:tc>
        <w:tc>
          <w:tcPr>
            <w:tcW w:type="dxa" w:w="4589"/>
          </w:tcPr>
          <w:p>
            <w:r/>
            <w:r>
              <w:rPr>
                <w:rFonts w:ascii="Calibri" w:hAnsi="Calibri"/>
                <w:color w:val="202020"/>
                <w:sz w:val="20"/>
              </w:rPr>
              <w:t>Collaboration, enterprise thinking, AI, execution</w:t>
            </w:r>
          </w:p>
        </w:tc>
      </w:tr>
      <w:tr>
        <w:tc>
          <w:tcPr>
            <w:tcW w:type="dxa" w:w="4589"/>
            <w:shd w:val="clear" w:color="auto" w:fill="F1F5F9"/>
          </w:tcPr>
          <w:p>
            <w:r/>
            <w:r>
              <w:rPr>
                <w:rFonts w:ascii="Calibri" w:hAnsi="Calibri"/>
                <w:color w:val="202020"/>
                <w:sz w:val="20"/>
              </w:rPr>
              <w:t>Typical Case Themes</w:t>
            </w:r>
          </w:p>
        </w:tc>
        <w:tc>
          <w:tcPr>
            <w:tcW w:type="dxa" w:w="4589"/>
            <w:shd w:val="clear" w:color="auto" w:fill="F1F5F9"/>
          </w:tcPr>
          <w:p>
            <w:r/>
            <w:r>
              <w:rPr>
                <w:rFonts w:ascii="Calibri" w:hAnsi="Calibri"/>
                <w:color w:val="202020"/>
                <w:sz w:val="20"/>
              </w:rPr>
              <w:t>Platform strategy, AI integration, customer scenarios</w:t>
            </w:r>
          </w:p>
        </w:tc>
      </w:tr>
      <w:tr>
        <w:tc>
          <w:tcPr>
            <w:tcW w:type="dxa" w:w="4589"/>
          </w:tcPr>
          <w:p>
            <w:r/>
            <w:r>
              <w:rPr>
                <w:rFonts w:ascii="Calibri" w:hAnsi="Calibri"/>
                <w:color w:val="202020"/>
                <w:sz w:val="20"/>
              </w:rPr>
              <w:t>Preparation</w:t>
            </w:r>
          </w:p>
        </w:tc>
        <w:tc>
          <w:tcPr>
            <w:tcW w:type="dxa" w:w="4589"/>
          </w:tcPr>
          <w:p>
            <w:r/>
            <w:r>
              <w:rPr>
                <w:rFonts w:ascii="Calibri" w:hAnsi="Calibri"/>
                <w:color w:val="202020"/>
                <w:sz w:val="20"/>
              </w:rPr>
              <w:t>Practice product sense, execution, metrics, and behavioral stories relevant to the company.</w:t>
            </w:r>
          </w:p>
        </w:tc>
      </w:tr>
      <w:tr>
        <w:tc>
          <w:tcPr>
            <w:tcW w:type="dxa" w:w="4589"/>
            <w:shd w:val="clear" w:color="auto" w:fill="F1F5F9"/>
          </w:tcPr>
          <w:p>
            <w:r/>
            <w:r>
              <w:rPr>
                <w:rFonts w:ascii="Calibri" w:hAnsi="Calibri"/>
                <w:color w:val="202020"/>
                <w:sz w:val="20"/>
              </w:rPr>
              <w:t>What Interviewers Look For</w:t>
            </w:r>
          </w:p>
        </w:tc>
        <w:tc>
          <w:tcPr>
            <w:tcW w:type="dxa" w:w="4589"/>
            <w:shd w:val="clear" w:color="auto" w:fill="F1F5F9"/>
          </w:tcPr>
          <w:p>
            <w:r/>
            <w:r>
              <w:rPr>
                <w:rFonts w:ascii="Calibri" w:hAnsi="Calibri"/>
                <w:color w:val="202020"/>
                <w:sz w:val="20"/>
              </w:rPr>
              <w:t>Structured thinking, customer-centric decisions, data-driven trade-offs, communication.</w:t>
            </w:r>
          </w:p>
        </w:tc>
      </w:tr>
    </w:tbl>
    <w:p>
      <w:pPr>
        <w:pStyle w:val="Caption"/>
      </w:pPr>
      <w:r>
        <w:t>Table 5.4</w:t>
      </w:r>
    </w:p>
    <w:p>
      <w:pPr>
        <w:spacing w:after="80"/>
      </w:pPr>
    </w:p>
    <w:p>
      <w:pPr>
        <w:pStyle w:val="IntenseQuote"/>
      </w:pPr>
      <w:r>
        <w:t>Preparation Checklist:</w:t>
      </w:r>
    </w:p>
    <w:p>
      <w:pPr>
        <w:pStyle w:val="ListBullet"/>
      </w:pPr>
      <w:r>
        <w:t>Research the company's products and strategy.</w:t>
      </w:r>
    </w:p>
    <w:p>
      <w:pPr>
        <w:pStyle w:val="ListBullet"/>
      </w:pPr>
      <w:r>
        <w:t>Prepare 5-7 STAR stories.</w:t>
      </w:r>
    </w:p>
    <w:p>
      <w:pPr>
        <w:pStyle w:val="ListBullet"/>
      </w:pPr>
      <w:r>
        <w:t>Practice one company-specific product case.</w:t>
      </w:r>
    </w:p>
    <w:p>
      <w:pPr>
        <w:pStyle w:val="ListBullet"/>
      </w:pPr>
      <w:r>
        <w:t>Review metrics relevant to the business model.</w:t>
      </w:r>
    </w:p>
    <w:p>
      <w:pPr>
        <w:pStyle w:val="ListBullet"/>
      </w:pPr>
      <w:r>
        <w:t>Prepare thoughtful questions for the interviewer.</w:t>
      </w:r>
    </w:p>
    <w:p>
      <w:pPr>
        <w:pStyle w:val="Heading2"/>
      </w:pPr>
      <w:r>
        <w:t>Atlassian</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Guidance</w:t>
            </w:r>
          </w:p>
        </w:tc>
      </w:tr>
      <w:tr>
        <w:tc>
          <w:tcPr>
            <w:tcW w:type="dxa" w:w="4589"/>
          </w:tcPr>
          <w:p>
            <w:r/>
            <w:r>
              <w:rPr>
                <w:rFonts w:ascii="Calibri" w:hAnsi="Calibri"/>
                <w:color w:val="202020"/>
                <w:sz w:val="20"/>
              </w:rPr>
              <w:t>Primary Focus</w:t>
            </w:r>
          </w:p>
        </w:tc>
        <w:tc>
          <w:tcPr>
            <w:tcW w:type="dxa" w:w="4589"/>
          </w:tcPr>
          <w:p>
            <w:r/>
            <w:r>
              <w:rPr>
                <w:rFonts w:ascii="Calibri" w:hAnsi="Calibri"/>
                <w:color w:val="202020"/>
                <w:sz w:val="20"/>
              </w:rPr>
              <w:t>Collaboration, teamwork, B2B SaaS</w:t>
            </w:r>
          </w:p>
        </w:tc>
      </w:tr>
      <w:tr>
        <w:tc>
          <w:tcPr>
            <w:tcW w:type="dxa" w:w="4589"/>
            <w:shd w:val="clear" w:color="auto" w:fill="F1F5F9"/>
          </w:tcPr>
          <w:p>
            <w:r/>
            <w:r>
              <w:rPr>
                <w:rFonts w:ascii="Calibri" w:hAnsi="Calibri"/>
                <w:color w:val="202020"/>
                <w:sz w:val="20"/>
              </w:rPr>
              <w:t>Typical Case Themes</w:t>
            </w:r>
          </w:p>
        </w:tc>
        <w:tc>
          <w:tcPr>
            <w:tcW w:type="dxa" w:w="4589"/>
            <w:shd w:val="clear" w:color="auto" w:fill="F1F5F9"/>
          </w:tcPr>
          <w:p>
            <w:r/>
            <w:r>
              <w:rPr>
                <w:rFonts w:ascii="Calibri" w:hAnsi="Calibri"/>
                <w:color w:val="202020"/>
                <w:sz w:val="20"/>
              </w:rPr>
              <w:t>Roadmaps, developer tools, agile execution</w:t>
            </w:r>
          </w:p>
        </w:tc>
      </w:tr>
      <w:tr>
        <w:tc>
          <w:tcPr>
            <w:tcW w:type="dxa" w:w="4589"/>
          </w:tcPr>
          <w:p>
            <w:r/>
            <w:r>
              <w:rPr>
                <w:rFonts w:ascii="Calibri" w:hAnsi="Calibri"/>
                <w:color w:val="202020"/>
                <w:sz w:val="20"/>
              </w:rPr>
              <w:t>Preparation</w:t>
            </w:r>
          </w:p>
        </w:tc>
        <w:tc>
          <w:tcPr>
            <w:tcW w:type="dxa" w:w="4589"/>
          </w:tcPr>
          <w:p>
            <w:r/>
            <w:r>
              <w:rPr>
                <w:rFonts w:ascii="Calibri" w:hAnsi="Calibri"/>
                <w:color w:val="202020"/>
                <w:sz w:val="20"/>
              </w:rPr>
              <w:t>Practice product sense, execution, metrics, and behavioral stories relevant to the company.</w:t>
            </w:r>
          </w:p>
        </w:tc>
      </w:tr>
      <w:tr>
        <w:tc>
          <w:tcPr>
            <w:tcW w:type="dxa" w:w="4589"/>
            <w:shd w:val="clear" w:color="auto" w:fill="F1F5F9"/>
          </w:tcPr>
          <w:p>
            <w:r/>
            <w:r>
              <w:rPr>
                <w:rFonts w:ascii="Calibri" w:hAnsi="Calibri"/>
                <w:color w:val="202020"/>
                <w:sz w:val="20"/>
              </w:rPr>
              <w:t>What Interviewers Look For</w:t>
            </w:r>
          </w:p>
        </w:tc>
        <w:tc>
          <w:tcPr>
            <w:tcW w:type="dxa" w:w="4589"/>
            <w:shd w:val="clear" w:color="auto" w:fill="F1F5F9"/>
          </w:tcPr>
          <w:p>
            <w:r/>
            <w:r>
              <w:rPr>
                <w:rFonts w:ascii="Calibri" w:hAnsi="Calibri"/>
                <w:color w:val="202020"/>
                <w:sz w:val="20"/>
              </w:rPr>
              <w:t>Structured thinking, customer-centric decisions, data-driven trade-offs, communication.</w:t>
            </w:r>
          </w:p>
        </w:tc>
      </w:tr>
    </w:tbl>
    <w:p>
      <w:pPr>
        <w:pStyle w:val="Caption"/>
      </w:pPr>
      <w:r>
        <w:t>Table 5.5</w:t>
      </w:r>
    </w:p>
    <w:p>
      <w:pPr>
        <w:spacing w:after="80"/>
      </w:pPr>
    </w:p>
    <w:p>
      <w:pPr>
        <w:pStyle w:val="IntenseQuote"/>
      </w:pPr>
      <w:r>
        <w:t>Preparation Checklist:</w:t>
      </w:r>
    </w:p>
    <w:p>
      <w:pPr>
        <w:pStyle w:val="ListBullet"/>
      </w:pPr>
      <w:r>
        <w:t>Research the company's products and strategy.</w:t>
      </w:r>
    </w:p>
    <w:p>
      <w:pPr>
        <w:pStyle w:val="ListBullet"/>
      </w:pPr>
      <w:r>
        <w:t>Prepare 5-7 STAR stories.</w:t>
      </w:r>
    </w:p>
    <w:p>
      <w:pPr>
        <w:pStyle w:val="ListBullet"/>
      </w:pPr>
      <w:r>
        <w:t>Practice one company-specific product case.</w:t>
      </w:r>
    </w:p>
    <w:p>
      <w:pPr>
        <w:pStyle w:val="ListBullet"/>
      </w:pPr>
      <w:r>
        <w:t>Review metrics relevant to the business model.</w:t>
      </w:r>
    </w:p>
    <w:p>
      <w:pPr>
        <w:pStyle w:val="ListBullet"/>
      </w:pPr>
      <w:r>
        <w:t>Prepare thoughtful questions for the interviewer.</w:t>
      </w:r>
    </w:p>
    <w:p>
      <w:pPr>
        <w:pStyle w:val="Heading2"/>
      </w:pPr>
      <w:r>
        <w:t>Stripe</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Guidance</w:t>
            </w:r>
          </w:p>
        </w:tc>
      </w:tr>
      <w:tr>
        <w:tc>
          <w:tcPr>
            <w:tcW w:type="dxa" w:w="4589"/>
          </w:tcPr>
          <w:p>
            <w:r/>
            <w:r>
              <w:rPr>
                <w:rFonts w:ascii="Calibri" w:hAnsi="Calibri"/>
                <w:color w:val="202020"/>
                <w:sz w:val="20"/>
              </w:rPr>
              <w:t>Primary Focus</w:t>
            </w:r>
          </w:p>
        </w:tc>
        <w:tc>
          <w:tcPr>
            <w:tcW w:type="dxa" w:w="4589"/>
          </w:tcPr>
          <w:p>
            <w:r/>
            <w:r>
              <w:rPr>
                <w:rFonts w:ascii="Calibri" w:hAnsi="Calibri"/>
                <w:color w:val="202020"/>
                <w:sz w:val="20"/>
              </w:rPr>
              <w:t>Payments, APIs, platforms, technical depth</w:t>
            </w:r>
          </w:p>
        </w:tc>
      </w:tr>
      <w:tr>
        <w:tc>
          <w:tcPr>
            <w:tcW w:type="dxa" w:w="4589"/>
            <w:shd w:val="clear" w:color="auto" w:fill="F1F5F9"/>
          </w:tcPr>
          <w:p>
            <w:r/>
            <w:r>
              <w:rPr>
                <w:rFonts w:ascii="Calibri" w:hAnsi="Calibri"/>
                <w:color w:val="202020"/>
                <w:sz w:val="20"/>
              </w:rPr>
              <w:t>Typical Case Themes</w:t>
            </w:r>
          </w:p>
        </w:tc>
        <w:tc>
          <w:tcPr>
            <w:tcW w:type="dxa" w:w="4589"/>
            <w:shd w:val="clear" w:color="auto" w:fill="F1F5F9"/>
          </w:tcPr>
          <w:p>
            <w:r/>
            <w:r>
              <w:rPr>
                <w:rFonts w:ascii="Calibri" w:hAnsi="Calibri"/>
                <w:color w:val="202020"/>
                <w:sz w:val="20"/>
              </w:rPr>
              <w:t>Fintech cases, API design, risk and reliability</w:t>
            </w:r>
          </w:p>
        </w:tc>
      </w:tr>
      <w:tr>
        <w:tc>
          <w:tcPr>
            <w:tcW w:type="dxa" w:w="4589"/>
          </w:tcPr>
          <w:p>
            <w:r/>
            <w:r>
              <w:rPr>
                <w:rFonts w:ascii="Calibri" w:hAnsi="Calibri"/>
                <w:color w:val="202020"/>
                <w:sz w:val="20"/>
              </w:rPr>
              <w:t>Preparation</w:t>
            </w:r>
          </w:p>
        </w:tc>
        <w:tc>
          <w:tcPr>
            <w:tcW w:type="dxa" w:w="4589"/>
          </w:tcPr>
          <w:p>
            <w:r/>
            <w:r>
              <w:rPr>
                <w:rFonts w:ascii="Calibri" w:hAnsi="Calibri"/>
                <w:color w:val="202020"/>
                <w:sz w:val="20"/>
              </w:rPr>
              <w:t>Practice product sense, execution, metrics, and behavioral stories relevant to the company.</w:t>
            </w:r>
          </w:p>
        </w:tc>
      </w:tr>
      <w:tr>
        <w:tc>
          <w:tcPr>
            <w:tcW w:type="dxa" w:w="4589"/>
            <w:shd w:val="clear" w:color="auto" w:fill="F1F5F9"/>
          </w:tcPr>
          <w:p>
            <w:r/>
            <w:r>
              <w:rPr>
                <w:rFonts w:ascii="Calibri" w:hAnsi="Calibri"/>
                <w:color w:val="202020"/>
                <w:sz w:val="20"/>
              </w:rPr>
              <w:t>What Interviewers Look For</w:t>
            </w:r>
          </w:p>
        </w:tc>
        <w:tc>
          <w:tcPr>
            <w:tcW w:type="dxa" w:w="4589"/>
            <w:shd w:val="clear" w:color="auto" w:fill="F1F5F9"/>
          </w:tcPr>
          <w:p>
            <w:r/>
            <w:r>
              <w:rPr>
                <w:rFonts w:ascii="Calibri" w:hAnsi="Calibri"/>
                <w:color w:val="202020"/>
                <w:sz w:val="20"/>
              </w:rPr>
              <w:t>Structured thinking, customer-centric decisions, data-driven trade-offs, communication.</w:t>
            </w:r>
          </w:p>
        </w:tc>
      </w:tr>
    </w:tbl>
    <w:p>
      <w:pPr>
        <w:pStyle w:val="Caption"/>
      </w:pPr>
      <w:r>
        <w:t>Table 5.6</w:t>
      </w:r>
    </w:p>
    <w:p>
      <w:pPr>
        <w:spacing w:after="80"/>
      </w:pPr>
    </w:p>
    <w:p>
      <w:pPr>
        <w:pStyle w:val="IntenseQuote"/>
      </w:pPr>
      <w:r>
        <w:t>Preparation Checklist:</w:t>
      </w:r>
    </w:p>
    <w:p>
      <w:pPr>
        <w:pStyle w:val="ListBullet"/>
      </w:pPr>
      <w:r>
        <w:t>Research the company's products and strategy.</w:t>
      </w:r>
    </w:p>
    <w:p>
      <w:pPr>
        <w:pStyle w:val="ListBullet"/>
      </w:pPr>
      <w:r>
        <w:t>Prepare 5-7 STAR stories.</w:t>
      </w:r>
    </w:p>
    <w:p>
      <w:pPr>
        <w:pStyle w:val="ListBullet"/>
      </w:pPr>
      <w:r>
        <w:t>Practice one company-specific product case.</w:t>
      </w:r>
    </w:p>
    <w:p>
      <w:pPr>
        <w:pStyle w:val="ListBullet"/>
      </w:pPr>
      <w:r>
        <w:t>Review metrics relevant to the business model.</w:t>
      </w:r>
    </w:p>
    <w:p>
      <w:pPr>
        <w:pStyle w:val="ListBullet"/>
      </w:pPr>
      <w:r>
        <w:t>Prepare thoughtful questions for the interviewer.</w:t>
      </w:r>
    </w:p>
    <w:p>
      <w:pPr>
        <w:pStyle w:val="Heading2"/>
      </w:pPr>
      <w:r>
        <w:t>Airbnb</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Guidance</w:t>
            </w:r>
          </w:p>
        </w:tc>
      </w:tr>
      <w:tr>
        <w:tc>
          <w:tcPr>
            <w:tcW w:type="dxa" w:w="4589"/>
          </w:tcPr>
          <w:p>
            <w:r/>
            <w:r>
              <w:rPr>
                <w:rFonts w:ascii="Calibri" w:hAnsi="Calibri"/>
                <w:color w:val="202020"/>
                <w:sz w:val="20"/>
              </w:rPr>
              <w:t>Primary Focus</w:t>
            </w:r>
          </w:p>
        </w:tc>
        <w:tc>
          <w:tcPr>
            <w:tcW w:type="dxa" w:w="4589"/>
          </w:tcPr>
          <w:p>
            <w:r/>
            <w:r>
              <w:rPr>
                <w:rFonts w:ascii="Calibri" w:hAnsi="Calibri"/>
                <w:color w:val="202020"/>
                <w:sz w:val="20"/>
              </w:rPr>
              <w:t>Marketplace dynamics, trust, supply-demand</w:t>
            </w:r>
          </w:p>
        </w:tc>
      </w:tr>
      <w:tr>
        <w:tc>
          <w:tcPr>
            <w:tcW w:type="dxa" w:w="4589"/>
            <w:shd w:val="clear" w:color="auto" w:fill="F1F5F9"/>
          </w:tcPr>
          <w:p>
            <w:r/>
            <w:r>
              <w:rPr>
                <w:rFonts w:ascii="Calibri" w:hAnsi="Calibri"/>
                <w:color w:val="202020"/>
                <w:sz w:val="20"/>
              </w:rPr>
              <w:t>Typical Case Themes</w:t>
            </w:r>
          </w:p>
        </w:tc>
        <w:tc>
          <w:tcPr>
            <w:tcW w:type="dxa" w:w="4589"/>
            <w:shd w:val="clear" w:color="auto" w:fill="F1F5F9"/>
          </w:tcPr>
          <w:p>
            <w:r/>
            <w:r>
              <w:rPr>
                <w:rFonts w:ascii="Calibri" w:hAnsi="Calibri"/>
                <w:color w:val="202020"/>
                <w:sz w:val="20"/>
              </w:rPr>
              <w:t>Travel experiences, marketplace growth</w:t>
            </w:r>
          </w:p>
        </w:tc>
      </w:tr>
      <w:tr>
        <w:tc>
          <w:tcPr>
            <w:tcW w:type="dxa" w:w="4589"/>
          </w:tcPr>
          <w:p>
            <w:r/>
            <w:r>
              <w:rPr>
                <w:rFonts w:ascii="Calibri" w:hAnsi="Calibri"/>
                <w:color w:val="202020"/>
                <w:sz w:val="20"/>
              </w:rPr>
              <w:t>Preparation</w:t>
            </w:r>
          </w:p>
        </w:tc>
        <w:tc>
          <w:tcPr>
            <w:tcW w:type="dxa" w:w="4589"/>
          </w:tcPr>
          <w:p>
            <w:r/>
            <w:r>
              <w:rPr>
                <w:rFonts w:ascii="Calibri" w:hAnsi="Calibri"/>
                <w:color w:val="202020"/>
                <w:sz w:val="20"/>
              </w:rPr>
              <w:t>Practice product sense, execution, metrics, and behavioral stories relevant to the company.</w:t>
            </w:r>
          </w:p>
        </w:tc>
      </w:tr>
      <w:tr>
        <w:tc>
          <w:tcPr>
            <w:tcW w:type="dxa" w:w="4589"/>
            <w:shd w:val="clear" w:color="auto" w:fill="F1F5F9"/>
          </w:tcPr>
          <w:p>
            <w:r/>
            <w:r>
              <w:rPr>
                <w:rFonts w:ascii="Calibri" w:hAnsi="Calibri"/>
                <w:color w:val="202020"/>
                <w:sz w:val="20"/>
              </w:rPr>
              <w:t>What Interviewers Look For</w:t>
            </w:r>
          </w:p>
        </w:tc>
        <w:tc>
          <w:tcPr>
            <w:tcW w:type="dxa" w:w="4589"/>
            <w:shd w:val="clear" w:color="auto" w:fill="F1F5F9"/>
          </w:tcPr>
          <w:p>
            <w:r/>
            <w:r>
              <w:rPr>
                <w:rFonts w:ascii="Calibri" w:hAnsi="Calibri"/>
                <w:color w:val="202020"/>
                <w:sz w:val="20"/>
              </w:rPr>
              <w:t>Structured thinking, customer-centric decisions, data-driven trade-offs, communication.</w:t>
            </w:r>
          </w:p>
        </w:tc>
      </w:tr>
    </w:tbl>
    <w:p>
      <w:pPr>
        <w:pStyle w:val="Caption"/>
      </w:pPr>
      <w:r>
        <w:t>Table 5.7</w:t>
      </w:r>
    </w:p>
    <w:p>
      <w:pPr>
        <w:spacing w:after="80"/>
      </w:pPr>
    </w:p>
    <w:p>
      <w:pPr>
        <w:pStyle w:val="IntenseQuote"/>
      </w:pPr>
      <w:r>
        <w:t>Preparation Checklist:</w:t>
      </w:r>
    </w:p>
    <w:p>
      <w:pPr>
        <w:pStyle w:val="ListBullet"/>
      </w:pPr>
      <w:r>
        <w:t>Research the company's products and strategy.</w:t>
      </w:r>
    </w:p>
    <w:p>
      <w:pPr>
        <w:pStyle w:val="ListBullet"/>
      </w:pPr>
      <w:r>
        <w:t>Prepare 5-7 STAR stories.</w:t>
      </w:r>
    </w:p>
    <w:p>
      <w:pPr>
        <w:pStyle w:val="ListBullet"/>
      </w:pPr>
      <w:r>
        <w:t>Practice one company-specific product case.</w:t>
      </w:r>
    </w:p>
    <w:p>
      <w:pPr>
        <w:pStyle w:val="ListBullet"/>
      </w:pPr>
      <w:r>
        <w:t>Review metrics relevant to the business model.</w:t>
      </w:r>
    </w:p>
    <w:p>
      <w:pPr>
        <w:pStyle w:val="ListBullet"/>
      </w:pPr>
      <w:r>
        <w:t>Prepare thoughtful questions for the interviewer.</w:t>
      </w:r>
    </w:p>
    <w:p>
      <w:pPr>
        <w:pStyle w:val="Heading2"/>
      </w:pPr>
      <w:r>
        <w:t>Uber</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Guidance</w:t>
            </w:r>
          </w:p>
        </w:tc>
      </w:tr>
      <w:tr>
        <w:tc>
          <w:tcPr>
            <w:tcW w:type="dxa" w:w="4589"/>
          </w:tcPr>
          <w:p>
            <w:r/>
            <w:r>
              <w:rPr>
                <w:rFonts w:ascii="Calibri" w:hAnsi="Calibri"/>
                <w:color w:val="202020"/>
                <w:sz w:val="20"/>
              </w:rPr>
              <w:t>Primary Focus</w:t>
            </w:r>
          </w:p>
        </w:tc>
        <w:tc>
          <w:tcPr>
            <w:tcW w:type="dxa" w:w="4589"/>
          </w:tcPr>
          <w:p>
            <w:r/>
            <w:r>
              <w:rPr>
                <w:rFonts w:ascii="Calibri" w:hAnsi="Calibri"/>
                <w:color w:val="202020"/>
                <w:sz w:val="20"/>
              </w:rPr>
              <w:t>Marketplace optimization, logistics</w:t>
            </w:r>
          </w:p>
        </w:tc>
      </w:tr>
      <w:tr>
        <w:tc>
          <w:tcPr>
            <w:tcW w:type="dxa" w:w="4589"/>
            <w:shd w:val="clear" w:color="auto" w:fill="F1F5F9"/>
          </w:tcPr>
          <w:p>
            <w:r/>
            <w:r>
              <w:rPr>
                <w:rFonts w:ascii="Calibri" w:hAnsi="Calibri"/>
                <w:color w:val="202020"/>
                <w:sz w:val="20"/>
              </w:rPr>
              <w:t>Typical Case Themes</w:t>
            </w:r>
          </w:p>
        </w:tc>
        <w:tc>
          <w:tcPr>
            <w:tcW w:type="dxa" w:w="4589"/>
            <w:shd w:val="clear" w:color="auto" w:fill="F1F5F9"/>
          </w:tcPr>
          <w:p>
            <w:r/>
            <w:r>
              <w:rPr>
                <w:rFonts w:ascii="Calibri" w:hAnsi="Calibri"/>
                <w:color w:val="202020"/>
                <w:sz w:val="20"/>
              </w:rPr>
              <w:t>Pricing, matching, routing, incentives</w:t>
            </w:r>
          </w:p>
        </w:tc>
      </w:tr>
      <w:tr>
        <w:tc>
          <w:tcPr>
            <w:tcW w:type="dxa" w:w="4589"/>
          </w:tcPr>
          <w:p>
            <w:r/>
            <w:r>
              <w:rPr>
                <w:rFonts w:ascii="Calibri" w:hAnsi="Calibri"/>
                <w:color w:val="202020"/>
                <w:sz w:val="20"/>
              </w:rPr>
              <w:t>Preparation</w:t>
            </w:r>
          </w:p>
        </w:tc>
        <w:tc>
          <w:tcPr>
            <w:tcW w:type="dxa" w:w="4589"/>
          </w:tcPr>
          <w:p>
            <w:r/>
            <w:r>
              <w:rPr>
                <w:rFonts w:ascii="Calibri" w:hAnsi="Calibri"/>
                <w:color w:val="202020"/>
                <w:sz w:val="20"/>
              </w:rPr>
              <w:t>Practice product sense, execution, metrics, and behavioral stories relevant to the company.</w:t>
            </w:r>
          </w:p>
        </w:tc>
      </w:tr>
      <w:tr>
        <w:tc>
          <w:tcPr>
            <w:tcW w:type="dxa" w:w="4589"/>
            <w:shd w:val="clear" w:color="auto" w:fill="F1F5F9"/>
          </w:tcPr>
          <w:p>
            <w:r/>
            <w:r>
              <w:rPr>
                <w:rFonts w:ascii="Calibri" w:hAnsi="Calibri"/>
                <w:color w:val="202020"/>
                <w:sz w:val="20"/>
              </w:rPr>
              <w:t>What Interviewers Look For</w:t>
            </w:r>
          </w:p>
        </w:tc>
        <w:tc>
          <w:tcPr>
            <w:tcW w:type="dxa" w:w="4589"/>
            <w:shd w:val="clear" w:color="auto" w:fill="F1F5F9"/>
          </w:tcPr>
          <w:p>
            <w:r/>
            <w:r>
              <w:rPr>
                <w:rFonts w:ascii="Calibri" w:hAnsi="Calibri"/>
                <w:color w:val="202020"/>
                <w:sz w:val="20"/>
              </w:rPr>
              <w:t>Structured thinking, customer-centric decisions, data-driven trade-offs, communication.</w:t>
            </w:r>
          </w:p>
        </w:tc>
      </w:tr>
    </w:tbl>
    <w:p>
      <w:pPr>
        <w:pStyle w:val="Caption"/>
      </w:pPr>
      <w:r>
        <w:t>Table 5.8</w:t>
      </w:r>
    </w:p>
    <w:p>
      <w:pPr>
        <w:spacing w:after="80"/>
      </w:pPr>
    </w:p>
    <w:p>
      <w:pPr>
        <w:pStyle w:val="IntenseQuote"/>
      </w:pPr>
      <w:r>
        <w:t>Preparation Checklist:</w:t>
      </w:r>
    </w:p>
    <w:p>
      <w:pPr>
        <w:pStyle w:val="ListBullet"/>
      </w:pPr>
      <w:r>
        <w:t>Research the company's products and strategy.</w:t>
      </w:r>
    </w:p>
    <w:p>
      <w:pPr>
        <w:pStyle w:val="ListBullet"/>
      </w:pPr>
      <w:r>
        <w:t>Prepare 5-7 STAR stories.</w:t>
      </w:r>
    </w:p>
    <w:p>
      <w:pPr>
        <w:pStyle w:val="ListBullet"/>
      </w:pPr>
      <w:r>
        <w:t>Practice one company-specific product case.</w:t>
      </w:r>
    </w:p>
    <w:p>
      <w:pPr>
        <w:pStyle w:val="ListBullet"/>
      </w:pPr>
      <w:r>
        <w:t>Review metrics relevant to the business model.</w:t>
      </w:r>
    </w:p>
    <w:p>
      <w:pPr>
        <w:pStyle w:val="ListBullet"/>
      </w:pPr>
      <w:r>
        <w:t>Prepare thoughtful questions for the interviewer.</w:t>
      </w:r>
    </w:p>
    <w:p>
      <w:pPr>
        <w:pStyle w:val="Heading2"/>
      </w:pPr>
      <w:r>
        <w:t>Revolut</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Guidance</w:t>
            </w:r>
          </w:p>
        </w:tc>
      </w:tr>
      <w:tr>
        <w:tc>
          <w:tcPr>
            <w:tcW w:type="dxa" w:w="4589"/>
          </w:tcPr>
          <w:p>
            <w:r/>
            <w:r>
              <w:rPr>
                <w:rFonts w:ascii="Calibri" w:hAnsi="Calibri"/>
                <w:color w:val="202020"/>
                <w:sz w:val="20"/>
              </w:rPr>
              <w:t>Primary Focus</w:t>
            </w:r>
          </w:p>
        </w:tc>
        <w:tc>
          <w:tcPr>
            <w:tcW w:type="dxa" w:w="4589"/>
          </w:tcPr>
          <w:p>
            <w:r/>
            <w:r>
              <w:rPr>
                <w:rFonts w:ascii="Calibri" w:hAnsi="Calibri"/>
                <w:color w:val="202020"/>
                <w:sz w:val="20"/>
              </w:rPr>
              <w:t>Fintech, growth, operations</w:t>
            </w:r>
          </w:p>
        </w:tc>
      </w:tr>
      <w:tr>
        <w:tc>
          <w:tcPr>
            <w:tcW w:type="dxa" w:w="4589"/>
            <w:shd w:val="clear" w:color="auto" w:fill="F1F5F9"/>
          </w:tcPr>
          <w:p>
            <w:r/>
            <w:r>
              <w:rPr>
                <w:rFonts w:ascii="Calibri" w:hAnsi="Calibri"/>
                <w:color w:val="202020"/>
                <w:sz w:val="20"/>
              </w:rPr>
              <w:t>Typical Case Themes</w:t>
            </w:r>
          </w:p>
        </w:tc>
        <w:tc>
          <w:tcPr>
            <w:tcW w:type="dxa" w:w="4589"/>
            <w:shd w:val="clear" w:color="auto" w:fill="F1F5F9"/>
          </w:tcPr>
          <w:p>
            <w:r/>
            <w:r>
              <w:rPr>
                <w:rFonts w:ascii="Calibri" w:hAnsi="Calibri"/>
                <w:color w:val="202020"/>
                <w:sz w:val="20"/>
              </w:rPr>
              <w:t>Payments, compliance, international expansion</w:t>
            </w:r>
          </w:p>
        </w:tc>
      </w:tr>
      <w:tr>
        <w:tc>
          <w:tcPr>
            <w:tcW w:type="dxa" w:w="4589"/>
          </w:tcPr>
          <w:p>
            <w:r/>
            <w:r>
              <w:rPr>
                <w:rFonts w:ascii="Calibri" w:hAnsi="Calibri"/>
                <w:color w:val="202020"/>
                <w:sz w:val="20"/>
              </w:rPr>
              <w:t>Preparation</w:t>
            </w:r>
          </w:p>
        </w:tc>
        <w:tc>
          <w:tcPr>
            <w:tcW w:type="dxa" w:w="4589"/>
          </w:tcPr>
          <w:p>
            <w:r/>
            <w:r>
              <w:rPr>
                <w:rFonts w:ascii="Calibri" w:hAnsi="Calibri"/>
                <w:color w:val="202020"/>
                <w:sz w:val="20"/>
              </w:rPr>
              <w:t>Practice product sense, execution, metrics, and behavioral stories relevant to the company.</w:t>
            </w:r>
          </w:p>
        </w:tc>
      </w:tr>
      <w:tr>
        <w:tc>
          <w:tcPr>
            <w:tcW w:type="dxa" w:w="4589"/>
            <w:shd w:val="clear" w:color="auto" w:fill="F1F5F9"/>
          </w:tcPr>
          <w:p>
            <w:r/>
            <w:r>
              <w:rPr>
                <w:rFonts w:ascii="Calibri" w:hAnsi="Calibri"/>
                <w:color w:val="202020"/>
                <w:sz w:val="20"/>
              </w:rPr>
              <w:t>What Interviewers Look For</w:t>
            </w:r>
          </w:p>
        </w:tc>
        <w:tc>
          <w:tcPr>
            <w:tcW w:type="dxa" w:w="4589"/>
            <w:shd w:val="clear" w:color="auto" w:fill="F1F5F9"/>
          </w:tcPr>
          <w:p>
            <w:r/>
            <w:r>
              <w:rPr>
                <w:rFonts w:ascii="Calibri" w:hAnsi="Calibri"/>
                <w:color w:val="202020"/>
                <w:sz w:val="20"/>
              </w:rPr>
              <w:t>Structured thinking, customer-centric decisions, data-driven trade-offs, communication.</w:t>
            </w:r>
          </w:p>
        </w:tc>
      </w:tr>
    </w:tbl>
    <w:p>
      <w:pPr>
        <w:pStyle w:val="Caption"/>
      </w:pPr>
      <w:r>
        <w:t>Table 5.9</w:t>
      </w:r>
    </w:p>
    <w:p>
      <w:pPr>
        <w:spacing w:after="80"/>
      </w:pPr>
    </w:p>
    <w:p>
      <w:pPr>
        <w:pStyle w:val="IntenseQuote"/>
      </w:pPr>
      <w:r>
        <w:t>Preparation Checklist:</w:t>
      </w:r>
    </w:p>
    <w:p>
      <w:pPr>
        <w:pStyle w:val="ListBullet"/>
      </w:pPr>
      <w:r>
        <w:t>Research the company's products and strategy.</w:t>
      </w:r>
    </w:p>
    <w:p>
      <w:pPr>
        <w:pStyle w:val="ListBullet"/>
      </w:pPr>
      <w:r>
        <w:t>Prepare 5-7 STAR stories.</w:t>
      </w:r>
    </w:p>
    <w:p>
      <w:pPr>
        <w:pStyle w:val="ListBullet"/>
      </w:pPr>
      <w:r>
        <w:t>Practice one company-specific product case.</w:t>
      </w:r>
    </w:p>
    <w:p>
      <w:pPr>
        <w:pStyle w:val="ListBullet"/>
      </w:pPr>
      <w:r>
        <w:t>Review metrics relevant to the business model.</w:t>
      </w:r>
    </w:p>
    <w:p>
      <w:pPr>
        <w:pStyle w:val="ListBullet"/>
      </w:pPr>
      <w:r>
        <w:t>Prepare thoughtful questions for the interviewer.</w:t>
      </w:r>
    </w:p>
    <w:p>
      <w:pPr>
        <w:pStyle w:val="Heading2"/>
      </w:pPr>
      <w:r>
        <w:t>CRED</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Guidance</w:t>
            </w:r>
          </w:p>
        </w:tc>
      </w:tr>
      <w:tr>
        <w:tc>
          <w:tcPr>
            <w:tcW w:type="dxa" w:w="4589"/>
          </w:tcPr>
          <w:p>
            <w:r/>
            <w:r>
              <w:rPr>
                <w:rFonts w:ascii="Calibri" w:hAnsi="Calibri"/>
                <w:color w:val="202020"/>
                <w:sz w:val="20"/>
              </w:rPr>
              <w:t>Primary Focus</w:t>
            </w:r>
          </w:p>
        </w:tc>
        <w:tc>
          <w:tcPr>
            <w:tcW w:type="dxa" w:w="4589"/>
          </w:tcPr>
          <w:p>
            <w:r/>
            <w:r>
              <w:rPr>
                <w:rFonts w:ascii="Calibri" w:hAnsi="Calibri"/>
                <w:color w:val="202020"/>
                <w:sz w:val="20"/>
              </w:rPr>
              <w:t>Premium consumer experience, engagement</w:t>
            </w:r>
          </w:p>
        </w:tc>
      </w:tr>
      <w:tr>
        <w:tc>
          <w:tcPr>
            <w:tcW w:type="dxa" w:w="4589"/>
            <w:shd w:val="clear" w:color="auto" w:fill="F1F5F9"/>
          </w:tcPr>
          <w:p>
            <w:r/>
            <w:r>
              <w:rPr>
                <w:rFonts w:ascii="Calibri" w:hAnsi="Calibri"/>
                <w:color w:val="202020"/>
                <w:sz w:val="20"/>
              </w:rPr>
              <w:t>Typical Case Themes</w:t>
            </w:r>
          </w:p>
        </w:tc>
        <w:tc>
          <w:tcPr>
            <w:tcW w:type="dxa" w:w="4589"/>
            <w:shd w:val="clear" w:color="auto" w:fill="F1F5F9"/>
          </w:tcPr>
          <w:p>
            <w:r/>
            <w:r>
              <w:rPr>
                <w:rFonts w:ascii="Calibri" w:hAnsi="Calibri"/>
                <w:color w:val="202020"/>
                <w:sz w:val="20"/>
              </w:rPr>
              <w:t>Retention, rewards, monetization</w:t>
            </w:r>
          </w:p>
        </w:tc>
      </w:tr>
      <w:tr>
        <w:tc>
          <w:tcPr>
            <w:tcW w:type="dxa" w:w="4589"/>
          </w:tcPr>
          <w:p>
            <w:r/>
            <w:r>
              <w:rPr>
                <w:rFonts w:ascii="Calibri" w:hAnsi="Calibri"/>
                <w:color w:val="202020"/>
                <w:sz w:val="20"/>
              </w:rPr>
              <w:t>Preparation</w:t>
            </w:r>
          </w:p>
        </w:tc>
        <w:tc>
          <w:tcPr>
            <w:tcW w:type="dxa" w:w="4589"/>
          </w:tcPr>
          <w:p>
            <w:r/>
            <w:r>
              <w:rPr>
                <w:rFonts w:ascii="Calibri" w:hAnsi="Calibri"/>
                <w:color w:val="202020"/>
                <w:sz w:val="20"/>
              </w:rPr>
              <w:t>Practice product sense, execution, metrics, and behavioral stories relevant to the company.</w:t>
            </w:r>
          </w:p>
        </w:tc>
      </w:tr>
      <w:tr>
        <w:tc>
          <w:tcPr>
            <w:tcW w:type="dxa" w:w="4589"/>
            <w:shd w:val="clear" w:color="auto" w:fill="F1F5F9"/>
          </w:tcPr>
          <w:p>
            <w:r/>
            <w:r>
              <w:rPr>
                <w:rFonts w:ascii="Calibri" w:hAnsi="Calibri"/>
                <w:color w:val="202020"/>
                <w:sz w:val="20"/>
              </w:rPr>
              <w:t>What Interviewers Look For</w:t>
            </w:r>
          </w:p>
        </w:tc>
        <w:tc>
          <w:tcPr>
            <w:tcW w:type="dxa" w:w="4589"/>
            <w:shd w:val="clear" w:color="auto" w:fill="F1F5F9"/>
          </w:tcPr>
          <w:p>
            <w:r/>
            <w:r>
              <w:rPr>
                <w:rFonts w:ascii="Calibri" w:hAnsi="Calibri"/>
                <w:color w:val="202020"/>
                <w:sz w:val="20"/>
              </w:rPr>
              <w:t>Structured thinking, customer-centric decisions, data-driven trade-offs, communication.</w:t>
            </w:r>
          </w:p>
        </w:tc>
      </w:tr>
    </w:tbl>
    <w:p>
      <w:pPr>
        <w:pStyle w:val="Caption"/>
      </w:pPr>
      <w:r>
        <w:t>Table 5.10</w:t>
      </w:r>
    </w:p>
    <w:p>
      <w:pPr>
        <w:spacing w:after="80"/>
      </w:pPr>
    </w:p>
    <w:p>
      <w:pPr>
        <w:pStyle w:val="IntenseQuote"/>
      </w:pPr>
      <w:r>
        <w:t>Preparation Checklist:</w:t>
      </w:r>
    </w:p>
    <w:p>
      <w:pPr>
        <w:pStyle w:val="ListBullet"/>
      </w:pPr>
      <w:r>
        <w:t>Research the company's products and strategy.</w:t>
      </w:r>
    </w:p>
    <w:p>
      <w:pPr>
        <w:pStyle w:val="ListBullet"/>
      </w:pPr>
      <w:r>
        <w:t>Prepare 5-7 STAR stories.</w:t>
      </w:r>
    </w:p>
    <w:p>
      <w:pPr>
        <w:pStyle w:val="ListBullet"/>
      </w:pPr>
      <w:r>
        <w:t>Practice one company-specific product case.</w:t>
      </w:r>
    </w:p>
    <w:p>
      <w:pPr>
        <w:pStyle w:val="ListBullet"/>
      </w:pPr>
      <w:r>
        <w:t>Review metrics relevant to the business model.</w:t>
      </w:r>
    </w:p>
    <w:p>
      <w:pPr>
        <w:pStyle w:val="ListBullet"/>
      </w:pPr>
      <w:r>
        <w:t>Prepare thoughtful questions for the interviewer.</w:t>
      </w:r>
    </w:p>
    <w:p>
      <w:pPr>
        <w:pStyle w:val="Heading2"/>
      </w:pPr>
      <w:r>
        <w:t>PhonePe</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Guidance</w:t>
            </w:r>
          </w:p>
        </w:tc>
      </w:tr>
      <w:tr>
        <w:tc>
          <w:tcPr>
            <w:tcW w:type="dxa" w:w="4589"/>
          </w:tcPr>
          <w:p>
            <w:r/>
            <w:r>
              <w:rPr>
                <w:rFonts w:ascii="Calibri" w:hAnsi="Calibri"/>
                <w:color w:val="202020"/>
                <w:sz w:val="20"/>
              </w:rPr>
              <w:t>Primary Focus</w:t>
            </w:r>
          </w:p>
        </w:tc>
        <w:tc>
          <w:tcPr>
            <w:tcW w:type="dxa" w:w="4589"/>
          </w:tcPr>
          <w:p>
            <w:r/>
            <w:r>
              <w:rPr>
                <w:rFonts w:ascii="Calibri" w:hAnsi="Calibri"/>
                <w:color w:val="202020"/>
                <w:sz w:val="20"/>
              </w:rPr>
              <w:t>Payments, scale, trust</w:t>
            </w:r>
          </w:p>
        </w:tc>
      </w:tr>
      <w:tr>
        <w:tc>
          <w:tcPr>
            <w:tcW w:type="dxa" w:w="4589"/>
            <w:shd w:val="clear" w:color="auto" w:fill="F1F5F9"/>
          </w:tcPr>
          <w:p>
            <w:r/>
            <w:r>
              <w:rPr>
                <w:rFonts w:ascii="Calibri" w:hAnsi="Calibri"/>
                <w:color w:val="202020"/>
                <w:sz w:val="20"/>
              </w:rPr>
              <w:t>Typical Case Themes</w:t>
            </w:r>
          </w:p>
        </w:tc>
        <w:tc>
          <w:tcPr>
            <w:tcW w:type="dxa" w:w="4589"/>
            <w:shd w:val="clear" w:color="auto" w:fill="F1F5F9"/>
          </w:tcPr>
          <w:p>
            <w:r/>
            <w:r>
              <w:rPr>
                <w:rFonts w:ascii="Calibri" w:hAnsi="Calibri"/>
                <w:color w:val="202020"/>
                <w:sz w:val="20"/>
              </w:rPr>
              <w:t>UPI, merchant ecosystem, reliability</w:t>
            </w:r>
          </w:p>
        </w:tc>
      </w:tr>
      <w:tr>
        <w:tc>
          <w:tcPr>
            <w:tcW w:type="dxa" w:w="4589"/>
          </w:tcPr>
          <w:p>
            <w:r/>
            <w:r>
              <w:rPr>
                <w:rFonts w:ascii="Calibri" w:hAnsi="Calibri"/>
                <w:color w:val="202020"/>
                <w:sz w:val="20"/>
              </w:rPr>
              <w:t>Preparation</w:t>
            </w:r>
          </w:p>
        </w:tc>
        <w:tc>
          <w:tcPr>
            <w:tcW w:type="dxa" w:w="4589"/>
          </w:tcPr>
          <w:p>
            <w:r/>
            <w:r>
              <w:rPr>
                <w:rFonts w:ascii="Calibri" w:hAnsi="Calibri"/>
                <w:color w:val="202020"/>
                <w:sz w:val="20"/>
              </w:rPr>
              <w:t>Practice product sense, execution, metrics, and behavioral stories relevant to the company.</w:t>
            </w:r>
          </w:p>
        </w:tc>
      </w:tr>
      <w:tr>
        <w:tc>
          <w:tcPr>
            <w:tcW w:type="dxa" w:w="4589"/>
            <w:shd w:val="clear" w:color="auto" w:fill="F1F5F9"/>
          </w:tcPr>
          <w:p>
            <w:r/>
            <w:r>
              <w:rPr>
                <w:rFonts w:ascii="Calibri" w:hAnsi="Calibri"/>
                <w:color w:val="202020"/>
                <w:sz w:val="20"/>
              </w:rPr>
              <w:t>What Interviewers Look For</w:t>
            </w:r>
          </w:p>
        </w:tc>
        <w:tc>
          <w:tcPr>
            <w:tcW w:type="dxa" w:w="4589"/>
            <w:shd w:val="clear" w:color="auto" w:fill="F1F5F9"/>
          </w:tcPr>
          <w:p>
            <w:r/>
            <w:r>
              <w:rPr>
                <w:rFonts w:ascii="Calibri" w:hAnsi="Calibri"/>
                <w:color w:val="202020"/>
                <w:sz w:val="20"/>
              </w:rPr>
              <w:t>Structured thinking, customer-centric decisions, data-driven trade-offs, communication.</w:t>
            </w:r>
          </w:p>
        </w:tc>
      </w:tr>
    </w:tbl>
    <w:p>
      <w:pPr>
        <w:pStyle w:val="Caption"/>
      </w:pPr>
      <w:r>
        <w:t>Table 5.11</w:t>
      </w:r>
    </w:p>
    <w:p>
      <w:pPr>
        <w:spacing w:after="80"/>
      </w:pPr>
    </w:p>
    <w:p>
      <w:pPr>
        <w:pStyle w:val="IntenseQuote"/>
      </w:pPr>
      <w:r>
        <w:t>Preparation Checklist:</w:t>
      </w:r>
    </w:p>
    <w:p>
      <w:pPr>
        <w:pStyle w:val="ListBullet"/>
      </w:pPr>
      <w:r>
        <w:t>Research the company's products and strategy.</w:t>
      </w:r>
    </w:p>
    <w:p>
      <w:pPr>
        <w:pStyle w:val="ListBullet"/>
      </w:pPr>
      <w:r>
        <w:t>Prepare 5-7 STAR stories.</w:t>
      </w:r>
    </w:p>
    <w:p>
      <w:pPr>
        <w:pStyle w:val="ListBullet"/>
      </w:pPr>
      <w:r>
        <w:t>Practice one company-specific product case.</w:t>
      </w:r>
    </w:p>
    <w:p>
      <w:pPr>
        <w:pStyle w:val="ListBullet"/>
      </w:pPr>
      <w:r>
        <w:t>Review metrics relevant to the business model.</w:t>
      </w:r>
    </w:p>
    <w:p>
      <w:pPr>
        <w:pStyle w:val="ListBullet"/>
      </w:pPr>
      <w:r>
        <w:t>Prepare thoughtful questions for the interviewer.</w:t>
      </w:r>
    </w:p>
    <w:p>
      <w:pPr>
        <w:pStyle w:val="Heading2"/>
      </w:pPr>
      <w:r>
        <w:t>Razorpay</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Guidance</w:t>
            </w:r>
          </w:p>
        </w:tc>
      </w:tr>
      <w:tr>
        <w:tc>
          <w:tcPr>
            <w:tcW w:type="dxa" w:w="4589"/>
          </w:tcPr>
          <w:p>
            <w:r/>
            <w:r>
              <w:rPr>
                <w:rFonts w:ascii="Calibri" w:hAnsi="Calibri"/>
                <w:color w:val="202020"/>
                <w:sz w:val="20"/>
              </w:rPr>
              <w:t>Primary Focus</w:t>
            </w:r>
          </w:p>
        </w:tc>
        <w:tc>
          <w:tcPr>
            <w:tcW w:type="dxa" w:w="4589"/>
          </w:tcPr>
          <w:p>
            <w:r/>
            <w:r>
              <w:rPr>
                <w:rFonts w:ascii="Calibri" w:hAnsi="Calibri"/>
                <w:color w:val="202020"/>
                <w:sz w:val="20"/>
              </w:rPr>
              <w:t>Merchant products, APIs, fintech</w:t>
            </w:r>
          </w:p>
        </w:tc>
      </w:tr>
      <w:tr>
        <w:tc>
          <w:tcPr>
            <w:tcW w:type="dxa" w:w="4589"/>
            <w:shd w:val="clear" w:color="auto" w:fill="F1F5F9"/>
          </w:tcPr>
          <w:p>
            <w:r/>
            <w:r>
              <w:rPr>
                <w:rFonts w:ascii="Calibri" w:hAnsi="Calibri"/>
                <w:color w:val="202020"/>
                <w:sz w:val="20"/>
              </w:rPr>
              <w:t>Typical Case Themes</w:t>
            </w:r>
          </w:p>
        </w:tc>
        <w:tc>
          <w:tcPr>
            <w:tcW w:type="dxa" w:w="4589"/>
            <w:shd w:val="clear" w:color="auto" w:fill="F1F5F9"/>
          </w:tcPr>
          <w:p>
            <w:r/>
            <w:r>
              <w:rPr>
                <w:rFonts w:ascii="Calibri" w:hAnsi="Calibri"/>
                <w:color w:val="202020"/>
                <w:sz w:val="20"/>
              </w:rPr>
              <w:t>Onboarding, payments, reconciliation</w:t>
            </w:r>
          </w:p>
        </w:tc>
      </w:tr>
      <w:tr>
        <w:tc>
          <w:tcPr>
            <w:tcW w:type="dxa" w:w="4589"/>
          </w:tcPr>
          <w:p>
            <w:r/>
            <w:r>
              <w:rPr>
                <w:rFonts w:ascii="Calibri" w:hAnsi="Calibri"/>
                <w:color w:val="202020"/>
                <w:sz w:val="20"/>
              </w:rPr>
              <w:t>Preparation</w:t>
            </w:r>
          </w:p>
        </w:tc>
        <w:tc>
          <w:tcPr>
            <w:tcW w:type="dxa" w:w="4589"/>
          </w:tcPr>
          <w:p>
            <w:r/>
            <w:r>
              <w:rPr>
                <w:rFonts w:ascii="Calibri" w:hAnsi="Calibri"/>
                <w:color w:val="202020"/>
                <w:sz w:val="20"/>
              </w:rPr>
              <w:t>Practice product sense, execution, metrics, and behavioral stories relevant to the company.</w:t>
            </w:r>
          </w:p>
        </w:tc>
      </w:tr>
      <w:tr>
        <w:tc>
          <w:tcPr>
            <w:tcW w:type="dxa" w:w="4589"/>
            <w:shd w:val="clear" w:color="auto" w:fill="F1F5F9"/>
          </w:tcPr>
          <w:p>
            <w:r/>
            <w:r>
              <w:rPr>
                <w:rFonts w:ascii="Calibri" w:hAnsi="Calibri"/>
                <w:color w:val="202020"/>
                <w:sz w:val="20"/>
              </w:rPr>
              <w:t>What Interviewers Look For</w:t>
            </w:r>
          </w:p>
        </w:tc>
        <w:tc>
          <w:tcPr>
            <w:tcW w:type="dxa" w:w="4589"/>
            <w:shd w:val="clear" w:color="auto" w:fill="F1F5F9"/>
          </w:tcPr>
          <w:p>
            <w:r/>
            <w:r>
              <w:rPr>
                <w:rFonts w:ascii="Calibri" w:hAnsi="Calibri"/>
                <w:color w:val="202020"/>
                <w:sz w:val="20"/>
              </w:rPr>
              <w:t>Structured thinking, customer-centric decisions, data-driven trade-offs, communication.</w:t>
            </w:r>
          </w:p>
        </w:tc>
      </w:tr>
    </w:tbl>
    <w:p>
      <w:pPr>
        <w:pStyle w:val="Caption"/>
      </w:pPr>
      <w:r>
        <w:t>Table 5.12</w:t>
      </w:r>
    </w:p>
    <w:p>
      <w:pPr>
        <w:spacing w:after="80"/>
      </w:pPr>
    </w:p>
    <w:p>
      <w:pPr>
        <w:pStyle w:val="IntenseQuote"/>
      </w:pPr>
      <w:r>
        <w:t>Preparation Checklist:</w:t>
      </w:r>
    </w:p>
    <w:p>
      <w:pPr>
        <w:pStyle w:val="ListBullet"/>
      </w:pPr>
      <w:r>
        <w:t>Research the company's products and strategy.</w:t>
      </w:r>
    </w:p>
    <w:p>
      <w:pPr>
        <w:pStyle w:val="ListBullet"/>
      </w:pPr>
      <w:r>
        <w:t>Prepare 5-7 STAR stories.</w:t>
      </w:r>
    </w:p>
    <w:p>
      <w:pPr>
        <w:pStyle w:val="ListBullet"/>
      </w:pPr>
      <w:r>
        <w:t>Practice one company-specific product case.</w:t>
      </w:r>
    </w:p>
    <w:p>
      <w:pPr>
        <w:pStyle w:val="ListBullet"/>
      </w:pPr>
      <w:r>
        <w:t>Review metrics relevant to the business model.</w:t>
      </w:r>
    </w:p>
    <w:p>
      <w:pPr>
        <w:pStyle w:val="ListBullet"/>
      </w:pPr>
      <w:r>
        <w:t>Prepare thoughtful questions for the interviewer.</w:t>
      </w:r>
    </w:p>
    <w:p>
      <w:pPr>
        <w:pStyle w:val="Heading2"/>
      </w:pPr>
      <w:r>
        <w:t>Flipkart</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Guidance</w:t>
            </w:r>
          </w:p>
        </w:tc>
      </w:tr>
      <w:tr>
        <w:tc>
          <w:tcPr>
            <w:tcW w:type="dxa" w:w="4589"/>
          </w:tcPr>
          <w:p>
            <w:r/>
            <w:r>
              <w:rPr>
                <w:rFonts w:ascii="Calibri" w:hAnsi="Calibri"/>
                <w:color w:val="202020"/>
                <w:sz w:val="20"/>
              </w:rPr>
              <w:t>Primary Focus</w:t>
            </w:r>
          </w:p>
        </w:tc>
        <w:tc>
          <w:tcPr>
            <w:tcW w:type="dxa" w:w="4589"/>
          </w:tcPr>
          <w:p>
            <w:r/>
            <w:r>
              <w:rPr>
                <w:rFonts w:ascii="Calibri" w:hAnsi="Calibri"/>
                <w:color w:val="202020"/>
                <w:sz w:val="20"/>
              </w:rPr>
              <w:t>E-commerce, experimentation</w:t>
            </w:r>
          </w:p>
        </w:tc>
      </w:tr>
      <w:tr>
        <w:tc>
          <w:tcPr>
            <w:tcW w:type="dxa" w:w="4589"/>
            <w:shd w:val="clear" w:color="auto" w:fill="F1F5F9"/>
          </w:tcPr>
          <w:p>
            <w:r/>
            <w:r>
              <w:rPr>
                <w:rFonts w:ascii="Calibri" w:hAnsi="Calibri"/>
                <w:color w:val="202020"/>
                <w:sz w:val="20"/>
              </w:rPr>
              <w:t>Typical Case Themes</w:t>
            </w:r>
          </w:p>
        </w:tc>
        <w:tc>
          <w:tcPr>
            <w:tcW w:type="dxa" w:w="4589"/>
            <w:shd w:val="clear" w:color="auto" w:fill="F1F5F9"/>
          </w:tcPr>
          <w:p>
            <w:r/>
            <w:r>
              <w:rPr>
                <w:rFonts w:ascii="Calibri" w:hAnsi="Calibri"/>
                <w:color w:val="202020"/>
                <w:sz w:val="20"/>
              </w:rPr>
              <w:t>Search, recommendations, logistics</w:t>
            </w:r>
          </w:p>
        </w:tc>
      </w:tr>
      <w:tr>
        <w:tc>
          <w:tcPr>
            <w:tcW w:type="dxa" w:w="4589"/>
          </w:tcPr>
          <w:p>
            <w:r/>
            <w:r>
              <w:rPr>
                <w:rFonts w:ascii="Calibri" w:hAnsi="Calibri"/>
                <w:color w:val="202020"/>
                <w:sz w:val="20"/>
              </w:rPr>
              <w:t>Preparation</w:t>
            </w:r>
          </w:p>
        </w:tc>
        <w:tc>
          <w:tcPr>
            <w:tcW w:type="dxa" w:w="4589"/>
          </w:tcPr>
          <w:p>
            <w:r/>
            <w:r>
              <w:rPr>
                <w:rFonts w:ascii="Calibri" w:hAnsi="Calibri"/>
                <w:color w:val="202020"/>
                <w:sz w:val="20"/>
              </w:rPr>
              <w:t>Practice product sense, execution, metrics, and behavioral stories relevant to the company.</w:t>
            </w:r>
          </w:p>
        </w:tc>
      </w:tr>
      <w:tr>
        <w:tc>
          <w:tcPr>
            <w:tcW w:type="dxa" w:w="4589"/>
            <w:shd w:val="clear" w:color="auto" w:fill="F1F5F9"/>
          </w:tcPr>
          <w:p>
            <w:r/>
            <w:r>
              <w:rPr>
                <w:rFonts w:ascii="Calibri" w:hAnsi="Calibri"/>
                <w:color w:val="202020"/>
                <w:sz w:val="20"/>
              </w:rPr>
              <w:t>What Interviewers Look For</w:t>
            </w:r>
          </w:p>
        </w:tc>
        <w:tc>
          <w:tcPr>
            <w:tcW w:type="dxa" w:w="4589"/>
            <w:shd w:val="clear" w:color="auto" w:fill="F1F5F9"/>
          </w:tcPr>
          <w:p>
            <w:r/>
            <w:r>
              <w:rPr>
                <w:rFonts w:ascii="Calibri" w:hAnsi="Calibri"/>
                <w:color w:val="202020"/>
                <w:sz w:val="20"/>
              </w:rPr>
              <w:t>Structured thinking, customer-centric decisions, data-driven trade-offs, communication.</w:t>
            </w:r>
          </w:p>
        </w:tc>
      </w:tr>
    </w:tbl>
    <w:p>
      <w:pPr>
        <w:pStyle w:val="Caption"/>
      </w:pPr>
      <w:r>
        <w:t>Table 5.13</w:t>
      </w:r>
    </w:p>
    <w:p>
      <w:pPr>
        <w:spacing w:after="80"/>
      </w:pPr>
    </w:p>
    <w:p>
      <w:pPr>
        <w:pStyle w:val="IntenseQuote"/>
      </w:pPr>
      <w:r>
        <w:t>Preparation Checklist:</w:t>
      </w:r>
    </w:p>
    <w:p>
      <w:pPr>
        <w:pStyle w:val="ListBullet"/>
      </w:pPr>
      <w:r>
        <w:t>Research the company's products and strategy.</w:t>
      </w:r>
    </w:p>
    <w:p>
      <w:pPr>
        <w:pStyle w:val="ListBullet"/>
      </w:pPr>
      <w:r>
        <w:t>Prepare 5-7 STAR stories.</w:t>
      </w:r>
    </w:p>
    <w:p>
      <w:pPr>
        <w:pStyle w:val="ListBullet"/>
      </w:pPr>
      <w:r>
        <w:t>Practice one company-specific product case.</w:t>
      </w:r>
    </w:p>
    <w:p>
      <w:pPr>
        <w:pStyle w:val="ListBullet"/>
      </w:pPr>
      <w:r>
        <w:t>Review metrics relevant to the business model.</w:t>
      </w:r>
    </w:p>
    <w:p>
      <w:pPr>
        <w:pStyle w:val="ListBullet"/>
      </w:pPr>
      <w:r>
        <w:t>Prepare thoughtful questions for the interviewer.</w:t>
      </w:r>
    </w:p>
    <w:p>
      <w:pPr>
        <w:pStyle w:val="Heading2"/>
      </w:pPr>
      <w:r>
        <w:t>Meesho</w:t>
      </w:r>
    </w:p>
    <w:tbl>
      <w:tblPr>
        <w:tblStyle w:val="TableGrid"/>
        <w:tblW w:type="auto" w:w="0"/>
        <w:jc w:val="center"/>
        <w:tblLook w:firstColumn="1" w:firstRow="1" w:lastColumn="0" w:lastRow="0" w:noHBand="0" w:noVBand="1" w:val="04A0"/>
      </w:tblPr>
      <w:tblGrid>
        <w:gridCol w:w="4589"/>
        <w:gridCol w:w="4589"/>
      </w:tblGrid>
      <w:tr>
        <w:tc>
          <w:tcPr>
            <w:tcW w:type="dxa" w:w="4589"/>
            <w:shd w:val="clear" w:color="auto" w:fill="0F172A"/>
          </w:tcPr>
          <w:p>
            <w:r/>
            <w:r>
              <w:rPr>
                <w:rFonts w:ascii="Calibri" w:hAnsi="Calibri"/>
                <w:b/>
                <w:color w:val="FFFFFF"/>
                <w:sz w:val="20"/>
              </w:rPr>
              <w:t>Area</w:t>
            </w:r>
          </w:p>
        </w:tc>
        <w:tc>
          <w:tcPr>
            <w:tcW w:type="dxa" w:w="4589"/>
            <w:shd w:val="clear" w:color="auto" w:fill="0F172A"/>
          </w:tcPr>
          <w:p>
            <w:r/>
            <w:r>
              <w:rPr>
                <w:rFonts w:ascii="Calibri" w:hAnsi="Calibri"/>
                <w:b/>
                <w:color w:val="FFFFFF"/>
                <w:sz w:val="20"/>
              </w:rPr>
              <w:t>Guidance</w:t>
            </w:r>
          </w:p>
        </w:tc>
      </w:tr>
      <w:tr>
        <w:tc>
          <w:tcPr>
            <w:tcW w:type="dxa" w:w="4589"/>
          </w:tcPr>
          <w:p>
            <w:r/>
            <w:r>
              <w:rPr>
                <w:rFonts w:ascii="Calibri" w:hAnsi="Calibri"/>
                <w:color w:val="202020"/>
                <w:sz w:val="20"/>
              </w:rPr>
              <w:t>Primary Focus</w:t>
            </w:r>
          </w:p>
        </w:tc>
        <w:tc>
          <w:tcPr>
            <w:tcW w:type="dxa" w:w="4589"/>
          </w:tcPr>
          <w:p>
            <w:r/>
            <w:r>
              <w:rPr>
                <w:rFonts w:ascii="Calibri" w:hAnsi="Calibri"/>
                <w:color w:val="202020"/>
                <w:sz w:val="20"/>
              </w:rPr>
              <w:t>Social commerce, affordability</w:t>
            </w:r>
          </w:p>
        </w:tc>
      </w:tr>
      <w:tr>
        <w:tc>
          <w:tcPr>
            <w:tcW w:type="dxa" w:w="4589"/>
            <w:shd w:val="clear" w:color="auto" w:fill="F1F5F9"/>
          </w:tcPr>
          <w:p>
            <w:r/>
            <w:r>
              <w:rPr>
                <w:rFonts w:ascii="Calibri" w:hAnsi="Calibri"/>
                <w:color w:val="202020"/>
                <w:sz w:val="20"/>
              </w:rPr>
              <w:t>Typical Case Themes</w:t>
            </w:r>
          </w:p>
        </w:tc>
        <w:tc>
          <w:tcPr>
            <w:tcW w:type="dxa" w:w="4589"/>
            <w:shd w:val="clear" w:color="auto" w:fill="F1F5F9"/>
          </w:tcPr>
          <w:p>
            <w:r/>
            <w:r>
              <w:rPr>
                <w:rFonts w:ascii="Calibri" w:hAnsi="Calibri"/>
                <w:color w:val="202020"/>
                <w:sz w:val="20"/>
              </w:rPr>
              <w:t>Seller growth, discovery, rural adoption</w:t>
            </w:r>
          </w:p>
        </w:tc>
      </w:tr>
      <w:tr>
        <w:tc>
          <w:tcPr>
            <w:tcW w:type="dxa" w:w="4589"/>
          </w:tcPr>
          <w:p>
            <w:r/>
            <w:r>
              <w:rPr>
                <w:rFonts w:ascii="Calibri" w:hAnsi="Calibri"/>
                <w:color w:val="202020"/>
                <w:sz w:val="20"/>
              </w:rPr>
              <w:t>Preparation</w:t>
            </w:r>
          </w:p>
        </w:tc>
        <w:tc>
          <w:tcPr>
            <w:tcW w:type="dxa" w:w="4589"/>
          </w:tcPr>
          <w:p>
            <w:r/>
            <w:r>
              <w:rPr>
                <w:rFonts w:ascii="Calibri" w:hAnsi="Calibri"/>
                <w:color w:val="202020"/>
                <w:sz w:val="20"/>
              </w:rPr>
              <w:t>Practice product sense, execution, metrics, and behavioral stories relevant to the company.</w:t>
            </w:r>
          </w:p>
        </w:tc>
      </w:tr>
      <w:tr>
        <w:tc>
          <w:tcPr>
            <w:tcW w:type="dxa" w:w="4589"/>
            <w:shd w:val="clear" w:color="auto" w:fill="F1F5F9"/>
          </w:tcPr>
          <w:p>
            <w:r/>
            <w:r>
              <w:rPr>
                <w:rFonts w:ascii="Calibri" w:hAnsi="Calibri"/>
                <w:color w:val="202020"/>
                <w:sz w:val="20"/>
              </w:rPr>
              <w:t>What Interviewers Look For</w:t>
            </w:r>
          </w:p>
        </w:tc>
        <w:tc>
          <w:tcPr>
            <w:tcW w:type="dxa" w:w="4589"/>
            <w:shd w:val="clear" w:color="auto" w:fill="F1F5F9"/>
          </w:tcPr>
          <w:p>
            <w:r/>
            <w:r>
              <w:rPr>
                <w:rFonts w:ascii="Calibri" w:hAnsi="Calibri"/>
                <w:color w:val="202020"/>
                <w:sz w:val="20"/>
              </w:rPr>
              <w:t>Structured thinking, customer-centric decisions, data-driven trade-offs, communication.</w:t>
            </w:r>
          </w:p>
        </w:tc>
      </w:tr>
    </w:tbl>
    <w:p>
      <w:pPr>
        <w:pStyle w:val="Caption"/>
      </w:pPr>
      <w:r>
        <w:t>Table 5.14</w:t>
      </w:r>
    </w:p>
    <w:p>
      <w:pPr>
        <w:spacing w:after="80"/>
      </w:pPr>
    </w:p>
    <w:p>
      <w:pPr>
        <w:pStyle w:val="IntenseQuote"/>
      </w:pPr>
      <w:r>
        <w:t>Preparation Checklist:</w:t>
      </w:r>
    </w:p>
    <w:p>
      <w:pPr>
        <w:pStyle w:val="ListBullet"/>
      </w:pPr>
      <w:r>
        <w:t>Research the company's products and strategy.</w:t>
      </w:r>
    </w:p>
    <w:p>
      <w:pPr>
        <w:pStyle w:val="ListBullet"/>
      </w:pPr>
      <w:r>
        <w:t>Prepare 5-7 STAR stories.</w:t>
      </w:r>
    </w:p>
    <w:p>
      <w:pPr>
        <w:pStyle w:val="ListBullet"/>
      </w:pPr>
      <w:r>
        <w:t>Practice one company-specific product case.</w:t>
      </w:r>
    </w:p>
    <w:p>
      <w:pPr>
        <w:pStyle w:val="ListBullet"/>
      </w:pPr>
      <w:r>
        <w:t>Review metrics relevant to the business model.</w:t>
      </w:r>
    </w:p>
    <w:p>
      <w:pPr>
        <w:pStyle w:val="ListBullet"/>
      </w:pPr>
      <w:r>
        <w:t>Prepare thoughtful questions for the interviewer.</w:t>
      </w:r>
    </w:p>
    <w:p>
      <w:pPr>
        <w:pStyle w:val="Heading1"/>
        <w:pageBreakBefore/>
      </w:pPr>
      <w:r>
        <w:t>Chapter 2: Google Product Manager Interview Guide</w:t>
      </w:r>
    </w:p>
    <w:p>
      <w:pPr>
        <w:pStyle w:val="Heading2"/>
      </w:pPr>
      <w:r>
        <w:t>Overview</w:t>
      </w:r>
    </w:p>
    <w:p>
      <w:pPr/>
      <w:r>
        <w:t>Google evaluates Product Managers on structured problem solving, product sense, execution, analytical thinking, leadership, and communication. Candidates are expected to reason from first principles and balance user value with business and technical constraints.</w:t>
      </w:r>
    </w:p>
    <w:p>
      <w:pPr>
        <w:pStyle w:val="Heading2"/>
      </w:pPr>
      <w:r>
        <w:t>Typical Interview Loop</w:t>
      </w:r>
    </w:p>
    <w:p>
      <w:pPr>
        <w:pStyle w:val="ListBullet"/>
      </w:pPr>
      <w:r>
        <w:t>Recruiter screening</w:t>
      </w:r>
    </w:p>
    <w:p>
      <w:pPr>
        <w:pStyle w:val="ListBullet"/>
      </w:pPr>
      <w:r>
        <w:t>Product Sense interview</w:t>
      </w:r>
    </w:p>
    <w:p>
      <w:pPr>
        <w:pStyle w:val="ListBullet"/>
      </w:pPr>
      <w:r>
        <w:t>Execution / Analytical interview</w:t>
      </w:r>
    </w:p>
    <w:p>
      <w:pPr>
        <w:pStyle w:val="ListBullet"/>
      </w:pPr>
      <w:r>
        <w:t>Leadership &amp; Behavioral interview</w:t>
      </w:r>
    </w:p>
    <w:p>
      <w:pPr>
        <w:pStyle w:val="ListBullet"/>
      </w:pPr>
      <w:r>
        <w:t>Cross-functional collaboration interview</w:t>
      </w:r>
    </w:p>
    <w:p>
      <w:pPr>
        <w:pStyle w:val="ListBullet"/>
      </w:pPr>
      <w:r>
        <w:t>Hiring committee review</w:t>
      </w:r>
    </w:p>
    <w:p>
      <w:pPr>
        <w:pStyle w:val="Heading2"/>
      </w:pPr>
      <w:r>
        <w:t>Core Competencies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What is Evaluated</w:t>
            </w:r>
          </w:p>
        </w:tc>
        <w:tc>
          <w:tcPr>
            <w:tcW w:type="dxa" w:w="3059"/>
            <w:shd w:val="clear" w:color="auto" w:fill="0F172A"/>
          </w:tcPr>
          <w:p>
            <w:r/>
            <w:r>
              <w:rPr>
                <w:rFonts w:ascii="Calibri" w:hAnsi="Calibri"/>
                <w:b/>
                <w:color w:val="FFFFFF"/>
                <w:sz w:val="20"/>
              </w:rPr>
              <w:t>Preparation</w:t>
            </w:r>
          </w:p>
        </w:tc>
      </w:tr>
      <w:tr>
        <w:tc>
          <w:tcPr>
            <w:tcW w:type="dxa" w:w="3059"/>
          </w:tcPr>
          <w:p>
            <w:r/>
            <w:r>
              <w:rPr>
                <w:rFonts w:ascii="Calibri" w:hAnsi="Calibri"/>
                <w:color w:val="202020"/>
                <w:sz w:val="20"/>
              </w:rPr>
              <w:t>Product Sense</w:t>
            </w:r>
          </w:p>
        </w:tc>
        <w:tc>
          <w:tcPr>
            <w:tcW w:type="dxa" w:w="3059"/>
          </w:tcPr>
          <w:p>
            <w:r/>
            <w:r>
              <w:rPr>
                <w:rFonts w:ascii="Calibri" w:hAnsi="Calibri"/>
                <w:color w:val="202020"/>
                <w:sz w:val="20"/>
              </w:rPr>
              <w:t>Customer empathy, creativity</w:t>
            </w:r>
          </w:p>
        </w:tc>
        <w:tc>
          <w:tcPr>
            <w:tcW w:type="dxa" w:w="3059"/>
          </w:tcPr>
          <w:p>
            <w:r/>
            <w:r>
              <w:rPr>
                <w:rFonts w:ascii="Calibri" w:hAnsi="Calibri"/>
                <w:color w:val="202020"/>
                <w:sz w:val="20"/>
              </w:rPr>
              <w:t>Practice product design cases</w:t>
            </w:r>
          </w:p>
        </w:tc>
      </w:tr>
      <w:tr>
        <w:tc>
          <w:tcPr>
            <w:tcW w:type="dxa" w:w="3059"/>
            <w:shd w:val="clear" w:color="auto" w:fill="F1F5F9"/>
          </w:tcPr>
          <w:p>
            <w:r/>
            <w:r>
              <w:rPr>
                <w:rFonts w:ascii="Calibri" w:hAnsi="Calibri"/>
                <w:color w:val="202020"/>
                <w:sz w:val="20"/>
              </w:rPr>
              <w:t>Execution</w:t>
            </w:r>
          </w:p>
        </w:tc>
        <w:tc>
          <w:tcPr>
            <w:tcW w:type="dxa" w:w="3059"/>
            <w:shd w:val="clear" w:color="auto" w:fill="F1F5F9"/>
          </w:tcPr>
          <w:p>
            <w:r/>
            <w:r>
              <w:rPr>
                <w:rFonts w:ascii="Calibri" w:hAnsi="Calibri"/>
                <w:color w:val="202020"/>
                <w:sz w:val="20"/>
              </w:rPr>
              <w:t>Prioritization, trade-offs</w:t>
            </w:r>
          </w:p>
        </w:tc>
        <w:tc>
          <w:tcPr>
            <w:tcW w:type="dxa" w:w="3059"/>
            <w:shd w:val="clear" w:color="auto" w:fill="F1F5F9"/>
          </w:tcPr>
          <w:p>
            <w:r/>
            <w:r>
              <w:rPr>
                <w:rFonts w:ascii="Calibri" w:hAnsi="Calibri"/>
                <w:color w:val="202020"/>
                <w:sz w:val="20"/>
              </w:rPr>
              <w:t>Study metrics and launch scenarios</w:t>
            </w:r>
          </w:p>
        </w:tc>
      </w:tr>
      <w:tr>
        <w:tc>
          <w:tcPr>
            <w:tcW w:type="dxa" w:w="3059"/>
          </w:tcPr>
          <w:p>
            <w:r/>
            <w:r>
              <w:rPr>
                <w:rFonts w:ascii="Calibri" w:hAnsi="Calibri"/>
                <w:color w:val="202020"/>
                <w:sz w:val="20"/>
              </w:rPr>
              <w:t>Analytical</w:t>
            </w:r>
          </w:p>
        </w:tc>
        <w:tc>
          <w:tcPr>
            <w:tcW w:type="dxa" w:w="3059"/>
          </w:tcPr>
          <w:p>
            <w:r/>
            <w:r>
              <w:rPr>
                <w:rFonts w:ascii="Calibri" w:hAnsi="Calibri"/>
                <w:color w:val="202020"/>
                <w:sz w:val="20"/>
              </w:rPr>
              <w:t>Structured reasoning</w:t>
            </w:r>
          </w:p>
        </w:tc>
        <w:tc>
          <w:tcPr>
            <w:tcW w:type="dxa" w:w="3059"/>
          </w:tcPr>
          <w:p>
            <w:r/>
            <w:r>
              <w:rPr>
                <w:rFonts w:ascii="Calibri" w:hAnsi="Calibri"/>
                <w:color w:val="202020"/>
                <w:sz w:val="20"/>
              </w:rPr>
              <w:t>Use hypotheses and metric trees</w:t>
            </w:r>
          </w:p>
        </w:tc>
      </w:tr>
      <w:tr>
        <w:tc>
          <w:tcPr>
            <w:tcW w:type="dxa" w:w="3059"/>
            <w:shd w:val="clear" w:color="auto" w:fill="F1F5F9"/>
          </w:tcPr>
          <w:p>
            <w:r/>
            <w:r>
              <w:rPr>
                <w:rFonts w:ascii="Calibri" w:hAnsi="Calibri"/>
                <w:color w:val="202020"/>
                <w:sz w:val="20"/>
              </w:rPr>
              <w:t>Leadership</w:t>
            </w:r>
          </w:p>
        </w:tc>
        <w:tc>
          <w:tcPr>
            <w:tcW w:type="dxa" w:w="3059"/>
            <w:shd w:val="clear" w:color="auto" w:fill="F1F5F9"/>
          </w:tcPr>
          <w:p>
            <w:r/>
            <w:r>
              <w:rPr>
                <w:rFonts w:ascii="Calibri" w:hAnsi="Calibri"/>
                <w:color w:val="202020"/>
                <w:sz w:val="20"/>
              </w:rPr>
              <w:t>Influence without authority</w:t>
            </w:r>
          </w:p>
        </w:tc>
        <w:tc>
          <w:tcPr>
            <w:tcW w:type="dxa" w:w="3059"/>
            <w:shd w:val="clear" w:color="auto" w:fill="F1F5F9"/>
          </w:tcPr>
          <w:p>
            <w:r/>
            <w:r>
              <w:rPr>
                <w:rFonts w:ascii="Calibri" w:hAnsi="Calibri"/>
                <w:color w:val="202020"/>
                <w:sz w:val="20"/>
              </w:rPr>
              <w:t>Prepare STAR stories</w:t>
            </w:r>
          </w:p>
        </w:tc>
      </w:tr>
      <w:tr>
        <w:tc>
          <w:tcPr>
            <w:tcW w:type="dxa" w:w="3059"/>
          </w:tcPr>
          <w:p>
            <w:r/>
            <w:r>
              <w:rPr>
                <w:rFonts w:ascii="Calibri" w:hAnsi="Calibri"/>
                <w:color w:val="202020"/>
                <w:sz w:val="20"/>
              </w:rPr>
              <w:t>Communication</w:t>
            </w:r>
          </w:p>
        </w:tc>
        <w:tc>
          <w:tcPr>
            <w:tcW w:type="dxa" w:w="3059"/>
          </w:tcPr>
          <w:p>
            <w:r/>
            <w:r>
              <w:rPr>
                <w:rFonts w:ascii="Calibri" w:hAnsi="Calibri"/>
                <w:color w:val="202020"/>
                <w:sz w:val="20"/>
              </w:rPr>
              <w:t>Clarity and structure</w:t>
            </w:r>
          </w:p>
        </w:tc>
        <w:tc>
          <w:tcPr>
            <w:tcW w:type="dxa" w:w="3059"/>
          </w:tcPr>
          <w:p>
            <w:r/>
            <w:r>
              <w:rPr>
                <w:rFonts w:ascii="Calibri" w:hAnsi="Calibri"/>
                <w:color w:val="202020"/>
                <w:sz w:val="20"/>
              </w:rPr>
              <w:t>Answer with frameworks</w:t>
            </w:r>
          </w:p>
        </w:tc>
      </w:tr>
    </w:tbl>
    <w:p>
      <w:pPr>
        <w:pStyle w:val="Caption"/>
      </w:pPr>
      <w:r>
        <w:t>Table 5.15</w:t>
      </w:r>
    </w:p>
    <w:p>
      <w:pPr>
        <w:spacing w:after="80"/>
      </w:pPr>
    </w:p>
    <w:p>
      <w:pPr>
        <w:pStyle w:val="Heading2"/>
      </w:pPr>
      <w:r>
        <w:t>Common Product Sense Questions</w:t>
      </w:r>
    </w:p>
    <w:p>
      <w:pPr>
        <w:pStyle w:val="ListBullet"/>
      </w:pPr>
      <w:r>
        <w:t>Design a product for students.</w:t>
      </w:r>
    </w:p>
    <w:p>
      <w:pPr>
        <w:pStyle w:val="ListBullet"/>
      </w:pPr>
      <w:r>
        <w:t>Improve Google Maps.</w:t>
      </w:r>
    </w:p>
    <w:p>
      <w:pPr>
        <w:pStyle w:val="ListBullet"/>
      </w:pPr>
      <w:r>
        <w:t>How would you improve YouTube search?</w:t>
      </w:r>
    </w:p>
    <w:p>
      <w:pPr>
        <w:pStyle w:val="ListBullet"/>
      </w:pPr>
      <w:r>
        <w:t>Design a product for senior citizens.</w:t>
      </w:r>
    </w:p>
    <w:p>
      <w:pPr>
        <w:pStyle w:val="ListBullet"/>
      </w:pPr>
      <w:r>
        <w:t>Improve Google Photos.</w:t>
      </w:r>
    </w:p>
    <w:p>
      <w:pPr>
        <w:pStyle w:val="Heading2"/>
      </w:pPr>
      <w:r>
        <w:t>Execution Questions</w:t>
      </w:r>
    </w:p>
    <w:p>
      <w:pPr>
        <w:pStyle w:val="ListBullet"/>
      </w:pPr>
      <w:r>
        <w:t>A key metric dropped by 20%. How do you investigate?</w:t>
      </w:r>
    </w:p>
    <w:p>
      <w:pPr>
        <w:pStyle w:val="ListBullet"/>
      </w:pPr>
      <w:r>
        <w:t>How would you prioritize five competing initiatives?</w:t>
      </w:r>
    </w:p>
    <w:p>
      <w:pPr>
        <w:pStyle w:val="ListBullet"/>
      </w:pPr>
      <w:r>
        <w:t>A launch caused user complaints. What next?</w:t>
      </w:r>
    </w:p>
    <w:p>
      <w:pPr>
        <w:pStyle w:val="ListBullet"/>
      </w:pPr>
      <w:r>
        <w:t>Which metrics define success for a new feature?</w:t>
      </w:r>
    </w:p>
    <w:p>
      <w:pPr>
        <w:pStyle w:val="Heading2"/>
      </w:pPr>
      <w:r>
        <w:t>Behavioral Preparation</w:t>
      </w:r>
    </w:p>
    <w:p>
      <w:pPr>
        <w:pStyle w:val="ListBullet"/>
      </w:pPr>
      <w:r>
        <w:t>Demonstrate ownership.</w:t>
      </w:r>
    </w:p>
    <w:p>
      <w:pPr>
        <w:pStyle w:val="ListBullet"/>
      </w:pPr>
      <w:r>
        <w:t>Explain difficult stakeholder situations.</w:t>
      </w:r>
    </w:p>
    <w:p>
      <w:pPr>
        <w:pStyle w:val="ListBullet"/>
      </w:pPr>
      <w:r>
        <w:t>Describe ambiguous projects.</w:t>
      </w:r>
    </w:p>
    <w:p>
      <w:pPr>
        <w:pStyle w:val="ListBullet"/>
      </w:pPr>
      <w:r>
        <w:t>Highlight measurable impact.</w:t>
      </w:r>
    </w:p>
    <w:p>
      <w:pPr>
        <w:pStyle w:val="ListBullet"/>
      </w:pPr>
      <w:r>
        <w:t>Reflect on failures and learnings.</w:t>
      </w:r>
    </w:p>
    <w:p>
      <w:pPr>
        <w:pStyle w:val="Heading2"/>
      </w:pPr>
      <w:r>
        <w:t>Preparation Plan</w:t>
      </w:r>
    </w:p>
    <w:p>
      <w:pPr>
        <w:pStyle w:val="ListNumber"/>
      </w:pPr>
      <w:r>
        <w:t>Week 1: Product sense fundamentals.</w:t>
      </w:r>
    </w:p>
    <w:p>
      <w:pPr>
        <w:pStyle w:val="ListNumber"/>
      </w:pPr>
      <w:r>
        <w:t>Week 2: Metrics and execution.</w:t>
      </w:r>
    </w:p>
    <w:p>
      <w:pPr>
        <w:pStyle w:val="ListNumber"/>
      </w:pPr>
      <w:r>
        <w:t>Week 3: Leadership stories and mock interviews.</w:t>
      </w:r>
    </w:p>
    <w:p>
      <w:pPr>
        <w:pStyle w:val="ListNumber"/>
      </w:pPr>
      <w:r>
        <w:t>Week 4: Full interview simulations with timed practice.</w:t>
      </w:r>
    </w:p>
    <w:p>
      <w:pPr>
        <w:pStyle w:val="Heading2"/>
      </w:pPr>
      <w:r>
        <w:t>Common Mistakes</w:t>
      </w:r>
    </w:p>
    <w:p>
      <w:pPr>
        <w:pStyle w:val="ListBullet"/>
      </w:pPr>
      <w:r>
        <w:t>Jumping to solutions without clarifying the problem.</w:t>
      </w:r>
    </w:p>
    <w:p>
      <w:pPr>
        <w:pStyle w:val="ListBullet"/>
      </w:pPr>
      <w:r>
        <w:t>Ignoring trade-offs.</w:t>
      </w:r>
    </w:p>
    <w:p>
      <w:pPr>
        <w:pStyle w:val="ListBullet"/>
      </w:pPr>
      <w:r>
        <w:t>Using generic metrics.</w:t>
      </w:r>
    </w:p>
    <w:p>
      <w:pPr>
        <w:pStyle w:val="ListBullet"/>
      </w:pPr>
      <w:r>
        <w:t>Providing unstructured answers.</w:t>
      </w:r>
    </w:p>
    <w:p>
      <w:pPr>
        <w:pStyle w:val="ListBullet"/>
      </w:pPr>
      <w:r>
        <w:t>Failing to summarize recommendations.</w:t>
      </w:r>
    </w:p>
    <w:p>
      <w:pPr>
        <w:pStyle w:val="Heading2"/>
      </w:pPr>
      <w:r>
        <w:t>Self-Assessment Checklist</w:t>
      </w:r>
    </w:p>
    <w:p>
      <w:pPr/>
      <w:r>
        <w:t>☐ I clarify before solving.</w:t>
      </w:r>
    </w:p>
    <w:p>
      <w:pPr/>
      <w:r>
        <w:t>☐ I use a repeatable framework.</w:t>
      </w:r>
    </w:p>
    <w:p>
      <w:pPr/>
      <w:r>
        <w:t>☐ I define success metrics.</w:t>
      </w:r>
    </w:p>
    <w:p>
      <w:pPr/>
      <w:r>
        <w:t>☐ I discuss trade-offs.</w:t>
      </w:r>
    </w:p>
    <w:p>
      <w:pPr/>
      <w:r>
        <w:t>☐ I end with a recommendation.</w:t>
      </w:r>
    </w:p>
    <w:p>
      <w:pPr>
        <w:pStyle w:val="Heading1"/>
        <w:pageBreakBefore/>
      </w:pPr>
      <w:r>
        <w:t>Chapter 3: Meta Product Manager Interview Guide</w:t>
      </w:r>
    </w:p>
    <w:p>
      <w:pPr>
        <w:pStyle w:val="Heading2"/>
      </w:pPr>
      <w:r>
        <w:t>Overview</w:t>
      </w:r>
    </w:p>
    <w:p>
      <w:pPr/>
      <w:r>
        <w:t>Meta emphasizes product thinking, user value, growth, experimentation, execution, and influence. Candidates are expected to make data-informed decisions while balancing long-term strategy with rapid iteration.</w:t>
      </w:r>
    </w:p>
    <w:p>
      <w:pPr>
        <w:pStyle w:val="Heading2"/>
      </w:pPr>
      <w:r>
        <w:t>Typical Interview Loop</w:t>
      </w:r>
    </w:p>
    <w:p>
      <w:pPr>
        <w:pStyle w:val="ListBullet"/>
      </w:pPr>
      <w:r>
        <w:t>Recruiter screen</w:t>
      </w:r>
    </w:p>
    <w:p>
      <w:pPr>
        <w:pStyle w:val="ListBullet"/>
      </w:pPr>
      <w:r>
        <w:t>Product Sense interview</w:t>
      </w:r>
    </w:p>
    <w:p>
      <w:pPr>
        <w:pStyle w:val="ListBullet"/>
      </w:pPr>
      <w:r>
        <w:t>Execution interview</w:t>
      </w:r>
    </w:p>
    <w:p>
      <w:pPr>
        <w:pStyle w:val="ListBullet"/>
      </w:pPr>
      <w:r>
        <w:t>Analytical / Metrics interview</w:t>
      </w:r>
    </w:p>
    <w:p>
      <w:pPr>
        <w:pStyle w:val="ListBullet"/>
      </w:pPr>
      <w:r>
        <w:t>Behavioral &amp; Collaboration interview</w:t>
      </w:r>
    </w:p>
    <w:p>
      <w:pPr>
        <w:pStyle w:val="ListBullet"/>
      </w:pPr>
      <w:r>
        <w:t>Hiring committee</w:t>
      </w:r>
    </w:p>
    <w:p>
      <w:pPr>
        <w:pStyle w:val="Heading2"/>
      </w:pPr>
      <w:r>
        <w:t>Core Competencies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What Meta Looks For</w:t>
            </w:r>
          </w:p>
        </w:tc>
        <w:tc>
          <w:tcPr>
            <w:tcW w:type="dxa" w:w="3059"/>
            <w:shd w:val="clear" w:color="auto" w:fill="0F172A"/>
          </w:tcPr>
          <w:p>
            <w:r/>
            <w:r>
              <w:rPr>
                <w:rFonts w:ascii="Calibri" w:hAnsi="Calibri"/>
                <w:b/>
                <w:color w:val="FFFFFF"/>
                <w:sz w:val="20"/>
              </w:rPr>
              <w:t>Preparation</w:t>
            </w:r>
          </w:p>
        </w:tc>
      </w:tr>
      <w:tr>
        <w:tc>
          <w:tcPr>
            <w:tcW w:type="dxa" w:w="3059"/>
          </w:tcPr>
          <w:p>
            <w:r/>
            <w:r>
              <w:rPr>
                <w:rFonts w:ascii="Calibri" w:hAnsi="Calibri"/>
                <w:color w:val="202020"/>
                <w:sz w:val="20"/>
              </w:rPr>
              <w:t>User Value</w:t>
            </w:r>
          </w:p>
        </w:tc>
        <w:tc>
          <w:tcPr>
            <w:tcW w:type="dxa" w:w="3059"/>
          </w:tcPr>
          <w:p>
            <w:r/>
            <w:r>
              <w:rPr>
                <w:rFonts w:ascii="Calibri" w:hAnsi="Calibri"/>
                <w:color w:val="202020"/>
                <w:sz w:val="20"/>
              </w:rPr>
              <w:t>Deep understanding of user needs</w:t>
            </w:r>
          </w:p>
        </w:tc>
        <w:tc>
          <w:tcPr>
            <w:tcW w:type="dxa" w:w="3059"/>
          </w:tcPr>
          <w:p>
            <w:r/>
            <w:r>
              <w:rPr>
                <w:rFonts w:ascii="Calibri" w:hAnsi="Calibri"/>
                <w:color w:val="202020"/>
                <w:sz w:val="20"/>
              </w:rPr>
              <w:t>Practice user segmentation and JTBD</w:t>
            </w:r>
          </w:p>
        </w:tc>
      </w:tr>
      <w:tr>
        <w:tc>
          <w:tcPr>
            <w:tcW w:type="dxa" w:w="3059"/>
            <w:shd w:val="clear" w:color="auto" w:fill="F1F5F9"/>
          </w:tcPr>
          <w:p>
            <w:r/>
            <w:r>
              <w:rPr>
                <w:rFonts w:ascii="Calibri" w:hAnsi="Calibri"/>
                <w:color w:val="202020"/>
                <w:sz w:val="20"/>
              </w:rPr>
              <w:t>Growth</w:t>
            </w:r>
          </w:p>
        </w:tc>
        <w:tc>
          <w:tcPr>
            <w:tcW w:type="dxa" w:w="3059"/>
            <w:shd w:val="clear" w:color="auto" w:fill="F1F5F9"/>
          </w:tcPr>
          <w:p>
            <w:r/>
            <w:r>
              <w:rPr>
                <w:rFonts w:ascii="Calibri" w:hAnsi="Calibri"/>
                <w:color w:val="202020"/>
                <w:sz w:val="20"/>
              </w:rPr>
              <w:t>Acquisition, activation, retention</w:t>
            </w:r>
          </w:p>
        </w:tc>
        <w:tc>
          <w:tcPr>
            <w:tcW w:type="dxa" w:w="3059"/>
            <w:shd w:val="clear" w:color="auto" w:fill="F1F5F9"/>
          </w:tcPr>
          <w:p>
            <w:r/>
            <w:r>
              <w:rPr>
                <w:rFonts w:ascii="Calibri" w:hAnsi="Calibri"/>
                <w:color w:val="202020"/>
                <w:sz w:val="20"/>
              </w:rPr>
              <w:t>Study growth loops and funnels</w:t>
            </w:r>
          </w:p>
        </w:tc>
      </w:tr>
      <w:tr>
        <w:tc>
          <w:tcPr>
            <w:tcW w:type="dxa" w:w="3059"/>
          </w:tcPr>
          <w:p>
            <w:r/>
            <w:r>
              <w:rPr>
                <w:rFonts w:ascii="Calibri" w:hAnsi="Calibri"/>
                <w:color w:val="202020"/>
                <w:sz w:val="20"/>
              </w:rPr>
              <w:t>Execution</w:t>
            </w:r>
          </w:p>
        </w:tc>
        <w:tc>
          <w:tcPr>
            <w:tcW w:type="dxa" w:w="3059"/>
          </w:tcPr>
          <w:p>
            <w:r/>
            <w:r>
              <w:rPr>
                <w:rFonts w:ascii="Calibri" w:hAnsi="Calibri"/>
                <w:color w:val="202020"/>
                <w:sz w:val="20"/>
              </w:rPr>
              <w:t>Prioritization under ambiguity</w:t>
            </w:r>
          </w:p>
        </w:tc>
        <w:tc>
          <w:tcPr>
            <w:tcW w:type="dxa" w:w="3059"/>
          </w:tcPr>
          <w:p>
            <w:r/>
            <w:r>
              <w:rPr>
                <w:rFonts w:ascii="Calibri" w:hAnsi="Calibri"/>
                <w:color w:val="202020"/>
                <w:sz w:val="20"/>
              </w:rPr>
              <w:t>Practice trade-offs and roadmap cases</w:t>
            </w:r>
          </w:p>
        </w:tc>
      </w:tr>
      <w:tr>
        <w:tc>
          <w:tcPr>
            <w:tcW w:type="dxa" w:w="3059"/>
            <w:shd w:val="clear" w:color="auto" w:fill="F1F5F9"/>
          </w:tcPr>
          <w:p>
            <w:r/>
            <w:r>
              <w:rPr>
                <w:rFonts w:ascii="Calibri" w:hAnsi="Calibri"/>
                <w:color w:val="202020"/>
                <w:sz w:val="20"/>
              </w:rPr>
              <w:t>Analytics</w:t>
            </w:r>
          </w:p>
        </w:tc>
        <w:tc>
          <w:tcPr>
            <w:tcW w:type="dxa" w:w="3059"/>
            <w:shd w:val="clear" w:color="auto" w:fill="F1F5F9"/>
          </w:tcPr>
          <w:p>
            <w:r/>
            <w:r>
              <w:rPr>
                <w:rFonts w:ascii="Calibri" w:hAnsi="Calibri"/>
                <w:color w:val="202020"/>
                <w:sz w:val="20"/>
              </w:rPr>
              <w:t>Metrics-driven reasoning</w:t>
            </w:r>
          </w:p>
        </w:tc>
        <w:tc>
          <w:tcPr>
            <w:tcW w:type="dxa" w:w="3059"/>
            <w:shd w:val="clear" w:color="auto" w:fill="F1F5F9"/>
          </w:tcPr>
          <w:p>
            <w:r/>
            <w:r>
              <w:rPr>
                <w:rFonts w:ascii="Calibri" w:hAnsi="Calibri"/>
                <w:color w:val="202020"/>
                <w:sz w:val="20"/>
              </w:rPr>
              <w:t>Learn metric trees and experiment design</w:t>
            </w:r>
          </w:p>
        </w:tc>
      </w:tr>
      <w:tr>
        <w:tc>
          <w:tcPr>
            <w:tcW w:type="dxa" w:w="3059"/>
          </w:tcPr>
          <w:p>
            <w:r/>
            <w:r>
              <w:rPr>
                <w:rFonts w:ascii="Calibri" w:hAnsi="Calibri"/>
                <w:color w:val="202020"/>
                <w:sz w:val="20"/>
              </w:rPr>
              <w:t>Leadership</w:t>
            </w:r>
          </w:p>
        </w:tc>
        <w:tc>
          <w:tcPr>
            <w:tcW w:type="dxa" w:w="3059"/>
          </w:tcPr>
          <w:p>
            <w:r/>
            <w:r>
              <w:rPr>
                <w:rFonts w:ascii="Calibri" w:hAnsi="Calibri"/>
                <w:color w:val="202020"/>
                <w:sz w:val="20"/>
              </w:rPr>
              <w:t>Cross-functional influence</w:t>
            </w:r>
          </w:p>
        </w:tc>
        <w:tc>
          <w:tcPr>
            <w:tcW w:type="dxa" w:w="3059"/>
          </w:tcPr>
          <w:p>
            <w:r/>
            <w:r>
              <w:rPr>
                <w:rFonts w:ascii="Calibri" w:hAnsi="Calibri"/>
                <w:color w:val="202020"/>
                <w:sz w:val="20"/>
              </w:rPr>
              <w:t>Prepare STAR stories with measurable impact</w:t>
            </w:r>
          </w:p>
        </w:tc>
      </w:tr>
    </w:tbl>
    <w:p>
      <w:pPr>
        <w:pStyle w:val="Caption"/>
      </w:pPr>
      <w:r>
        <w:t>Table 5.16</w:t>
      </w:r>
    </w:p>
    <w:p>
      <w:pPr>
        <w:spacing w:after="80"/>
      </w:pPr>
    </w:p>
    <w:p>
      <w:pPr>
        <w:pStyle w:val="Heading2"/>
      </w:pPr>
      <w:r>
        <w:t>Common Product Sense Questions</w:t>
      </w:r>
    </w:p>
    <w:p>
      <w:pPr>
        <w:pStyle w:val="ListBullet"/>
      </w:pPr>
      <w:r>
        <w:t>Design a feature for Instagram creators.</w:t>
      </w:r>
    </w:p>
    <w:p>
      <w:pPr>
        <w:pStyle w:val="ListBullet"/>
      </w:pPr>
      <w:r>
        <w:t>Improve Facebook Groups.</w:t>
      </w:r>
    </w:p>
    <w:p>
      <w:pPr>
        <w:pStyle w:val="ListBullet"/>
      </w:pPr>
      <w:r>
        <w:t>How would you increase WhatsApp engagement?</w:t>
      </w:r>
    </w:p>
    <w:p>
      <w:pPr>
        <w:pStyle w:val="ListBullet"/>
      </w:pPr>
      <w:r>
        <w:t>Design a community product for local neighborhoods.</w:t>
      </w:r>
    </w:p>
    <w:p>
      <w:pPr>
        <w:pStyle w:val="ListBullet"/>
      </w:pPr>
      <w:r>
        <w:t>Improve Meta AI.</w:t>
      </w:r>
    </w:p>
    <w:p>
      <w:pPr>
        <w:pStyle w:val="Heading2"/>
      </w:pPr>
      <w:r>
        <w:t>Common Execution Questions</w:t>
      </w:r>
    </w:p>
    <w:p>
      <w:pPr>
        <w:pStyle w:val="ListBullet"/>
      </w:pPr>
      <w:r>
        <w:t>Engagement dropped by 15%. What do you investigate?</w:t>
      </w:r>
    </w:p>
    <w:p>
      <w:pPr>
        <w:pStyle w:val="ListBullet"/>
      </w:pPr>
      <w:r>
        <w:t>How would you prioritize growth versus reliability?</w:t>
      </w:r>
    </w:p>
    <w:p>
      <w:pPr>
        <w:pStyle w:val="ListBullet"/>
      </w:pPr>
      <w:r>
        <w:t>Design an experiment to improve retention.</w:t>
      </w:r>
    </w:p>
    <w:p>
      <w:pPr>
        <w:pStyle w:val="ListBullet"/>
      </w:pPr>
      <w:r>
        <w:t>Which metrics would you monitor after launch?</w:t>
      </w:r>
    </w:p>
    <w:p>
      <w:pPr>
        <w:pStyle w:val="Heading2"/>
      </w:pPr>
      <w:r>
        <w:t>Behavioral Themes</w:t>
      </w:r>
    </w:p>
    <w:p>
      <w:pPr>
        <w:pStyle w:val="ListBullet"/>
      </w:pPr>
      <w:r>
        <w:t>Influencing without authority</w:t>
      </w:r>
    </w:p>
    <w:p>
      <w:pPr>
        <w:pStyle w:val="ListBullet"/>
      </w:pPr>
      <w:r>
        <w:t>Handling disagreement</w:t>
      </w:r>
    </w:p>
    <w:p>
      <w:pPr>
        <w:pStyle w:val="ListBullet"/>
      </w:pPr>
      <w:r>
        <w:t>Learning from failure</w:t>
      </w:r>
    </w:p>
    <w:p>
      <w:pPr>
        <w:pStyle w:val="ListBullet"/>
      </w:pPr>
      <w:r>
        <w:t>Driving impact with limited resources</w:t>
      </w:r>
    </w:p>
    <w:p>
      <w:pPr>
        <w:pStyle w:val="ListBullet"/>
      </w:pPr>
      <w:r>
        <w:t>Working across functions</w:t>
      </w:r>
    </w:p>
    <w:p>
      <w:pPr>
        <w:pStyle w:val="Heading2"/>
      </w:pPr>
      <w:r>
        <w:t>Preparation Plan</w:t>
      </w:r>
    </w:p>
    <w:p>
      <w:pPr>
        <w:pStyle w:val="ListNumber"/>
      </w:pPr>
      <w:r>
        <w:t>Week 1: Product sense and user empathy.</w:t>
      </w:r>
    </w:p>
    <w:p>
      <w:pPr>
        <w:pStyle w:val="ListNumber"/>
      </w:pPr>
      <w:r>
        <w:t>Week 2: Growth metrics and experimentation.</w:t>
      </w:r>
    </w:p>
    <w:p>
      <w:pPr>
        <w:pStyle w:val="ListNumber"/>
      </w:pPr>
      <w:r>
        <w:t>Week 3: Execution and behavioral stories.</w:t>
      </w:r>
    </w:p>
    <w:p>
      <w:pPr>
        <w:pStyle w:val="ListNumber"/>
      </w:pPr>
      <w:r>
        <w:t>Week 4: Full mock interviews with feedback.</w:t>
      </w:r>
    </w:p>
    <w:p>
      <w:pPr>
        <w:pStyle w:val="Heading2"/>
      </w:pPr>
      <w:r>
        <w:t>Common Mistakes</w:t>
      </w:r>
    </w:p>
    <w:p>
      <w:pPr>
        <w:pStyle w:val="ListBullet"/>
      </w:pPr>
      <w:r>
        <w:t>Ignoring user segmentation.</w:t>
      </w:r>
    </w:p>
    <w:p>
      <w:pPr>
        <w:pStyle w:val="ListBullet"/>
      </w:pPr>
      <w:r>
        <w:t>Optimizing vanity metrics.</w:t>
      </w:r>
    </w:p>
    <w:p>
      <w:pPr>
        <w:pStyle w:val="ListBullet"/>
      </w:pPr>
      <w:r>
        <w:t>Skipping experimentation.</w:t>
      </w:r>
    </w:p>
    <w:p>
      <w:pPr>
        <w:pStyle w:val="ListBullet"/>
      </w:pPr>
      <w:r>
        <w:t>Giving feature lists instead of strategies.</w:t>
      </w:r>
    </w:p>
    <w:p>
      <w:pPr>
        <w:pStyle w:val="ListBullet"/>
      </w:pPr>
      <w:r>
        <w:t>Weak recommendation at the end.</w:t>
      </w:r>
    </w:p>
    <w:p>
      <w:pPr>
        <w:pStyle w:val="Heading1"/>
        <w:pageBreakBefore/>
      </w:pPr>
      <w:r>
        <w:t>Chapter 4: Amazon Product Manager Interview Guide</w:t>
      </w:r>
    </w:p>
    <w:p>
      <w:pPr>
        <w:pStyle w:val="Heading2"/>
      </w:pPr>
      <w:r>
        <w:t>Overview</w:t>
      </w:r>
    </w:p>
    <w:p>
      <w:pPr/>
      <w:r>
        <w:t>Amazon evaluates Product Managers through the lens of customer obsession, ownership, and data-driven decision making. Interview performance is judged on both product thinking and how candidates demonstrate Amazon's Leadership Principles.</w:t>
      </w:r>
    </w:p>
    <w:p>
      <w:pPr>
        <w:pStyle w:val="Heading2"/>
      </w:pPr>
      <w:r>
        <w:t>Typical Interview Process</w:t>
      </w:r>
    </w:p>
    <w:p>
      <w:pPr>
        <w:pStyle w:val="ListBullet"/>
      </w:pPr>
      <w:r>
        <w:t>Recruiter screen</w:t>
      </w:r>
    </w:p>
    <w:p>
      <w:pPr>
        <w:pStyle w:val="ListBullet"/>
      </w:pPr>
      <w:r>
        <w:t>Hiring manager interview</w:t>
      </w:r>
    </w:p>
    <w:p>
      <w:pPr>
        <w:pStyle w:val="ListBullet"/>
      </w:pPr>
      <w:r>
        <w:t>Product execution &amp; strategy interviews</w:t>
      </w:r>
    </w:p>
    <w:p>
      <w:pPr>
        <w:pStyle w:val="ListBullet"/>
      </w:pPr>
      <w:r>
        <w:t>Behavioral interviews focused on Leadership Principles</w:t>
      </w:r>
    </w:p>
    <w:p>
      <w:pPr>
        <w:pStyle w:val="ListBullet"/>
      </w:pPr>
      <w:r>
        <w:t>Bar Raiser interview</w:t>
      </w:r>
    </w:p>
    <w:p>
      <w:pPr>
        <w:pStyle w:val="ListBullet"/>
      </w:pPr>
      <w:r>
        <w:t>Hiring decision</w:t>
      </w:r>
    </w:p>
    <w:p>
      <w:pPr>
        <w:pStyle w:val="Heading2"/>
      </w:pPr>
      <w:r>
        <w:t>Leadership Principles Most Relevant to PMs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Leadership Principle</w:t>
            </w:r>
          </w:p>
        </w:tc>
        <w:tc>
          <w:tcPr>
            <w:tcW w:type="dxa" w:w="3059"/>
            <w:shd w:val="clear" w:color="auto" w:fill="0F172A"/>
          </w:tcPr>
          <w:p>
            <w:r/>
            <w:r>
              <w:rPr>
                <w:rFonts w:ascii="Calibri" w:hAnsi="Calibri"/>
                <w:b/>
                <w:color w:val="FFFFFF"/>
                <w:sz w:val="20"/>
              </w:rPr>
              <w:t>What Interviewers Look For</w:t>
            </w:r>
          </w:p>
        </w:tc>
        <w:tc>
          <w:tcPr>
            <w:tcW w:type="dxa" w:w="3059"/>
            <w:shd w:val="clear" w:color="auto" w:fill="0F172A"/>
          </w:tcPr>
          <w:p>
            <w:r/>
            <w:r>
              <w:rPr>
                <w:rFonts w:ascii="Calibri" w:hAnsi="Calibri"/>
                <w:b/>
                <w:color w:val="FFFFFF"/>
                <w:sz w:val="20"/>
              </w:rPr>
              <w:t>Preparation Tip</w:t>
            </w:r>
          </w:p>
        </w:tc>
      </w:tr>
      <w:tr>
        <w:tc>
          <w:tcPr>
            <w:tcW w:type="dxa" w:w="3059"/>
          </w:tcPr>
          <w:p>
            <w:r/>
            <w:r>
              <w:rPr>
                <w:rFonts w:ascii="Calibri" w:hAnsi="Calibri"/>
                <w:color w:val="202020"/>
                <w:sz w:val="20"/>
              </w:rPr>
              <w:t>Customer Obsession</w:t>
            </w:r>
          </w:p>
        </w:tc>
        <w:tc>
          <w:tcPr>
            <w:tcW w:type="dxa" w:w="3059"/>
          </w:tcPr>
          <w:p>
            <w:r/>
            <w:r>
              <w:rPr>
                <w:rFonts w:ascii="Calibri" w:hAnsi="Calibri"/>
                <w:color w:val="202020"/>
                <w:sz w:val="20"/>
              </w:rPr>
              <w:t>Start with customer needs</w:t>
            </w:r>
          </w:p>
        </w:tc>
        <w:tc>
          <w:tcPr>
            <w:tcW w:type="dxa" w:w="3059"/>
          </w:tcPr>
          <w:p>
            <w:r/>
            <w:r>
              <w:rPr>
                <w:rFonts w:ascii="Calibri" w:hAnsi="Calibri"/>
                <w:color w:val="202020"/>
                <w:sz w:val="20"/>
              </w:rPr>
              <w:t>Lead every answer with the customer problem</w:t>
            </w:r>
          </w:p>
        </w:tc>
      </w:tr>
      <w:tr>
        <w:tc>
          <w:tcPr>
            <w:tcW w:type="dxa" w:w="3059"/>
            <w:shd w:val="clear" w:color="auto" w:fill="F1F5F9"/>
          </w:tcPr>
          <w:p>
            <w:r/>
            <w:r>
              <w:rPr>
                <w:rFonts w:ascii="Calibri" w:hAnsi="Calibri"/>
                <w:color w:val="202020"/>
                <w:sz w:val="20"/>
              </w:rPr>
              <w:t>Ownership</w:t>
            </w:r>
          </w:p>
        </w:tc>
        <w:tc>
          <w:tcPr>
            <w:tcW w:type="dxa" w:w="3059"/>
            <w:shd w:val="clear" w:color="auto" w:fill="F1F5F9"/>
          </w:tcPr>
          <w:p>
            <w:r/>
            <w:r>
              <w:rPr>
                <w:rFonts w:ascii="Calibri" w:hAnsi="Calibri"/>
                <w:color w:val="202020"/>
                <w:sz w:val="20"/>
              </w:rPr>
              <w:t>Long-term thinking</w:t>
            </w:r>
          </w:p>
        </w:tc>
        <w:tc>
          <w:tcPr>
            <w:tcW w:type="dxa" w:w="3059"/>
            <w:shd w:val="clear" w:color="auto" w:fill="F1F5F9"/>
          </w:tcPr>
          <w:p>
            <w:r/>
            <w:r>
              <w:rPr>
                <w:rFonts w:ascii="Calibri" w:hAnsi="Calibri"/>
                <w:color w:val="202020"/>
                <w:sz w:val="20"/>
              </w:rPr>
              <w:t>Show initiatives you owned end-to-end</w:t>
            </w:r>
          </w:p>
        </w:tc>
      </w:tr>
      <w:tr>
        <w:tc>
          <w:tcPr>
            <w:tcW w:type="dxa" w:w="3059"/>
          </w:tcPr>
          <w:p>
            <w:r/>
            <w:r>
              <w:rPr>
                <w:rFonts w:ascii="Calibri" w:hAnsi="Calibri"/>
                <w:color w:val="202020"/>
                <w:sz w:val="20"/>
              </w:rPr>
              <w:t>Dive Deep</w:t>
            </w:r>
          </w:p>
        </w:tc>
        <w:tc>
          <w:tcPr>
            <w:tcW w:type="dxa" w:w="3059"/>
          </w:tcPr>
          <w:p>
            <w:r/>
            <w:r>
              <w:rPr>
                <w:rFonts w:ascii="Calibri" w:hAnsi="Calibri"/>
                <w:color w:val="202020"/>
                <w:sz w:val="20"/>
              </w:rPr>
              <w:t>Analytical rigor</w:t>
            </w:r>
          </w:p>
        </w:tc>
        <w:tc>
          <w:tcPr>
            <w:tcW w:type="dxa" w:w="3059"/>
          </w:tcPr>
          <w:p>
            <w:r/>
            <w:r>
              <w:rPr>
                <w:rFonts w:ascii="Calibri" w:hAnsi="Calibri"/>
                <w:color w:val="202020"/>
                <w:sz w:val="20"/>
              </w:rPr>
              <w:t>Explain metrics, root causes, and evidence</w:t>
            </w:r>
          </w:p>
        </w:tc>
      </w:tr>
      <w:tr>
        <w:tc>
          <w:tcPr>
            <w:tcW w:type="dxa" w:w="3059"/>
            <w:shd w:val="clear" w:color="auto" w:fill="F1F5F9"/>
          </w:tcPr>
          <w:p>
            <w:r/>
            <w:r>
              <w:rPr>
                <w:rFonts w:ascii="Calibri" w:hAnsi="Calibri"/>
                <w:color w:val="202020"/>
                <w:sz w:val="20"/>
              </w:rPr>
              <w:t>Bias for Action</w:t>
            </w:r>
          </w:p>
        </w:tc>
        <w:tc>
          <w:tcPr>
            <w:tcW w:type="dxa" w:w="3059"/>
            <w:shd w:val="clear" w:color="auto" w:fill="F1F5F9"/>
          </w:tcPr>
          <w:p>
            <w:r/>
            <w:r>
              <w:rPr>
                <w:rFonts w:ascii="Calibri" w:hAnsi="Calibri"/>
                <w:color w:val="202020"/>
                <w:sz w:val="20"/>
              </w:rPr>
              <w:t>Speed with judgment</w:t>
            </w:r>
          </w:p>
        </w:tc>
        <w:tc>
          <w:tcPr>
            <w:tcW w:type="dxa" w:w="3059"/>
            <w:shd w:val="clear" w:color="auto" w:fill="F1F5F9"/>
          </w:tcPr>
          <w:p>
            <w:r/>
            <w:r>
              <w:rPr>
                <w:rFonts w:ascii="Calibri" w:hAnsi="Calibri"/>
                <w:color w:val="202020"/>
                <w:sz w:val="20"/>
              </w:rPr>
              <w:t>Describe decisions made under ambiguity</w:t>
            </w:r>
          </w:p>
        </w:tc>
      </w:tr>
      <w:tr>
        <w:tc>
          <w:tcPr>
            <w:tcW w:type="dxa" w:w="3059"/>
          </w:tcPr>
          <w:p>
            <w:r/>
            <w:r>
              <w:rPr>
                <w:rFonts w:ascii="Calibri" w:hAnsi="Calibri"/>
                <w:color w:val="202020"/>
                <w:sz w:val="20"/>
              </w:rPr>
              <w:t>Invent &amp; Simplify</w:t>
            </w:r>
          </w:p>
        </w:tc>
        <w:tc>
          <w:tcPr>
            <w:tcW w:type="dxa" w:w="3059"/>
          </w:tcPr>
          <w:p>
            <w:r/>
            <w:r>
              <w:rPr>
                <w:rFonts w:ascii="Calibri" w:hAnsi="Calibri"/>
                <w:color w:val="202020"/>
                <w:sz w:val="20"/>
              </w:rPr>
              <w:t>Creative problem solving</w:t>
            </w:r>
          </w:p>
        </w:tc>
        <w:tc>
          <w:tcPr>
            <w:tcW w:type="dxa" w:w="3059"/>
          </w:tcPr>
          <w:p>
            <w:r/>
            <w:r>
              <w:rPr>
                <w:rFonts w:ascii="Calibri" w:hAnsi="Calibri"/>
                <w:color w:val="202020"/>
                <w:sz w:val="20"/>
              </w:rPr>
              <w:t>Show simplification and innovation</w:t>
            </w:r>
          </w:p>
        </w:tc>
      </w:tr>
      <w:tr>
        <w:tc>
          <w:tcPr>
            <w:tcW w:type="dxa" w:w="3059"/>
            <w:shd w:val="clear" w:color="auto" w:fill="F1F5F9"/>
          </w:tcPr>
          <w:p>
            <w:r/>
            <w:r>
              <w:rPr>
                <w:rFonts w:ascii="Calibri" w:hAnsi="Calibri"/>
                <w:color w:val="202020"/>
                <w:sz w:val="20"/>
              </w:rPr>
              <w:t>Deliver Results</w:t>
            </w:r>
          </w:p>
        </w:tc>
        <w:tc>
          <w:tcPr>
            <w:tcW w:type="dxa" w:w="3059"/>
            <w:shd w:val="clear" w:color="auto" w:fill="F1F5F9"/>
          </w:tcPr>
          <w:p>
            <w:r/>
            <w:r>
              <w:rPr>
                <w:rFonts w:ascii="Calibri" w:hAnsi="Calibri"/>
                <w:color w:val="202020"/>
                <w:sz w:val="20"/>
              </w:rPr>
              <w:t>Execution</w:t>
            </w:r>
          </w:p>
        </w:tc>
        <w:tc>
          <w:tcPr>
            <w:tcW w:type="dxa" w:w="3059"/>
            <w:shd w:val="clear" w:color="auto" w:fill="F1F5F9"/>
          </w:tcPr>
          <w:p>
            <w:r/>
            <w:r>
              <w:rPr>
                <w:rFonts w:ascii="Calibri" w:hAnsi="Calibri"/>
                <w:color w:val="202020"/>
                <w:sz w:val="20"/>
              </w:rPr>
              <w:t>Quantify measurable outcomes</w:t>
            </w:r>
          </w:p>
        </w:tc>
      </w:tr>
    </w:tbl>
    <w:p>
      <w:pPr>
        <w:pStyle w:val="Caption"/>
      </w:pPr>
      <w:r>
        <w:t>Table 5.17</w:t>
      </w:r>
    </w:p>
    <w:p>
      <w:pPr>
        <w:spacing w:after="80"/>
      </w:pPr>
    </w:p>
    <w:p>
      <w:pPr>
        <w:pStyle w:val="Heading2"/>
      </w:pPr>
      <w:r>
        <w:t>Common Product Questions</w:t>
      </w:r>
    </w:p>
    <w:p>
      <w:pPr>
        <w:pStyle w:val="ListBullet"/>
      </w:pPr>
      <w:r>
        <w:t>Improve the Amazon shopping experience.</w:t>
      </w:r>
    </w:p>
    <w:p>
      <w:pPr>
        <w:pStyle w:val="ListBullet"/>
      </w:pPr>
      <w:r>
        <w:t>Design a product for Amazon Prime members.</w:t>
      </w:r>
    </w:p>
    <w:p>
      <w:pPr>
        <w:pStyle w:val="ListBullet"/>
      </w:pPr>
      <w:r>
        <w:t>How would you improve product reviews?</w:t>
      </w:r>
    </w:p>
    <w:p>
      <w:pPr>
        <w:pStyle w:val="ListBullet"/>
      </w:pPr>
      <w:r>
        <w:t>Design a better returns experience.</w:t>
      </w:r>
    </w:p>
    <w:p>
      <w:pPr>
        <w:pStyle w:val="ListBullet"/>
      </w:pPr>
      <w:r>
        <w:t>Improve Amazon Fresh.</w:t>
      </w:r>
    </w:p>
    <w:p>
      <w:pPr>
        <w:pStyle w:val="Heading2"/>
      </w:pPr>
      <w:r>
        <w:t>Execution &amp; Metrics Questions</w:t>
      </w:r>
    </w:p>
    <w:p>
      <w:pPr>
        <w:pStyle w:val="ListBullet"/>
      </w:pPr>
      <w:r>
        <w:t>Orders declined by 12%. How would you investigate?</w:t>
      </w:r>
    </w:p>
    <w:p>
      <w:pPr>
        <w:pStyle w:val="ListBullet"/>
      </w:pPr>
      <w:r>
        <w:t>Which metrics matter for Prime?</w:t>
      </w:r>
    </w:p>
    <w:p>
      <w:pPr>
        <w:pStyle w:val="ListBullet"/>
      </w:pPr>
      <w:r>
        <w:t>How would you prioritize ten customer requests?</w:t>
      </w:r>
    </w:p>
    <w:p>
      <w:pPr>
        <w:pStyle w:val="ListBullet"/>
      </w:pPr>
      <w:r>
        <w:t>A launch increased revenue but customer complaints doubled. What next?</w:t>
      </w:r>
    </w:p>
    <w:p>
      <w:pPr>
        <w:pStyle w:val="Heading2"/>
      </w:pPr>
      <w:r>
        <w:t>Behavioral Preparation (STAR)</w:t>
      </w:r>
    </w:p>
    <w:p>
      <w:pPr>
        <w:pStyle w:val="ListBullet"/>
      </w:pPr>
      <w:r>
        <w:t>Prepare 10-15 STAR stories.</w:t>
      </w:r>
    </w:p>
    <w:p>
      <w:pPr>
        <w:pStyle w:val="ListBullet"/>
      </w:pPr>
      <w:r>
        <w:t>Include measurable business impact.</w:t>
      </w:r>
    </w:p>
    <w:p>
      <w:pPr>
        <w:pStyle w:val="ListBullet"/>
      </w:pPr>
      <w:r>
        <w:t>Explain your personal contribution.</w:t>
      </w:r>
    </w:p>
    <w:p>
      <w:pPr>
        <w:pStyle w:val="ListBullet"/>
      </w:pPr>
      <w:r>
        <w:t>Describe failures and what changed afterward.</w:t>
      </w:r>
    </w:p>
    <w:p>
      <w:pPr>
        <w:pStyle w:val="ListBullet"/>
      </w:pPr>
      <w:r>
        <w:t>Practice concise 2-3 minute responses.</w:t>
      </w:r>
    </w:p>
    <w:p>
      <w:pPr>
        <w:pStyle w:val="Heading2"/>
      </w:pPr>
      <w:r>
        <w:t>Bar Raiser Expectations</w:t>
      </w:r>
    </w:p>
    <w:p>
      <w:pPr/>
      <w:r>
        <w:t>The Bar Raiser evaluates whether you consistently raise Amazon's hiring bar. Expect probing follow-up questions that test depth, ownership, judgment, and consistency.</w:t>
      </w:r>
    </w:p>
    <w:p>
      <w:pPr>
        <w:pStyle w:val="Heading2"/>
      </w:pPr>
      <w:r>
        <w:t>Four-Week Preparation Plan</w:t>
      </w:r>
    </w:p>
    <w:p>
      <w:pPr>
        <w:pStyle w:val="ListNumber"/>
      </w:pPr>
      <w:r>
        <w:t>Week 1: Leadership Principles and STAR stories.</w:t>
      </w:r>
    </w:p>
    <w:p>
      <w:pPr>
        <w:pStyle w:val="ListNumber"/>
      </w:pPr>
      <w:r>
        <w:t>Week 2: Product sense and customer obsession cases.</w:t>
      </w:r>
    </w:p>
    <w:p>
      <w:pPr>
        <w:pStyle w:val="ListNumber"/>
      </w:pPr>
      <w:r>
        <w:t>Week 3: Metrics, execution, and prioritization.</w:t>
      </w:r>
    </w:p>
    <w:p>
      <w:pPr>
        <w:pStyle w:val="ListNumber"/>
      </w:pPr>
      <w:r>
        <w:t>Week 4: Full mock interviews including Bar Raiser practice.</w:t>
      </w:r>
    </w:p>
    <w:p>
      <w:pPr>
        <w:pStyle w:val="Heading2"/>
      </w:pPr>
      <w:r>
        <w:t>Common Mistakes</w:t>
      </w:r>
    </w:p>
    <w:p>
      <w:pPr>
        <w:pStyle w:val="ListBullet"/>
      </w:pPr>
      <w:r>
        <w:t>Speaking in terms of 'we' instead of your contribution.</w:t>
      </w:r>
    </w:p>
    <w:p>
      <w:pPr>
        <w:pStyle w:val="ListBullet"/>
      </w:pPr>
      <w:r>
        <w:t>Giving opinions without data.</w:t>
      </w:r>
    </w:p>
    <w:p>
      <w:pPr>
        <w:pStyle w:val="ListBullet"/>
      </w:pPr>
      <w:r>
        <w:t>Ignoring Leadership Principles.</w:t>
      </w:r>
    </w:p>
    <w:p>
      <w:pPr>
        <w:pStyle w:val="ListBullet"/>
      </w:pPr>
      <w:r>
        <w:t>Not quantifying impact.</w:t>
      </w:r>
    </w:p>
    <w:p>
      <w:pPr>
        <w:pStyle w:val="ListBullet"/>
      </w:pPr>
      <w:r>
        <w:t>Skipping trade-offs.</w:t>
      </w:r>
    </w:p>
    <w:p>
      <w:pPr>
        <w:pStyle w:val="Heading2"/>
      </w:pPr>
      <w:r>
        <w:t>Interview Checklist</w:t>
      </w:r>
    </w:p>
    <w:p>
      <w:pPr/>
      <w:r>
        <w:t>☐ Customer problem first</w:t>
      </w:r>
    </w:p>
    <w:p>
      <w:pPr/>
      <w:r>
        <w:t>☐ Leadership Principle demonstrated</w:t>
      </w:r>
    </w:p>
    <w:p>
      <w:pPr/>
      <w:r>
        <w:t>☐ Metrics included</w:t>
      </w:r>
    </w:p>
    <w:p>
      <w:pPr/>
      <w:r>
        <w:t>☐ Trade-offs discussed</w:t>
      </w:r>
    </w:p>
    <w:p>
      <w:pPr/>
      <w:r>
        <w:t>☐ Clear recommendation and next steps</w:t>
      </w:r>
    </w:p>
    <w:p>
      <w:pPr>
        <w:pStyle w:val="Heading1"/>
        <w:pageBreakBefore/>
      </w:pPr>
      <w:r>
        <w:t>Chapter 5: Microsoft Product Manager Interview Guide</w:t>
      </w:r>
    </w:p>
    <w:p>
      <w:pPr>
        <w:pStyle w:val="Heading2"/>
      </w:pPr>
      <w:r>
        <w:t>Overview</w:t>
      </w:r>
    </w:p>
    <w:p>
      <w:pPr/>
      <w:r>
        <w:t>Microsoft looks for Product Managers who combine customer empathy, technical understanding, collaboration, and execution. Candidates are expected to work effectively across engineering, design, research, sales, and customer success.</w:t>
      </w:r>
    </w:p>
    <w:p>
      <w:pPr>
        <w:pStyle w:val="Heading2"/>
      </w:pPr>
      <w:r>
        <w:t>Typical Interview Process</w:t>
      </w:r>
    </w:p>
    <w:p>
      <w:pPr>
        <w:pStyle w:val="ListBullet"/>
      </w:pPr>
      <w:r>
        <w:t>Recruiter screen</w:t>
      </w:r>
    </w:p>
    <w:p>
      <w:pPr>
        <w:pStyle w:val="ListBullet"/>
      </w:pPr>
      <w:r>
        <w:t>Hiring manager interview</w:t>
      </w:r>
    </w:p>
    <w:p>
      <w:pPr>
        <w:pStyle w:val="ListBullet"/>
      </w:pPr>
      <w:r>
        <w:t>Product design interview</w:t>
      </w:r>
    </w:p>
    <w:p>
      <w:pPr>
        <w:pStyle w:val="ListBullet"/>
      </w:pPr>
      <w:r>
        <w:t>Execution &amp; analytics interview</w:t>
      </w:r>
    </w:p>
    <w:p>
      <w:pPr>
        <w:pStyle w:val="ListBullet"/>
      </w:pPr>
      <w:r>
        <w:t>Behavioral &amp; collaboration interview</w:t>
      </w:r>
    </w:p>
    <w:p>
      <w:pPr>
        <w:pStyle w:val="ListBullet"/>
      </w:pPr>
      <w:r>
        <w:t>Final panel</w:t>
      </w:r>
    </w:p>
    <w:p>
      <w:pPr>
        <w:pStyle w:val="Heading2"/>
      </w:pPr>
      <w:r>
        <w:t>Core Competencies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What is Evaluated</w:t>
            </w:r>
          </w:p>
        </w:tc>
        <w:tc>
          <w:tcPr>
            <w:tcW w:type="dxa" w:w="3059"/>
            <w:shd w:val="clear" w:color="auto" w:fill="0F172A"/>
          </w:tcPr>
          <w:p>
            <w:r/>
            <w:r>
              <w:rPr>
                <w:rFonts w:ascii="Calibri" w:hAnsi="Calibri"/>
                <w:b/>
                <w:color w:val="FFFFFF"/>
                <w:sz w:val="20"/>
              </w:rPr>
              <w:t>Preparation</w:t>
            </w:r>
          </w:p>
        </w:tc>
      </w:tr>
      <w:tr>
        <w:tc>
          <w:tcPr>
            <w:tcW w:type="dxa" w:w="3059"/>
          </w:tcPr>
          <w:p>
            <w:r/>
            <w:r>
              <w:rPr>
                <w:rFonts w:ascii="Calibri" w:hAnsi="Calibri"/>
                <w:color w:val="202020"/>
                <w:sz w:val="20"/>
              </w:rPr>
              <w:t>Customer Obsession</w:t>
            </w:r>
          </w:p>
        </w:tc>
        <w:tc>
          <w:tcPr>
            <w:tcW w:type="dxa" w:w="3059"/>
          </w:tcPr>
          <w:p>
            <w:r/>
            <w:r>
              <w:rPr>
                <w:rFonts w:ascii="Calibri" w:hAnsi="Calibri"/>
                <w:color w:val="202020"/>
                <w:sz w:val="20"/>
              </w:rPr>
              <w:t>Understand enterprise and consumer needs</w:t>
            </w:r>
          </w:p>
        </w:tc>
        <w:tc>
          <w:tcPr>
            <w:tcW w:type="dxa" w:w="3059"/>
          </w:tcPr>
          <w:p>
            <w:r/>
            <w:r>
              <w:rPr>
                <w:rFonts w:ascii="Calibri" w:hAnsi="Calibri"/>
                <w:color w:val="202020"/>
                <w:sz w:val="20"/>
              </w:rPr>
              <w:t>Use JTBD and personas</w:t>
            </w:r>
          </w:p>
        </w:tc>
      </w:tr>
      <w:tr>
        <w:tc>
          <w:tcPr>
            <w:tcW w:type="dxa" w:w="3059"/>
            <w:shd w:val="clear" w:color="auto" w:fill="F1F5F9"/>
          </w:tcPr>
          <w:p>
            <w:r/>
            <w:r>
              <w:rPr>
                <w:rFonts w:ascii="Calibri" w:hAnsi="Calibri"/>
                <w:color w:val="202020"/>
                <w:sz w:val="20"/>
              </w:rPr>
              <w:t>Technical Fluency</w:t>
            </w:r>
          </w:p>
        </w:tc>
        <w:tc>
          <w:tcPr>
            <w:tcW w:type="dxa" w:w="3059"/>
            <w:shd w:val="clear" w:color="auto" w:fill="F1F5F9"/>
          </w:tcPr>
          <w:p>
            <w:r/>
            <w:r>
              <w:rPr>
                <w:rFonts w:ascii="Calibri" w:hAnsi="Calibri"/>
                <w:color w:val="202020"/>
                <w:sz w:val="20"/>
              </w:rPr>
              <w:t>Ability to discuss APIs, cloud, AI</w:t>
            </w:r>
          </w:p>
        </w:tc>
        <w:tc>
          <w:tcPr>
            <w:tcW w:type="dxa" w:w="3059"/>
            <w:shd w:val="clear" w:color="auto" w:fill="F1F5F9"/>
          </w:tcPr>
          <w:p>
            <w:r/>
            <w:r>
              <w:rPr>
                <w:rFonts w:ascii="Calibri" w:hAnsi="Calibri"/>
                <w:color w:val="202020"/>
                <w:sz w:val="20"/>
              </w:rPr>
              <w:t>Learn architecture at a conceptual level</w:t>
            </w:r>
          </w:p>
        </w:tc>
      </w:tr>
      <w:tr>
        <w:tc>
          <w:tcPr>
            <w:tcW w:type="dxa" w:w="3059"/>
          </w:tcPr>
          <w:p>
            <w:r/>
            <w:r>
              <w:rPr>
                <w:rFonts w:ascii="Calibri" w:hAnsi="Calibri"/>
                <w:color w:val="202020"/>
                <w:sz w:val="20"/>
              </w:rPr>
              <w:t>Execution</w:t>
            </w:r>
          </w:p>
        </w:tc>
        <w:tc>
          <w:tcPr>
            <w:tcW w:type="dxa" w:w="3059"/>
          </w:tcPr>
          <w:p>
            <w:r/>
            <w:r>
              <w:rPr>
                <w:rFonts w:ascii="Calibri" w:hAnsi="Calibri"/>
                <w:color w:val="202020"/>
                <w:sz w:val="20"/>
              </w:rPr>
              <w:t>Roadmaps, prioritization, launches</w:t>
            </w:r>
          </w:p>
        </w:tc>
        <w:tc>
          <w:tcPr>
            <w:tcW w:type="dxa" w:w="3059"/>
          </w:tcPr>
          <w:p>
            <w:r/>
            <w:r>
              <w:rPr>
                <w:rFonts w:ascii="Calibri" w:hAnsi="Calibri"/>
                <w:color w:val="202020"/>
                <w:sz w:val="20"/>
              </w:rPr>
              <w:t>Practice execution cases</w:t>
            </w:r>
          </w:p>
        </w:tc>
      </w:tr>
      <w:tr>
        <w:tc>
          <w:tcPr>
            <w:tcW w:type="dxa" w:w="3059"/>
            <w:shd w:val="clear" w:color="auto" w:fill="F1F5F9"/>
          </w:tcPr>
          <w:p>
            <w:r/>
            <w:r>
              <w:rPr>
                <w:rFonts w:ascii="Calibri" w:hAnsi="Calibri"/>
                <w:color w:val="202020"/>
                <w:sz w:val="20"/>
              </w:rPr>
              <w:t>Analytics</w:t>
            </w:r>
          </w:p>
        </w:tc>
        <w:tc>
          <w:tcPr>
            <w:tcW w:type="dxa" w:w="3059"/>
            <w:shd w:val="clear" w:color="auto" w:fill="F1F5F9"/>
          </w:tcPr>
          <w:p>
            <w:r/>
            <w:r>
              <w:rPr>
                <w:rFonts w:ascii="Calibri" w:hAnsi="Calibri"/>
                <w:color w:val="202020"/>
                <w:sz w:val="20"/>
              </w:rPr>
              <w:t>Metrics and experimentation</w:t>
            </w:r>
          </w:p>
        </w:tc>
        <w:tc>
          <w:tcPr>
            <w:tcW w:type="dxa" w:w="3059"/>
            <w:shd w:val="clear" w:color="auto" w:fill="F1F5F9"/>
          </w:tcPr>
          <w:p>
            <w:r/>
            <w:r>
              <w:rPr>
                <w:rFonts w:ascii="Calibri" w:hAnsi="Calibri"/>
                <w:color w:val="202020"/>
                <w:sz w:val="20"/>
              </w:rPr>
              <w:t>Use metric trees and hypotheses</w:t>
            </w:r>
          </w:p>
        </w:tc>
      </w:tr>
      <w:tr>
        <w:tc>
          <w:tcPr>
            <w:tcW w:type="dxa" w:w="3059"/>
          </w:tcPr>
          <w:p>
            <w:r/>
            <w:r>
              <w:rPr>
                <w:rFonts w:ascii="Calibri" w:hAnsi="Calibri"/>
                <w:color w:val="202020"/>
                <w:sz w:val="20"/>
              </w:rPr>
              <w:t>Collaboration</w:t>
            </w:r>
          </w:p>
        </w:tc>
        <w:tc>
          <w:tcPr>
            <w:tcW w:type="dxa" w:w="3059"/>
          </w:tcPr>
          <w:p>
            <w:r/>
            <w:r>
              <w:rPr>
                <w:rFonts w:ascii="Calibri" w:hAnsi="Calibri"/>
                <w:color w:val="202020"/>
                <w:sz w:val="20"/>
              </w:rPr>
              <w:t>Cross-functional leadership</w:t>
            </w:r>
          </w:p>
        </w:tc>
        <w:tc>
          <w:tcPr>
            <w:tcW w:type="dxa" w:w="3059"/>
          </w:tcPr>
          <w:p>
            <w:r/>
            <w:r>
              <w:rPr>
                <w:rFonts w:ascii="Calibri" w:hAnsi="Calibri"/>
                <w:color w:val="202020"/>
                <w:sz w:val="20"/>
              </w:rPr>
              <w:t>Prepare influence-focused STAR stories</w:t>
            </w:r>
          </w:p>
        </w:tc>
      </w:tr>
    </w:tbl>
    <w:p>
      <w:pPr>
        <w:pStyle w:val="Caption"/>
      </w:pPr>
      <w:r>
        <w:t>Table 5.18</w:t>
      </w:r>
    </w:p>
    <w:p>
      <w:pPr>
        <w:spacing w:after="80"/>
      </w:pPr>
    </w:p>
    <w:p>
      <w:pPr>
        <w:pStyle w:val="Heading2"/>
      </w:pPr>
      <w:r>
        <w:t>Common Product Design Questions</w:t>
      </w:r>
    </w:p>
    <w:p>
      <w:pPr>
        <w:pStyle w:val="ListBullet"/>
      </w:pPr>
      <w:r>
        <w:t>Improve Microsoft Teams.</w:t>
      </w:r>
    </w:p>
    <w:p>
      <w:pPr>
        <w:pStyle w:val="ListBullet"/>
      </w:pPr>
      <w:r>
        <w:t>Design a feature for Microsoft Copilot.</w:t>
      </w:r>
    </w:p>
    <w:p>
      <w:pPr>
        <w:pStyle w:val="ListBullet"/>
      </w:pPr>
      <w:r>
        <w:t>Improve OneDrive collaboration.</w:t>
      </w:r>
    </w:p>
    <w:p>
      <w:pPr>
        <w:pStyle w:val="ListBullet"/>
      </w:pPr>
      <w:r>
        <w:t>Design a product for hybrid work.</w:t>
      </w:r>
    </w:p>
    <w:p>
      <w:pPr>
        <w:pStyle w:val="ListBullet"/>
      </w:pPr>
      <w:r>
        <w:t>Improve Outlook for enterprise users.</w:t>
      </w:r>
    </w:p>
    <w:p>
      <w:pPr>
        <w:pStyle w:val="Heading2"/>
      </w:pPr>
      <w:r>
        <w:t>Execution &amp; Analytics Questions</w:t>
      </w:r>
    </w:p>
    <w:p>
      <w:pPr>
        <w:pStyle w:val="ListBullet"/>
      </w:pPr>
      <w:r>
        <w:t>Adoption of a new Copilot feature is low. How do you investigate?</w:t>
      </w:r>
    </w:p>
    <w:p>
      <w:pPr>
        <w:pStyle w:val="ListBullet"/>
      </w:pPr>
      <w:r>
        <w:t>Which metrics define success for Microsoft Teams?</w:t>
      </w:r>
    </w:p>
    <w:p>
      <w:pPr>
        <w:pStyle w:val="ListBullet"/>
      </w:pPr>
      <w:r>
        <w:t>How would you prioritize security versus new features?</w:t>
      </w:r>
    </w:p>
    <w:p>
      <w:pPr>
        <w:pStyle w:val="ListBullet"/>
      </w:pPr>
      <w:r>
        <w:t>A customer requests a feature that conflicts with platform strategy. What do you do?</w:t>
      </w:r>
    </w:p>
    <w:p>
      <w:pPr>
        <w:pStyle w:val="Heading2"/>
      </w:pPr>
      <w:r>
        <w:t>Behavioral Themes</w:t>
      </w:r>
    </w:p>
    <w:p>
      <w:pPr>
        <w:pStyle w:val="ListBullet"/>
      </w:pPr>
      <w:r>
        <w:t>Leading without authority</w:t>
      </w:r>
    </w:p>
    <w:p>
      <w:pPr>
        <w:pStyle w:val="ListBullet"/>
      </w:pPr>
      <w:r>
        <w:t>Resolving stakeholder conflicts</w:t>
      </w:r>
    </w:p>
    <w:p>
      <w:pPr>
        <w:pStyle w:val="ListBullet"/>
      </w:pPr>
      <w:r>
        <w:t>Learning from failed launches</w:t>
      </w:r>
    </w:p>
    <w:p>
      <w:pPr>
        <w:pStyle w:val="ListBullet"/>
      </w:pPr>
      <w:r>
        <w:t>Balancing customer needs with business goals</w:t>
      </w:r>
    </w:p>
    <w:p>
      <w:pPr>
        <w:pStyle w:val="ListBullet"/>
      </w:pPr>
      <w:r>
        <w:t>Driving alignment across teams</w:t>
      </w:r>
    </w:p>
    <w:p>
      <w:pPr>
        <w:pStyle w:val="Heading2"/>
      </w:pPr>
      <w:r>
        <w:t>Preparation Plan</w:t>
      </w:r>
    </w:p>
    <w:p>
      <w:pPr>
        <w:pStyle w:val="ListNumber"/>
      </w:pPr>
      <w:r>
        <w:t>Week 1: Microsoft products and ecosystems.</w:t>
      </w:r>
    </w:p>
    <w:p>
      <w:pPr>
        <w:pStyle w:val="ListNumber"/>
      </w:pPr>
      <w:r>
        <w:t>Week 2: Product design and enterprise scenarios.</w:t>
      </w:r>
    </w:p>
    <w:p>
      <w:pPr>
        <w:pStyle w:val="ListNumber"/>
      </w:pPr>
      <w:r>
        <w:t>Week 3: Metrics, execution, and AI fundamentals.</w:t>
      </w:r>
    </w:p>
    <w:p>
      <w:pPr>
        <w:pStyle w:val="ListNumber"/>
      </w:pPr>
      <w:r>
        <w:t>Week 4: Mock interviews and behavioral practice.</w:t>
      </w:r>
    </w:p>
    <w:p>
      <w:pPr>
        <w:pStyle w:val="Heading2"/>
      </w:pPr>
      <w:r>
        <w:t>Common Mistakes</w:t>
      </w:r>
    </w:p>
    <w:p>
      <w:pPr>
        <w:pStyle w:val="ListBullet"/>
      </w:pPr>
      <w:r>
        <w:t>Ignoring enterprise customer needs.</w:t>
      </w:r>
    </w:p>
    <w:p>
      <w:pPr>
        <w:pStyle w:val="ListBullet"/>
      </w:pPr>
      <w:r>
        <w:t>Providing shallow technical explanations.</w:t>
      </w:r>
    </w:p>
    <w:p>
      <w:pPr>
        <w:pStyle w:val="ListBullet"/>
      </w:pPr>
      <w:r>
        <w:t>Failing to discuss trade-offs.</w:t>
      </w:r>
    </w:p>
    <w:p>
      <w:pPr>
        <w:pStyle w:val="ListBullet"/>
      </w:pPr>
      <w:r>
        <w:t>Overlooking accessibility and security.</w:t>
      </w:r>
    </w:p>
    <w:p>
      <w:pPr>
        <w:pStyle w:val="ListBullet"/>
      </w:pPr>
      <w:r>
        <w:t>Ending without a recommendation.</w:t>
      </w:r>
    </w:p>
    <w:p>
      <w:pPr>
        <w:pStyle w:val="Heading2"/>
      </w:pPr>
      <w:r>
        <w:t>Interview Checklist</w:t>
      </w:r>
    </w:p>
    <w:p>
      <w:pPr/>
      <w:r>
        <w:t>☐ Clarify customer and business goals</w:t>
      </w:r>
    </w:p>
    <w:p>
      <w:pPr/>
      <w:r>
        <w:t>☐ Consider technical constraints</w:t>
      </w:r>
    </w:p>
    <w:p>
      <w:pPr/>
      <w:r>
        <w:t>☐ Define success metrics</w:t>
      </w:r>
    </w:p>
    <w:p>
      <w:pPr/>
      <w:r>
        <w:t>☐ Discuss trade-offs</w:t>
      </w:r>
    </w:p>
    <w:p>
      <w:pPr/>
      <w:r>
        <w:t>☐ Finish with a clear recommendation</w:t>
      </w:r>
    </w:p>
    <w:p>
      <w:pPr>
        <w:pStyle w:val="Heading1"/>
        <w:pageBreakBefore/>
      </w:pPr>
      <w:r>
        <w:t>Chapter 6: Atlassian Product Manager Interview Guide</w:t>
      </w:r>
    </w:p>
    <w:p>
      <w:pPr>
        <w:pStyle w:val="Heading2"/>
      </w:pPr>
      <w:r>
        <w:t>Overview</w:t>
      </w:r>
    </w:p>
    <w:p>
      <w:pPr/>
      <w:r>
        <w:t>Atlassian Product Managers are expected to build products that help teams collaborate effectively. Interviews emphasize customer empathy, systems thinking, product-led growth, B2B SaaS execution, and the ability to balance user needs with technical constraints.</w:t>
      </w:r>
    </w:p>
    <w:p>
      <w:pPr>
        <w:pStyle w:val="Heading2"/>
      </w:pPr>
      <w:r>
        <w:t>Typical Interview Process</w:t>
      </w:r>
    </w:p>
    <w:p>
      <w:pPr>
        <w:pStyle w:val="ListBullet"/>
      </w:pPr>
      <w:r>
        <w:t>Recruiter screening</w:t>
      </w:r>
    </w:p>
    <w:p>
      <w:pPr>
        <w:pStyle w:val="ListBullet"/>
      </w:pPr>
      <w:r>
        <w:t>Hiring manager discussion</w:t>
      </w:r>
    </w:p>
    <w:p>
      <w:pPr>
        <w:pStyle w:val="ListBullet"/>
      </w:pPr>
      <w:r>
        <w:t>Product sense interview</w:t>
      </w:r>
    </w:p>
    <w:p>
      <w:pPr>
        <w:pStyle w:val="ListBullet"/>
      </w:pPr>
      <w:r>
        <w:t>Execution and prioritization interview</w:t>
      </w:r>
    </w:p>
    <w:p>
      <w:pPr>
        <w:pStyle w:val="ListBullet"/>
      </w:pPr>
      <w:r>
        <w:t>Cross-functional collaboration interview</w:t>
      </w:r>
    </w:p>
    <w:p>
      <w:pPr>
        <w:pStyle w:val="ListBullet"/>
      </w:pPr>
      <w:r>
        <w:t>Values and leadership interview</w:t>
      </w:r>
    </w:p>
    <w:p>
      <w:pPr>
        <w:pStyle w:val="Heading2"/>
      </w:pPr>
      <w:r>
        <w:t>Core Competencies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What is Assessed</w:t>
            </w:r>
          </w:p>
        </w:tc>
        <w:tc>
          <w:tcPr>
            <w:tcW w:type="dxa" w:w="3059"/>
            <w:shd w:val="clear" w:color="auto" w:fill="0F172A"/>
          </w:tcPr>
          <w:p>
            <w:r/>
            <w:r>
              <w:rPr>
                <w:rFonts w:ascii="Calibri" w:hAnsi="Calibri"/>
                <w:b/>
                <w:color w:val="FFFFFF"/>
                <w:sz w:val="20"/>
              </w:rPr>
              <w:t>Preparation Advice</w:t>
            </w:r>
          </w:p>
        </w:tc>
      </w:tr>
      <w:tr>
        <w:tc>
          <w:tcPr>
            <w:tcW w:type="dxa" w:w="3059"/>
          </w:tcPr>
          <w:p>
            <w:r/>
            <w:r>
              <w:rPr>
                <w:rFonts w:ascii="Calibri" w:hAnsi="Calibri"/>
                <w:color w:val="202020"/>
                <w:sz w:val="20"/>
              </w:rPr>
              <w:t>Customer Empathy</w:t>
            </w:r>
          </w:p>
        </w:tc>
        <w:tc>
          <w:tcPr>
            <w:tcW w:type="dxa" w:w="3059"/>
          </w:tcPr>
          <w:p>
            <w:r/>
            <w:r>
              <w:rPr>
                <w:rFonts w:ascii="Calibri" w:hAnsi="Calibri"/>
                <w:color w:val="202020"/>
                <w:sz w:val="20"/>
              </w:rPr>
              <w:t>Deep understanding of team workflows</w:t>
            </w:r>
          </w:p>
        </w:tc>
        <w:tc>
          <w:tcPr>
            <w:tcW w:type="dxa" w:w="3059"/>
          </w:tcPr>
          <w:p>
            <w:r/>
            <w:r>
              <w:rPr>
                <w:rFonts w:ascii="Calibri" w:hAnsi="Calibri"/>
                <w:color w:val="202020"/>
                <w:sz w:val="20"/>
              </w:rPr>
              <w:t>Study B2B JTBD and user research</w:t>
            </w:r>
          </w:p>
        </w:tc>
      </w:tr>
      <w:tr>
        <w:tc>
          <w:tcPr>
            <w:tcW w:type="dxa" w:w="3059"/>
            <w:shd w:val="clear" w:color="auto" w:fill="F1F5F9"/>
          </w:tcPr>
          <w:p>
            <w:r/>
            <w:r>
              <w:rPr>
                <w:rFonts w:ascii="Calibri" w:hAnsi="Calibri"/>
                <w:color w:val="202020"/>
                <w:sz w:val="20"/>
              </w:rPr>
              <w:t>Product Strategy</w:t>
            </w:r>
          </w:p>
        </w:tc>
        <w:tc>
          <w:tcPr>
            <w:tcW w:type="dxa" w:w="3059"/>
            <w:shd w:val="clear" w:color="auto" w:fill="F1F5F9"/>
          </w:tcPr>
          <w:p>
            <w:r/>
            <w:r>
              <w:rPr>
                <w:rFonts w:ascii="Calibri" w:hAnsi="Calibri"/>
                <w:color w:val="202020"/>
                <w:sz w:val="20"/>
              </w:rPr>
              <w:t>Long-term product thinking</w:t>
            </w:r>
          </w:p>
        </w:tc>
        <w:tc>
          <w:tcPr>
            <w:tcW w:type="dxa" w:w="3059"/>
            <w:shd w:val="clear" w:color="auto" w:fill="F1F5F9"/>
          </w:tcPr>
          <w:p>
            <w:r/>
            <w:r>
              <w:rPr>
                <w:rFonts w:ascii="Calibri" w:hAnsi="Calibri"/>
                <w:color w:val="202020"/>
                <w:sz w:val="20"/>
              </w:rPr>
              <w:t>Practice roadmap and vision cases</w:t>
            </w:r>
          </w:p>
        </w:tc>
      </w:tr>
      <w:tr>
        <w:tc>
          <w:tcPr>
            <w:tcW w:type="dxa" w:w="3059"/>
          </w:tcPr>
          <w:p>
            <w:r/>
            <w:r>
              <w:rPr>
                <w:rFonts w:ascii="Calibri" w:hAnsi="Calibri"/>
                <w:color w:val="202020"/>
                <w:sz w:val="20"/>
              </w:rPr>
              <w:t>Execution</w:t>
            </w:r>
          </w:p>
        </w:tc>
        <w:tc>
          <w:tcPr>
            <w:tcW w:type="dxa" w:w="3059"/>
          </w:tcPr>
          <w:p>
            <w:r/>
            <w:r>
              <w:rPr>
                <w:rFonts w:ascii="Calibri" w:hAnsi="Calibri"/>
                <w:color w:val="202020"/>
                <w:sz w:val="20"/>
              </w:rPr>
              <w:t>Prioritization and delivery</w:t>
            </w:r>
          </w:p>
        </w:tc>
        <w:tc>
          <w:tcPr>
            <w:tcW w:type="dxa" w:w="3059"/>
          </w:tcPr>
          <w:p>
            <w:r/>
            <w:r>
              <w:rPr>
                <w:rFonts w:ascii="Calibri" w:hAnsi="Calibri"/>
                <w:color w:val="202020"/>
                <w:sz w:val="20"/>
              </w:rPr>
              <w:t>Use RICE, Kano and trade-off frameworks</w:t>
            </w:r>
          </w:p>
        </w:tc>
      </w:tr>
      <w:tr>
        <w:tc>
          <w:tcPr>
            <w:tcW w:type="dxa" w:w="3059"/>
            <w:shd w:val="clear" w:color="auto" w:fill="F1F5F9"/>
          </w:tcPr>
          <w:p>
            <w:r/>
            <w:r>
              <w:rPr>
                <w:rFonts w:ascii="Calibri" w:hAnsi="Calibri"/>
                <w:color w:val="202020"/>
                <w:sz w:val="20"/>
              </w:rPr>
              <w:t>Analytics</w:t>
            </w:r>
          </w:p>
        </w:tc>
        <w:tc>
          <w:tcPr>
            <w:tcW w:type="dxa" w:w="3059"/>
            <w:shd w:val="clear" w:color="auto" w:fill="F1F5F9"/>
          </w:tcPr>
          <w:p>
            <w:r/>
            <w:r>
              <w:rPr>
                <w:rFonts w:ascii="Calibri" w:hAnsi="Calibri"/>
                <w:color w:val="202020"/>
                <w:sz w:val="20"/>
              </w:rPr>
              <w:t>Metrics and experimentation</w:t>
            </w:r>
          </w:p>
        </w:tc>
        <w:tc>
          <w:tcPr>
            <w:tcW w:type="dxa" w:w="3059"/>
            <w:shd w:val="clear" w:color="auto" w:fill="F1F5F9"/>
          </w:tcPr>
          <w:p>
            <w:r/>
            <w:r>
              <w:rPr>
                <w:rFonts w:ascii="Calibri" w:hAnsi="Calibri"/>
                <w:color w:val="202020"/>
                <w:sz w:val="20"/>
              </w:rPr>
              <w:t>Practice funnel analysis and A/B testing</w:t>
            </w:r>
          </w:p>
        </w:tc>
      </w:tr>
      <w:tr>
        <w:tc>
          <w:tcPr>
            <w:tcW w:type="dxa" w:w="3059"/>
          </w:tcPr>
          <w:p>
            <w:r/>
            <w:r>
              <w:rPr>
                <w:rFonts w:ascii="Calibri" w:hAnsi="Calibri"/>
                <w:color w:val="202020"/>
                <w:sz w:val="20"/>
              </w:rPr>
              <w:t>Leadership</w:t>
            </w:r>
          </w:p>
        </w:tc>
        <w:tc>
          <w:tcPr>
            <w:tcW w:type="dxa" w:w="3059"/>
          </w:tcPr>
          <w:p>
            <w:r/>
            <w:r>
              <w:rPr>
                <w:rFonts w:ascii="Calibri" w:hAnsi="Calibri"/>
                <w:color w:val="202020"/>
                <w:sz w:val="20"/>
              </w:rPr>
              <w:t>Influencing without authority</w:t>
            </w:r>
          </w:p>
        </w:tc>
        <w:tc>
          <w:tcPr>
            <w:tcW w:type="dxa" w:w="3059"/>
          </w:tcPr>
          <w:p>
            <w:r/>
            <w:r>
              <w:rPr>
                <w:rFonts w:ascii="Calibri" w:hAnsi="Calibri"/>
                <w:color w:val="202020"/>
                <w:sz w:val="20"/>
              </w:rPr>
              <w:t>Prepare STAR stories with measurable impact</w:t>
            </w:r>
          </w:p>
        </w:tc>
      </w:tr>
    </w:tbl>
    <w:p>
      <w:pPr>
        <w:pStyle w:val="Caption"/>
      </w:pPr>
      <w:r>
        <w:t>Table 5.19</w:t>
      </w:r>
    </w:p>
    <w:p>
      <w:pPr>
        <w:spacing w:after="80"/>
      </w:pPr>
    </w:p>
    <w:p>
      <w:pPr>
        <w:pStyle w:val="Heading2"/>
      </w:pPr>
      <w:r>
        <w:t>Representative Product Design Questions</w:t>
      </w:r>
    </w:p>
    <w:p>
      <w:pPr>
        <w:pStyle w:val="ListBullet"/>
      </w:pPr>
      <w:r>
        <w:t>Improve Jira for engineering teams.</w:t>
      </w:r>
    </w:p>
    <w:p>
      <w:pPr>
        <w:pStyle w:val="ListBullet"/>
      </w:pPr>
      <w:r>
        <w:t>Design an AI feature for Confluence.</w:t>
      </w:r>
    </w:p>
    <w:p>
      <w:pPr>
        <w:pStyle w:val="ListBullet"/>
      </w:pPr>
      <w:r>
        <w:t>Improve Trello for distributed teams.</w:t>
      </w:r>
    </w:p>
    <w:p>
      <w:pPr>
        <w:pStyle w:val="ListBullet"/>
      </w:pPr>
      <w:r>
        <w:t>Redesign onboarding for Jira Cloud.</w:t>
      </w:r>
    </w:p>
    <w:p>
      <w:pPr>
        <w:pStyle w:val="ListBullet"/>
      </w:pPr>
      <w:r>
        <w:t>Build a collaboration feature for product teams.</w:t>
      </w:r>
    </w:p>
    <w:p>
      <w:pPr>
        <w:pStyle w:val="Heading2"/>
      </w:pPr>
      <w:r>
        <w:t>Execution &amp; Metrics Questions</w:t>
      </w:r>
    </w:p>
    <w:p>
      <w:pPr>
        <w:pStyle w:val="ListBullet"/>
      </w:pPr>
      <w:r>
        <w:t>Jira activation dropped by 15%. How would you investigate?</w:t>
      </w:r>
    </w:p>
    <w:p>
      <w:pPr>
        <w:pStyle w:val="ListBullet"/>
      </w:pPr>
      <w:r>
        <w:t>Which metrics matter most for Confluence?</w:t>
      </w:r>
    </w:p>
    <w:p>
      <w:pPr>
        <w:pStyle w:val="ListBullet"/>
      </w:pPr>
      <w:r>
        <w:t>How would you prioritize platform reliability versus new features?</w:t>
      </w:r>
    </w:p>
    <w:p>
      <w:pPr>
        <w:pStyle w:val="ListBullet"/>
      </w:pPr>
      <w:r>
        <w:t>An enterprise customer requests a feature that conflicts with the roadmap. What do you do?</w:t>
      </w:r>
    </w:p>
    <w:p>
      <w:pPr>
        <w:pStyle w:val="Heading2"/>
      </w:pPr>
      <w:r>
        <w:t>Behavioral Themes</w:t>
      </w:r>
    </w:p>
    <w:p>
      <w:pPr>
        <w:pStyle w:val="ListBullet"/>
      </w:pPr>
      <w:r>
        <w:t>Resolving stakeholder disagreements</w:t>
      </w:r>
    </w:p>
    <w:p>
      <w:pPr>
        <w:pStyle w:val="ListBullet"/>
      </w:pPr>
      <w:r>
        <w:t>Working closely with engineering</w:t>
      </w:r>
    </w:p>
    <w:p>
      <w:pPr>
        <w:pStyle w:val="ListBullet"/>
      </w:pPr>
      <w:r>
        <w:t>Customer-driven decision making</w:t>
      </w:r>
    </w:p>
    <w:p>
      <w:pPr>
        <w:pStyle w:val="ListBullet"/>
      </w:pPr>
      <w:r>
        <w:t>Learning from unsuccessful launches</w:t>
      </w:r>
    </w:p>
    <w:p>
      <w:pPr>
        <w:pStyle w:val="ListBullet"/>
      </w:pPr>
      <w:r>
        <w:t>Building alignment across teams</w:t>
      </w:r>
    </w:p>
    <w:p>
      <w:pPr>
        <w:pStyle w:val="Heading2"/>
      </w:pPr>
      <w:r>
        <w:t>Four-Week Preparation Plan</w:t>
      </w:r>
    </w:p>
    <w:p>
      <w:pPr>
        <w:pStyle w:val="ListNumber"/>
      </w:pPr>
      <w:r>
        <w:t>Week 1: Atlassian products and B2B SaaS fundamentals.</w:t>
      </w:r>
    </w:p>
    <w:p>
      <w:pPr>
        <w:pStyle w:val="ListNumber"/>
      </w:pPr>
      <w:r>
        <w:t>Week 2: Product design and execution cases.</w:t>
      </w:r>
    </w:p>
    <w:p>
      <w:pPr>
        <w:pStyle w:val="ListNumber"/>
      </w:pPr>
      <w:r>
        <w:t>Week 3: Metrics, experimentation and behavioral stories.</w:t>
      </w:r>
    </w:p>
    <w:p>
      <w:pPr>
        <w:pStyle w:val="ListNumber"/>
      </w:pPr>
      <w:r>
        <w:t>Week 4: Timed mock interviews and case reviews.</w:t>
      </w:r>
    </w:p>
    <w:p>
      <w:pPr>
        <w:pStyle w:val="Heading2"/>
      </w:pPr>
      <w:r>
        <w:t>Common Mistakes</w:t>
      </w:r>
    </w:p>
    <w:p>
      <w:pPr>
        <w:pStyle w:val="ListBullet"/>
      </w:pPr>
      <w:r>
        <w:t>Treating enterprise users like consumers.</w:t>
      </w:r>
    </w:p>
    <w:p>
      <w:pPr>
        <w:pStyle w:val="ListBullet"/>
      </w:pPr>
      <w:r>
        <w:t>Ignoring collaboration workflows.</w:t>
      </w:r>
    </w:p>
    <w:p>
      <w:pPr>
        <w:pStyle w:val="ListBullet"/>
      </w:pPr>
      <w:r>
        <w:t>Weak prioritization rationale.</w:t>
      </w:r>
    </w:p>
    <w:p>
      <w:pPr>
        <w:pStyle w:val="ListBullet"/>
      </w:pPr>
      <w:r>
        <w:t>Using vanity metrics.</w:t>
      </w:r>
    </w:p>
    <w:p>
      <w:pPr>
        <w:pStyle w:val="ListBullet"/>
      </w:pPr>
      <w:r>
        <w:t>Not explaining trade-offs.</w:t>
      </w:r>
    </w:p>
    <w:p>
      <w:pPr>
        <w:pStyle w:val="Heading2"/>
      </w:pPr>
      <w:r>
        <w:t>Interview Checklist</w:t>
      </w:r>
    </w:p>
    <w:p>
      <w:pPr/>
      <w:r>
        <w:t>☐ Clarify customer problem</w:t>
      </w:r>
    </w:p>
    <w:p>
      <w:pPr/>
      <w:r>
        <w:t>☐ Identify target user</w:t>
      </w:r>
    </w:p>
    <w:p>
      <w:pPr/>
      <w:r>
        <w:t>☐ Define success metrics</w:t>
      </w:r>
    </w:p>
    <w:p>
      <w:pPr/>
      <w:r>
        <w:t>☐ Discuss trade-offs</w:t>
      </w:r>
    </w:p>
    <w:p>
      <w:pPr/>
      <w:r>
        <w:t>☐ End with a recommendation</w:t>
      </w:r>
    </w:p>
    <w:p>
      <w:pPr>
        <w:pStyle w:val="Heading1"/>
        <w:pageBreakBefore/>
      </w:pPr>
      <w:r>
        <w:t>Chapter 7: Stripe Product Manager Interview Guide</w:t>
      </w:r>
    </w:p>
    <w:p>
      <w:pPr>
        <w:pStyle w:val="Heading2"/>
      </w:pPr>
      <w:r>
        <w:t>Overview</w:t>
      </w:r>
    </w:p>
    <w:p>
      <w:pPr/>
      <w:r>
        <w:t>Stripe PM interviews focus on building reliable financial infrastructure for developers and businesses. Candidates are evaluated on product strategy, API thinking, technical fluency, execution, risk awareness, and the ability to simplify complex payment systems.</w:t>
      </w:r>
    </w:p>
    <w:p>
      <w:pPr>
        <w:pStyle w:val="Heading2"/>
      </w:pPr>
      <w:r>
        <w:t>Typical Interview Process</w:t>
      </w:r>
    </w:p>
    <w:p>
      <w:pPr>
        <w:pStyle w:val="ListBullet"/>
      </w:pPr>
      <w:r>
        <w:t>Recruiter screen</w:t>
      </w:r>
    </w:p>
    <w:p>
      <w:pPr>
        <w:pStyle w:val="ListBullet"/>
      </w:pPr>
      <w:r>
        <w:t>Hiring manager interview</w:t>
      </w:r>
    </w:p>
    <w:p>
      <w:pPr>
        <w:pStyle w:val="ListBullet"/>
      </w:pPr>
      <w:r>
        <w:t>Product sense interview</w:t>
      </w:r>
    </w:p>
    <w:p>
      <w:pPr>
        <w:pStyle w:val="ListBullet"/>
      </w:pPr>
      <w:r>
        <w:t>Execution &amp; prioritization interview</w:t>
      </w:r>
    </w:p>
    <w:p>
      <w:pPr>
        <w:pStyle w:val="ListBullet"/>
      </w:pPr>
      <w:r>
        <w:t>Technical collaboration interview</w:t>
      </w:r>
    </w:p>
    <w:p>
      <w:pPr>
        <w:pStyle w:val="ListBullet"/>
      </w:pPr>
      <w:r>
        <w:t>Behavioral / values interview</w:t>
      </w:r>
    </w:p>
    <w:p>
      <w:pPr>
        <w:pStyle w:val="Heading2"/>
      </w:pPr>
      <w:r>
        <w:t>Core Competencies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Assessment</w:t>
            </w:r>
          </w:p>
        </w:tc>
        <w:tc>
          <w:tcPr>
            <w:tcW w:type="dxa" w:w="3059"/>
            <w:shd w:val="clear" w:color="auto" w:fill="0F172A"/>
          </w:tcPr>
          <w:p>
            <w:r/>
            <w:r>
              <w:rPr>
                <w:rFonts w:ascii="Calibri" w:hAnsi="Calibri"/>
                <w:b/>
                <w:color w:val="FFFFFF"/>
                <w:sz w:val="20"/>
              </w:rPr>
              <w:t>Preparation</w:t>
            </w:r>
          </w:p>
        </w:tc>
      </w:tr>
      <w:tr>
        <w:tc>
          <w:tcPr>
            <w:tcW w:type="dxa" w:w="3059"/>
          </w:tcPr>
          <w:p>
            <w:r/>
            <w:r>
              <w:rPr>
                <w:rFonts w:ascii="Calibri" w:hAnsi="Calibri"/>
                <w:color w:val="202020"/>
                <w:sz w:val="20"/>
              </w:rPr>
              <w:t>Customer Understanding</w:t>
            </w:r>
          </w:p>
        </w:tc>
        <w:tc>
          <w:tcPr>
            <w:tcW w:type="dxa" w:w="3059"/>
          </w:tcPr>
          <w:p>
            <w:r/>
            <w:r>
              <w:rPr>
                <w:rFonts w:ascii="Calibri" w:hAnsi="Calibri"/>
                <w:color w:val="202020"/>
                <w:sz w:val="20"/>
              </w:rPr>
              <w:t>Merchant &amp; developer empathy</w:t>
            </w:r>
          </w:p>
        </w:tc>
        <w:tc>
          <w:tcPr>
            <w:tcW w:type="dxa" w:w="3059"/>
          </w:tcPr>
          <w:p>
            <w:r/>
            <w:r>
              <w:rPr>
                <w:rFonts w:ascii="Calibri" w:hAnsi="Calibri"/>
                <w:color w:val="202020"/>
                <w:sz w:val="20"/>
              </w:rPr>
              <w:t>Study payments journeys</w:t>
            </w:r>
          </w:p>
        </w:tc>
      </w:tr>
      <w:tr>
        <w:tc>
          <w:tcPr>
            <w:tcW w:type="dxa" w:w="3059"/>
            <w:shd w:val="clear" w:color="auto" w:fill="F1F5F9"/>
          </w:tcPr>
          <w:p>
            <w:r/>
            <w:r>
              <w:rPr>
                <w:rFonts w:ascii="Calibri" w:hAnsi="Calibri"/>
                <w:color w:val="202020"/>
                <w:sz w:val="20"/>
              </w:rPr>
              <w:t>Technical Fluency</w:t>
            </w:r>
          </w:p>
        </w:tc>
        <w:tc>
          <w:tcPr>
            <w:tcW w:type="dxa" w:w="3059"/>
            <w:shd w:val="clear" w:color="auto" w:fill="F1F5F9"/>
          </w:tcPr>
          <w:p>
            <w:r/>
            <w:r>
              <w:rPr>
                <w:rFonts w:ascii="Calibri" w:hAnsi="Calibri"/>
                <w:color w:val="202020"/>
                <w:sz w:val="20"/>
              </w:rPr>
              <w:t>APIs, integrations, reliability</w:t>
            </w:r>
          </w:p>
        </w:tc>
        <w:tc>
          <w:tcPr>
            <w:tcW w:type="dxa" w:w="3059"/>
            <w:shd w:val="clear" w:color="auto" w:fill="F1F5F9"/>
          </w:tcPr>
          <w:p>
            <w:r/>
            <w:r>
              <w:rPr>
                <w:rFonts w:ascii="Calibri" w:hAnsi="Calibri"/>
                <w:color w:val="202020"/>
                <w:sz w:val="20"/>
              </w:rPr>
              <w:t>Understand REST APIs, webhooks, auth</w:t>
            </w:r>
          </w:p>
        </w:tc>
      </w:tr>
      <w:tr>
        <w:tc>
          <w:tcPr>
            <w:tcW w:type="dxa" w:w="3059"/>
          </w:tcPr>
          <w:p>
            <w:r/>
            <w:r>
              <w:rPr>
                <w:rFonts w:ascii="Calibri" w:hAnsi="Calibri"/>
                <w:color w:val="202020"/>
                <w:sz w:val="20"/>
              </w:rPr>
              <w:t>Execution</w:t>
            </w:r>
          </w:p>
        </w:tc>
        <w:tc>
          <w:tcPr>
            <w:tcW w:type="dxa" w:w="3059"/>
          </w:tcPr>
          <w:p>
            <w:r/>
            <w:r>
              <w:rPr>
                <w:rFonts w:ascii="Calibri" w:hAnsi="Calibri"/>
                <w:color w:val="202020"/>
                <w:sz w:val="20"/>
              </w:rPr>
              <w:t>Trade-offs under constraints</w:t>
            </w:r>
          </w:p>
        </w:tc>
        <w:tc>
          <w:tcPr>
            <w:tcW w:type="dxa" w:w="3059"/>
          </w:tcPr>
          <w:p>
            <w:r/>
            <w:r>
              <w:rPr>
                <w:rFonts w:ascii="Calibri" w:hAnsi="Calibri"/>
                <w:color w:val="202020"/>
                <w:sz w:val="20"/>
              </w:rPr>
              <w:t>Practice roadmap and incident cases</w:t>
            </w:r>
          </w:p>
        </w:tc>
      </w:tr>
      <w:tr>
        <w:tc>
          <w:tcPr>
            <w:tcW w:type="dxa" w:w="3059"/>
            <w:shd w:val="clear" w:color="auto" w:fill="F1F5F9"/>
          </w:tcPr>
          <w:p>
            <w:r/>
            <w:r>
              <w:rPr>
                <w:rFonts w:ascii="Calibri" w:hAnsi="Calibri"/>
                <w:color w:val="202020"/>
                <w:sz w:val="20"/>
              </w:rPr>
              <w:t>Analytics</w:t>
            </w:r>
          </w:p>
        </w:tc>
        <w:tc>
          <w:tcPr>
            <w:tcW w:type="dxa" w:w="3059"/>
            <w:shd w:val="clear" w:color="auto" w:fill="F1F5F9"/>
          </w:tcPr>
          <w:p>
            <w:r/>
            <w:r>
              <w:rPr>
                <w:rFonts w:ascii="Calibri" w:hAnsi="Calibri"/>
                <w:color w:val="202020"/>
                <w:sz w:val="20"/>
              </w:rPr>
              <w:t>Payments metrics</w:t>
            </w:r>
          </w:p>
        </w:tc>
        <w:tc>
          <w:tcPr>
            <w:tcW w:type="dxa" w:w="3059"/>
            <w:shd w:val="clear" w:color="auto" w:fill="F1F5F9"/>
          </w:tcPr>
          <w:p>
            <w:r/>
            <w:r>
              <w:rPr>
                <w:rFonts w:ascii="Calibri" w:hAnsi="Calibri"/>
                <w:color w:val="202020"/>
                <w:sz w:val="20"/>
              </w:rPr>
              <w:t>Know conversion, authorization, failure rates</w:t>
            </w:r>
          </w:p>
        </w:tc>
      </w:tr>
      <w:tr>
        <w:tc>
          <w:tcPr>
            <w:tcW w:type="dxa" w:w="3059"/>
          </w:tcPr>
          <w:p>
            <w:r/>
            <w:r>
              <w:rPr>
                <w:rFonts w:ascii="Calibri" w:hAnsi="Calibri"/>
                <w:color w:val="202020"/>
                <w:sz w:val="20"/>
              </w:rPr>
              <w:t>Risk &amp; Compliance</w:t>
            </w:r>
          </w:p>
        </w:tc>
        <w:tc>
          <w:tcPr>
            <w:tcW w:type="dxa" w:w="3059"/>
          </w:tcPr>
          <w:p>
            <w:r/>
            <w:r>
              <w:rPr>
                <w:rFonts w:ascii="Calibri" w:hAnsi="Calibri"/>
                <w:color w:val="202020"/>
                <w:sz w:val="20"/>
              </w:rPr>
              <w:t>Trust and financial controls</w:t>
            </w:r>
          </w:p>
        </w:tc>
        <w:tc>
          <w:tcPr>
            <w:tcW w:type="dxa" w:w="3059"/>
          </w:tcPr>
          <w:p>
            <w:r/>
            <w:r>
              <w:rPr>
                <w:rFonts w:ascii="Calibri" w:hAnsi="Calibri"/>
                <w:color w:val="202020"/>
                <w:sz w:val="20"/>
              </w:rPr>
              <w:t>Understand fraud, KYC, disputes</w:t>
            </w:r>
          </w:p>
        </w:tc>
      </w:tr>
    </w:tbl>
    <w:p>
      <w:pPr>
        <w:pStyle w:val="Caption"/>
      </w:pPr>
      <w:r>
        <w:t>Table 5.20</w:t>
      </w:r>
    </w:p>
    <w:p>
      <w:pPr>
        <w:spacing w:after="80"/>
      </w:pPr>
    </w:p>
    <w:p>
      <w:pPr>
        <w:pStyle w:val="Heading2"/>
      </w:pPr>
      <w:r>
        <w:t>Representative Product Design Questions</w:t>
      </w:r>
    </w:p>
    <w:p>
      <w:pPr>
        <w:pStyle w:val="ListBullet"/>
      </w:pPr>
      <w:r>
        <w:t>Design a better onboarding flow for Stripe merchants.</w:t>
      </w:r>
    </w:p>
    <w:p>
      <w:pPr>
        <w:pStyle w:val="ListBullet"/>
      </w:pPr>
      <w:r>
        <w:t>Improve Stripe Checkout.</w:t>
      </w:r>
    </w:p>
    <w:p>
      <w:pPr>
        <w:pStyle w:val="ListBullet"/>
      </w:pPr>
      <w:r>
        <w:t>Build a dashboard for payment failures.</w:t>
      </w:r>
    </w:p>
    <w:p>
      <w:pPr>
        <w:pStyle w:val="ListBullet"/>
      </w:pPr>
      <w:r>
        <w:t>Design an invoicing feature for SMBs.</w:t>
      </w:r>
    </w:p>
    <w:p>
      <w:pPr>
        <w:pStyle w:val="ListBullet"/>
      </w:pPr>
      <w:r>
        <w:t>Improve the developer experience for Stripe APIs.</w:t>
      </w:r>
    </w:p>
    <w:p>
      <w:pPr>
        <w:pStyle w:val="Heading2"/>
      </w:pPr>
      <w:r>
        <w:t>Execution &amp; Metrics Questions</w:t>
      </w:r>
    </w:p>
    <w:p>
      <w:pPr>
        <w:pStyle w:val="ListBullet"/>
      </w:pPr>
      <w:r>
        <w:t>Payment success rate declined by 3%. What is your approach?</w:t>
      </w:r>
    </w:p>
    <w:p>
      <w:pPr>
        <w:pStyle w:val="ListBullet"/>
      </w:pPr>
      <w:r>
        <w:t>Which metrics matter for Stripe Checkout?</w:t>
      </w:r>
    </w:p>
    <w:p>
      <w:pPr>
        <w:pStyle w:val="ListBullet"/>
      </w:pPr>
      <w:r>
        <w:t>How would you prioritize reliability versus new features?</w:t>
      </w:r>
    </w:p>
    <w:p>
      <w:pPr>
        <w:pStyle w:val="ListBullet"/>
      </w:pPr>
      <w:r>
        <w:t>A regulator introduces a new requirement. How would you respond?</w:t>
      </w:r>
    </w:p>
    <w:p>
      <w:pPr>
        <w:pStyle w:val="Heading2"/>
      </w:pPr>
      <w:r>
        <w:t>Behavioral Themes</w:t>
      </w:r>
    </w:p>
    <w:p>
      <w:pPr>
        <w:pStyle w:val="ListBullet"/>
      </w:pPr>
      <w:r>
        <w:t>Working with engineering on technical products</w:t>
      </w:r>
    </w:p>
    <w:p>
      <w:pPr>
        <w:pStyle w:val="ListBullet"/>
      </w:pPr>
      <w:r>
        <w:t>Balancing customer needs with platform stability</w:t>
      </w:r>
    </w:p>
    <w:p>
      <w:pPr>
        <w:pStyle w:val="ListBullet"/>
      </w:pPr>
      <w:r>
        <w:t>Making decisions with incomplete information</w:t>
      </w:r>
    </w:p>
    <w:p>
      <w:pPr>
        <w:pStyle w:val="ListBullet"/>
      </w:pPr>
      <w:r>
        <w:t>Handling incidents and operational pressure</w:t>
      </w:r>
    </w:p>
    <w:p>
      <w:pPr>
        <w:pStyle w:val="ListBullet"/>
      </w:pPr>
      <w:r>
        <w:t>Influencing cross-functional stakeholders</w:t>
      </w:r>
    </w:p>
    <w:p>
      <w:pPr>
        <w:pStyle w:val="Heading2"/>
      </w:pPr>
      <w:r>
        <w:t>Preparation Plan</w:t>
      </w:r>
    </w:p>
    <w:p>
      <w:pPr>
        <w:pStyle w:val="ListNumber"/>
      </w:pPr>
      <w:r>
        <w:t>Week 1: Payments ecosystem and Stripe products.</w:t>
      </w:r>
    </w:p>
    <w:p>
      <w:pPr>
        <w:pStyle w:val="ListNumber"/>
      </w:pPr>
      <w:r>
        <w:t>Week 2: API design, developer experience, fintech metrics.</w:t>
      </w:r>
    </w:p>
    <w:p>
      <w:pPr>
        <w:pStyle w:val="ListNumber"/>
      </w:pPr>
      <w:r>
        <w:t>Week 3: Product cases, execution, behavioral stories.</w:t>
      </w:r>
    </w:p>
    <w:p>
      <w:pPr>
        <w:pStyle w:val="ListNumber"/>
      </w:pPr>
      <w:r>
        <w:t>Week 4: Timed mock interviews and review.</w:t>
      </w:r>
    </w:p>
    <w:p>
      <w:pPr>
        <w:pStyle w:val="Heading2"/>
      </w:pPr>
      <w:r>
        <w:t>Common Mistakes</w:t>
      </w:r>
    </w:p>
    <w:p>
      <w:pPr>
        <w:pStyle w:val="ListBullet"/>
      </w:pPr>
      <w:r>
        <w:t>Ignoring developer experience.</w:t>
      </w:r>
    </w:p>
    <w:p>
      <w:pPr>
        <w:pStyle w:val="ListBullet"/>
      </w:pPr>
      <w:r>
        <w:t>Overlooking compliance and risk.</w:t>
      </w:r>
    </w:p>
    <w:p>
      <w:pPr>
        <w:pStyle w:val="ListBullet"/>
      </w:pPr>
      <w:r>
        <w:t>Using vanity metrics instead of payment metrics.</w:t>
      </w:r>
    </w:p>
    <w:p>
      <w:pPr>
        <w:pStyle w:val="ListBullet"/>
      </w:pPr>
      <w:r>
        <w:t>Weak technical reasoning.</w:t>
      </w:r>
    </w:p>
    <w:p>
      <w:pPr>
        <w:pStyle w:val="ListBullet"/>
      </w:pPr>
      <w:r>
        <w:t>No discussion of trade-offs.</w:t>
      </w:r>
    </w:p>
    <w:p>
      <w:pPr>
        <w:pStyle w:val="Heading2"/>
      </w:pPr>
      <w:r>
        <w:t>Interview Checklist</w:t>
      </w:r>
    </w:p>
    <w:p>
      <w:pPr/>
      <w:r>
        <w:t>☐ Customer and developer problem defined</w:t>
      </w:r>
    </w:p>
    <w:p>
      <w:pPr/>
      <w:r>
        <w:t>☐ Success metrics identified</w:t>
      </w:r>
    </w:p>
    <w:p>
      <w:pPr/>
      <w:r>
        <w:t>☐ Reliability and risk considered</w:t>
      </w:r>
    </w:p>
    <w:p>
      <w:pPr/>
      <w:r>
        <w:t>☐ Technical constraints discussed</w:t>
      </w:r>
    </w:p>
    <w:p>
      <w:pPr/>
      <w:r>
        <w:t>☐ Clear recommendation provided</w:t>
      </w:r>
    </w:p>
    <w:p>
      <w:pPr>
        <w:pStyle w:val="Heading1"/>
        <w:pageBreakBefore/>
      </w:pPr>
      <w:r>
        <w:t>Chapter 8: Airbnb Product Manager Interview Guide</w:t>
      </w:r>
    </w:p>
    <w:p>
      <w:pPr>
        <w:pStyle w:val="Heading2"/>
      </w:pPr>
      <w:r>
        <w:t>Overview</w:t>
      </w:r>
    </w:p>
    <w:p>
      <w:pPr/>
      <w:r>
        <w:t>Airbnb Product Managers are expected to balance customer empathy, marketplace dynamics, trust, and long-term ecosystem health. Interviews emphasize end-to-end product thinking rather than isolated features.</w:t>
      </w:r>
    </w:p>
    <w:p>
      <w:pPr>
        <w:pStyle w:val="Heading2"/>
      </w:pPr>
      <w:r>
        <w:t>Typical Interview Process</w:t>
      </w:r>
    </w:p>
    <w:p>
      <w:pPr>
        <w:pStyle w:val="ListBullet"/>
      </w:pPr>
      <w:r>
        <w:t>Recruiter screening</w:t>
      </w:r>
    </w:p>
    <w:p>
      <w:pPr>
        <w:pStyle w:val="ListBullet"/>
      </w:pPr>
      <w:r>
        <w:t>Hiring manager interview</w:t>
      </w:r>
    </w:p>
    <w:p>
      <w:pPr>
        <w:pStyle w:val="ListBullet"/>
      </w:pPr>
      <w:r>
        <w:t>Product design interview</w:t>
      </w:r>
    </w:p>
    <w:p>
      <w:pPr>
        <w:pStyle w:val="ListBullet"/>
      </w:pPr>
      <w:r>
        <w:t>Marketplace strategy interview</w:t>
      </w:r>
    </w:p>
    <w:p>
      <w:pPr>
        <w:pStyle w:val="ListBullet"/>
      </w:pPr>
      <w:r>
        <w:t>Execution &amp; metrics interview</w:t>
      </w:r>
    </w:p>
    <w:p>
      <w:pPr>
        <w:pStyle w:val="ListBullet"/>
      </w:pPr>
      <w:r>
        <w:t>Behavioral interview</w:t>
      </w:r>
    </w:p>
    <w:p>
      <w:pPr>
        <w:pStyle w:val="Heading2"/>
      </w:pPr>
      <w:r>
        <w:t>Core Competencies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Assessment</w:t>
            </w:r>
          </w:p>
        </w:tc>
        <w:tc>
          <w:tcPr>
            <w:tcW w:type="dxa" w:w="3059"/>
            <w:shd w:val="clear" w:color="auto" w:fill="0F172A"/>
          </w:tcPr>
          <w:p>
            <w:r/>
            <w:r>
              <w:rPr>
                <w:rFonts w:ascii="Calibri" w:hAnsi="Calibri"/>
                <w:b/>
                <w:color w:val="FFFFFF"/>
                <w:sz w:val="20"/>
              </w:rPr>
              <w:t>Preparation</w:t>
            </w:r>
          </w:p>
        </w:tc>
      </w:tr>
      <w:tr>
        <w:tc>
          <w:tcPr>
            <w:tcW w:type="dxa" w:w="3059"/>
          </w:tcPr>
          <w:p>
            <w:r/>
            <w:r>
              <w:rPr>
                <w:rFonts w:ascii="Calibri" w:hAnsi="Calibri"/>
                <w:color w:val="202020"/>
                <w:sz w:val="20"/>
              </w:rPr>
              <w:t>Customer Empathy</w:t>
            </w:r>
          </w:p>
        </w:tc>
        <w:tc>
          <w:tcPr>
            <w:tcW w:type="dxa" w:w="3059"/>
          </w:tcPr>
          <w:p>
            <w:r/>
            <w:r>
              <w:rPr>
                <w:rFonts w:ascii="Calibri" w:hAnsi="Calibri"/>
                <w:color w:val="202020"/>
                <w:sz w:val="20"/>
              </w:rPr>
              <w:t>Guest and host understanding</w:t>
            </w:r>
          </w:p>
        </w:tc>
        <w:tc>
          <w:tcPr>
            <w:tcW w:type="dxa" w:w="3059"/>
          </w:tcPr>
          <w:p>
            <w:r/>
            <w:r>
              <w:rPr>
                <w:rFonts w:ascii="Calibri" w:hAnsi="Calibri"/>
                <w:color w:val="202020"/>
                <w:sz w:val="20"/>
              </w:rPr>
              <w:t>Practice personas and journeys</w:t>
            </w:r>
          </w:p>
        </w:tc>
      </w:tr>
      <w:tr>
        <w:tc>
          <w:tcPr>
            <w:tcW w:type="dxa" w:w="3059"/>
            <w:shd w:val="clear" w:color="auto" w:fill="F1F5F9"/>
          </w:tcPr>
          <w:p>
            <w:r/>
            <w:r>
              <w:rPr>
                <w:rFonts w:ascii="Calibri" w:hAnsi="Calibri"/>
                <w:color w:val="202020"/>
                <w:sz w:val="20"/>
              </w:rPr>
              <w:t>Marketplace Thinking</w:t>
            </w:r>
          </w:p>
        </w:tc>
        <w:tc>
          <w:tcPr>
            <w:tcW w:type="dxa" w:w="3059"/>
            <w:shd w:val="clear" w:color="auto" w:fill="F1F5F9"/>
          </w:tcPr>
          <w:p>
            <w:r/>
            <w:r>
              <w:rPr>
                <w:rFonts w:ascii="Calibri" w:hAnsi="Calibri"/>
                <w:color w:val="202020"/>
                <w:sz w:val="20"/>
              </w:rPr>
              <w:t>Supply-demand balance</w:t>
            </w:r>
          </w:p>
        </w:tc>
        <w:tc>
          <w:tcPr>
            <w:tcW w:type="dxa" w:w="3059"/>
            <w:shd w:val="clear" w:color="auto" w:fill="F1F5F9"/>
          </w:tcPr>
          <w:p>
            <w:r/>
            <w:r>
              <w:rPr>
                <w:rFonts w:ascii="Calibri" w:hAnsi="Calibri"/>
                <w:color w:val="202020"/>
                <w:sz w:val="20"/>
              </w:rPr>
              <w:t>Study network effects</w:t>
            </w:r>
          </w:p>
        </w:tc>
      </w:tr>
      <w:tr>
        <w:tc>
          <w:tcPr>
            <w:tcW w:type="dxa" w:w="3059"/>
          </w:tcPr>
          <w:p>
            <w:r/>
            <w:r>
              <w:rPr>
                <w:rFonts w:ascii="Calibri" w:hAnsi="Calibri"/>
                <w:color w:val="202020"/>
                <w:sz w:val="20"/>
              </w:rPr>
              <w:t>Trust &amp; Safety</w:t>
            </w:r>
          </w:p>
        </w:tc>
        <w:tc>
          <w:tcPr>
            <w:tcW w:type="dxa" w:w="3059"/>
          </w:tcPr>
          <w:p>
            <w:r/>
            <w:r>
              <w:rPr>
                <w:rFonts w:ascii="Calibri" w:hAnsi="Calibri"/>
                <w:color w:val="202020"/>
                <w:sz w:val="20"/>
              </w:rPr>
              <w:t>Risk management</w:t>
            </w:r>
          </w:p>
        </w:tc>
        <w:tc>
          <w:tcPr>
            <w:tcW w:type="dxa" w:w="3059"/>
          </w:tcPr>
          <w:p>
            <w:r/>
            <w:r>
              <w:rPr>
                <w:rFonts w:ascii="Calibri" w:hAnsi="Calibri"/>
                <w:color w:val="202020"/>
                <w:sz w:val="20"/>
              </w:rPr>
              <w:t>Consider verification and reviews</w:t>
            </w:r>
          </w:p>
        </w:tc>
      </w:tr>
      <w:tr>
        <w:tc>
          <w:tcPr>
            <w:tcW w:type="dxa" w:w="3059"/>
            <w:shd w:val="clear" w:color="auto" w:fill="F1F5F9"/>
          </w:tcPr>
          <w:p>
            <w:r/>
            <w:r>
              <w:rPr>
                <w:rFonts w:ascii="Calibri" w:hAnsi="Calibri"/>
                <w:color w:val="202020"/>
                <w:sz w:val="20"/>
              </w:rPr>
              <w:t>Execution</w:t>
            </w:r>
          </w:p>
        </w:tc>
        <w:tc>
          <w:tcPr>
            <w:tcW w:type="dxa" w:w="3059"/>
            <w:shd w:val="clear" w:color="auto" w:fill="F1F5F9"/>
          </w:tcPr>
          <w:p>
            <w:r/>
            <w:r>
              <w:rPr>
                <w:rFonts w:ascii="Calibri" w:hAnsi="Calibri"/>
                <w:color w:val="202020"/>
                <w:sz w:val="20"/>
              </w:rPr>
              <w:t>Prioritization</w:t>
            </w:r>
          </w:p>
        </w:tc>
        <w:tc>
          <w:tcPr>
            <w:tcW w:type="dxa" w:w="3059"/>
            <w:shd w:val="clear" w:color="auto" w:fill="F1F5F9"/>
          </w:tcPr>
          <w:p>
            <w:r/>
            <w:r>
              <w:rPr>
                <w:rFonts w:ascii="Calibri" w:hAnsi="Calibri"/>
                <w:color w:val="202020"/>
                <w:sz w:val="20"/>
              </w:rPr>
              <w:t>Practice trade-offs</w:t>
            </w:r>
          </w:p>
        </w:tc>
      </w:tr>
      <w:tr>
        <w:tc>
          <w:tcPr>
            <w:tcW w:type="dxa" w:w="3059"/>
          </w:tcPr>
          <w:p>
            <w:r/>
            <w:r>
              <w:rPr>
                <w:rFonts w:ascii="Calibri" w:hAnsi="Calibri"/>
                <w:color w:val="202020"/>
                <w:sz w:val="20"/>
              </w:rPr>
              <w:t>Analytics</w:t>
            </w:r>
          </w:p>
        </w:tc>
        <w:tc>
          <w:tcPr>
            <w:tcW w:type="dxa" w:w="3059"/>
          </w:tcPr>
          <w:p>
            <w:r/>
            <w:r>
              <w:rPr>
                <w:rFonts w:ascii="Calibri" w:hAnsi="Calibri"/>
                <w:color w:val="202020"/>
                <w:sz w:val="20"/>
              </w:rPr>
              <w:t>Marketplace metrics</w:t>
            </w:r>
          </w:p>
        </w:tc>
        <w:tc>
          <w:tcPr>
            <w:tcW w:type="dxa" w:w="3059"/>
          </w:tcPr>
          <w:p>
            <w:r/>
            <w:r>
              <w:rPr>
                <w:rFonts w:ascii="Calibri" w:hAnsi="Calibri"/>
                <w:color w:val="202020"/>
                <w:sz w:val="20"/>
              </w:rPr>
              <w:t>Learn funnel and liquidity metrics</w:t>
            </w:r>
          </w:p>
        </w:tc>
      </w:tr>
    </w:tbl>
    <w:p>
      <w:pPr>
        <w:pStyle w:val="Caption"/>
      </w:pPr>
      <w:r>
        <w:t>Table 5.21</w:t>
      </w:r>
    </w:p>
    <w:p>
      <w:pPr>
        <w:spacing w:after="80"/>
      </w:pPr>
    </w:p>
    <w:p>
      <w:pPr>
        <w:pStyle w:val="Heading2"/>
      </w:pPr>
      <w:r>
        <w:t>Representative Product Questions</w:t>
      </w:r>
    </w:p>
    <w:p>
      <w:pPr>
        <w:pStyle w:val="ListBullet"/>
      </w:pPr>
      <w:r>
        <w:t>Improve the first-time guest experience.</w:t>
      </w:r>
    </w:p>
    <w:p>
      <w:pPr>
        <w:pStyle w:val="ListBullet"/>
      </w:pPr>
      <w:r>
        <w:t>Design a feature to increase host retention.</w:t>
      </w:r>
    </w:p>
    <w:p>
      <w:pPr>
        <w:pStyle w:val="ListBullet"/>
      </w:pPr>
      <w:r>
        <w:t>Improve Airbnb Experiences.</w:t>
      </w:r>
    </w:p>
    <w:p>
      <w:pPr>
        <w:pStyle w:val="ListBullet"/>
      </w:pPr>
      <w:r>
        <w:t>Reduce booking cancellations.</w:t>
      </w:r>
    </w:p>
    <w:p>
      <w:pPr>
        <w:pStyle w:val="ListBullet"/>
      </w:pPr>
      <w:r>
        <w:t>Build a feature for long-term stays.</w:t>
      </w:r>
    </w:p>
    <w:p>
      <w:pPr>
        <w:pStyle w:val="Heading2"/>
      </w:pPr>
      <w:r>
        <w:t>Execution &amp; Metrics Questions</w:t>
      </w:r>
    </w:p>
    <w:p>
      <w:pPr>
        <w:pStyle w:val="ListBullet"/>
      </w:pPr>
      <w:r>
        <w:t>Bookings declined by 10%. How would you investigate?</w:t>
      </w:r>
    </w:p>
    <w:p>
      <w:pPr>
        <w:pStyle w:val="ListBullet"/>
      </w:pPr>
      <w:r>
        <w:t>What metrics define a healthy marketplace?</w:t>
      </w:r>
    </w:p>
    <w:p>
      <w:pPr>
        <w:pStyle w:val="ListBullet"/>
      </w:pPr>
      <w:r>
        <w:t>How would you improve trust between guests and hosts?</w:t>
      </w:r>
    </w:p>
    <w:p>
      <w:pPr>
        <w:pStyle w:val="ListBullet"/>
      </w:pPr>
      <w:r>
        <w:t>How do you prioritize growth versus safety investments?</w:t>
      </w:r>
    </w:p>
    <w:p>
      <w:pPr>
        <w:pStyle w:val="Heading2"/>
      </w:pPr>
      <w:r>
        <w:t>Behavioral Themes</w:t>
      </w:r>
    </w:p>
    <w:p>
      <w:pPr>
        <w:pStyle w:val="ListBullet"/>
      </w:pPr>
      <w:r>
        <w:t>Resolving stakeholder conflicts</w:t>
      </w:r>
    </w:p>
    <w:p>
      <w:pPr>
        <w:pStyle w:val="ListBullet"/>
      </w:pPr>
      <w:r>
        <w:t>Customer-first decision making</w:t>
      </w:r>
    </w:p>
    <w:p>
      <w:pPr>
        <w:pStyle w:val="ListBullet"/>
      </w:pPr>
      <w:r>
        <w:t>Working with ambiguity</w:t>
      </w:r>
    </w:p>
    <w:p>
      <w:pPr>
        <w:pStyle w:val="ListBullet"/>
      </w:pPr>
      <w:r>
        <w:t>Leading cross-functional teams</w:t>
      </w:r>
    </w:p>
    <w:p>
      <w:pPr>
        <w:pStyle w:val="ListBullet"/>
      </w:pPr>
      <w:r>
        <w:t>Learning from unsuccessful launches</w:t>
      </w:r>
    </w:p>
    <w:p>
      <w:pPr>
        <w:pStyle w:val="Heading2"/>
      </w:pPr>
      <w:r>
        <w:t>Preparation Plan</w:t>
      </w:r>
    </w:p>
    <w:p>
      <w:pPr>
        <w:pStyle w:val="ListNumber"/>
      </w:pPr>
      <w:r>
        <w:t>Week 1: Marketplace fundamentals and Airbnb products.</w:t>
      </w:r>
    </w:p>
    <w:p>
      <w:pPr>
        <w:pStyle w:val="ListNumber"/>
      </w:pPr>
      <w:r>
        <w:t>Week 2: Product design and trust &amp; safety.</w:t>
      </w:r>
    </w:p>
    <w:p>
      <w:pPr>
        <w:pStyle w:val="ListNumber"/>
      </w:pPr>
      <w:r>
        <w:t>Week 3: Metrics and execution.</w:t>
      </w:r>
    </w:p>
    <w:p>
      <w:pPr>
        <w:pStyle w:val="ListNumber"/>
      </w:pPr>
      <w:r>
        <w:t>Week 4: Mock interviews and behavioral practice.</w:t>
      </w:r>
    </w:p>
    <w:p>
      <w:pPr>
        <w:pStyle w:val="Heading2"/>
      </w:pPr>
      <w:r>
        <w:t>Common Mistakes</w:t>
      </w:r>
    </w:p>
    <w:p>
      <w:pPr>
        <w:pStyle w:val="ListBullet"/>
      </w:pPr>
      <w:r>
        <w:t>Ignoring marketplace balance.</w:t>
      </w:r>
    </w:p>
    <w:p>
      <w:pPr>
        <w:pStyle w:val="ListBullet"/>
      </w:pPr>
      <w:r>
        <w:t>Optimizing only guest experience.</w:t>
      </w:r>
    </w:p>
    <w:p>
      <w:pPr>
        <w:pStyle w:val="ListBullet"/>
      </w:pPr>
      <w:r>
        <w:t>Missing trust implications.</w:t>
      </w:r>
    </w:p>
    <w:p>
      <w:pPr>
        <w:pStyle w:val="ListBullet"/>
      </w:pPr>
      <w:r>
        <w:t>Weak metric selection.</w:t>
      </w:r>
    </w:p>
    <w:p>
      <w:pPr>
        <w:pStyle w:val="ListBullet"/>
      </w:pPr>
      <w:r>
        <w:t>No final recommendation.</w:t>
      </w:r>
    </w:p>
    <w:p>
      <w:pPr>
        <w:pStyle w:val="Heading2"/>
      </w:pPr>
      <w:r>
        <w:t>Interview Checklist</w:t>
      </w:r>
    </w:p>
    <w:p>
      <w:pPr/>
      <w:r>
        <w:t>☐ Guest and host needs considered</w:t>
      </w:r>
    </w:p>
    <w:p>
      <w:pPr/>
      <w:r>
        <w:t>☐ Marketplace trade-offs explained</w:t>
      </w:r>
    </w:p>
    <w:p>
      <w:pPr/>
      <w:r>
        <w:t>☐ Trust &amp; safety addressed</w:t>
      </w:r>
    </w:p>
    <w:p>
      <w:pPr/>
      <w:r>
        <w:t>☐ Success metrics defined</w:t>
      </w:r>
    </w:p>
    <w:p>
      <w:pPr/>
      <w:r>
        <w:t>☐ Clear recommendation provided</w:t>
      </w:r>
    </w:p>
    <w:p>
      <w:pPr>
        <w:pStyle w:val="Heading1"/>
        <w:pageBreakBefore/>
      </w:pPr>
      <w:r>
        <w:t>Chapter 9: Uber Product Manager Interview Guide</w:t>
      </w:r>
    </w:p>
    <w:p>
      <w:pPr>
        <w:pStyle w:val="Heading2"/>
      </w:pPr>
      <w:r>
        <w:t>Overview</w:t>
      </w:r>
    </w:p>
    <w:p>
      <w:pPr/>
      <w:r>
        <w:t>Uber PM interviews emphasize marketplace optimization, logistics, pricing, operational excellence, and data-driven decision making. Candidates should demonstrate systems thinking across riders, drivers, merchants, and platform operations.</w:t>
      </w:r>
    </w:p>
    <w:p>
      <w:pPr>
        <w:pStyle w:val="Heading2"/>
      </w:pPr>
      <w:r>
        <w:t>Typical Interview Process</w:t>
      </w:r>
    </w:p>
    <w:p>
      <w:pPr>
        <w:pStyle w:val="ListBullet"/>
      </w:pPr>
      <w:r>
        <w:t>Recruiter screen</w:t>
      </w:r>
    </w:p>
    <w:p>
      <w:pPr>
        <w:pStyle w:val="ListBullet"/>
      </w:pPr>
      <w:r>
        <w:t>Hiring manager interview</w:t>
      </w:r>
    </w:p>
    <w:p>
      <w:pPr>
        <w:pStyle w:val="ListBullet"/>
      </w:pPr>
      <w:r>
        <w:t>Product design interview</w:t>
      </w:r>
    </w:p>
    <w:p>
      <w:pPr>
        <w:pStyle w:val="ListBullet"/>
      </w:pPr>
      <w:r>
        <w:t>Execution &amp; analytics interview</w:t>
      </w:r>
    </w:p>
    <w:p>
      <w:pPr>
        <w:pStyle w:val="ListBullet"/>
      </w:pPr>
      <w:r>
        <w:t>Marketplace strategy interview</w:t>
      </w:r>
    </w:p>
    <w:p>
      <w:pPr>
        <w:pStyle w:val="ListBullet"/>
      </w:pPr>
      <w:r>
        <w:t>Behavioral interview</w:t>
      </w:r>
    </w:p>
    <w:p>
      <w:pPr>
        <w:pStyle w:val="Heading2"/>
      </w:pPr>
      <w:r>
        <w:t>Core Competencies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Assessment</w:t>
            </w:r>
          </w:p>
        </w:tc>
        <w:tc>
          <w:tcPr>
            <w:tcW w:type="dxa" w:w="3059"/>
            <w:shd w:val="clear" w:color="auto" w:fill="0F172A"/>
          </w:tcPr>
          <w:p>
            <w:r/>
            <w:r>
              <w:rPr>
                <w:rFonts w:ascii="Calibri" w:hAnsi="Calibri"/>
                <w:b/>
                <w:color w:val="FFFFFF"/>
                <w:sz w:val="20"/>
              </w:rPr>
              <w:t>Preparation</w:t>
            </w:r>
          </w:p>
        </w:tc>
      </w:tr>
      <w:tr>
        <w:tc>
          <w:tcPr>
            <w:tcW w:type="dxa" w:w="3059"/>
          </w:tcPr>
          <w:p>
            <w:r/>
            <w:r>
              <w:rPr>
                <w:rFonts w:ascii="Calibri" w:hAnsi="Calibri"/>
                <w:color w:val="202020"/>
                <w:sz w:val="20"/>
              </w:rPr>
              <w:t>Marketplace Thinking</w:t>
            </w:r>
          </w:p>
        </w:tc>
        <w:tc>
          <w:tcPr>
            <w:tcW w:type="dxa" w:w="3059"/>
          </w:tcPr>
          <w:p>
            <w:r/>
            <w:r>
              <w:rPr>
                <w:rFonts w:ascii="Calibri" w:hAnsi="Calibri"/>
                <w:color w:val="202020"/>
                <w:sz w:val="20"/>
              </w:rPr>
              <w:t>Balance rider, driver and merchant needs</w:t>
            </w:r>
          </w:p>
        </w:tc>
        <w:tc>
          <w:tcPr>
            <w:tcW w:type="dxa" w:w="3059"/>
          </w:tcPr>
          <w:p>
            <w:r/>
            <w:r>
              <w:rPr>
                <w:rFonts w:ascii="Calibri" w:hAnsi="Calibri"/>
                <w:color w:val="202020"/>
                <w:sz w:val="20"/>
              </w:rPr>
              <w:t>Study two-sided marketplace frameworks</w:t>
            </w:r>
          </w:p>
        </w:tc>
      </w:tr>
      <w:tr>
        <w:tc>
          <w:tcPr>
            <w:tcW w:type="dxa" w:w="3059"/>
            <w:shd w:val="clear" w:color="auto" w:fill="F1F5F9"/>
          </w:tcPr>
          <w:p>
            <w:r/>
            <w:r>
              <w:rPr>
                <w:rFonts w:ascii="Calibri" w:hAnsi="Calibri"/>
                <w:color w:val="202020"/>
                <w:sz w:val="20"/>
              </w:rPr>
              <w:t>Operations</w:t>
            </w:r>
          </w:p>
        </w:tc>
        <w:tc>
          <w:tcPr>
            <w:tcW w:type="dxa" w:w="3059"/>
            <w:shd w:val="clear" w:color="auto" w:fill="F1F5F9"/>
          </w:tcPr>
          <w:p>
            <w:r/>
            <w:r>
              <w:rPr>
                <w:rFonts w:ascii="Calibri" w:hAnsi="Calibri"/>
                <w:color w:val="202020"/>
                <w:sz w:val="20"/>
              </w:rPr>
              <w:t>Logistics and fulfillment</w:t>
            </w:r>
          </w:p>
        </w:tc>
        <w:tc>
          <w:tcPr>
            <w:tcW w:type="dxa" w:w="3059"/>
            <w:shd w:val="clear" w:color="auto" w:fill="F1F5F9"/>
          </w:tcPr>
          <w:p>
            <w:r/>
            <w:r>
              <w:rPr>
                <w:rFonts w:ascii="Calibri" w:hAnsi="Calibri"/>
                <w:color w:val="202020"/>
                <w:sz w:val="20"/>
              </w:rPr>
              <w:t>Practice operational trade-offs</w:t>
            </w:r>
          </w:p>
        </w:tc>
      </w:tr>
      <w:tr>
        <w:tc>
          <w:tcPr>
            <w:tcW w:type="dxa" w:w="3059"/>
          </w:tcPr>
          <w:p>
            <w:r/>
            <w:r>
              <w:rPr>
                <w:rFonts w:ascii="Calibri" w:hAnsi="Calibri"/>
                <w:color w:val="202020"/>
                <w:sz w:val="20"/>
              </w:rPr>
              <w:t>Analytics</w:t>
            </w:r>
          </w:p>
        </w:tc>
        <w:tc>
          <w:tcPr>
            <w:tcW w:type="dxa" w:w="3059"/>
          </w:tcPr>
          <w:p>
            <w:r/>
            <w:r>
              <w:rPr>
                <w:rFonts w:ascii="Calibri" w:hAnsi="Calibri"/>
                <w:color w:val="202020"/>
                <w:sz w:val="20"/>
              </w:rPr>
              <w:t>Metric trees and experimentation</w:t>
            </w:r>
          </w:p>
        </w:tc>
        <w:tc>
          <w:tcPr>
            <w:tcW w:type="dxa" w:w="3059"/>
          </w:tcPr>
          <w:p>
            <w:r/>
            <w:r>
              <w:rPr>
                <w:rFonts w:ascii="Calibri" w:hAnsi="Calibri"/>
                <w:color w:val="202020"/>
                <w:sz w:val="20"/>
              </w:rPr>
              <w:t>Focus on supply, demand and conversion metrics</w:t>
            </w:r>
          </w:p>
        </w:tc>
      </w:tr>
      <w:tr>
        <w:tc>
          <w:tcPr>
            <w:tcW w:type="dxa" w:w="3059"/>
            <w:shd w:val="clear" w:color="auto" w:fill="F1F5F9"/>
          </w:tcPr>
          <w:p>
            <w:r/>
            <w:r>
              <w:rPr>
                <w:rFonts w:ascii="Calibri" w:hAnsi="Calibri"/>
                <w:color w:val="202020"/>
                <w:sz w:val="20"/>
              </w:rPr>
              <w:t>Pricing</w:t>
            </w:r>
          </w:p>
        </w:tc>
        <w:tc>
          <w:tcPr>
            <w:tcW w:type="dxa" w:w="3059"/>
            <w:shd w:val="clear" w:color="auto" w:fill="F1F5F9"/>
          </w:tcPr>
          <w:p>
            <w:r/>
            <w:r>
              <w:rPr>
                <w:rFonts w:ascii="Calibri" w:hAnsi="Calibri"/>
                <w:color w:val="202020"/>
                <w:sz w:val="20"/>
              </w:rPr>
              <w:t>Incentives and dynamic pricing</w:t>
            </w:r>
          </w:p>
        </w:tc>
        <w:tc>
          <w:tcPr>
            <w:tcW w:type="dxa" w:w="3059"/>
            <w:shd w:val="clear" w:color="auto" w:fill="F1F5F9"/>
          </w:tcPr>
          <w:p>
            <w:r/>
            <w:r>
              <w:rPr>
                <w:rFonts w:ascii="Calibri" w:hAnsi="Calibri"/>
                <w:color w:val="202020"/>
                <w:sz w:val="20"/>
              </w:rPr>
              <w:t>Understand elasticity and marketplace health</w:t>
            </w:r>
          </w:p>
        </w:tc>
      </w:tr>
      <w:tr>
        <w:tc>
          <w:tcPr>
            <w:tcW w:type="dxa" w:w="3059"/>
          </w:tcPr>
          <w:p>
            <w:r/>
            <w:r>
              <w:rPr>
                <w:rFonts w:ascii="Calibri" w:hAnsi="Calibri"/>
                <w:color w:val="202020"/>
                <w:sz w:val="20"/>
              </w:rPr>
              <w:t>Leadership</w:t>
            </w:r>
          </w:p>
        </w:tc>
        <w:tc>
          <w:tcPr>
            <w:tcW w:type="dxa" w:w="3059"/>
          </w:tcPr>
          <w:p>
            <w:r/>
            <w:r>
              <w:rPr>
                <w:rFonts w:ascii="Calibri" w:hAnsi="Calibri"/>
                <w:color w:val="202020"/>
                <w:sz w:val="20"/>
              </w:rPr>
              <w:t>Cross-functional execution</w:t>
            </w:r>
          </w:p>
        </w:tc>
        <w:tc>
          <w:tcPr>
            <w:tcW w:type="dxa" w:w="3059"/>
          </w:tcPr>
          <w:p>
            <w:r/>
            <w:r>
              <w:rPr>
                <w:rFonts w:ascii="Calibri" w:hAnsi="Calibri"/>
                <w:color w:val="202020"/>
                <w:sz w:val="20"/>
              </w:rPr>
              <w:t>Prepare STAR stories with measurable outcomes</w:t>
            </w:r>
          </w:p>
        </w:tc>
      </w:tr>
    </w:tbl>
    <w:p>
      <w:pPr>
        <w:pStyle w:val="Caption"/>
      </w:pPr>
      <w:r>
        <w:t>Table 5.22</w:t>
      </w:r>
    </w:p>
    <w:p>
      <w:pPr>
        <w:spacing w:after="80"/>
      </w:pPr>
    </w:p>
    <w:p>
      <w:pPr>
        <w:pStyle w:val="Heading2"/>
      </w:pPr>
      <w:r>
        <w:t>Representative Product Design Questions</w:t>
      </w:r>
    </w:p>
    <w:p>
      <w:pPr>
        <w:pStyle w:val="ListBullet"/>
      </w:pPr>
      <w:r>
        <w:t>Improve Uber driver onboarding.</w:t>
      </w:r>
    </w:p>
    <w:p>
      <w:pPr>
        <w:pStyle w:val="ListBullet"/>
      </w:pPr>
      <w:r>
        <w:t>Design a feature to reduce rider cancellations.</w:t>
      </w:r>
    </w:p>
    <w:p>
      <w:pPr>
        <w:pStyle w:val="ListBullet"/>
      </w:pPr>
      <w:r>
        <w:t>Improve Uber Eats delivery experience.</w:t>
      </w:r>
    </w:p>
    <w:p>
      <w:pPr>
        <w:pStyle w:val="ListBullet"/>
      </w:pPr>
      <w:r>
        <w:t>Build a loyalty program across Uber services.</w:t>
      </w:r>
    </w:p>
    <w:p>
      <w:pPr>
        <w:pStyle w:val="ListBullet"/>
      </w:pPr>
      <w:r>
        <w:t>Improve airport pickups.</w:t>
      </w:r>
    </w:p>
    <w:p>
      <w:pPr>
        <w:pStyle w:val="Heading2"/>
      </w:pPr>
      <w:r>
        <w:t>Execution &amp; Metrics Questions</w:t>
      </w:r>
    </w:p>
    <w:p>
      <w:pPr>
        <w:pStyle w:val="ListBullet"/>
      </w:pPr>
      <w:r>
        <w:t>Trip completion rate dropped by 8%. How would you investigate?</w:t>
      </w:r>
    </w:p>
    <w:p>
      <w:pPr>
        <w:pStyle w:val="ListBullet"/>
      </w:pPr>
      <w:r>
        <w:t>Which metrics define a healthy rides marketplace?</w:t>
      </w:r>
    </w:p>
    <w:p>
      <w:pPr>
        <w:pStyle w:val="ListBullet"/>
      </w:pPr>
      <w:r>
        <w:t>How would you prioritize reliability versus growth?</w:t>
      </w:r>
    </w:p>
    <w:p>
      <w:pPr>
        <w:pStyle w:val="ListBullet"/>
      </w:pPr>
      <w:r>
        <w:t>How would you reduce ETA without increasing costs?</w:t>
      </w:r>
    </w:p>
    <w:p>
      <w:pPr>
        <w:pStyle w:val="Heading2"/>
      </w:pPr>
      <w:r>
        <w:t>Behavioral Themes</w:t>
      </w:r>
    </w:p>
    <w:p>
      <w:pPr>
        <w:pStyle w:val="ListBullet"/>
      </w:pPr>
      <w:r>
        <w:t>Managing ambiguity</w:t>
      </w:r>
    </w:p>
    <w:p>
      <w:pPr>
        <w:pStyle w:val="ListBullet"/>
      </w:pPr>
      <w:r>
        <w:t>Resolving stakeholder conflict</w:t>
      </w:r>
    </w:p>
    <w:p>
      <w:pPr>
        <w:pStyle w:val="ListBullet"/>
      </w:pPr>
      <w:r>
        <w:t>Operating at scale</w:t>
      </w:r>
    </w:p>
    <w:p>
      <w:pPr>
        <w:pStyle w:val="ListBullet"/>
      </w:pPr>
      <w:r>
        <w:t>Making fast decisions with limited information</w:t>
      </w:r>
    </w:p>
    <w:p>
      <w:pPr>
        <w:pStyle w:val="ListBullet"/>
      </w:pPr>
      <w:r>
        <w:t>Learning from operational failures</w:t>
      </w:r>
    </w:p>
    <w:p>
      <w:pPr>
        <w:pStyle w:val="Heading2"/>
      </w:pPr>
      <w:r>
        <w:t>Four-Week Preparation Plan</w:t>
      </w:r>
    </w:p>
    <w:p>
      <w:pPr>
        <w:pStyle w:val="ListNumber"/>
      </w:pPr>
      <w:r>
        <w:t>Week 1: Marketplace and logistics fundamentals.</w:t>
      </w:r>
    </w:p>
    <w:p>
      <w:pPr>
        <w:pStyle w:val="ListNumber"/>
      </w:pPr>
      <w:r>
        <w:t>Week 2: Product design and pricing cases.</w:t>
      </w:r>
    </w:p>
    <w:p>
      <w:pPr>
        <w:pStyle w:val="ListNumber"/>
      </w:pPr>
      <w:r>
        <w:t>Week 3: Metrics, execution and behavioral stories.</w:t>
      </w:r>
    </w:p>
    <w:p>
      <w:pPr>
        <w:pStyle w:val="ListNumber"/>
      </w:pPr>
      <w:r>
        <w:t>Week 4: Timed mock interviews.</w:t>
      </w:r>
    </w:p>
    <w:p>
      <w:pPr>
        <w:pStyle w:val="Heading2"/>
      </w:pPr>
      <w:r>
        <w:t>Common Mistakes</w:t>
      </w:r>
    </w:p>
    <w:p>
      <w:pPr>
        <w:pStyle w:val="ListBullet"/>
      </w:pPr>
      <w:r>
        <w:t>Optimizing only one side of the marketplace.</w:t>
      </w:r>
    </w:p>
    <w:p>
      <w:pPr>
        <w:pStyle w:val="ListBullet"/>
      </w:pPr>
      <w:r>
        <w:t>Ignoring operational constraints.</w:t>
      </w:r>
    </w:p>
    <w:p>
      <w:pPr>
        <w:pStyle w:val="ListBullet"/>
      </w:pPr>
      <w:r>
        <w:t>Choosing vanity metrics.</w:t>
      </w:r>
    </w:p>
    <w:p>
      <w:pPr>
        <w:pStyle w:val="ListBullet"/>
      </w:pPr>
      <w:r>
        <w:t>Not discussing incentives and trade-offs.</w:t>
      </w:r>
    </w:p>
    <w:p>
      <w:pPr>
        <w:pStyle w:val="ListBullet"/>
      </w:pPr>
      <w:r>
        <w:t>Weak recommendation.</w:t>
      </w:r>
    </w:p>
    <w:p>
      <w:pPr>
        <w:pStyle w:val="Heading2"/>
      </w:pPr>
      <w:r>
        <w:t>Interview Checklist</w:t>
      </w:r>
    </w:p>
    <w:p>
      <w:pPr/>
      <w:r>
        <w:t>☐ Identify marketplace participants</w:t>
      </w:r>
    </w:p>
    <w:p>
      <w:pPr/>
      <w:r>
        <w:t>☐ Define North Star and guardrail metrics</w:t>
      </w:r>
    </w:p>
    <w:p>
      <w:pPr/>
      <w:r>
        <w:t>☐ Explain operational trade-offs</w:t>
      </w:r>
    </w:p>
    <w:p>
      <w:pPr/>
      <w:r>
        <w:t>☐ Balance growth and reliability</w:t>
      </w:r>
    </w:p>
    <w:p>
      <w:pPr/>
      <w:r>
        <w:t>☐ Finish with a recommendation</w:t>
      </w:r>
    </w:p>
    <w:p>
      <w:pPr>
        <w:pStyle w:val="Heading1"/>
        <w:pageBreakBefore/>
      </w:pPr>
      <w:r>
        <w:t>Chapter 10: Revolut Product Manager Interview Guide</w:t>
      </w:r>
    </w:p>
    <w:p>
      <w:pPr>
        <w:pStyle w:val="Heading2"/>
      </w:pPr>
      <w:r>
        <w:t>Overview</w:t>
      </w:r>
    </w:p>
    <w:p>
      <w:pPr/>
      <w:r>
        <w:t>Revolut Product Managers operate in a fast-moving fintech environment where growth, compliance, international expansion, and operational excellence are equally important. Interviews test strategic thinking, execution, data analysis, and comfort with regulated financial products.</w:t>
      </w:r>
    </w:p>
    <w:p>
      <w:pPr>
        <w:pStyle w:val="Heading2"/>
      </w:pPr>
      <w:r>
        <w:t>Typical Interview Process</w:t>
      </w:r>
    </w:p>
    <w:p>
      <w:pPr>
        <w:pStyle w:val="ListBullet"/>
      </w:pPr>
      <w:r>
        <w:t>Recruiter screening</w:t>
      </w:r>
    </w:p>
    <w:p>
      <w:pPr>
        <w:pStyle w:val="ListBullet"/>
      </w:pPr>
      <w:r>
        <w:t>Hiring manager interview</w:t>
      </w:r>
    </w:p>
    <w:p>
      <w:pPr>
        <w:pStyle w:val="ListBullet"/>
      </w:pPr>
      <w:r>
        <w:t>Product case interview</w:t>
      </w:r>
    </w:p>
    <w:p>
      <w:pPr>
        <w:pStyle w:val="ListBullet"/>
      </w:pPr>
      <w:r>
        <w:t>Execution and metrics interview</w:t>
      </w:r>
    </w:p>
    <w:p>
      <w:pPr>
        <w:pStyle w:val="ListBullet"/>
      </w:pPr>
      <w:r>
        <w:t>Behavioral and leadership interview</w:t>
      </w:r>
    </w:p>
    <w:p>
      <w:pPr>
        <w:pStyle w:val="ListBullet"/>
      </w:pPr>
      <w:r>
        <w:t>Final stakeholder round</w:t>
      </w:r>
    </w:p>
    <w:p>
      <w:pPr>
        <w:pStyle w:val="Heading2"/>
      </w:pPr>
      <w:r>
        <w:t>Core Competencies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Assessment</w:t>
            </w:r>
          </w:p>
        </w:tc>
        <w:tc>
          <w:tcPr>
            <w:tcW w:type="dxa" w:w="3059"/>
            <w:shd w:val="clear" w:color="auto" w:fill="0F172A"/>
          </w:tcPr>
          <w:p>
            <w:r/>
            <w:r>
              <w:rPr>
                <w:rFonts w:ascii="Calibri" w:hAnsi="Calibri"/>
                <w:b/>
                <w:color w:val="FFFFFF"/>
                <w:sz w:val="20"/>
              </w:rPr>
              <w:t>Preparation</w:t>
            </w:r>
          </w:p>
        </w:tc>
      </w:tr>
      <w:tr>
        <w:tc>
          <w:tcPr>
            <w:tcW w:type="dxa" w:w="3059"/>
          </w:tcPr>
          <w:p>
            <w:r/>
            <w:r>
              <w:rPr>
                <w:rFonts w:ascii="Calibri" w:hAnsi="Calibri"/>
                <w:color w:val="202020"/>
                <w:sz w:val="20"/>
              </w:rPr>
              <w:t>Customer Growth</w:t>
            </w:r>
          </w:p>
        </w:tc>
        <w:tc>
          <w:tcPr>
            <w:tcW w:type="dxa" w:w="3059"/>
          </w:tcPr>
          <w:p>
            <w:r/>
            <w:r>
              <w:rPr>
                <w:rFonts w:ascii="Calibri" w:hAnsi="Calibri"/>
                <w:color w:val="202020"/>
                <w:sz w:val="20"/>
              </w:rPr>
              <w:t>Acquisition, activation, retention</w:t>
            </w:r>
          </w:p>
        </w:tc>
        <w:tc>
          <w:tcPr>
            <w:tcW w:type="dxa" w:w="3059"/>
          </w:tcPr>
          <w:p>
            <w:r/>
            <w:r>
              <w:rPr>
                <w:rFonts w:ascii="Calibri" w:hAnsi="Calibri"/>
                <w:color w:val="202020"/>
                <w:sz w:val="20"/>
              </w:rPr>
              <w:t>Study growth funnels</w:t>
            </w:r>
          </w:p>
        </w:tc>
      </w:tr>
      <w:tr>
        <w:tc>
          <w:tcPr>
            <w:tcW w:type="dxa" w:w="3059"/>
            <w:shd w:val="clear" w:color="auto" w:fill="F1F5F9"/>
          </w:tcPr>
          <w:p>
            <w:r/>
            <w:r>
              <w:rPr>
                <w:rFonts w:ascii="Calibri" w:hAnsi="Calibri"/>
                <w:color w:val="202020"/>
                <w:sz w:val="20"/>
              </w:rPr>
              <w:t>Fintech Knowledge</w:t>
            </w:r>
          </w:p>
        </w:tc>
        <w:tc>
          <w:tcPr>
            <w:tcW w:type="dxa" w:w="3059"/>
            <w:shd w:val="clear" w:color="auto" w:fill="F1F5F9"/>
          </w:tcPr>
          <w:p>
            <w:r/>
            <w:r>
              <w:rPr>
                <w:rFonts w:ascii="Calibri" w:hAnsi="Calibri"/>
                <w:color w:val="202020"/>
                <w:sz w:val="20"/>
              </w:rPr>
              <w:t>Payments, cards, FX, banking</w:t>
            </w:r>
          </w:p>
        </w:tc>
        <w:tc>
          <w:tcPr>
            <w:tcW w:type="dxa" w:w="3059"/>
            <w:shd w:val="clear" w:color="auto" w:fill="F1F5F9"/>
          </w:tcPr>
          <w:p>
            <w:r/>
            <w:r>
              <w:rPr>
                <w:rFonts w:ascii="Calibri" w:hAnsi="Calibri"/>
                <w:color w:val="202020"/>
                <w:sz w:val="20"/>
              </w:rPr>
              <w:t>Understand regulated products</w:t>
            </w:r>
          </w:p>
        </w:tc>
      </w:tr>
      <w:tr>
        <w:tc>
          <w:tcPr>
            <w:tcW w:type="dxa" w:w="3059"/>
          </w:tcPr>
          <w:p>
            <w:r/>
            <w:r>
              <w:rPr>
                <w:rFonts w:ascii="Calibri" w:hAnsi="Calibri"/>
                <w:color w:val="202020"/>
                <w:sz w:val="20"/>
              </w:rPr>
              <w:t>Execution</w:t>
            </w:r>
          </w:p>
        </w:tc>
        <w:tc>
          <w:tcPr>
            <w:tcW w:type="dxa" w:w="3059"/>
          </w:tcPr>
          <w:p>
            <w:r/>
            <w:r>
              <w:rPr>
                <w:rFonts w:ascii="Calibri" w:hAnsi="Calibri"/>
                <w:color w:val="202020"/>
                <w:sz w:val="20"/>
              </w:rPr>
              <w:t>Prioritization and delivery</w:t>
            </w:r>
          </w:p>
        </w:tc>
        <w:tc>
          <w:tcPr>
            <w:tcW w:type="dxa" w:w="3059"/>
          </w:tcPr>
          <w:p>
            <w:r/>
            <w:r>
              <w:rPr>
                <w:rFonts w:ascii="Calibri" w:hAnsi="Calibri"/>
                <w:color w:val="202020"/>
                <w:sz w:val="20"/>
              </w:rPr>
              <w:t>Practice roadmap trade-offs</w:t>
            </w:r>
          </w:p>
        </w:tc>
      </w:tr>
      <w:tr>
        <w:tc>
          <w:tcPr>
            <w:tcW w:type="dxa" w:w="3059"/>
            <w:shd w:val="clear" w:color="auto" w:fill="F1F5F9"/>
          </w:tcPr>
          <w:p>
            <w:r/>
            <w:r>
              <w:rPr>
                <w:rFonts w:ascii="Calibri" w:hAnsi="Calibri"/>
                <w:color w:val="202020"/>
                <w:sz w:val="20"/>
              </w:rPr>
              <w:t>Analytics</w:t>
            </w:r>
          </w:p>
        </w:tc>
        <w:tc>
          <w:tcPr>
            <w:tcW w:type="dxa" w:w="3059"/>
            <w:shd w:val="clear" w:color="auto" w:fill="F1F5F9"/>
          </w:tcPr>
          <w:p>
            <w:r/>
            <w:r>
              <w:rPr>
                <w:rFonts w:ascii="Calibri" w:hAnsi="Calibri"/>
                <w:color w:val="202020"/>
                <w:sz w:val="20"/>
              </w:rPr>
              <w:t>North Star metrics and experiments</w:t>
            </w:r>
          </w:p>
        </w:tc>
        <w:tc>
          <w:tcPr>
            <w:tcW w:type="dxa" w:w="3059"/>
            <w:shd w:val="clear" w:color="auto" w:fill="F1F5F9"/>
          </w:tcPr>
          <w:p>
            <w:r/>
            <w:r>
              <w:rPr>
                <w:rFonts w:ascii="Calibri" w:hAnsi="Calibri"/>
                <w:color w:val="202020"/>
                <w:sz w:val="20"/>
              </w:rPr>
              <w:t>Use metric trees</w:t>
            </w:r>
          </w:p>
        </w:tc>
      </w:tr>
      <w:tr>
        <w:tc>
          <w:tcPr>
            <w:tcW w:type="dxa" w:w="3059"/>
          </w:tcPr>
          <w:p>
            <w:r/>
            <w:r>
              <w:rPr>
                <w:rFonts w:ascii="Calibri" w:hAnsi="Calibri"/>
                <w:color w:val="202020"/>
                <w:sz w:val="20"/>
              </w:rPr>
              <w:t>Risk &amp; Compliance</w:t>
            </w:r>
          </w:p>
        </w:tc>
        <w:tc>
          <w:tcPr>
            <w:tcW w:type="dxa" w:w="3059"/>
          </w:tcPr>
          <w:p>
            <w:r/>
            <w:r>
              <w:rPr>
                <w:rFonts w:ascii="Calibri" w:hAnsi="Calibri"/>
                <w:color w:val="202020"/>
                <w:sz w:val="20"/>
              </w:rPr>
              <w:t>Fraud, KYC, AML awareness</w:t>
            </w:r>
          </w:p>
        </w:tc>
        <w:tc>
          <w:tcPr>
            <w:tcW w:type="dxa" w:w="3059"/>
          </w:tcPr>
          <w:p>
            <w:r/>
            <w:r>
              <w:rPr>
                <w:rFonts w:ascii="Calibri" w:hAnsi="Calibri"/>
                <w:color w:val="202020"/>
                <w:sz w:val="20"/>
              </w:rPr>
              <w:t>Know financial controls at a high level</w:t>
            </w:r>
          </w:p>
        </w:tc>
      </w:tr>
    </w:tbl>
    <w:p>
      <w:pPr>
        <w:pStyle w:val="Caption"/>
      </w:pPr>
      <w:r>
        <w:t>Table 5.23</w:t>
      </w:r>
    </w:p>
    <w:p>
      <w:pPr>
        <w:spacing w:after="80"/>
      </w:pPr>
    </w:p>
    <w:p>
      <w:pPr>
        <w:pStyle w:val="Heading2"/>
      </w:pPr>
      <w:r>
        <w:t>Representative Product Design Questions</w:t>
      </w:r>
    </w:p>
    <w:p>
      <w:pPr>
        <w:pStyle w:val="ListBullet"/>
      </w:pPr>
      <w:r>
        <w:t>Improve Revolut onboarding.</w:t>
      </w:r>
    </w:p>
    <w:p>
      <w:pPr>
        <w:pStyle w:val="ListBullet"/>
      </w:pPr>
      <w:r>
        <w:t>Design a feature to increase premium subscriptions.</w:t>
      </w:r>
    </w:p>
    <w:p>
      <w:pPr>
        <w:pStyle w:val="ListBullet"/>
      </w:pPr>
      <w:r>
        <w:t>Improve international money transfers.</w:t>
      </w:r>
    </w:p>
    <w:p>
      <w:pPr>
        <w:pStyle w:val="ListBullet"/>
      </w:pPr>
      <w:r>
        <w:t>Build a budgeting feature for Gen Z.</w:t>
      </w:r>
    </w:p>
    <w:p>
      <w:pPr>
        <w:pStyle w:val="ListBullet"/>
      </w:pPr>
      <w:r>
        <w:t>Reduce card activation friction.</w:t>
      </w:r>
    </w:p>
    <w:p>
      <w:pPr>
        <w:pStyle w:val="Heading2"/>
      </w:pPr>
      <w:r>
        <w:t>Execution &amp; Metrics Questions</w:t>
      </w:r>
    </w:p>
    <w:p>
      <w:pPr>
        <w:pStyle w:val="ListBullet"/>
      </w:pPr>
      <w:r>
        <w:t>Card activation declined by 10%. What would you investigate?</w:t>
      </w:r>
    </w:p>
    <w:p>
      <w:pPr>
        <w:pStyle w:val="ListBullet"/>
      </w:pPr>
      <w:r>
        <w:t>Which metrics define a healthy onboarding funnel?</w:t>
      </w:r>
    </w:p>
    <w:p>
      <w:pPr>
        <w:pStyle w:val="ListBullet"/>
      </w:pPr>
      <w:r>
        <w:t>How would you balance compliance and conversion?</w:t>
      </w:r>
    </w:p>
    <w:p>
      <w:pPr>
        <w:pStyle w:val="ListBullet"/>
      </w:pPr>
      <w:r>
        <w:t>How would you prioritize a fraud-prevention initiative against a growth feature?</w:t>
      </w:r>
    </w:p>
    <w:p>
      <w:pPr>
        <w:pStyle w:val="Heading2"/>
      </w:pPr>
      <w:r>
        <w:t>Behavioral Themes</w:t>
      </w:r>
    </w:p>
    <w:p>
      <w:pPr>
        <w:pStyle w:val="ListBullet"/>
      </w:pPr>
      <w:r>
        <w:t>Working under high ownership</w:t>
      </w:r>
    </w:p>
    <w:p>
      <w:pPr>
        <w:pStyle w:val="ListBullet"/>
      </w:pPr>
      <w:r>
        <w:t>Handling ambiguity</w:t>
      </w:r>
    </w:p>
    <w:p>
      <w:pPr>
        <w:pStyle w:val="ListBullet"/>
      </w:pPr>
      <w:r>
        <w:t>Making fast data-driven decisions</w:t>
      </w:r>
    </w:p>
    <w:p>
      <w:pPr>
        <w:pStyle w:val="ListBullet"/>
      </w:pPr>
      <w:r>
        <w:t>Collaborating across engineering, risk and operations</w:t>
      </w:r>
    </w:p>
    <w:p>
      <w:pPr>
        <w:pStyle w:val="ListBullet"/>
      </w:pPr>
      <w:r>
        <w:t>Learning from failed launches</w:t>
      </w:r>
    </w:p>
    <w:p>
      <w:pPr>
        <w:pStyle w:val="Heading2"/>
      </w:pPr>
      <w:r>
        <w:t>Four-Week Preparation Plan</w:t>
      </w:r>
    </w:p>
    <w:p>
      <w:pPr>
        <w:pStyle w:val="ListNumber"/>
      </w:pPr>
      <w:r>
        <w:t>Week 1: Revolut products and fintech fundamentals.</w:t>
      </w:r>
    </w:p>
    <w:p>
      <w:pPr>
        <w:pStyle w:val="ListNumber"/>
      </w:pPr>
      <w:r>
        <w:t>Week 2: Product cases and growth.</w:t>
      </w:r>
    </w:p>
    <w:p>
      <w:pPr>
        <w:pStyle w:val="ListNumber"/>
      </w:pPr>
      <w:r>
        <w:t>Week 3: Metrics, execution and behavioral stories.</w:t>
      </w:r>
    </w:p>
    <w:p>
      <w:pPr>
        <w:pStyle w:val="ListNumber"/>
      </w:pPr>
      <w:r>
        <w:t>Week 4: Timed mock interviews.</w:t>
      </w:r>
    </w:p>
    <w:p>
      <w:pPr>
        <w:pStyle w:val="Heading2"/>
      </w:pPr>
      <w:r>
        <w:t>Common Mistakes</w:t>
      </w:r>
    </w:p>
    <w:p>
      <w:pPr>
        <w:pStyle w:val="ListBullet"/>
      </w:pPr>
      <w:r>
        <w:t>Ignoring regulatory constraints.</w:t>
      </w:r>
    </w:p>
    <w:p>
      <w:pPr>
        <w:pStyle w:val="ListBullet"/>
      </w:pPr>
      <w:r>
        <w:t>Optimizing growth without considering fraud.</w:t>
      </w:r>
    </w:p>
    <w:p>
      <w:pPr>
        <w:pStyle w:val="ListBullet"/>
      </w:pPr>
      <w:r>
        <w:t>Using vanity metrics.</w:t>
      </w:r>
    </w:p>
    <w:p>
      <w:pPr>
        <w:pStyle w:val="ListBullet"/>
      </w:pPr>
      <w:r>
        <w:t>Weak prioritization rationale.</w:t>
      </w:r>
    </w:p>
    <w:p>
      <w:pPr>
        <w:pStyle w:val="ListBullet"/>
      </w:pPr>
      <w:r>
        <w:t>No final recommendation.</w:t>
      </w:r>
    </w:p>
    <w:p>
      <w:pPr>
        <w:pStyle w:val="Heading2"/>
      </w:pPr>
      <w:r>
        <w:t>Interview Checklist</w:t>
      </w:r>
    </w:p>
    <w:p>
      <w:pPr/>
      <w:r>
        <w:t>☐ Customer problem defined</w:t>
      </w:r>
    </w:p>
    <w:p>
      <w:pPr/>
      <w:r>
        <w:t>☐ Growth and risk balanced</w:t>
      </w:r>
    </w:p>
    <w:p>
      <w:pPr/>
      <w:r>
        <w:t>☐ Success metrics identified</w:t>
      </w:r>
    </w:p>
    <w:p>
      <w:pPr/>
      <w:r>
        <w:t>☐ Compliance considered</w:t>
      </w:r>
    </w:p>
    <w:p>
      <w:pPr/>
      <w:r>
        <w:t>☐ Clear recommendation provided</w:t>
      </w:r>
    </w:p>
    <w:p>
      <w:pPr>
        <w:pStyle w:val="Heading1"/>
        <w:pageBreakBefore/>
      </w:pPr>
      <w:r>
        <w:t>Chapter 11: CRED Product Manager Interview Guide</w:t>
      </w:r>
    </w:p>
    <w:p>
      <w:pPr>
        <w:pStyle w:val="Heading2"/>
      </w:pPr>
      <w:r>
        <w:t>Overview</w:t>
      </w:r>
    </w:p>
    <w:p>
      <w:pPr/>
      <w:r>
        <w:t>CRED interviews focus on premium consumer experiences, trust, engagement, retention, monetization, and disciplined product thinking. Candidates are expected to balance delightful user experiences with sustainable business outcomes.</w:t>
      </w:r>
    </w:p>
    <w:p>
      <w:pPr>
        <w:pStyle w:val="Heading2"/>
      </w:pPr>
      <w:r>
        <w:t>Typical Interview Process</w:t>
      </w:r>
    </w:p>
    <w:p>
      <w:pPr>
        <w:pStyle w:val="ListBullet"/>
      </w:pPr>
      <w:r>
        <w:t>Recruiter screen</w:t>
      </w:r>
    </w:p>
    <w:p>
      <w:pPr>
        <w:pStyle w:val="ListBullet"/>
      </w:pPr>
      <w:r>
        <w:t>Hiring manager interview</w:t>
      </w:r>
    </w:p>
    <w:p>
      <w:pPr>
        <w:pStyle w:val="ListBullet"/>
      </w:pPr>
      <w:r>
        <w:t>Product design</w:t>
      </w:r>
    </w:p>
    <w:p>
      <w:pPr>
        <w:pStyle w:val="ListBullet"/>
      </w:pPr>
      <w:r>
        <w:t>Execution &amp; metrics</w:t>
      </w:r>
    </w:p>
    <w:p>
      <w:pPr>
        <w:pStyle w:val="ListBullet"/>
      </w:pPr>
      <w:r>
        <w:t>Behavioral interview</w:t>
      </w:r>
    </w:p>
    <w:p>
      <w:pPr>
        <w:pStyle w:val="ListBullet"/>
      </w:pPr>
      <w:r>
        <w:t>Leadership discussion</w:t>
      </w:r>
    </w:p>
    <w:p>
      <w:pPr>
        <w:pStyle w:val="Heading2"/>
      </w:pPr>
      <w:r>
        <w:t>Core Competencies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Assessment</w:t>
            </w:r>
          </w:p>
        </w:tc>
        <w:tc>
          <w:tcPr>
            <w:tcW w:type="dxa" w:w="3059"/>
            <w:shd w:val="clear" w:color="auto" w:fill="0F172A"/>
          </w:tcPr>
          <w:p>
            <w:r/>
            <w:r>
              <w:rPr>
                <w:rFonts w:ascii="Calibri" w:hAnsi="Calibri"/>
                <w:b/>
                <w:color w:val="FFFFFF"/>
                <w:sz w:val="20"/>
              </w:rPr>
              <w:t>Preparation</w:t>
            </w:r>
          </w:p>
        </w:tc>
      </w:tr>
      <w:tr>
        <w:tc>
          <w:tcPr>
            <w:tcW w:type="dxa" w:w="3059"/>
          </w:tcPr>
          <w:p>
            <w:r/>
            <w:r>
              <w:rPr>
                <w:rFonts w:ascii="Calibri" w:hAnsi="Calibri"/>
                <w:color w:val="202020"/>
                <w:sz w:val="20"/>
              </w:rPr>
              <w:t>Consumer Product Sense</w:t>
            </w:r>
          </w:p>
        </w:tc>
        <w:tc>
          <w:tcPr>
            <w:tcW w:type="dxa" w:w="3059"/>
          </w:tcPr>
          <w:p>
            <w:r/>
            <w:r>
              <w:rPr>
                <w:rFonts w:ascii="Calibri" w:hAnsi="Calibri"/>
                <w:color w:val="202020"/>
                <w:sz w:val="20"/>
              </w:rPr>
              <w:t>Premium user experience</w:t>
            </w:r>
          </w:p>
        </w:tc>
        <w:tc>
          <w:tcPr>
            <w:tcW w:type="dxa" w:w="3059"/>
          </w:tcPr>
          <w:p>
            <w:r/>
            <w:r>
              <w:rPr>
                <w:rFonts w:ascii="Calibri" w:hAnsi="Calibri"/>
                <w:color w:val="202020"/>
                <w:sz w:val="20"/>
              </w:rPr>
              <w:t>Practice product design</w:t>
            </w:r>
          </w:p>
        </w:tc>
      </w:tr>
      <w:tr>
        <w:tc>
          <w:tcPr>
            <w:tcW w:type="dxa" w:w="3059"/>
            <w:shd w:val="clear" w:color="auto" w:fill="F1F5F9"/>
          </w:tcPr>
          <w:p>
            <w:r/>
            <w:r>
              <w:rPr>
                <w:rFonts w:ascii="Calibri" w:hAnsi="Calibri"/>
                <w:color w:val="202020"/>
                <w:sz w:val="20"/>
              </w:rPr>
              <w:t>Growth</w:t>
            </w:r>
          </w:p>
        </w:tc>
        <w:tc>
          <w:tcPr>
            <w:tcW w:type="dxa" w:w="3059"/>
            <w:shd w:val="clear" w:color="auto" w:fill="F1F5F9"/>
          </w:tcPr>
          <w:p>
            <w:r/>
            <w:r>
              <w:rPr>
                <w:rFonts w:ascii="Calibri" w:hAnsi="Calibri"/>
                <w:color w:val="202020"/>
                <w:sz w:val="20"/>
              </w:rPr>
              <w:t>Activation, retention, engagement</w:t>
            </w:r>
          </w:p>
        </w:tc>
        <w:tc>
          <w:tcPr>
            <w:tcW w:type="dxa" w:w="3059"/>
            <w:shd w:val="clear" w:color="auto" w:fill="F1F5F9"/>
          </w:tcPr>
          <w:p>
            <w:r/>
            <w:r>
              <w:rPr>
                <w:rFonts w:ascii="Calibri" w:hAnsi="Calibri"/>
                <w:color w:val="202020"/>
                <w:sz w:val="20"/>
              </w:rPr>
              <w:t>Study lifecycle metrics</w:t>
            </w:r>
          </w:p>
        </w:tc>
      </w:tr>
      <w:tr>
        <w:tc>
          <w:tcPr>
            <w:tcW w:type="dxa" w:w="3059"/>
          </w:tcPr>
          <w:p>
            <w:r/>
            <w:r>
              <w:rPr>
                <w:rFonts w:ascii="Calibri" w:hAnsi="Calibri"/>
                <w:color w:val="202020"/>
                <w:sz w:val="20"/>
              </w:rPr>
              <w:t>Monetization</w:t>
            </w:r>
          </w:p>
        </w:tc>
        <w:tc>
          <w:tcPr>
            <w:tcW w:type="dxa" w:w="3059"/>
          </w:tcPr>
          <w:p>
            <w:r/>
            <w:r>
              <w:rPr>
                <w:rFonts w:ascii="Calibri" w:hAnsi="Calibri"/>
                <w:color w:val="202020"/>
                <w:sz w:val="20"/>
              </w:rPr>
              <w:t>Rewards and partnerships</w:t>
            </w:r>
          </w:p>
        </w:tc>
        <w:tc>
          <w:tcPr>
            <w:tcW w:type="dxa" w:w="3059"/>
          </w:tcPr>
          <w:p>
            <w:r/>
            <w:r>
              <w:rPr>
                <w:rFonts w:ascii="Calibri" w:hAnsi="Calibri"/>
                <w:color w:val="202020"/>
                <w:sz w:val="20"/>
              </w:rPr>
              <w:t>Understand incentives</w:t>
            </w:r>
          </w:p>
        </w:tc>
      </w:tr>
      <w:tr>
        <w:tc>
          <w:tcPr>
            <w:tcW w:type="dxa" w:w="3059"/>
            <w:shd w:val="clear" w:color="auto" w:fill="F1F5F9"/>
          </w:tcPr>
          <w:p>
            <w:r/>
            <w:r>
              <w:rPr>
                <w:rFonts w:ascii="Calibri" w:hAnsi="Calibri"/>
                <w:color w:val="202020"/>
                <w:sz w:val="20"/>
              </w:rPr>
              <w:t>Analytics</w:t>
            </w:r>
          </w:p>
        </w:tc>
        <w:tc>
          <w:tcPr>
            <w:tcW w:type="dxa" w:w="3059"/>
            <w:shd w:val="clear" w:color="auto" w:fill="F1F5F9"/>
          </w:tcPr>
          <w:p>
            <w:r/>
            <w:r>
              <w:rPr>
                <w:rFonts w:ascii="Calibri" w:hAnsi="Calibri"/>
                <w:color w:val="202020"/>
                <w:sz w:val="20"/>
              </w:rPr>
              <w:t>Experimentation and metrics</w:t>
            </w:r>
          </w:p>
        </w:tc>
        <w:tc>
          <w:tcPr>
            <w:tcW w:type="dxa" w:w="3059"/>
            <w:shd w:val="clear" w:color="auto" w:fill="F1F5F9"/>
          </w:tcPr>
          <w:p>
            <w:r/>
            <w:r>
              <w:rPr>
                <w:rFonts w:ascii="Calibri" w:hAnsi="Calibri"/>
                <w:color w:val="202020"/>
                <w:sz w:val="20"/>
              </w:rPr>
              <w:t>Practice A/B testing</w:t>
            </w:r>
          </w:p>
        </w:tc>
      </w:tr>
      <w:tr>
        <w:tc>
          <w:tcPr>
            <w:tcW w:type="dxa" w:w="3059"/>
          </w:tcPr>
          <w:p>
            <w:r/>
            <w:r>
              <w:rPr>
                <w:rFonts w:ascii="Calibri" w:hAnsi="Calibri"/>
                <w:color w:val="202020"/>
                <w:sz w:val="20"/>
              </w:rPr>
              <w:t>Execution</w:t>
            </w:r>
          </w:p>
        </w:tc>
        <w:tc>
          <w:tcPr>
            <w:tcW w:type="dxa" w:w="3059"/>
          </w:tcPr>
          <w:p>
            <w:r/>
            <w:r>
              <w:rPr>
                <w:rFonts w:ascii="Calibri" w:hAnsi="Calibri"/>
                <w:color w:val="202020"/>
                <w:sz w:val="20"/>
              </w:rPr>
              <w:t>Prioritization</w:t>
            </w:r>
          </w:p>
        </w:tc>
        <w:tc>
          <w:tcPr>
            <w:tcW w:type="dxa" w:w="3059"/>
          </w:tcPr>
          <w:p>
            <w:r/>
            <w:r>
              <w:rPr>
                <w:rFonts w:ascii="Calibri" w:hAnsi="Calibri"/>
                <w:color w:val="202020"/>
                <w:sz w:val="20"/>
              </w:rPr>
              <w:t>Prepare roadmap trade-offs</w:t>
            </w:r>
          </w:p>
        </w:tc>
      </w:tr>
    </w:tbl>
    <w:p>
      <w:pPr>
        <w:pStyle w:val="Caption"/>
      </w:pPr>
      <w:r>
        <w:t>Table 5.24</w:t>
      </w:r>
    </w:p>
    <w:p>
      <w:pPr>
        <w:spacing w:after="80"/>
      </w:pPr>
    </w:p>
    <w:p>
      <w:pPr>
        <w:pStyle w:val="Heading2"/>
      </w:pPr>
      <w:r>
        <w:t>Representative Product Questions</w:t>
      </w:r>
    </w:p>
    <w:p>
      <w:pPr>
        <w:pStyle w:val="ListBullet"/>
      </w:pPr>
      <w:r>
        <w:t>Improve the CRED rewards experience.</w:t>
      </w:r>
    </w:p>
    <w:p>
      <w:pPr>
        <w:pStyle w:val="ListBullet"/>
      </w:pPr>
      <w:r>
        <w:t>Design a feature to improve bill payments.</w:t>
      </w:r>
    </w:p>
    <w:p>
      <w:pPr>
        <w:pStyle w:val="ListBullet"/>
      </w:pPr>
      <w:r>
        <w:t>Increase user retention.</w:t>
      </w:r>
    </w:p>
    <w:p>
      <w:pPr>
        <w:pStyle w:val="ListBullet"/>
      </w:pPr>
      <w:r>
        <w:t>Design a premium membership feature.</w:t>
      </w:r>
    </w:p>
    <w:p>
      <w:pPr>
        <w:pStyle w:val="ListBullet"/>
      </w:pPr>
      <w:r>
        <w:t>Reduce payment drop-offs.</w:t>
      </w:r>
    </w:p>
    <w:p>
      <w:pPr>
        <w:pStyle w:val="Heading2"/>
      </w:pPr>
      <w:r>
        <w:t>Execution &amp; Metrics Questions</w:t>
      </w:r>
    </w:p>
    <w:p>
      <w:pPr>
        <w:pStyle w:val="ListBullet"/>
      </w:pPr>
      <w:r>
        <w:t>Monthly active users declined. What next?</w:t>
      </w:r>
    </w:p>
    <w:p>
      <w:pPr>
        <w:pStyle w:val="ListBullet"/>
      </w:pPr>
      <w:r>
        <w:t>Which metrics define engagement?</w:t>
      </w:r>
    </w:p>
    <w:p>
      <w:pPr>
        <w:pStyle w:val="ListBullet"/>
      </w:pPr>
      <w:r>
        <w:t>How would you balance revenue and user experience?</w:t>
      </w:r>
    </w:p>
    <w:p>
      <w:pPr>
        <w:pStyle w:val="ListBullet"/>
      </w:pPr>
      <w:r>
        <w:t>How would you prioritize rewards versus reliability?</w:t>
      </w:r>
    </w:p>
    <w:p>
      <w:pPr>
        <w:pStyle w:val="Heading2"/>
      </w:pPr>
      <w:r>
        <w:t>Behavioral Themes</w:t>
      </w:r>
    </w:p>
    <w:p>
      <w:pPr>
        <w:pStyle w:val="ListBullet"/>
      </w:pPr>
      <w:r>
        <w:t>Customer obsession</w:t>
      </w:r>
    </w:p>
    <w:p>
      <w:pPr>
        <w:pStyle w:val="ListBullet"/>
      </w:pPr>
      <w:r>
        <w:t>Influencing stakeholders</w:t>
      </w:r>
    </w:p>
    <w:p>
      <w:pPr>
        <w:pStyle w:val="ListBullet"/>
      </w:pPr>
      <w:r>
        <w:t>Learning from failed launches</w:t>
      </w:r>
    </w:p>
    <w:p>
      <w:pPr>
        <w:pStyle w:val="ListBullet"/>
      </w:pPr>
      <w:r>
        <w:t>Operating with ambiguity</w:t>
      </w:r>
    </w:p>
    <w:p>
      <w:pPr>
        <w:pStyle w:val="ListBullet"/>
      </w:pPr>
      <w:r>
        <w:t>Using data for decisions</w:t>
      </w:r>
    </w:p>
    <w:p>
      <w:pPr>
        <w:pStyle w:val="Heading2"/>
      </w:pPr>
      <w:r>
        <w:t>Four-Week Preparation Plan</w:t>
      </w:r>
    </w:p>
    <w:p>
      <w:pPr>
        <w:pStyle w:val="ListNumber"/>
      </w:pPr>
      <w:r>
        <w:t>Week 1: Consumer product fundamentals.</w:t>
      </w:r>
    </w:p>
    <w:p>
      <w:pPr>
        <w:pStyle w:val="ListNumber"/>
      </w:pPr>
      <w:r>
        <w:t>Week 2: Product design and growth.</w:t>
      </w:r>
    </w:p>
    <w:p>
      <w:pPr>
        <w:pStyle w:val="ListNumber"/>
      </w:pPr>
      <w:r>
        <w:t>Week 3: Metrics and behavioral stories.</w:t>
      </w:r>
    </w:p>
    <w:p>
      <w:pPr>
        <w:pStyle w:val="ListNumber"/>
      </w:pPr>
      <w:r>
        <w:t>Week 4: Mock interviews.</w:t>
      </w:r>
    </w:p>
    <w:p>
      <w:pPr>
        <w:pStyle w:val="Heading2"/>
      </w:pPr>
      <w:r>
        <w:t>Common Mistakes</w:t>
      </w:r>
    </w:p>
    <w:p>
      <w:pPr>
        <w:pStyle w:val="ListBullet"/>
      </w:pPr>
      <w:r>
        <w:t>Ignoring business economics.</w:t>
      </w:r>
    </w:p>
    <w:p>
      <w:pPr>
        <w:pStyle w:val="ListBullet"/>
      </w:pPr>
      <w:r>
        <w:t>Using vanity metrics.</w:t>
      </w:r>
    </w:p>
    <w:p>
      <w:pPr>
        <w:pStyle w:val="ListBullet"/>
      </w:pPr>
      <w:r>
        <w:t>Overcomplicating solutions.</w:t>
      </w:r>
    </w:p>
    <w:p>
      <w:pPr>
        <w:pStyle w:val="ListBullet"/>
      </w:pPr>
      <w:r>
        <w:t>Skipping trade-offs.</w:t>
      </w:r>
    </w:p>
    <w:p>
      <w:pPr>
        <w:pStyle w:val="ListBullet"/>
      </w:pPr>
      <w:r>
        <w:t>Weak recommendations.</w:t>
      </w:r>
    </w:p>
    <w:p>
      <w:pPr>
        <w:pStyle w:val="Heading2"/>
      </w:pPr>
      <w:r>
        <w:t>Interview Checklist</w:t>
      </w:r>
    </w:p>
    <w:p>
      <w:pPr/>
      <w:r>
        <w:t>☐ Customer problem defined</w:t>
      </w:r>
    </w:p>
    <w:p>
      <w:pPr/>
      <w:r>
        <w:t>☐ Metrics identified</w:t>
      </w:r>
    </w:p>
    <w:p>
      <w:pPr/>
      <w:r>
        <w:t>☐ Business impact discussed</w:t>
      </w:r>
    </w:p>
    <w:p>
      <w:pPr/>
      <w:r>
        <w:t>☐ Trade-offs explained</w:t>
      </w:r>
    </w:p>
    <w:p>
      <w:pPr/>
      <w:r>
        <w:t>☐ Recommendation summarized</w:t>
      </w:r>
    </w:p>
    <w:p>
      <w:pPr>
        <w:pStyle w:val="Heading1"/>
        <w:pageBreakBefore/>
      </w:pPr>
      <w:r>
        <w:t>Chapter 12: PhonePe Product Manager Interview Guide</w:t>
      </w:r>
    </w:p>
    <w:p>
      <w:pPr>
        <w:pStyle w:val="Heading2"/>
      </w:pPr>
      <w:r>
        <w:t>Overview</w:t>
      </w:r>
    </w:p>
    <w:p>
      <w:pPr/>
      <w:r>
        <w:t>PhonePe PM interviews focus on digital payments, UPI, merchant ecosystems, trust, compliance, and building products that operate reliably at very large scale.</w:t>
      </w:r>
    </w:p>
    <w:p>
      <w:pPr>
        <w:pStyle w:val="Heading2"/>
      </w:pPr>
      <w:r>
        <w:t>Typical Interview Process</w:t>
      </w:r>
    </w:p>
    <w:p>
      <w:pPr>
        <w:pStyle w:val="ListBullet"/>
      </w:pPr>
      <w:r>
        <w:t>Recruiter screening</w:t>
      </w:r>
    </w:p>
    <w:p>
      <w:pPr>
        <w:pStyle w:val="ListBullet"/>
      </w:pPr>
      <w:r>
        <w:t>Hiring manager interview</w:t>
      </w:r>
    </w:p>
    <w:p>
      <w:pPr>
        <w:pStyle w:val="ListBullet"/>
      </w:pPr>
      <w:r>
        <w:t>Product design interview</w:t>
      </w:r>
    </w:p>
    <w:p>
      <w:pPr>
        <w:pStyle w:val="ListBullet"/>
      </w:pPr>
      <w:r>
        <w:t>Execution &amp; metrics interview</w:t>
      </w:r>
    </w:p>
    <w:p>
      <w:pPr>
        <w:pStyle w:val="ListBullet"/>
      </w:pPr>
      <w:r>
        <w:t>Behavioral interview</w:t>
      </w:r>
    </w:p>
    <w:p>
      <w:pPr>
        <w:pStyle w:val="ListBullet"/>
      </w:pPr>
      <w:r>
        <w:t>Leadership discussion</w:t>
      </w:r>
    </w:p>
    <w:p>
      <w:pPr>
        <w:pStyle w:val="Heading2"/>
      </w:pPr>
      <w:r>
        <w:t>Core Competencies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Assessment</w:t>
            </w:r>
          </w:p>
        </w:tc>
        <w:tc>
          <w:tcPr>
            <w:tcW w:type="dxa" w:w="3059"/>
            <w:shd w:val="clear" w:color="auto" w:fill="0F172A"/>
          </w:tcPr>
          <w:p>
            <w:r/>
            <w:r>
              <w:rPr>
                <w:rFonts w:ascii="Calibri" w:hAnsi="Calibri"/>
                <w:b/>
                <w:color w:val="FFFFFF"/>
                <w:sz w:val="20"/>
              </w:rPr>
              <w:t>Preparation</w:t>
            </w:r>
          </w:p>
        </w:tc>
      </w:tr>
      <w:tr>
        <w:tc>
          <w:tcPr>
            <w:tcW w:type="dxa" w:w="3059"/>
          </w:tcPr>
          <w:p>
            <w:r/>
            <w:r>
              <w:rPr>
                <w:rFonts w:ascii="Calibri" w:hAnsi="Calibri"/>
                <w:color w:val="202020"/>
                <w:sz w:val="20"/>
              </w:rPr>
              <w:t>Payments Knowledge</w:t>
            </w:r>
          </w:p>
        </w:tc>
        <w:tc>
          <w:tcPr>
            <w:tcW w:type="dxa" w:w="3059"/>
          </w:tcPr>
          <w:p>
            <w:r/>
            <w:r>
              <w:rPr>
                <w:rFonts w:ascii="Calibri" w:hAnsi="Calibri"/>
                <w:color w:val="202020"/>
                <w:sz w:val="20"/>
              </w:rPr>
              <w:t>UPI, merchant journeys</w:t>
            </w:r>
          </w:p>
        </w:tc>
        <w:tc>
          <w:tcPr>
            <w:tcW w:type="dxa" w:w="3059"/>
          </w:tcPr>
          <w:p>
            <w:r/>
            <w:r>
              <w:rPr>
                <w:rFonts w:ascii="Calibri" w:hAnsi="Calibri"/>
                <w:color w:val="202020"/>
                <w:sz w:val="20"/>
              </w:rPr>
              <w:t>Understand payment flows end-to-end</w:t>
            </w:r>
          </w:p>
        </w:tc>
      </w:tr>
      <w:tr>
        <w:tc>
          <w:tcPr>
            <w:tcW w:type="dxa" w:w="3059"/>
            <w:shd w:val="clear" w:color="auto" w:fill="F1F5F9"/>
          </w:tcPr>
          <w:p>
            <w:r/>
            <w:r>
              <w:rPr>
                <w:rFonts w:ascii="Calibri" w:hAnsi="Calibri"/>
                <w:color w:val="202020"/>
                <w:sz w:val="20"/>
              </w:rPr>
              <w:t>Customer Empathy</w:t>
            </w:r>
          </w:p>
        </w:tc>
        <w:tc>
          <w:tcPr>
            <w:tcW w:type="dxa" w:w="3059"/>
            <w:shd w:val="clear" w:color="auto" w:fill="F1F5F9"/>
          </w:tcPr>
          <w:p>
            <w:r/>
            <w:r>
              <w:rPr>
                <w:rFonts w:ascii="Calibri" w:hAnsi="Calibri"/>
                <w:color w:val="202020"/>
                <w:sz w:val="20"/>
              </w:rPr>
              <w:t>Consumer and merchant needs</w:t>
            </w:r>
          </w:p>
        </w:tc>
        <w:tc>
          <w:tcPr>
            <w:tcW w:type="dxa" w:w="3059"/>
            <w:shd w:val="clear" w:color="auto" w:fill="F1F5F9"/>
          </w:tcPr>
          <w:p>
            <w:r/>
            <w:r>
              <w:rPr>
                <w:rFonts w:ascii="Calibri" w:hAnsi="Calibri"/>
                <w:color w:val="202020"/>
                <w:sz w:val="20"/>
              </w:rPr>
              <w:t>Map user journeys</w:t>
            </w:r>
          </w:p>
        </w:tc>
      </w:tr>
      <w:tr>
        <w:tc>
          <w:tcPr>
            <w:tcW w:type="dxa" w:w="3059"/>
          </w:tcPr>
          <w:p>
            <w:r/>
            <w:r>
              <w:rPr>
                <w:rFonts w:ascii="Calibri" w:hAnsi="Calibri"/>
                <w:color w:val="202020"/>
                <w:sz w:val="20"/>
              </w:rPr>
              <w:t>Execution</w:t>
            </w:r>
          </w:p>
        </w:tc>
        <w:tc>
          <w:tcPr>
            <w:tcW w:type="dxa" w:w="3059"/>
          </w:tcPr>
          <w:p>
            <w:r/>
            <w:r>
              <w:rPr>
                <w:rFonts w:ascii="Calibri" w:hAnsi="Calibri"/>
                <w:color w:val="202020"/>
                <w:sz w:val="20"/>
              </w:rPr>
              <w:t>Prioritization &amp; launches</w:t>
            </w:r>
          </w:p>
        </w:tc>
        <w:tc>
          <w:tcPr>
            <w:tcW w:type="dxa" w:w="3059"/>
          </w:tcPr>
          <w:p>
            <w:r/>
            <w:r>
              <w:rPr>
                <w:rFonts w:ascii="Calibri" w:hAnsi="Calibri"/>
                <w:color w:val="202020"/>
                <w:sz w:val="20"/>
              </w:rPr>
              <w:t>Practice trade-off discussions</w:t>
            </w:r>
          </w:p>
        </w:tc>
      </w:tr>
      <w:tr>
        <w:tc>
          <w:tcPr>
            <w:tcW w:type="dxa" w:w="3059"/>
            <w:shd w:val="clear" w:color="auto" w:fill="F1F5F9"/>
          </w:tcPr>
          <w:p>
            <w:r/>
            <w:r>
              <w:rPr>
                <w:rFonts w:ascii="Calibri" w:hAnsi="Calibri"/>
                <w:color w:val="202020"/>
                <w:sz w:val="20"/>
              </w:rPr>
              <w:t>Analytics</w:t>
            </w:r>
          </w:p>
        </w:tc>
        <w:tc>
          <w:tcPr>
            <w:tcW w:type="dxa" w:w="3059"/>
            <w:shd w:val="clear" w:color="auto" w:fill="F1F5F9"/>
          </w:tcPr>
          <w:p>
            <w:r/>
            <w:r>
              <w:rPr>
                <w:rFonts w:ascii="Calibri" w:hAnsi="Calibri"/>
                <w:color w:val="202020"/>
                <w:sz w:val="20"/>
              </w:rPr>
              <w:t>Payment funnel metrics</w:t>
            </w:r>
          </w:p>
        </w:tc>
        <w:tc>
          <w:tcPr>
            <w:tcW w:type="dxa" w:w="3059"/>
            <w:shd w:val="clear" w:color="auto" w:fill="F1F5F9"/>
          </w:tcPr>
          <w:p>
            <w:r/>
            <w:r>
              <w:rPr>
                <w:rFonts w:ascii="Calibri" w:hAnsi="Calibri"/>
                <w:color w:val="202020"/>
                <w:sz w:val="20"/>
              </w:rPr>
              <w:t>Learn success/failure metrics</w:t>
            </w:r>
          </w:p>
        </w:tc>
      </w:tr>
      <w:tr>
        <w:tc>
          <w:tcPr>
            <w:tcW w:type="dxa" w:w="3059"/>
          </w:tcPr>
          <w:p>
            <w:r/>
            <w:r>
              <w:rPr>
                <w:rFonts w:ascii="Calibri" w:hAnsi="Calibri"/>
                <w:color w:val="202020"/>
                <w:sz w:val="20"/>
              </w:rPr>
              <w:t>Risk &amp; Compliance</w:t>
            </w:r>
          </w:p>
        </w:tc>
        <w:tc>
          <w:tcPr>
            <w:tcW w:type="dxa" w:w="3059"/>
          </w:tcPr>
          <w:p>
            <w:r/>
            <w:r>
              <w:rPr>
                <w:rFonts w:ascii="Calibri" w:hAnsi="Calibri"/>
                <w:color w:val="202020"/>
                <w:sz w:val="20"/>
              </w:rPr>
              <w:t>KYC, fraud, reliability</w:t>
            </w:r>
          </w:p>
        </w:tc>
        <w:tc>
          <w:tcPr>
            <w:tcW w:type="dxa" w:w="3059"/>
          </w:tcPr>
          <w:p>
            <w:r/>
            <w:r>
              <w:rPr>
                <w:rFonts w:ascii="Calibri" w:hAnsi="Calibri"/>
                <w:color w:val="202020"/>
                <w:sz w:val="20"/>
              </w:rPr>
              <w:t>Know high-level compliance concepts</w:t>
            </w:r>
          </w:p>
        </w:tc>
      </w:tr>
    </w:tbl>
    <w:p>
      <w:pPr>
        <w:pStyle w:val="Caption"/>
      </w:pPr>
      <w:r>
        <w:t>Table 5.25</w:t>
      </w:r>
    </w:p>
    <w:p>
      <w:pPr>
        <w:spacing w:after="80"/>
      </w:pPr>
    </w:p>
    <w:p>
      <w:pPr>
        <w:pStyle w:val="Heading2"/>
      </w:pPr>
      <w:r>
        <w:t>Representative Product Questions</w:t>
      </w:r>
    </w:p>
    <w:p>
      <w:pPr>
        <w:pStyle w:val="ListBullet"/>
      </w:pPr>
      <w:r>
        <w:t>Improve the PhonePe merchant onboarding experience.</w:t>
      </w:r>
    </w:p>
    <w:p>
      <w:pPr>
        <w:pStyle w:val="ListBullet"/>
      </w:pPr>
      <w:r>
        <w:t>Design a feature to reduce UPI payment failures.</w:t>
      </w:r>
    </w:p>
    <w:p>
      <w:pPr>
        <w:pStyle w:val="ListBullet"/>
      </w:pPr>
      <w:r>
        <w:t>Improve bill payment retention.</w:t>
      </w:r>
    </w:p>
    <w:p>
      <w:pPr>
        <w:pStyle w:val="ListBullet"/>
      </w:pPr>
      <w:r>
        <w:t>Build a better rewards experience.</w:t>
      </w:r>
    </w:p>
    <w:p>
      <w:pPr>
        <w:pStyle w:val="ListBullet"/>
      </w:pPr>
      <w:r>
        <w:t>Design a re-KYC experience with minimal friction.</w:t>
      </w:r>
    </w:p>
    <w:p>
      <w:pPr>
        <w:pStyle w:val="Heading2"/>
      </w:pPr>
      <w:r>
        <w:t>Execution &amp; Metrics Questions</w:t>
      </w:r>
    </w:p>
    <w:p>
      <w:pPr>
        <w:pStyle w:val="ListBullet"/>
      </w:pPr>
      <w:r>
        <w:t>UPI success rate falls by 2%. How do you investigate?</w:t>
      </w:r>
    </w:p>
    <w:p>
      <w:pPr>
        <w:pStyle w:val="ListBullet"/>
      </w:pPr>
      <w:r>
        <w:t>Which metrics define a healthy merchant onboarding funnel?</w:t>
      </w:r>
    </w:p>
    <w:p>
      <w:pPr>
        <w:pStyle w:val="ListBullet"/>
      </w:pPr>
      <w:r>
        <w:t>How would you balance compliance and conversion?</w:t>
      </w:r>
    </w:p>
    <w:p>
      <w:pPr>
        <w:pStyle w:val="ListBullet"/>
      </w:pPr>
      <w:r>
        <w:t>How would you prioritize fraud prevention versus user growth?</w:t>
      </w:r>
    </w:p>
    <w:p>
      <w:pPr>
        <w:pStyle w:val="Heading2"/>
      </w:pPr>
      <w:r>
        <w:t>Behavioral Themes</w:t>
      </w:r>
    </w:p>
    <w:p>
      <w:pPr>
        <w:pStyle w:val="ListBullet"/>
      </w:pPr>
      <w:r>
        <w:t>Ownership in regulated environments</w:t>
      </w:r>
    </w:p>
    <w:p>
      <w:pPr>
        <w:pStyle w:val="ListBullet"/>
      </w:pPr>
      <w:r>
        <w:t>Working with engineering and compliance</w:t>
      </w:r>
    </w:p>
    <w:p>
      <w:pPr>
        <w:pStyle w:val="ListBullet"/>
      </w:pPr>
      <w:r>
        <w:t>Driving launches under ambiguity</w:t>
      </w:r>
    </w:p>
    <w:p>
      <w:pPr>
        <w:pStyle w:val="ListBullet"/>
      </w:pPr>
      <w:r>
        <w:t>Managing stakeholder trade-offs</w:t>
      </w:r>
    </w:p>
    <w:p>
      <w:pPr>
        <w:pStyle w:val="ListBullet"/>
      </w:pPr>
      <w:r>
        <w:t>Learning from production incidents</w:t>
      </w:r>
    </w:p>
    <w:p>
      <w:pPr>
        <w:pStyle w:val="Heading2"/>
      </w:pPr>
      <w:r>
        <w:t>Four-Week Preparation Plan</w:t>
      </w:r>
    </w:p>
    <w:p>
      <w:pPr>
        <w:pStyle w:val="ListNumber"/>
      </w:pPr>
      <w:r>
        <w:t>Week 1: UPI ecosystem and PhonePe products.</w:t>
      </w:r>
    </w:p>
    <w:p>
      <w:pPr>
        <w:pStyle w:val="ListNumber"/>
      </w:pPr>
      <w:r>
        <w:t>Week 2: Merchant and consumer product cases.</w:t>
      </w:r>
    </w:p>
    <w:p>
      <w:pPr>
        <w:pStyle w:val="ListNumber"/>
      </w:pPr>
      <w:r>
        <w:t>Week 3: Metrics, execution and behavioral stories.</w:t>
      </w:r>
    </w:p>
    <w:p>
      <w:pPr>
        <w:pStyle w:val="ListNumber"/>
      </w:pPr>
      <w:r>
        <w:t>Week 4: Mock interviews with fintech scenarios.</w:t>
      </w:r>
    </w:p>
    <w:p>
      <w:pPr>
        <w:pStyle w:val="Heading2"/>
      </w:pPr>
      <w:r>
        <w:t>Common Mistakes</w:t>
      </w:r>
    </w:p>
    <w:p>
      <w:pPr>
        <w:pStyle w:val="ListBullet"/>
      </w:pPr>
      <w:r>
        <w:t>Ignoring regulatory constraints.</w:t>
      </w:r>
    </w:p>
    <w:p>
      <w:pPr>
        <w:pStyle w:val="ListBullet"/>
      </w:pPr>
      <w:r>
        <w:t>Focusing only on consumers and not merchants.</w:t>
      </w:r>
    </w:p>
    <w:p>
      <w:pPr>
        <w:pStyle w:val="ListBullet"/>
      </w:pPr>
      <w:r>
        <w:t>Using vanity metrics.</w:t>
      </w:r>
    </w:p>
    <w:p>
      <w:pPr>
        <w:pStyle w:val="ListBullet"/>
      </w:pPr>
      <w:r>
        <w:t>Not discussing reliability.</w:t>
      </w:r>
    </w:p>
    <w:p>
      <w:pPr>
        <w:pStyle w:val="ListBullet"/>
      </w:pPr>
      <w:r>
        <w:t>Ending without a clear recommendation.</w:t>
      </w:r>
    </w:p>
    <w:p>
      <w:pPr>
        <w:pStyle w:val="Heading2"/>
      </w:pPr>
      <w:r>
        <w:t>Interview Checklist</w:t>
      </w:r>
    </w:p>
    <w:p>
      <w:pPr/>
      <w:r>
        <w:t>☐ Customer and merchant problems defined</w:t>
      </w:r>
    </w:p>
    <w:p>
      <w:pPr/>
      <w:r>
        <w:t>☐ Success metrics identified</w:t>
      </w:r>
    </w:p>
    <w:p>
      <w:pPr/>
      <w:r>
        <w:t>☐ Compliance and fraud considered</w:t>
      </w:r>
    </w:p>
    <w:p>
      <w:pPr/>
      <w:r>
        <w:t>☐ Trade-offs explained</w:t>
      </w:r>
    </w:p>
    <w:p>
      <w:pPr/>
      <w:r>
        <w:t>☐ Final recommendation summarized</w:t>
      </w:r>
    </w:p>
    <w:p>
      <w:pPr>
        <w:pStyle w:val="Heading1"/>
        <w:pageBreakBefore/>
      </w:pPr>
      <w:r>
        <w:t>Chapter 13: Razorpay Product Manager Interview Guide</w:t>
      </w:r>
    </w:p>
    <w:p>
      <w:pPr>
        <w:pStyle w:val="Heading2"/>
      </w:pPr>
      <w:r>
        <w:t>Overview</w:t>
      </w:r>
    </w:p>
    <w:p>
      <w:pPr/>
      <w:r>
        <w:t>Razorpay Product Managers build products for merchants, developers, and financial operations teams. Interviews emphasize payments infrastructure, APIs, merchant onboarding, reliability, compliance, and execution.</w:t>
      </w:r>
    </w:p>
    <w:p>
      <w:pPr>
        <w:pStyle w:val="Heading2"/>
      </w:pPr>
      <w:r>
        <w:t>Typical Interview Process</w:t>
      </w:r>
    </w:p>
    <w:p>
      <w:pPr>
        <w:pStyle w:val="ListBullet"/>
      </w:pPr>
      <w:r>
        <w:t>Recruiter screening</w:t>
      </w:r>
    </w:p>
    <w:p>
      <w:pPr>
        <w:pStyle w:val="ListBullet"/>
      </w:pPr>
      <w:r>
        <w:t>Hiring manager interview</w:t>
      </w:r>
    </w:p>
    <w:p>
      <w:pPr>
        <w:pStyle w:val="ListBullet"/>
      </w:pPr>
      <w:r>
        <w:t>Product design interview</w:t>
      </w:r>
    </w:p>
    <w:p>
      <w:pPr>
        <w:pStyle w:val="ListBullet"/>
      </w:pPr>
      <w:r>
        <w:t>Execution &amp; prioritization</w:t>
      </w:r>
    </w:p>
    <w:p>
      <w:pPr>
        <w:pStyle w:val="ListBullet"/>
      </w:pPr>
      <w:r>
        <w:t>Technical collaboration</w:t>
      </w:r>
    </w:p>
    <w:p>
      <w:pPr>
        <w:pStyle w:val="ListBullet"/>
      </w:pPr>
      <w:r>
        <w:t>Behavioral interview</w:t>
      </w:r>
    </w:p>
    <w:p>
      <w:pPr>
        <w:pStyle w:val="Heading2"/>
      </w:pPr>
      <w:r>
        <w:t>Core Competencies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Assessment</w:t>
            </w:r>
          </w:p>
        </w:tc>
        <w:tc>
          <w:tcPr>
            <w:tcW w:type="dxa" w:w="3059"/>
            <w:shd w:val="clear" w:color="auto" w:fill="0F172A"/>
          </w:tcPr>
          <w:p>
            <w:r/>
            <w:r>
              <w:rPr>
                <w:rFonts w:ascii="Calibri" w:hAnsi="Calibri"/>
                <w:b/>
                <w:color w:val="FFFFFF"/>
                <w:sz w:val="20"/>
              </w:rPr>
              <w:t>Preparation</w:t>
            </w:r>
          </w:p>
        </w:tc>
      </w:tr>
      <w:tr>
        <w:tc>
          <w:tcPr>
            <w:tcW w:type="dxa" w:w="3059"/>
          </w:tcPr>
          <w:p>
            <w:r/>
            <w:r>
              <w:rPr>
                <w:rFonts w:ascii="Calibri" w:hAnsi="Calibri"/>
                <w:color w:val="202020"/>
                <w:sz w:val="20"/>
              </w:rPr>
              <w:t>Merchant Empathy</w:t>
            </w:r>
          </w:p>
        </w:tc>
        <w:tc>
          <w:tcPr>
            <w:tcW w:type="dxa" w:w="3059"/>
          </w:tcPr>
          <w:p>
            <w:r/>
            <w:r>
              <w:rPr>
                <w:rFonts w:ascii="Calibri" w:hAnsi="Calibri"/>
                <w:color w:val="202020"/>
                <w:sz w:val="20"/>
              </w:rPr>
              <w:t>SMB &amp; enterprise workflows</w:t>
            </w:r>
          </w:p>
        </w:tc>
        <w:tc>
          <w:tcPr>
            <w:tcW w:type="dxa" w:w="3059"/>
          </w:tcPr>
          <w:p>
            <w:r/>
            <w:r>
              <w:rPr>
                <w:rFonts w:ascii="Calibri" w:hAnsi="Calibri"/>
                <w:color w:val="202020"/>
                <w:sz w:val="20"/>
              </w:rPr>
              <w:t>Map merchant journeys</w:t>
            </w:r>
          </w:p>
        </w:tc>
      </w:tr>
      <w:tr>
        <w:tc>
          <w:tcPr>
            <w:tcW w:type="dxa" w:w="3059"/>
            <w:shd w:val="clear" w:color="auto" w:fill="F1F5F9"/>
          </w:tcPr>
          <w:p>
            <w:r/>
            <w:r>
              <w:rPr>
                <w:rFonts w:ascii="Calibri" w:hAnsi="Calibri"/>
                <w:color w:val="202020"/>
                <w:sz w:val="20"/>
              </w:rPr>
              <w:t>Payments &amp; APIs</w:t>
            </w:r>
          </w:p>
        </w:tc>
        <w:tc>
          <w:tcPr>
            <w:tcW w:type="dxa" w:w="3059"/>
            <w:shd w:val="clear" w:color="auto" w:fill="F1F5F9"/>
          </w:tcPr>
          <w:p>
            <w:r/>
            <w:r>
              <w:rPr>
                <w:rFonts w:ascii="Calibri" w:hAnsi="Calibri"/>
                <w:color w:val="202020"/>
                <w:sz w:val="20"/>
              </w:rPr>
              <w:t>Gateway architecture</w:t>
            </w:r>
          </w:p>
        </w:tc>
        <w:tc>
          <w:tcPr>
            <w:tcW w:type="dxa" w:w="3059"/>
            <w:shd w:val="clear" w:color="auto" w:fill="F1F5F9"/>
          </w:tcPr>
          <w:p>
            <w:r/>
            <w:r>
              <w:rPr>
                <w:rFonts w:ascii="Calibri" w:hAnsi="Calibri"/>
                <w:color w:val="202020"/>
                <w:sz w:val="20"/>
              </w:rPr>
              <w:t>Understand APIs, webhooks, settlements</w:t>
            </w:r>
          </w:p>
        </w:tc>
      </w:tr>
      <w:tr>
        <w:tc>
          <w:tcPr>
            <w:tcW w:type="dxa" w:w="3059"/>
          </w:tcPr>
          <w:p>
            <w:r/>
            <w:r>
              <w:rPr>
                <w:rFonts w:ascii="Calibri" w:hAnsi="Calibri"/>
                <w:color w:val="202020"/>
                <w:sz w:val="20"/>
              </w:rPr>
              <w:t>Execution</w:t>
            </w:r>
          </w:p>
        </w:tc>
        <w:tc>
          <w:tcPr>
            <w:tcW w:type="dxa" w:w="3059"/>
          </w:tcPr>
          <w:p>
            <w:r/>
            <w:r>
              <w:rPr>
                <w:rFonts w:ascii="Calibri" w:hAnsi="Calibri"/>
                <w:color w:val="202020"/>
                <w:sz w:val="20"/>
              </w:rPr>
              <w:t>Roadmaps &amp; prioritization</w:t>
            </w:r>
          </w:p>
        </w:tc>
        <w:tc>
          <w:tcPr>
            <w:tcW w:type="dxa" w:w="3059"/>
          </w:tcPr>
          <w:p>
            <w:r/>
            <w:r>
              <w:rPr>
                <w:rFonts w:ascii="Calibri" w:hAnsi="Calibri"/>
                <w:color w:val="202020"/>
                <w:sz w:val="20"/>
              </w:rPr>
              <w:t>Practice trade-offs</w:t>
            </w:r>
          </w:p>
        </w:tc>
      </w:tr>
      <w:tr>
        <w:tc>
          <w:tcPr>
            <w:tcW w:type="dxa" w:w="3059"/>
            <w:shd w:val="clear" w:color="auto" w:fill="F1F5F9"/>
          </w:tcPr>
          <w:p>
            <w:r/>
            <w:r>
              <w:rPr>
                <w:rFonts w:ascii="Calibri" w:hAnsi="Calibri"/>
                <w:color w:val="202020"/>
                <w:sz w:val="20"/>
              </w:rPr>
              <w:t>Analytics</w:t>
            </w:r>
          </w:p>
        </w:tc>
        <w:tc>
          <w:tcPr>
            <w:tcW w:type="dxa" w:w="3059"/>
            <w:shd w:val="clear" w:color="auto" w:fill="F1F5F9"/>
          </w:tcPr>
          <w:p>
            <w:r/>
            <w:r>
              <w:rPr>
                <w:rFonts w:ascii="Calibri" w:hAnsi="Calibri"/>
                <w:color w:val="202020"/>
                <w:sz w:val="20"/>
              </w:rPr>
              <w:t>Payment funnel metrics</w:t>
            </w:r>
          </w:p>
        </w:tc>
        <w:tc>
          <w:tcPr>
            <w:tcW w:type="dxa" w:w="3059"/>
            <w:shd w:val="clear" w:color="auto" w:fill="F1F5F9"/>
          </w:tcPr>
          <w:p>
            <w:r/>
            <w:r>
              <w:rPr>
                <w:rFonts w:ascii="Calibri" w:hAnsi="Calibri"/>
                <w:color w:val="202020"/>
                <w:sz w:val="20"/>
              </w:rPr>
              <w:t>Track conversion and success rates</w:t>
            </w:r>
          </w:p>
        </w:tc>
      </w:tr>
      <w:tr>
        <w:tc>
          <w:tcPr>
            <w:tcW w:type="dxa" w:w="3059"/>
          </w:tcPr>
          <w:p>
            <w:r/>
            <w:r>
              <w:rPr>
                <w:rFonts w:ascii="Calibri" w:hAnsi="Calibri"/>
                <w:color w:val="202020"/>
                <w:sz w:val="20"/>
              </w:rPr>
              <w:t>Risk &amp; Compliance</w:t>
            </w:r>
          </w:p>
        </w:tc>
        <w:tc>
          <w:tcPr>
            <w:tcW w:type="dxa" w:w="3059"/>
          </w:tcPr>
          <w:p>
            <w:r/>
            <w:r>
              <w:rPr>
                <w:rFonts w:ascii="Calibri" w:hAnsi="Calibri"/>
                <w:color w:val="202020"/>
                <w:sz w:val="20"/>
              </w:rPr>
              <w:t>Fraud, KYC, reliability</w:t>
            </w:r>
          </w:p>
        </w:tc>
        <w:tc>
          <w:tcPr>
            <w:tcW w:type="dxa" w:w="3059"/>
          </w:tcPr>
          <w:p>
            <w:r/>
            <w:r>
              <w:rPr>
                <w:rFonts w:ascii="Calibri" w:hAnsi="Calibri"/>
                <w:color w:val="202020"/>
                <w:sz w:val="20"/>
              </w:rPr>
              <w:t>Study fintech controls</w:t>
            </w:r>
          </w:p>
        </w:tc>
      </w:tr>
    </w:tbl>
    <w:p>
      <w:pPr>
        <w:pStyle w:val="Caption"/>
      </w:pPr>
      <w:r>
        <w:t>Table 5.26</w:t>
      </w:r>
    </w:p>
    <w:p>
      <w:pPr>
        <w:spacing w:after="80"/>
      </w:pPr>
    </w:p>
    <w:p>
      <w:pPr>
        <w:pStyle w:val="Heading2"/>
      </w:pPr>
      <w:r>
        <w:t>Representative Product Questions</w:t>
      </w:r>
    </w:p>
    <w:p>
      <w:pPr>
        <w:pStyle w:val="ListBullet"/>
      </w:pPr>
      <w:r>
        <w:t>Improve Razorpay merchant onboarding.</w:t>
      </w:r>
    </w:p>
    <w:p>
      <w:pPr>
        <w:pStyle w:val="ListBullet"/>
      </w:pPr>
      <w:r>
        <w:t>Design a dashboard for payment failures.</w:t>
      </w:r>
    </w:p>
    <w:p>
      <w:pPr>
        <w:pStyle w:val="ListBullet"/>
      </w:pPr>
      <w:r>
        <w:t>Reduce checkout abandonment.</w:t>
      </w:r>
    </w:p>
    <w:p>
      <w:pPr>
        <w:pStyle w:val="ListBullet"/>
      </w:pPr>
      <w:r>
        <w:t>Design recurring payments for subscriptions.</w:t>
      </w:r>
    </w:p>
    <w:p>
      <w:pPr>
        <w:pStyle w:val="ListBullet"/>
      </w:pPr>
      <w:r>
        <w:t>Improve developer onboarding for Razorpay APIs.</w:t>
      </w:r>
    </w:p>
    <w:p>
      <w:pPr>
        <w:pStyle w:val="Heading2"/>
      </w:pPr>
      <w:r>
        <w:t>Execution &amp; Metrics Questions</w:t>
      </w:r>
    </w:p>
    <w:p>
      <w:pPr>
        <w:pStyle w:val="ListBullet"/>
      </w:pPr>
      <w:r>
        <w:t>Payment success rate declines. What do you investigate?</w:t>
      </w:r>
    </w:p>
    <w:p>
      <w:pPr>
        <w:pStyle w:val="ListBullet"/>
      </w:pPr>
      <w:r>
        <w:t>Which metrics matter for merchant activation?</w:t>
      </w:r>
    </w:p>
    <w:p>
      <w:pPr>
        <w:pStyle w:val="ListBullet"/>
      </w:pPr>
      <w:r>
        <w:t>How do you prioritize reliability versus shipping features?</w:t>
      </w:r>
    </w:p>
    <w:p>
      <w:pPr>
        <w:pStyle w:val="ListBullet"/>
      </w:pPr>
      <w:r>
        <w:t>How would you improve settlement transparency?</w:t>
      </w:r>
    </w:p>
    <w:p>
      <w:pPr>
        <w:pStyle w:val="Heading2"/>
      </w:pPr>
      <w:r>
        <w:t>Behavioral Themes</w:t>
      </w:r>
    </w:p>
    <w:p>
      <w:pPr>
        <w:pStyle w:val="ListBullet"/>
      </w:pPr>
      <w:r>
        <w:t>Operating in regulated environments</w:t>
      </w:r>
    </w:p>
    <w:p>
      <w:pPr>
        <w:pStyle w:val="ListBullet"/>
      </w:pPr>
      <w:r>
        <w:t>Driving cross-functional execution</w:t>
      </w:r>
    </w:p>
    <w:p>
      <w:pPr>
        <w:pStyle w:val="ListBullet"/>
      </w:pPr>
      <w:r>
        <w:t>Balancing merchant and business needs</w:t>
      </w:r>
    </w:p>
    <w:p>
      <w:pPr>
        <w:pStyle w:val="ListBullet"/>
      </w:pPr>
      <w:r>
        <w:t>Managing production incidents</w:t>
      </w:r>
    </w:p>
    <w:p>
      <w:pPr>
        <w:pStyle w:val="ListBullet"/>
      </w:pPr>
      <w:r>
        <w:t>Learning from failed launches</w:t>
      </w:r>
    </w:p>
    <w:p>
      <w:pPr>
        <w:pStyle w:val="Heading2"/>
      </w:pPr>
      <w:r>
        <w:t>Four-Week Preparation Plan</w:t>
      </w:r>
    </w:p>
    <w:p>
      <w:pPr>
        <w:pStyle w:val="ListNumber"/>
      </w:pPr>
      <w:r>
        <w:t>Week 1: Payments ecosystem and Razorpay products.</w:t>
      </w:r>
    </w:p>
    <w:p>
      <w:pPr>
        <w:pStyle w:val="ListNumber"/>
      </w:pPr>
      <w:r>
        <w:t>Week 2: Merchant journeys and API products.</w:t>
      </w:r>
    </w:p>
    <w:p>
      <w:pPr>
        <w:pStyle w:val="ListNumber"/>
      </w:pPr>
      <w:r>
        <w:t>Week 3: Metrics, execution and behavioral stories.</w:t>
      </w:r>
    </w:p>
    <w:p>
      <w:pPr>
        <w:pStyle w:val="ListNumber"/>
      </w:pPr>
      <w:r>
        <w:t>Week 4: Mock interviews with fintech cases.</w:t>
      </w:r>
    </w:p>
    <w:p>
      <w:pPr>
        <w:pStyle w:val="Heading2"/>
      </w:pPr>
      <w:r>
        <w:t>Common Mistakes</w:t>
      </w:r>
    </w:p>
    <w:p>
      <w:pPr>
        <w:pStyle w:val="ListBullet"/>
      </w:pPr>
      <w:r>
        <w:t>Ignoring developer experience.</w:t>
      </w:r>
    </w:p>
    <w:p>
      <w:pPr>
        <w:pStyle w:val="ListBullet"/>
      </w:pPr>
      <w:r>
        <w:t>Focusing only on consumers instead of merchants.</w:t>
      </w:r>
    </w:p>
    <w:p>
      <w:pPr>
        <w:pStyle w:val="ListBullet"/>
      </w:pPr>
      <w:r>
        <w:t>Missing compliance implications.</w:t>
      </w:r>
    </w:p>
    <w:p>
      <w:pPr>
        <w:pStyle w:val="ListBullet"/>
      </w:pPr>
      <w:r>
        <w:t>Using vanity metrics.</w:t>
      </w:r>
    </w:p>
    <w:p>
      <w:pPr>
        <w:pStyle w:val="ListBullet"/>
      </w:pPr>
      <w:r>
        <w:t>Not discussing trade-offs.</w:t>
      </w:r>
    </w:p>
    <w:p>
      <w:pPr>
        <w:pStyle w:val="Heading2"/>
      </w:pPr>
      <w:r>
        <w:t>Interview Checklist</w:t>
      </w:r>
    </w:p>
    <w:p>
      <w:pPr/>
      <w:r>
        <w:t>☐ Merchant problem defined</w:t>
      </w:r>
    </w:p>
    <w:p>
      <w:pPr/>
      <w:r>
        <w:t>☐ API and technical constraints considered</w:t>
      </w:r>
    </w:p>
    <w:p>
      <w:pPr/>
      <w:r>
        <w:t>☐ Success metrics identified</w:t>
      </w:r>
    </w:p>
    <w:p>
      <w:pPr/>
      <w:r>
        <w:t>☐ Reliability and compliance addressed</w:t>
      </w:r>
    </w:p>
    <w:p>
      <w:pPr/>
      <w:r>
        <w:t>☐ Recommendation summarized</w:t>
      </w:r>
    </w:p>
    <w:p>
      <w:pPr>
        <w:pStyle w:val="Heading1"/>
        <w:pageBreakBefore/>
      </w:pPr>
      <w:r>
        <w:t>Chapter 14: Flipkart Product Manager Interview Guide</w:t>
      </w:r>
    </w:p>
    <w:p>
      <w:pPr>
        <w:pStyle w:val="Heading2"/>
      </w:pPr>
      <w:r>
        <w:t>Overview</w:t>
      </w:r>
    </w:p>
    <w:p>
      <w:pPr/>
      <w:r>
        <w:t>Flipkart Product Managers build products across e-commerce, logistics, search, discovery, pricing, payments, and seller platforms. Interviews emphasize customer obsession, execution, experimentation, and operating products at internet scale.</w:t>
      </w:r>
    </w:p>
    <w:p>
      <w:pPr>
        <w:pStyle w:val="Heading2"/>
      </w:pPr>
      <w:r>
        <w:t>Typical Interview Process</w:t>
      </w:r>
    </w:p>
    <w:p>
      <w:pPr>
        <w:pStyle w:val="ListBullet"/>
      </w:pPr>
      <w:r>
        <w:t>Recruiter screening</w:t>
      </w:r>
    </w:p>
    <w:p>
      <w:pPr>
        <w:pStyle w:val="ListBullet"/>
      </w:pPr>
      <w:r>
        <w:t>Hiring manager interview</w:t>
      </w:r>
    </w:p>
    <w:p>
      <w:pPr>
        <w:pStyle w:val="ListBullet"/>
      </w:pPr>
      <w:r>
        <w:t>Product design interview</w:t>
      </w:r>
    </w:p>
    <w:p>
      <w:pPr>
        <w:pStyle w:val="ListBullet"/>
      </w:pPr>
      <w:r>
        <w:t>Execution &amp; analytics interview</w:t>
      </w:r>
    </w:p>
    <w:p>
      <w:pPr>
        <w:pStyle w:val="ListBullet"/>
      </w:pPr>
      <w:r>
        <w:t>Product strategy interview</w:t>
      </w:r>
    </w:p>
    <w:p>
      <w:pPr>
        <w:pStyle w:val="ListBullet"/>
      </w:pPr>
      <w:r>
        <w:t>Behavioral interview</w:t>
      </w:r>
    </w:p>
    <w:p>
      <w:pPr>
        <w:pStyle w:val="Heading2"/>
      </w:pPr>
      <w:r>
        <w:t>Core Competencies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Assessment</w:t>
            </w:r>
          </w:p>
        </w:tc>
        <w:tc>
          <w:tcPr>
            <w:tcW w:type="dxa" w:w="3059"/>
            <w:shd w:val="clear" w:color="auto" w:fill="0F172A"/>
          </w:tcPr>
          <w:p>
            <w:r/>
            <w:r>
              <w:rPr>
                <w:rFonts w:ascii="Calibri" w:hAnsi="Calibri"/>
                <w:b/>
                <w:color w:val="FFFFFF"/>
                <w:sz w:val="20"/>
              </w:rPr>
              <w:t>Preparation</w:t>
            </w:r>
          </w:p>
        </w:tc>
      </w:tr>
      <w:tr>
        <w:tc>
          <w:tcPr>
            <w:tcW w:type="dxa" w:w="3059"/>
          </w:tcPr>
          <w:p>
            <w:r/>
            <w:r>
              <w:rPr>
                <w:rFonts w:ascii="Calibri" w:hAnsi="Calibri"/>
                <w:color w:val="202020"/>
                <w:sz w:val="20"/>
              </w:rPr>
              <w:t>Customer Obsession</w:t>
            </w:r>
          </w:p>
        </w:tc>
        <w:tc>
          <w:tcPr>
            <w:tcW w:type="dxa" w:w="3059"/>
          </w:tcPr>
          <w:p>
            <w:r/>
            <w:r>
              <w:rPr>
                <w:rFonts w:ascii="Calibri" w:hAnsi="Calibri"/>
                <w:color w:val="202020"/>
                <w:sz w:val="20"/>
              </w:rPr>
              <w:t>Shopping experience</w:t>
            </w:r>
          </w:p>
        </w:tc>
        <w:tc>
          <w:tcPr>
            <w:tcW w:type="dxa" w:w="3059"/>
          </w:tcPr>
          <w:p>
            <w:r/>
            <w:r>
              <w:rPr>
                <w:rFonts w:ascii="Calibri" w:hAnsi="Calibri"/>
                <w:color w:val="202020"/>
                <w:sz w:val="20"/>
              </w:rPr>
              <w:t>Study user journeys</w:t>
            </w:r>
          </w:p>
        </w:tc>
      </w:tr>
      <w:tr>
        <w:tc>
          <w:tcPr>
            <w:tcW w:type="dxa" w:w="3059"/>
            <w:shd w:val="clear" w:color="auto" w:fill="F1F5F9"/>
          </w:tcPr>
          <w:p>
            <w:r/>
            <w:r>
              <w:rPr>
                <w:rFonts w:ascii="Calibri" w:hAnsi="Calibri"/>
                <w:color w:val="202020"/>
                <w:sz w:val="20"/>
              </w:rPr>
              <w:t>Marketplace Thinking</w:t>
            </w:r>
          </w:p>
        </w:tc>
        <w:tc>
          <w:tcPr>
            <w:tcW w:type="dxa" w:w="3059"/>
            <w:shd w:val="clear" w:color="auto" w:fill="F1F5F9"/>
          </w:tcPr>
          <w:p>
            <w:r/>
            <w:r>
              <w:rPr>
                <w:rFonts w:ascii="Calibri" w:hAnsi="Calibri"/>
                <w:color w:val="202020"/>
                <w:sz w:val="20"/>
              </w:rPr>
              <w:t>Buyer-seller balance</w:t>
            </w:r>
          </w:p>
        </w:tc>
        <w:tc>
          <w:tcPr>
            <w:tcW w:type="dxa" w:w="3059"/>
            <w:shd w:val="clear" w:color="auto" w:fill="F1F5F9"/>
          </w:tcPr>
          <w:p>
            <w:r/>
            <w:r>
              <w:rPr>
                <w:rFonts w:ascii="Calibri" w:hAnsi="Calibri"/>
                <w:color w:val="202020"/>
                <w:sz w:val="20"/>
              </w:rPr>
              <w:t>Learn marketplace frameworks</w:t>
            </w:r>
          </w:p>
        </w:tc>
      </w:tr>
      <w:tr>
        <w:tc>
          <w:tcPr>
            <w:tcW w:type="dxa" w:w="3059"/>
          </w:tcPr>
          <w:p>
            <w:r/>
            <w:r>
              <w:rPr>
                <w:rFonts w:ascii="Calibri" w:hAnsi="Calibri"/>
                <w:color w:val="202020"/>
                <w:sz w:val="20"/>
              </w:rPr>
              <w:t>Execution</w:t>
            </w:r>
          </w:p>
        </w:tc>
        <w:tc>
          <w:tcPr>
            <w:tcW w:type="dxa" w:w="3059"/>
          </w:tcPr>
          <w:p>
            <w:r/>
            <w:r>
              <w:rPr>
                <w:rFonts w:ascii="Calibri" w:hAnsi="Calibri"/>
                <w:color w:val="202020"/>
                <w:sz w:val="20"/>
              </w:rPr>
              <w:t>Roadmaps and prioritization</w:t>
            </w:r>
          </w:p>
        </w:tc>
        <w:tc>
          <w:tcPr>
            <w:tcW w:type="dxa" w:w="3059"/>
          </w:tcPr>
          <w:p>
            <w:r/>
            <w:r>
              <w:rPr>
                <w:rFonts w:ascii="Calibri" w:hAnsi="Calibri"/>
                <w:color w:val="202020"/>
                <w:sz w:val="20"/>
              </w:rPr>
              <w:t>Practice trade-offs</w:t>
            </w:r>
          </w:p>
        </w:tc>
      </w:tr>
      <w:tr>
        <w:tc>
          <w:tcPr>
            <w:tcW w:type="dxa" w:w="3059"/>
            <w:shd w:val="clear" w:color="auto" w:fill="F1F5F9"/>
          </w:tcPr>
          <w:p>
            <w:r/>
            <w:r>
              <w:rPr>
                <w:rFonts w:ascii="Calibri" w:hAnsi="Calibri"/>
                <w:color w:val="202020"/>
                <w:sz w:val="20"/>
              </w:rPr>
              <w:t>Analytics</w:t>
            </w:r>
          </w:p>
        </w:tc>
        <w:tc>
          <w:tcPr>
            <w:tcW w:type="dxa" w:w="3059"/>
            <w:shd w:val="clear" w:color="auto" w:fill="F1F5F9"/>
          </w:tcPr>
          <w:p>
            <w:r/>
            <w:r>
              <w:rPr>
                <w:rFonts w:ascii="Calibri" w:hAnsi="Calibri"/>
                <w:color w:val="202020"/>
                <w:sz w:val="20"/>
              </w:rPr>
              <w:t>Funnels and experiments</w:t>
            </w:r>
          </w:p>
        </w:tc>
        <w:tc>
          <w:tcPr>
            <w:tcW w:type="dxa" w:w="3059"/>
            <w:shd w:val="clear" w:color="auto" w:fill="F1F5F9"/>
          </w:tcPr>
          <w:p>
            <w:r/>
            <w:r>
              <w:rPr>
                <w:rFonts w:ascii="Calibri" w:hAnsi="Calibri"/>
                <w:color w:val="202020"/>
                <w:sz w:val="20"/>
              </w:rPr>
              <w:t>Master A/B testing and metrics</w:t>
            </w:r>
          </w:p>
        </w:tc>
      </w:tr>
      <w:tr>
        <w:tc>
          <w:tcPr>
            <w:tcW w:type="dxa" w:w="3059"/>
          </w:tcPr>
          <w:p>
            <w:r/>
            <w:r>
              <w:rPr>
                <w:rFonts w:ascii="Calibri" w:hAnsi="Calibri"/>
                <w:color w:val="202020"/>
                <w:sz w:val="20"/>
              </w:rPr>
              <w:t>Operations</w:t>
            </w:r>
          </w:p>
        </w:tc>
        <w:tc>
          <w:tcPr>
            <w:tcW w:type="dxa" w:w="3059"/>
          </w:tcPr>
          <w:p>
            <w:r/>
            <w:r>
              <w:rPr>
                <w:rFonts w:ascii="Calibri" w:hAnsi="Calibri"/>
                <w:color w:val="202020"/>
                <w:sz w:val="20"/>
              </w:rPr>
              <w:t>Fulfillment and logistics</w:t>
            </w:r>
          </w:p>
        </w:tc>
        <w:tc>
          <w:tcPr>
            <w:tcW w:type="dxa" w:w="3059"/>
          </w:tcPr>
          <w:p>
            <w:r/>
            <w:r>
              <w:rPr>
                <w:rFonts w:ascii="Calibri" w:hAnsi="Calibri"/>
                <w:color w:val="202020"/>
                <w:sz w:val="20"/>
              </w:rPr>
              <w:t>Understand supply chain basics</w:t>
            </w:r>
          </w:p>
        </w:tc>
      </w:tr>
    </w:tbl>
    <w:p>
      <w:pPr>
        <w:pStyle w:val="Caption"/>
      </w:pPr>
      <w:r>
        <w:t>Table 5.27</w:t>
      </w:r>
    </w:p>
    <w:p>
      <w:pPr>
        <w:spacing w:after="80"/>
      </w:pPr>
    </w:p>
    <w:p>
      <w:pPr>
        <w:pStyle w:val="Heading2"/>
      </w:pPr>
      <w:r>
        <w:t>Representative Product Questions</w:t>
      </w:r>
    </w:p>
    <w:p>
      <w:pPr>
        <w:pStyle w:val="ListBullet"/>
      </w:pPr>
      <w:r>
        <w:t>Improve Flipkart search.</w:t>
      </w:r>
    </w:p>
    <w:p>
      <w:pPr>
        <w:pStyle w:val="ListBullet"/>
      </w:pPr>
      <w:r>
        <w:t>Reduce cart abandonment.</w:t>
      </w:r>
    </w:p>
    <w:p>
      <w:pPr>
        <w:pStyle w:val="ListBullet"/>
      </w:pPr>
      <w:r>
        <w:t>Design a better returns experience.</w:t>
      </w:r>
    </w:p>
    <w:p>
      <w:pPr>
        <w:pStyle w:val="ListBullet"/>
      </w:pPr>
      <w:r>
        <w:t>Improve seller onboarding.</w:t>
      </w:r>
    </w:p>
    <w:p>
      <w:pPr>
        <w:pStyle w:val="ListBullet"/>
      </w:pPr>
      <w:r>
        <w:t>Increase customer retention during sales events.</w:t>
      </w:r>
    </w:p>
    <w:p>
      <w:pPr>
        <w:pStyle w:val="Heading2"/>
      </w:pPr>
      <w:r>
        <w:t>Execution &amp; Metrics Questions</w:t>
      </w:r>
    </w:p>
    <w:p>
      <w:pPr>
        <w:pStyle w:val="ListBullet"/>
      </w:pPr>
      <w:r>
        <w:t>Conversion dropped by 5%. How would you investigate?</w:t>
      </w:r>
    </w:p>
    <w:p>
      <w:pPr>
        <w:pStyle w:val="ListBullet"/>
      </w:pPr>
      <w:r>
        <w:t>Which metrics define search quality?</w:t>
      </w:r>
    </w:p>
    <w:p>
      <w:pPr>
        <w:pStyle w:val="ListBullet"/>
      </w:pPr>
      <w:r>
        <w:t>How would you prioritize delivery speed versus cost?</w:t>
      </w:r>
    </w:p>
    <w:p>
      <w:pPr>
        <w:pStyle w:val="ListBullet"/>
      </w:pPr>
      <w:r>
        <w:t>How would you improve Big Billion Days readiness?</w:t>
      </w:r>
    </w:p>
    <w:p>
      <w:pPr>
        <w:pStyle w:val="Heading2"/>
      </w:pPr>
      <w:r>
        <w:t>Behavioral Themes</w:t>
      </w:r>
    </w:p>
    <w:p>
      <w:pPr>
        <w:pStyle w:val="ListBullet"/>
      </w:pPr>
      <w:r>
        <w:t>Leading cross-functional teams</w:t>
      </w:r>
    </w:p>
    <w:p>
      <w:pPr>
        <w:pStyle w:val="ListBullet"/>
      </w:pPr>
      <w:r>
        <w:t>Handling ambiguity</w:t>
      </w:r>
    </w:p>
    <w:p>
      <w:pPr>
        <w:pStyle w:val="ListBullet"/>
      </w:pPr>
      <w:r>
        <w:t>Customer-first decisions</w:t>
      </w:r>
    </w:p>
    <w:p>
      <w:pPr>
        <w:pStyle w:val="ListBullet"/>
      </w:pPr>
      <w:r>
        <w:t>Learning from launch failures</w:t>
      </w:r>
    </w:p>
    <w:p>
      <w:pPr>
        <w:pStyle w:val="ListBullet"/>
      </w:pPr>
      <w:r>
        <w:t>Driving measurable business impact</w:t>
      </w:r>
    </w:p>
    <w:p>
      <w:pPr>
        <w:pStyle w:val="Heading2"/>
      </w:pPr>
      <w:r>
        <w:t>Four-Week Preparation Plan</w:t>
      </w:r>
    </w:p>
    <w:p>
      <w:pPr>
        <w:pStyle w:val="ListNumber"/>
      </w:pPr>
      <w:r>
        <w:t>Week 1: E-commerce fundamentals and Flipkart ecosystem.</w:t>
      </w:r>
    </w:p>
    <w:p>
      <w:pPr>
        <w:pStyle w:val="ListNumber"/>
      </w:pPr>
      <w:r>
        <w:t>Week 2: Product design and marketplace cases.</w:t>
      </w:r>
    </w:p>
    <w:p>
      <w:pPr>
        <w:pStyle w:val="ListNumber"/>
      </w:pPr>
      <w:r>
        <w:t>Week 3: Metrics, experimentation, behavioral stories.</w:t>
      </w:r>
    </w:p>
    <w:p>
      <w:pPr>
        <w:pStyle w:val="ListNumber"/>
      </w:pPr>
      <w:r>
        <w:t>Week 4: Mock interviews with timed practice.</w:t>
      </w:r>
    </w:p>
    <w:p>
      <w:pPr>
        <w:pStyle w:val="Heading2"/>
      </w:pPr>
      <w:r>
        <w:t>Common Mistakes</w:t>
      </w:r>
    </w:p>
    <w:p>
      <w:pPr>
        <w:pStyle w:val="ListBullet"/>
      </w:pPr>
      <w:r>
        <w:t>Ignoring seller experience.</w:t>
      </w:r>
    </w:p>
    <w:p>
      <w:pPr>
        <w:pStyle w:val="ListBullet"/>
      </w:pPr>
      <w:r>
        <w:t>Optimizing only conversion instead of long-term retention.</w:t>
      </w:r>
    </w:p>
    <w:p>
      <w:pPr>
        <w:pStyle w:val="ListBullet"/>
      </w:pPr>
      <w:r>
        <w:t>Using vanity metrics.</w:t>
      </w:r>
    </w:p>
    <w:p>
      <w:pPr>
        <w:pStyle w:val="ListBullet"/>
      </w:pPr>
      <w:r>
        <w:t>Skipping operational constraints.</w:t>
      </w:r>
    </w:p>
    <w:p>
      <w:pPr>
        <w:pStyle w:val="ListBullet"/>
      </w:pPr>
      <w:r>
        <w:t>No clear recommendation.</w:t>
      </w:r>
    </w:p>
    <w:p>
      <w:pPr>
        <w:pStyle w:val="Heading2"/>
      </w:pPr>
      <w:r>
        <w:t>Interview Checklist</w:t>
      </w:r>
    </w:p>
    <w:p>
      <w:pPr/>
      <w:r>
        <w:t>☐ Customer and seller problems defined</w:t>
      </w:r>
    </w:p>
    <w:p>
      <w:pPr/>
      <w:r>
        <w:t>☑ Marketplace trade-offs discussed</w:t>
      </w:r>
    </w:p>
    <w:p>
      <w:pPr/>
      <w:r>
        <w:t>☐ Success metrics identified</w:t>
      </w:r>
    </w:p>
    <w:p>
      <w:pPr/>
      <w:r>
        <w:t>☐ Operational constraints considered</w:t>
      </w:r>
    </w:p>
    <w:p>
      <w:pPr/>
      <w:r>
        <w:t>☐ Final recommendation summarized</w:t>
      </w:r>
    </w:p>
    <w:p>
      <w:pPr>
        <w:pStyle w:val="Heading1"/>
        <w:pageBreakBefore/>
      </w:pPr>
      <w:r>
        <w:t>Chapter 15: Meesho Product Manager Interview Guide</w:t>
      </w:r>
    </w:p>
    <w:p>
      <w:pPr>
        <w:pStyle w:val="Heading2"/>
      </w:pPr>
      <w:r>
        <w:t>Overview</w:t>
      </w:r>
    </w:p>
    <w:p>
      <w:pPr/>
      <w:r>
        <w:t>Meesho Product Managers build products for value-conscious shoppers, resellers, and small businesses. Interviews emphasize customer empathy, affordability, marketplace growth, seller enablement, experimentation, and execution.</w:t>
      </w:r>
    </w:p>
    <w:p>
      <w:pPr>
        <w:pStyle w:val="Heading2"/>
      </w:pPr>
      <w:r>
        <w:t>Typical Interview Process</w:t>
      </w:r>
    </w:p>
    <w:p>
      <w:pPr>
        <w:pStyle w:val="ListBullet"/>
      </w:pPr>
      <w:r>
        <w:t>Recruiter screening</w:t>
      </w:r>
    </w:p>
    <w:p>
      <w:pPr>
        <w:pStyle w:val="ListBullet"/>
      </w:pPr>
      <w:r>
        <w:t>Hiring manager interview</w:t>
      </w:r>
    </w:p>
    <w:p>
      <w:pPr>
        <w:pStyle w:val="ListBullet"/>
      </w:pPr>
      <w:r>
        <w:t>Product design interview</w:t>
      </w:r>
    </w:p>
    <w:p>
      <w:pPr>
        <w:pStyle w:val="ListBullet"/>
      </w:pPr>
      <w:r>
        <w:t>Execution &amp; metrics interview</w:t>
      </w:r>
    </w:p>
    <w:p>
      <w:pPr>
        <w:pStyle w:val="ListBullet"/>
      </w:pPr>
      <w:r>
        <w:t>Marketplace strategy interview</w:t>
      </w:r>
    </w:p>
    <w:p>
      <w:pPr>
        <w:pStyle w:val="ListBullet"/>
      </w:pPr>
      <w:r>
        <w:t>Behavioral interview</w:t>
      </w:r>
    </w:p>
    <w:p>
      <w:pPr>
        <w:pStyle w:val="Heading2"/>
      </w:pPr>
      <w:r>
        <w:t>Core Competencies</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Competency</w:t>
            </w:r>
          </w:p>
        </w:tc>
        <w:tc>
          <w:tcPr>
            <w:tcW w:type="dxa" w:w="3059"/>
            <w:shd w:val="clear" w:color="auto" w:fill="0F172A"/>
          </w:tcPr>
          <w:p>
            <w:r/>
            <w:r>
              <w:rPr>
                <w:rFonts w:ascii="Calibri" w:hAnsi="Calibri"/>
                <w:b/>
                <w:color w:val="FFFFFF"/>
                <w:sz w:val="20"/>
              </w:rPr>
              <w:t>Assessment</w:t>
            </w:r>
          </w:p>
        </w:tc>
        <w:tc>
          <w:tcPr>
            <w:tcW w:type="dxa" w:w="3059"/>
            <w:shd w:val="clear" w:color="auto" w:fill="0F172A"/>
          </w:tcPr>
          <w:p>
            <w:r/>
            <w:r>
              <w:rPr>
                <w:rFonts w:ascii="Calibri" w:hAnsi="Calibri"/>
                <w:b/>
                <w:color w:val="FFFFFF"/>
                <w:sz w:val="20"/>
              </w:rPr>
              <w:t>Preparation</w:t>
            </w:r>
          </w:p>
        </w:tc>
      </w:tr>
      <w:tr>
        <w:tc>
          <w:tcPr>
            <w:tcW w:type="dxa" w:w="3059"/>
          </w:tcPr>
          <w:p>
            <w:r/>
            <w:r>
              <w:rPr>
                <w:rFonts w:ascii="Calibri" w:hAnsi="Calibri"/>
                <w:color w:val="202020"/>
                <w:sz w:val="20"/>
              </w:rPr>
              <w:t>Customer Empathy</w:t>
            </w:r>
          </w:p>
        </w:tc>
        <w:tc>
          <w:tcPr>
            <w:tcW w:type="dxa" w:w="3059"/>
          </w:tcPr>
          <w:p>
            <w:r/>
            <w:r>
              <w:rPr>
                <w:rFonts w:ascii="Calibri" w:hAnsi="Calibri"/>
                <w:color w:val="202020"/>
                <w:sz w:val="20"/>
              </w:rPr>
              <w:t>Tier-2/3 user understanding</w:t>
            </w:r>
          </w:p>
        </w:tc>
        <w:tc>
          <w:tcPr>
            <w:tcW w:type="dxa" w:w="3059"/>
          </w:tcPr>
          <w:p>
            <w:r/>
            <w:r>
              <w:rPr>
                <w:rFonts w:ascii="Calibri" w:hAnsi="Calibri"/>
                <w:color w:val="202020"/>
                <w:sz w:val="20"/>
              </w:rPr>
              <w:t>Practice affordability-focused design</w:t>
            </w:r>
          </w:p>
        </w:tc>
      </w:tr>
      <w:tr>
        <w:tc>
          <w:tcPr>
            <w:tcW w:type="dxa" w:w="3059"/>
            <w:shd w:val="clear" w:color="auto" w:fill="F1F5F9"/>
          </w:tcPr>
          <w:p>
            <w:r/>
            <w:r>
              <w:rPr>
                <w:rFonts w:ascii="Calibri" w:hAnsi="Calibri"/>
                <w:color w:val="202020"/>
                <w:sz w:val="20"/>
              </w:rPr>
              <w:t>Marketplace Growth</w:t>
            </w:r>
          </w:p>
        </w:tc>
        <w:tc>
          <w:tcPr>
            <w:tcW w:type="dxa" w:w="3059"/>
            <w:shd w:val="clear" w:color="auto" w:fill="F1F5F9"/>
          </w:tcPr>
          <w:p>
            <w:r/>
            <w:r>
              <w:rPr>
                <w:rFonts w:ascii="Calibri" w:hAnsi="Calibri"/>
                <w:color w:val="202020"/>
                <w:sz w:val="20"/>
              </w:rPr>
              <w:t>Buyer-seller balance</w:t>
            </w:r>
          </w:p>
        </w:tc>
        <w:tc>
          <w:tcPr>
            <w:tcW w:type="dxa" w:w="3059"/>
            <w:shd w:val="clear" w:color="auto" w:fill="F1F5F9"/>
          </w:tcPr>
          <w:p>
            <w:r/>
            <w:r>
              <w:rPr>
                <w:rFonts w:ascii="Calibri" w:hAnsi="Calibri"/>
                <w:color w:val="202020"/>
                <w:sz w:val="20"/>
              </w:rPr>
              <w:t>Study marketplace frameworks</w:t>
            </w:r>
          </w:p>
        </w:tc>
      </w:tr>
      <w:tr>
        <w:tc>
          <w:tcPr>
            <w:tcW w:type="dxa" w:w="3059"/>
          </w:tcPr>
          <w:p>
            <w:r/>
            <w:r>
              <w:rPr>
                <w:rFonts w:ascii="Calibri" w:hAnsi="Calibri"/>
                <w:color w:val="202020"/>
                <w:sz w:val="20"/>
              </w:rPr>
              <w:t>Experimentation</w:t>
            </w:r>
          </w:p>
        </w:tc>
        <w:tc>
          <w:tcPr>
            <w:tcW w:type="dxa" w:w="3059"/>
          </w:tcPr>
          <w:p>
            <w:r/>
            <w:r>
              <w:rPr>
                <w:rFonts w:ascii="Calibri" w:hAnsi="Calibri"/>
                <w:color w:val="202020"/>
                <w:sz w:val="20"/>
              </w:rPr>
              <w:t>Iterative improvement</w:t>
            </w:r>
          </w:p>
        </w:tc>
        <w:tc>
          <w:tcPr>
            <w:tcW w:type="dxa" w:w="3059"/>
          </w:tcPr>
          <w:p>
            <w:r/>
            <w:r>
              <w:rPr>
                <w:rFonts w:ascii="Calibri" w:hAnsi="Calibri"/>
                <w:color w:val="202020"/>
                <w:sz w:val="20"/>
              </w:rPr>
              <w:t>Learn A/B testing</w:t>
            </w:r>
          </w:p>
        </w:tc>
      </w:tr>
      <w:tr>
        <w:tc>
          <w:tcPr>
            <w:tcW w:type="dxa" w:w="3059"/>
            <w:shd w:val="clear" w:color="auto" w:fill="F1F5F9"/>
          </w:tcPr>
          <w:p>
            <w:r/>
            <w:r>
              <w:rPr>
                <w:rFonts w:ascii="Calibri" w:hAnsi="Calibri"/>
                <w:color w:val="202020"/>
                <w:sz w:val="20"/>
              </w:rPr>
              <w:t>Execution</w:t>
            </w:r>
          </w:p>
        </w:tc>
        <w:tc>
          <w:tcPr>
            <w:tcW w:type="dxa" w:w="3059"/>
            <w:shd w:val="clear" w:color="auto" w:fill="F1F5F9"/>
          </w:tcPr>
          <w:p>
            <w:r/>
            <w:r>
              <w:rPr>
                <w:rFonts w:ascii="Calibri" w:hAnsi="Calibri"/>
                <w:color w:val="202020"/>
                <w:sz w:val="20"/>
              </w:rPr>
              <w:t>Prioritization</w:t>
            </w:r>
          </w:p>
        </w:tc>
        <w:tc>
          <w:tcPr>
            <w:tcW w:type="dxa" w:w="3059"/>
            <w:shd w:val="clear" w:color="auto" w:fill="F1F5F9"/>
          </w:tcPr>
          <w:p>
            <w:r/>
            <w:r>
              <w:rPr>
                <w:rFonts w:ascii="Calibri" w:hAnsi="Calibri"/>
                <w:color w:val="202020"/>
                <w:sz w:val="20"/>
              </w:rPr>
              <w:t>Practice roadmap trade-offs</w:t>
            </w:r>
          </w:p>
        </w:tc>
      </w:tr>
      <w:tr>
        <w:tc>
          <w:tcPr>
            <w:tcW w:type="dxa" w:w="3059"/>
          </w:tcPr>
          <w:p>
            <w:r/>
            <w:r>
              <w:rPr>
                <w:rFonts w:ascii="Calibri" w:hAnsi="Calibri"/>
                <w:color w:val="202020"/>
                <w:sz w:val="20"/>
              </w:rPr>
              <w:t>Analytics</w:t>
            </w:r>
          </w:p>
        </w:tc>
        <w:tc>
          <w:tcPr>
            <w:tcW w:type="dxa" w:w="3059"/>
          </w:tcPr>
          <w:p>
            <w:r/>
            <w:r>
              <w:rPr>
                <w:rFonts w:ascii="Calibri" w:hAnsi="Calibri"/>
                <w:color w:val="202020"/>
                <w:sz w:val="20"/>
              </w:rPr>
              <w:t>Growth and retention metrics</w:t>
            </w:r>
          </w:p>
        </w:tc>
        <w:tc>
          <w:tcPr>
            <w:tcW w:type="dxa" w:w="3059"/>
          </w:tcPr>
          <w:p>
            <w:r/>
            <w:r>
              <w:rPr>
                <w:rFonts w:ascii="Calibri" w:hAnsi="Calibri"/>
                <w:color w:val="202020"/>
                <w:sz w:val="20"/>
              </w:rPr>
              <w:t>Build metric trees</w:t>
            </w:r>
          </w:p>
        </w:tc>
      </w:tr>
    </w:tbl>
    <w:p>
      <w:pPr>
        <w:pStyle w:val="Caption"/>
      </w:pPr>
      <w:r>
        <w:t>Table 5.28</w:t>
      </w:r>
    </w:p>
    <w:p>
      <w:pPr>
        <w:spacing w:after="80"/>
      </w:pPr>
    </w:p>
    <w:p>
      <w:pPr>
        <w:pStyle w:val="Heading2"/>
      </w:pPr>
      <w:r>
        <w:t>Representative Product Questions</w:t>
      </w:r>
    </w:p>
    <w:p>
      <w:pPr>
        <w:pStyle w:val="ListBullet"/>
      </w:pPr>
      <w:r>
        <w:t>Improve first-order conversion on Meesho.</w:t>
      </w:r>
    </w:p>
    <w:p>
      <w:pPr>
        <w:pStyle w:val="ListBullet"/>
      </w:pPr>
      <w:r>
        <w:t>Design a feature to increase seller retention.</w:t>
      </w:r>
    </w:p>
    <w:p>
      <w:pPr>
        <w:pStyle w:val="ListBullet"/>
      </w:pPr>
      <w:r>
        <w:t>Reduce return rates.</w:t>
      </w:r>
    </w:p>
    <w:p>
      <w:pPr>
        <w:pStyle w:val="ListBullet"/>
      </w:pPr>
      <w:r>
        <w:t>Improve product discovery for budget shoppers.</w:t>
      </w:r>
    </w:p>
    <w:p>
      <w:pPr>
        <w:pStyle w:val="ListBullet"/>
      </w:pPr>
      <w:r>
        <w:t>Design onboarding for new resellers.</w:t>
      </w:r>
    </w:p>
    <w:p>
      <w:pPr>
        <w:pStyle w:val="Heading2"/>
      </w:pPr>
      <w:r>
        <w:t>Execution &amp; Metrics Questions</w:t>
      </w:r>
    </w:p>
    <w:p>
      <w:pPr>
        <w:pStyle w:val="ListBullet"/>
      </w:pPr>
      <w:r>
        <w:t>Order conversion dropped by 7%. How would you investigate?</w:t>
      </w:r>
    </w:p>
    <w:p>
      <w:pPr>
        <w:pStyle w:val="ListBullet"/>
      </w:pPr>
      <w:r>
        <w:t>Which metrics define seller success?</w:t>
      </w:r>
    </w:p>
    <w:p>
      <w:pPr>
        <w:pStyle w:val="ListBullet"/>
      </w:pPr>
      <w:r>
        <w:t>How would you balance affordability and profitability?</w:t>
      </w:r>
    </w:p>
    <w:p>
      <w:pPr>
        <w:pStyle w:val="ListBullet"/>
      </w:pPr>
      <w:r>
        <w:t>How would you improve repeat purchases?</w:t>
      </w:r>
    </w:p>
    <w:p>
      <w:pPr>
        <w:pStyle w:val="Heading2"/>
      </w:pPr>
      <w:r>
        <w:t>Behavioral Themes</w:t>
      </w:r>
    </w:p>
    <w:p>
      <w:pPr>
        <w:pStyle w:val="ListBullet"/>
      </w:pPr>
      <w:r>
        <w:t>Customer-first thinking</w:t>
      </w:r>
    </w:p>
    <w:p>
      <w:pPr>
        <w:pStyle w:val="ListBullet"/>
      </w:pPr>
      <w:r>
        <w:t>Working with ambiguity</w:t>
      </w:r>
    </w:p>
    <w:p>
      <w:pPr>
        <w:pStyle w:val="ListBullet"/>
      </w:pPr>
      <w:r>
        <w:t>Cross-functional collaboration</w:t>
      </w:r>
    </w:p>
    <w:p>
      <w:pPr>
        <w:pStyle w:val="ListBullet"/>
      </w:pPr>
      <w:r>
        <w:t>Learning from experiments</w:t>
      </w:r>
    </w:p>
    <w:p>
      <w:pPr>
        <w:pStyle w:val="ListBullet"/>
      </w:pPr>
      <w:r>
        <w:t>Driving measurable impact</w:t>
      </w:r>
    </w:p>
    <w:p>
      <w:pPr>
        <w:pStyle w:val="Heading2"/>
      </w:pPr>
      <w:r>
        <w:t>Four-Week Preparation Plan</w:t>
      </w:r>
    </w:p>
    <w:p>
      <w:pPr>
        <w:pStyle w:val="ListNumber"/>
      </w:pPr>
      <w:r>
        <w:t>Week 1: Social commerce and Meesho ecosystem.</w:t>
      </w:r>
    </w:p>
    <w:p>
      <w:pPr>
        <w:pStyle w:val="ListNumber"/>
      </w:pPr>
      <w:r>
        <w:t>Week 2: Marketplace product cases.</w:t>
      </w:r>
    </w:p>
    <w:p>
      <w:pPr>
        <w:pStyle w:val="ListNumber"/>
      </w:pPr>
      <w:r>
        <w:t>Week 3: Metrics, experimentation and behavioral stories.</w:t>
      </w:r>
    </w:p>
    <w:p>
      <w:pPr>
        <w:pStyle w:val="ListNumber"/>
      </w:pPr>
      <w:r>
        <w:t>Week 4: Mock interviews and retrospectives.</w:t>
      </w:r>
    </w:p>
    <w:p>
      <w:pPr>
        <w:pStyle w:val="Heading2"/>
      </w:pPr>
      <w:r>
        <w:t>Common Mistakes</w:t>
      </w:r>
    </w:p>
    <w:p>
      <w:pPr>
        <w:pStyle w:val="ListBullet"/>
      </w:pPr>
      <w:r>
        <w:t>Ignoring seller incentives.</w:t>
      </w:r>
    </w:p>
    <w:p>
      <w:pPr>
        <w:pStyle w:val="ListBullet"/>
      </w:pPr>
      <w:r>
        <w:t>Optimizing only acquisition.</w:t>
      </w:r>
    </w:p>
    <w:p>
      <w:pPr>
        <w:pStyle w:val="ListBullet"/>
      </w:pPr>
      <w:r>
        <w:t>Using vanity metrics.</w:t>
      </w:r>
    </w:p>
    <w:p>
      <w:pPr>
        <w:pStyle w:val="ListBullet"/>
      </w:pPr>
      <w:r>
        <w:t>Missing operational constraints.</w:t>
      </w:r>
    </w:p>
    <w:p>
      <w:pPr>
        <w:pStyle w:val="ListBullet"/>
      </w:pPr>
      <w:r>
        <w:t>Weak final recommendation.</w:t>
      </w:r>
    </w:p>
    <w:p>
      <w:pPr>
        <w:pStyle w:val="Heading2"/>
      </w:pPr>
      <w:r>
        <w:t>Interview Checklist</w:t>
      </w:r>
    </w:p>
    <w:p>
      <w:pPr/>
      <w:r>
        <w:t>☐ Buyer and seller problems defined</w:t>
      </w:r>
    </w:p>
    <w:p>
      <w:pPr/>
      <w:r>
        <w:t>☐ Marketplace trade-offs discussed</w:t>
      </w:r>
    </w:p>
    <w:p>
      <w:pPr/>
      <w:r>
        <w:t>☐ Success metrics identified</w:t>
      </w:r>
    </w:p>
    <w:p>
      <w:pPr/>
      <w:r>
        <w:t>☐ Affordability and unit economics considered</w:t>
      </w:r>
    </w:p>
    <w:p>
      <w:pPr/>
      <w:r>
        <w:t>☐ Recommendation summarized</w:t>
      </w:r>
    </w:p>
    <w:p>
      <w:pPr>
        <w:pStyle w:val="Heading1"/>
        <w:pageBreakBefore/>
      </w:pPr>
      <w:r>
        <w:t>Chapter 16: Comprehensive PM Mock Interview Marathon</w:t>
      </w:r>
    </w:p>
    <w:p>
      <w:pPr>
        <w:pStyle w:val="Heading2"/>
      </w:pPr>
      <w:r>
        <w:t>Purpose</w:t>
      </w:r>
    </w:p>
    <w:p>
      <w:pPr/>
      <w:r>
        <w:t>This capstone chapter simulates a complete Product Manager interview loop by combining the styles used across leading global and Indian product companies. The goal is to build confidence, structured thinking, and interview stamina.</w:t>
      </w:r>
    </w:p>
    <w:p>
      <w:pPr>
        <w:pStyle w:val="Heading2"/>
      </w:pPr>
      <w:r>
        <w:t>Suggested Interview Loop</w:t>
      </w:r>
    </w:p>
    <w:tbl>
      <w:tblPr>
        <w:tblStyle w:val="TableGrid"/>
        <w:tblW w:type="auto" w:w="0"/>
        <w:jc w:val="center"/>
        <w:tblLook w:firstColumn="1" w:firstRow="1" w:lastColumn="0" w:lastRow="0" w:noHBand="0" w:noVBand="1" w:val="04A0"/>
      </w:tblPr>
      <w:tblGrid>
        <w:gridCol w:w="3059"/>
        <w:gridCol w:w="3059"/>
        <w:gridCol w:w="3059"/>
      </w:tblGrid>
      <w:tr>
        <w:tc>
          <w:tcPr>
            <w:tcW w:type="dxa" w:w="3059"/>
            <w:shd w:val="clear" w:color="auto" w:fill="0F172A"/>
          </w:tcPr>
          <w:p>
            <w:r/>
            <w:r>
              <w:rPr>
                <w:rFonts w:ascii="Calibri" w:hAnsi="Calibri"/>
                <w:b/>
                <w:color w:val="FFFFFF"/>
                <w:sz w:val="20"/>
              </w:rPr>
              <w:t>Round</w:t>
            </w:r>
          </w:p>
        </w:tc>
        <w:tc>
          <w:tcPr>
            <w:tcW w:type="dxa" w:w="3059"/>
            <w:shd w:val="clear" w:color="auto" w:fill="0F172A"/>
          </w:tcPr>
          <w:p>
            <w:r/>
            <w:r>
              <w:rPr>
                <w:rFonts w:ascii="Calibri" w:hAnsi="Calibri"/>
                <w:b/>
                <w:color w:val="FFFFFF"/>
                <w:sz w:val="20"/>
              </w:rPr>
              <w:t>Duration</w:t>
            </w:r>
          </w:p>
        </w:tc>
        <w:tc>
          <w:tcPr>
            <w:tcW w:type="dxa" w:w="3059"/>
            <w:shd w:val="clear" w:color="auto" w:fill="0F172A"/>
          </w:tcPr>
          <w:p>
            <w:r/>
            <w:r>
              <w:rPr>
                <w:rFonts w:ascii="Calibri" w:hAnsi="Calibri"/>
                <w:b/>
                <w:color w:val="FFFFFF"/>
                <w:sz w:val="20"/>
              </w:rPr>
              <w:t>Focus</w:t>
            </w:r>
          </w:p>
        </w:tc>
      </w:tr>
      <w:tr>
        <w:tc>
          <w:tcPr>
            <w:tcW w:type="dxa" w:w="3059"/>
          </w:tcPr>
          <w:p>
            <w:r/>
            <w:r>
              <w:rPr>
                <w:rFonts w:ascii="Calibri" w:hAnsi="Calibri"/>
                <w:color w:val="202020"/>
                <w:sz w:val="20"/>
              </w:rPr>
              <w:t>Recruiter</w:t>
            </w:r>
          </w:p>
        </w:tc>
        <w:tc>
          <w:tcPr>
            <w:tcW w:type="dxa" w:w="3059"/>
          </w:tcPr>
          <w:p>
            <w:r/>
            <w:r>
              <w:rPr>
                <w:rFonts w:ascii="Calibri" w:hAnsi="Calibri"/>
                <w:color w:val="202020"/>
                <w:sz w:val="20"/>
              </w:rPr>
              <w:t>20 min</w:t>
            </w:r>
          </w:p>
        </w:tc>
        <w:tc>
          <w:tcPr>
            <w:tcW w:type="dxa" w:w="3059"/>
          </w:tcPr>
          <w:p>
            <w:r/>
            <w:r>
              <w:rPr>
                <w:rFonts w:ascii="Calibri" w:hAnsi="Calibri"/>
                <w:color w:val="202020"/>
                <w:sz w:val="20"/>
              </w:rPr>
              <w:t>Resume, motivation, role fit</w:t>
            </w:r>
          </w:p>
        </w:tc>
      </w:tr>
      <w:tr>
        <w:tc>
          <w:tcPr>
            <w:tcW w:type="dxa" w:w="3059"/>
            <w:shd w:val="clear" w:color="auto" w:fill="F1F5F9"/>
          </w:tcPr>
          <w:p>
            <w:r/>
            <w:r>
              <w:rPr>
                <w:rFonts w:ascii="Calibri" w:hAnsi="Calibri"/>
                <w:color w:val="202020"/>
                <w:sz w:val="20"/>
              </w:rPr>
              <w:t>Product Sense</w:t>
            </w:r>
          </w:p>
        </w:tc>
        <w:tc>
          <w:tcPr>
            <w:tcW w:type="dxa" w:w="3059"/>
            <w:shd w:val="clear" w:color="auto" w:fill="F1F5F9"/>
          </w:tcPr>
          <w:p>
            <w:r/>
            <w:r>
              <w:rPr>
                <w:rFonts w:ascii="Calibri" w:hAnsi="Calibri"/>
                <w:color w:val="202020"/>
                <w:sz w:val="20"/>
              </w:rPr>
              <w:t>45 min</w:t>
            </w:r>
          </w:p>
        </w:tc>
        <w:tc>
          <w:tcPr>
            <w:tcW w:type="dxa" w:w="3059"/>
            <w:shd w:val="clear" w:color="auto" w:fill="F1F5F9"/>
          </w:tcPr>
          <w:p>
            <w:r/>
            <w:r>
              <w:rPr>
                <w:rFonts w:ascii="Calibri" w:hAnsi="Calibri"/>
                <w:color w:val="202020"/>
                <w:sz w:val="20"/>
              </w:rPr>
              <w:t>User problems and product design</w:t>
            </w:r>
          </w:p>
        </w:tc>
      </w:tr>
      <w:tr>
        <w:tc>
          <w:tcPr>
            <w:tcW w:type="dxa" w:w="3059"/>
          </w:tcPr>
          <w:p>
            <w:r/>
            <w:r>
              <w:rPr>
                <w:rFonts w:ascii="Calibri" w:hAnsi="Calibri"/>
                <w:color w:val="202020"/>
                <w:sz w:val="20"/>
              </w:rPr>
              <w:t>Execution</w:t>
            </w:r>
          </w:p>
        </w:tc>
        <w:tc>
          <w:tcPr>
            <w:tcW w:type="dxa" w:w="3059"/>
          </w:tcPr>
          <w:p>
            <w:r/>
            <w:r>
              <w:rPr>
                <w:rFonts w:ascii="Calibri" w:hAnsi="Calibri"/>
                <w:color w:val="202020"/>
                <w:sz w:val="20"/>
              </w:rPr>
              <w:t>45 min</w:t>
            </w:r>
          </w:p>
        </w:tc>
        <w:tc>
          <w:tcPr>
            <w:tcW w:type="dxa" w:w="3059"/>
          </w:tcPr>
          <w:p>
            <w:r/>
            <w:r>
              <w:rPr>
                <w:rFonts w:ascii="Calibri" w:hAnsi="Calibri"/>
                <w:color w:val="202020"/>
                <w:sz w:val="20"/>
              </w:rPr>
              <w:t>Metrics, prioritization, launches</w:t>
            </w:r>
          </w:p>
        </w:tc>
      </w:tr>
      <w:tr>
        <w:tc>
          <w:tcPr>
            <w:tcW w:type="dxa" w:w="3059"/>
            <w:shd w:val="clear" w:color="auto" w:fill="F1F5F9"/>
          </w:tcPr>
          <w:p>
            <w:r/>
            <w:r>
              <w:rPr>
                <w:rFonts w:ascii="Calibri" w:hAnsi="Calibri"/>
                <w:color w:val="202020"/>
                <w:sz w:val="20"/>
              </w:rPr>
              <w:t>Strategy</w:t>
            </w:r>
          </w:p>
        </w:tc>
        <w:tc>
          <w:tcPr>
            <w:tcW w:type="dxa" w:w="3059"/>
            <w:shd w:val="clear" w:color="auto" w:fill="F1F5F9"/>
          </w:tcPr>
          <w:p>
            <w:r/>
            <w:r>
              <w:rPr>
                <w:rFonts w:ascii="Calibri" w:hAnsi="Calibri"/>
                <w:color w:val="202020"/>
                <w:sz w:val="20"/>
              </w:rPr>
              <w:t>45 min</w:t>
            </w:r>
          </w:p>
        </w:tc>
        <w:tc>
          <w:tcPr>
            <w:tcW w:type="dxa" w:w="3059"/>
            <w:shd w:val="clear" w:color="auto" w:fill="F1F5F9"/>
          </w:tcPr>
          <w:p>
            <w:r/>
            <w:r>
              <w:rPr>
                <w:rFonts w:ascii="Calibri" w:hAnsi="Calibri"/>
                <w:color w:val="202020"/>
                <w:sz w:val="20"/>
              </w:rPr>
              <w:t>Vision, competition, monetization</w:t>
            </w:r>
          </w:p>
        </w:tc>
      </w:tr>
      <w:tr>
        <w:tc>
          <w:tcPr>
            <w:tcW w:type="dxa" w:w="3059"/>
          </w:tcPr>
          <w:p>
            <w:r/>
            <w:r>
              <w:rPr>
                <w:rFonts w:ascii="Calibri" w:hAnsi="Calibri"/>
                <w:color w:val="202020"/>
                <w:sz w:val="20"/>
              </w:rPr>
              <w:t>Technical</w:t>
            </w:r>
          </w:p>
        </w:tc>
        <w:tc>
          <w:tcPr>
            <w:tcW w:type="dxa" w:w="3059"/>
          </w:tcPr>
          <w:p>
            <w:r/>
            <w:r>
              <w:rPr>
                <w:rFonts w:ascii="Calibri" w:hAnsi="Calibri"/>
                <w:color w:val="202020"/>
                <w:sz w:val="20"/>
              </w:rPr>
              <w:t>45 min</w:t>
            </w:r>
          </w:p>
        </w:tc>
        <w:tc>
          <w:tcPr>
            <w:tcW w:type="dxa" w:w="3059"/>
          </w:tcPr>
          <w:p>
            <w:r/>
            <w:r>
              <w:rPr>
                <w:rFonts w:ascii="Calibri" w:hAnsi="Calibri"/>
                <w:color w:val="202020"/>
                <w:sz w:val="20"/>
              </w:rPr>
              <w:t>APIs, AI, architecture, trade-offs</w:t>
            </w:r>
          </w:p>
        </w:tc>
      </w:tr>
      <w:tr>
        <w:tc>
          <w:tcPr>
            <w:tcW w:type="dxa" w:w="3059"/>
            <w:shd w:val="clear" w:color="auto" w:fill="F1F5F9"/>
          </w:tcPr>
          <w:p>
            <w:r/>
            <w:r>
              <w:rPr>
                <w:rFonts w:ascii="Calibri" w:hAnsi="Calibri"/>
                <w:color w:val="202020"/>
                <w:sz w:val="20"/>
              </w:rPr>
              <w:t>Behavioral</w:t>
            </w:r>
          </w:p>
        </w:tc>
        <w:tc>
          <w:tcPr>
            <w:tcW w:type="dxa" w:w="3059"/>
            <w:shd w:val="clear" w:color="auto" w:fill="F1F5F9"/>
          </w:tcPr>
          <w:p>
            <w:r/>
            <w:r>
              <w:rPr>
                <w:rFonts w:ascii="Calibri" w:hAnsi="Calibri"/>
                <w:color w:val="202020"/>
                <w:sz w:val="20"/>
              </w:rPr>
              <w:t>45 min</w:t>
            </w:r>
          </w:p>
        </w:tc>
        <w:tc>
          <w:tcPr>
            <w:tcW w:type="dxa" w:w="3059"/>
            <w:shd w:val="clear" w:color="auto" w:fill="F1F5F9"/>
          </w:tcPr>
          <w:p>
            <w:r/>
            <w:r>
              <w:rPr>
                <w:rFonts w:ascii="Calibri" w:hAnsi="Calibri"/>
                <w:color w:val="202020"/>
                <w:sz w:val="20"/>
              </w:rPr>
              <w:t>Leadership, ownership, collaboration</w:t>
            </w:r>
          </w:p>
        </w:tc>
      </w:tr>
      <w:tr>
        <w:tc>
          <w:tcPr>
            <w:tcW w:type="dxa" w:w="3059"/>
          </w:tcPr>
          <w:p>
            <w:r/>
            <w:r>
              <w:rPr>
                <w:rFonts w:ascii="Calibri" w:hAnsi="Calibri"/>
                <w:color w:val="202020"/>
                <w:sz w:val="20"/>
              </w:rPr>
              <w:t>Executive</w:t>
            </w:r>
          </w:p>
        </w:tc>
        <w:tc>
          <w:tcPr>
            <w:tcW w:type="dxa" w:w="3059"/>
          </w:tcPr>
          <w:p>
            <w:r/>
            <w:r>
              <w:rPr>
                <w:rFonts w:ascii="Calibri" w:hAnsi="Calibri"/>
                <w:color w:val="202020"/>
                <w:sz w:val="20"/>
              </w:rPr>
              <w:t>30 min</w:t>
            </w:r>
          </w:p>
        </w:tc>
        <w:tc>
          <w:tcPr>
            <w:tcW w:type="dxa" w:w="3059"/>
          </w:tcPr>
          <w:p>
            <w:r/>
            <w:r>
              <w:rPr>
                <w:rFonts w:ascii="Calibri" w:hAnsi="Calibri"/>
                <w:color w:val="202020"/>
                <w:sz w:val="20"/>
              </w:rPr>
              <w:t>Judgment and communication</w:t>
            </w:r>
          </w:p>
        </w:tc>
      </w:tr>
    </w:tbl>
    <w:p>
      <w:pPr>
        <w:pStyle w:val="Caption"/>
      </w:pPr>
      <w:r>
        <w:t>Table 5.29</w:t>
      </w:r>
    </w:p>
    <w:p>
      <w:pPr>
        <w:spacing w:after="80"/>
      </w:pPr>
    </w:p>
    <w:p>
      <w:pPr>
        <w:pStyle w:val="Heading2"/>
      </w:pPr>
      <w:r>
        <w:t>Practice Case Library</w:t>
      </w:r>
    </w:p>
    <w:p>
      <w:pPr>
        <w:pStyle w:val="ListBullet"/>
      </w:pPr>
      <w:r>
        <w:t>Improve Google Maps.</w:t>
      </w:r>
    </w:p>
    <w:p>
      <w:pPr>
        <w:pStyle w:val="ListBullet"/>
      </w:pPr>
      <w:r>
        <w:t>Design an AI copilot for Microsoft Teams.</w:t>
      </w:r>
    </w:p>
    <w:p>
      <w:pPr>
        <w:pStyle w:val="ListBullet"/>
      </w:pPr>
      <w:r>
        <w:t>Reduce payment failures in PhonePe.</w:t>
      </w:r>
    </w:p>
    <w:p>
      <w:pPr>
        <w:pStyle w:val="ListBullet"/>
      </w:pPr>
      <w:r>
        <w:t>Improve Stripe merchant onboarding.</w:t>
      </w:r>
    </w:p>
    <w:p>
      <w:pPr>
        <w:pStyle w:val="ListBullet"/>
      </w:pPr>
      <w:r>
        <w:t>Increase Uber driver retention.</w:t>
      </w:r>
    </w:p>
    <w:p>
      <w:pPr>
        <w:pStyle w:val="ListBullet"/>
      </w:pPr>
      <w:r>
        <w:t>Improve Airbnb host trust.</w:t>
      </w:r>
    </w:p>
    <w:p>
      <w:pPr>
        <w:pStyle w:val="ListBullet"/>
      </w:pPr>
      <w:r>
        <w:t>Design a Flipkart returns experience.</w:t>
      </w:r>
    </w:p>
    <w:p>
      <w:pPr>
        <w:pStyle w:val="ListBullet"/>
      </w:pPr>
      <w:r>
        <w:t>Grow Meesho seller retention.</w:t>
      </w:r>
    </w:p>
    <w:p>
      <w:pPr>
        <w:pStyle w:val="Heading2"/>
      </w:pPr>
      <w:r>
        <w:t>Behavioral Bank</w:t>
      </w:r>
    </w:p>
    <w:p>
      <w:pPr>
        <w:pStyle w:val="ListBullet"/>
      </w:pPr>
      <w:r>
        <w:t>Conflict with engineering</w:t>
      </w:r>
    </w:p>
    <w:p>
      <w:pPr>
        <w:pStyle w:val="ListBullet"/>
      </w:pPr>
      <w:r>
        <w:t>Product launch failure</w:t>
      </w:r>
    </w:p>
    <w:p>
      <w:pPr>
        <w:pStyle w:val="ListBullet"/>
      </w:pPr>
      <w:r>
        <w:t>Customer obsession</w:t>
      </w:r>
    </w:p>
    <w:p>
      <w:pPr>
        <w:pStyle w:val="ListBullet"/>
      </w:pPr>
      <w:r>
        <w:t>Ambiguous prioritization</w:t>
      </w:r>
    </w:p>
    <w:p>
      <w:pPr>
        <w:pStyle w:val="ListBullet"/>
      </w:pPr>
      <w:r>
        <w:t>Leading without authority</w:t>
      </w:r>
    </w:p>
    <w:p>
      <w:pPr>
        <w:pStyle w:val="ListBullet"/>
      </w:pPr>
      <w:r>
        <w:t>Managing production incidents</w:t>
      </w:r>
    </w:p>
    <w:p>
      <w:pPr>
        <w:pStyle w:val="ListBullet"/>
      </w:pPr>
      <w:r>
        <w:t>Influencing executives</w:t>
      </w:r>
    </w:p>
    <w:p>
      <w:pPr>
        <w:pStyle w:val="Heading2"/>
      </w:pPr>
      <w:r>
        <w:t>Scoring Rubric</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shd w:val="clear" w:color="auto" w:fill="0F172A"/>
          </w:tcPr>
          <w:p>
            <w:r/>
            <w:r>
              <w:rPr>
                <w:rFonts w:ascii="Calibri" w:hAnsi="Calibri"/>
                <w:b/>
                <w:color w:val="FFFFFF"/>
                <w:sz w:val="20"/>
              </w:rPr>
              <w:t>Competency</w:t>
            </w:r>
          </w:p>
        </w:tc>
        <w:tc>
          <w:tcPr>
            <w:tcW w:type="dxa" w:w="2294"/>
            <w:shd w:val="clear" w:color="auto" w:fill="0F172A"/>
          </w:tcPr>
          <w:p>
            <w:r/>
            <w:r>
              <w:rPr>
                <w:rFonts w:ascii="Calibri" w:hAnsi="Calibri"/>
                <w:b/>
                <w:color w:val="FFFFFF"/>
                <w:sz w:val="20"/>
              </w:rPr>
              <w:t>Needs Work</w:t>
            </w:r>
          </w:p>
        </w:tc>
        <w:tc>
          <w:tcPr>
            <w:tcW w:type="dxa" w:w="2294"/>
            <w:shd w:val="clear" w:color="auto" w:fill="0F172A"/>
          </w:tcPr>
          <w:p>
            <w:r/>
            <w:r>
              <w:rPr>
                <w:rFonts w:ascii="Calibri" w:hAnsi="Calibri"/>
                <w:b/>
                <w:color w:val="FFFFFF"/>
                <w:sz w:val="20"/>
              </w:rPr>
              <w:t>Strong</w:t>
            </w:r>
          </w:p>
        </w:tc>
        <w:tc>
          <w:tcPr>
            <w:tcW w:type="dxa" w:w="2294"/>
            <w:shd w:val="clear" w:color="auto" w:fill="0F172A"/>
          </w:tcPr>
          <w:p>
            <w:r/>
            <w:r>
              <w:rPr>
                <w:rFonts w:ascii="Calibri" w:hAnsi="Calibri"/>
                <w:b/>
                <w:color w:val="FFFFFF"/>
                <w:sz w:val="20"/>
              </w:rPr>
              <w:t>Exceptional</w:t>
            </w:r>
          </w:p>
        </w:tc>
      </w:tr>
      <w:tr>
        <w:tc>
          <w:tcPr>
            <w:tcW w:type="dxa" w:w="2294"/>
          </w:tcPr>
          <w:p>
            <w:r/>
            <w:r>
              <w:rPr>
                <w:rFonts w:ascii="Calibri" w:hAnsi="Calibri"/>
                <w:color w:val="202020"/>
                <w:sz w:val="20"/>
              </w:rPr>
              <w:t>Product Sense</w:t>
            </w:r>
          </w:p>
        </w:tc>
        <w:tc>
          <w:tcPr>
            <w:tcW w:type="dxa" w:w="2294"/>
          </w:tcPr>
          <w:p>
            <w:r/>
            <w:r>
              <w:rPr>
                <w:rFonts w:ascii="Calibri" w:hAnsi="Calibri"/>
                <w:color w:val="202020"/>
                <w:sz w:val="20"/>
              </w:rPr>
              <w:t>Feature-first</w:t>
            </w:r>
          </w:p>
        </w:tc>
        <w:tc>
          <w:tcPr>
            <w:tcW w:type="dxa" w:w="2294"/>
          </w:tcPr>
          <w:p>
            <w:r/>
            <w:r>
              <w:rPr>
                <w:rFonts w:ascii="Calibri" w:hAnsi="Calibri"/>
                <w:color w:val="202020"/>
                <w:sz w:val="20"/>
              </w:rPr>
              <w:t>User-first</w:t>
            </w:r>
          </w:p>
        </w:tc>
        <w:tc>
          <w:tcPr>
            <w:tcW w:type="dxa" w:w="2294"/>
          </w:tcPr>
          <w:p>
            <w:r/>
            <w:r>
              <w:rPr>
                <w:rFonts w:ascii="Calibri" w:hAnsi="Calibri"/>
                <w:color w:val="202020"/>
                <w:sz w:val="20"/>
              </w:rPr>
              <w:t>Insight-driven</w:t>
            </w:r>
          </w:p>
        </w:tc>
      </w:tr>
      <w:tr>
        <w:tc>
          <w:tcPr>
            <w:tcW w:type="dxa" w:w="2294"/>
            <w:shd w:val="clear" w:color="auto" w:fill="F1F5F9"/>
          </w:tcPr>
          <w:p>
            <w:r/>
            <w:r>
              <w:rPr>
                <w:rFonts w:ascii="Calibri" w:hAnsi="Calibri"/>
                <w:color w:val="202020"/>
                <w:sz w:val="20"/>
              </w:rPr>
              <w:t>Execution</w:t>
            </w:r>
          </w:p>
        </w:tc>
        <w:tc>
          <w:tcPr>
            <w:tcW w:type="dxa" w:w="2294"/>
            <w:shd w:val="clear" w:color="auto" w:fill="F1F5F9"/>
          </w:tcPr>
          <w:p>
            <w:r/>
            <w:r>
              <w:rPr>
                <w:rFonts w:ascii="Calibri" w:hAnsi="Calibri"/>
                <w:color w:val="202020"/>
                <w:sz w:val="20"/>
              </w:rPr>
              <w:t>Task-focused</w:t>
            </w:r>
          </w:p>
        </w:tc>
        <w:tc>
          <w:tcPr>
            <w:tcW w:type="dxa" w:w="2294"/>
            <w:shd w:val="clear" w:color="auto" w:fill="F1F5F9"/>
          </w:tcPr>
          <w:p>
            <w:r/>
            <w:r>
              <w:rPr>
                <w:rFonts w:ascii="Calibri" w:hAnsi="Calibri"/>
                <w:color w:val="202020"/>
                <w:sz w:val="20"/>
              </w:rPr>
              <w:t>Outcome-focused</w:t>
            </w:r>
          </w:p>
        </w:tc>
        <w:tc>
          <w:tcPr>
            <w:tcW w:type="dxa" w:w="2294"/>
            <w:shd w:val="clear" w:color="auto" w:fill="F1F5F9"/>
          </w:tcPr>
          <w:p>
            <w:r/>
            <w:r>
              <w:rPr>
                <w:rFonts w:ascii="Calibri" w:hAnsi="Calibri"/>
                <w:color w:val="202020"/>
                <w:sz w:val="20"/>
              </w:rPr>
              <w:t>Operational excellence</w:t>
            </w:r>
          </w:p>
        </w:tc>
      </w:tr>
      <w:tr>
        <w:tc>
          <w:tcPr>
            <w:tcW w:type="dxa" w:w="2294"/>
          </w:tcPr>
          <w:p>
            <w:r/>
            <w:r>
              <w:rPr>
                <w:rFonts w:ascii="Calibri" w:hAnsi="Calibri"/>
                <w:color w:val="202020"/>
                <w:sz w:val="20"/>
              </w:rPr>
              <w:t>Analytics</w:t>
            </w:r>
          </w:p>
        </w:tc>
        <w:tc>
          <w:tcPr>
            <w:tcW w:type="dxa" w:w="2294"/>
          </w:tcPr>
          <w:p>
            <w:r/>
            <w:r>
              <w:rPr>
                <w:rFonts w:ascii="Calibri" w:hAnsi="Calibri"/>
                <w:color w:val="202020"/>
                <w:sz w:val="20"/>
              </w:rPr>
              <w:t>Basic metrics</w:t>
            </w:r>
          </w:p>
        </w:tc>
        <w:tc>
          <w:tcPr>
            <w:tcW w:type="dxa" w:w="2294"/>
          </w:tcPr>
          <w:p>
            <w:r/>
            <w:r>
              <w:rPr>
                <w:rFonts w:ascii="Calibri" w:hAnsi="Calibri"/>
                <w:color w:val="202020"/>
                <w:sz w:val="20"/>
              </w:rPr>
              <w:t>Structured metrics</w:t>
            </w:r>
          </w:p>
        </w:tc>
        <w:tc>
          <w:tcPr>
            <w:tcW w:type="dxa" w:w="2294"/>
          </w:tcPr>
          <w:p>
            <w:r/>
            <w:r>
              <w:rPr>
                <w:rFonts w:ascii="Calibri" w:hAnsi="Calibri"/>
                <w:color w:val="202020"/>
                <w:sz w:val="20"/>
              </w:rPr>
              <w:t>Decision quality</w:t>
            </w:r>
          </w:p>
        </w:tc>
      </w:tr>
      <w:tr>
        <w:tc>
          <w:tcPr>
            <w:tcW w:type="dxa" w:w="2294"/>
            <w:shd w:val="clear" w:color="auto" w:fill="F1F5F9"/>
          </w:tcPr>
          <w:p>
            <w:r/>
            <w:r>
              <w:rPr>
                <w:rFonts w:ascii="Calibri" w:hAnsi="Calibri"/>
                <w:color w:val="202020"/>
                <w:sz w:val="20"/>
              </w:rPr>
              <w:t>Leadership</w:t>
            </w:r>
          </w:p>
        </w:tc>
        <w:tc>
          <w:tcPr>
            <w:tcW w:type="dxa" w:w="2294"/>
            <w:shd w:val="clear" w:color="auto" w:fill="F1F5F9"/>
          </w:tcPr>
          <w:p>
            <w:r/>
            <w:r>
              <w:rPr>
                <w:rFonts w:ascii="Calibri" w:hAnsi="Calibri"/>
                <w:color w:val="202020"/>
                <w:sz w:val="20"/>
              </w:rPr>
              <w:t>Limited influence</w:t>
            </w:r>
          </w:p>
        </w:tc>
        <w:tc>
          <w:tcPr>
            <w:tcW w:type="dxa" w:w="2294"/>
            <w:shd w:val="clear" w:color="auto" w:fill="F1F5F9"/>
          </w:tcPr>
          <w:p>
            <w:r/>
            <w:r>
              <w:rPr>
                <w:rFonts w:ascii="Calibri" w:hAnsi="Calibri"/>
                <w:color w:val="202020"/>
                <w:sz w:val="20"/>
              </w:rPr>
              <w:t>Cross-functional</w:t>
            </w:r>
          </w:p>
        </w:tc>
        <w:tc>
          <w:tcPr>
            <w:tcW w:type="dxa" w:w="2294"/>
            <w:shd w:val="clear" w:color="auto" w:fill="F1F5F9"/>
          </w:tcPr>
          <w:p>
            <w:r/>
            <w:r>
              <w:rPr>
                <w:rFonts w:ascii="Calibri" w:hAnsi="Calibri"/>
                <w:color w:val="202020"/>
                <w:sz w:val="20"/>
              </w:rPr>
              <w:t>Organization-wide</w:t>
            </w:r>
          </w:p>
        </w:tc>
      </w:tr>
      <w:tr>
        <w:tc>
          <w:tcPr>
            <w:tcW w:type="dxa" w:w="2294"/>
          </w:tcPr>
          <w:p>
            <w:r/>
            <w:r>
              <w:rPr>
                <w:rFonts w:ascii="Calibri" w:hAnsi="Calibri"/>
                <w:color w:val="202020"/>
                <w:sz w:val="20"/>
              </w:rPr>
              <w:t>Communication</w:t>
            </w:r>
          </w:p>
        </w:tc>
        <w:tc>
          <w:tcPr>
            <w:tcW w:type="dxa" w:w="2294"/>
          </w:tcPr>
          <w:p>
            <w:r/>
            <w:r>
              <w:rPr>
                <w:rFonts w:ascii="Calibri" w:hAnsi="Calibri"/>
                <w:color w:val="202020"/>
                <w:sz w:val="20"/>
              </w:rPr>
              <w:t>Unstructured</w:t>
            </w:r>
          </w:p>
        </w:tc>
        <w:tc>
          <w:tcPr>
            <w:tcW w:type="dxa" w:w="2294"/>
          </w:tcPr>
          <w:p>
            <w:r/>
            <w:r>
              <w:rPr>
                <w:rFonts w:ascii="Calibri" w:hAnsi="Calibri"/>
                <w:color w:val="202020"/>
                <w:sz w:val="20"/>
              </w:rPr>
              <w:t>Clear</w:t>
            </w:r>
          </w:p>
        </w:tc>
        <w:tc>
          <w:tcPr>
            <w:tcW w:type="dxa" w:w="2294"/>
          </w:tcPr>
          <w:p>
            <w:r/>
            <w:r>
              <w:rPr>
                <w:rFonts w:ascii="Calibri" w:hAnsi="Calibri"/>
                <w:color w:val="202020"/>
                <w:sz w:val="20"/>
              </w:rPr>
              <w:t>Executive-ready</w:t>
            </w:r>
          </w:p>
        </w:tc>
      </w:tr>
    </w:tbl>
    <w:p>
      <w:pPr>
        <w:pStyle w:val="Caption"/>
      </w:pPr>
      <w:r>
        <w:t>Table 5.30</w:t>
      </w:r>
    </w:p>
    <w:p>
      <w:pPr>
        <w:spacing w:after="80"/>
      </w:pPr>
    </w:p>
    <w:p>
      <w:pPr>
        <w:pStyle w:val="Heading2"/>
      </w:pPr>
      <w:r>
        <w:t>30-Day Practice Plan</w:t>
      </w:r>
    </w:p>
    <w:p>
      <w:pPr>
        <w:pStyle w:val="ListNumber"/>
      </w:pPr>
      <w:r>
        <w:t>Week 1: Product Sense and behavioral stories.</w:t>
      </w:r>
    </w:p>
    <w:p>
      <w:pPr>
        <w:pStyle w:val="ListNumber"/>
      </w:pPr>
      <w:r>
        <w:t>Week 2: Execution, metrics, and strategy.</w:t>
      </w:r>
    </w:p>
    <w:p>
      <w:pPr>
        <w:pStyle w:val="ListNumber"/>
      </w:pPr>
      <w:r>
        <w:t>Week 3: AI, fintech, marketplace, and technical cases.</w:t>
      </w:r>
    </w:p>
    <w:p>
      <w:pPr>
        <w:pStyle w:val="ListNumber"/>
      </w:pPr>
      <w:r>
        <w:t>Week 4: Complete mock interview loops with self-review.</w:t>
      </w:r>
    </w:p>
    <w:p>
      <w:pPr>
        <w:pStyle w:val="Heading2"/>
      </w:pPr>
      <w:r>
        <w:t>Graduation Checklist</w:t>
      </w:r>
    </w:p>
    <w:p>
      <w:pPr/>
      <w:r>
        <w:t>☐ 50+ product cases completed</w:t>
      </w:r>
    </w:p>
    <w:p>
      <w:pPr/>
      <w:r>
        <w:t>☐ 20+ behavioral stories prepared</w:t>
      </w:r>
    </w:p>
    <w:p>
      <w:pPr/>
      <w:r>
        <w:t>☐ AI, fintech, marketplace fundamentals mastered</w:t>
      </w:r>
    </w:p>
    <w:p>
      <w:pPr/>
      <w:r>
        <w:t>☐ Metrics frameworks practiced</w:t>
      </w:r>
    </w:p>
    <w:p>
      <w:pPr/>
      <w:r>
        <w:t>☐ Five full mock interviews completed</w:t>
      </w:r>
    </w:p>
    <w:p>
      <w:pPr/>
      <w:r>
        <w:t>☐ Personalized improvement plan created</w:t>
      </w:r>
    </w:p>
    <w:p>
      <w:pPr>
        <w:sectPr>
          <w:headerReference w:type="default" r:id="rId19"/>
          <w:footerReference w:type="default" r:id="rId20"/>
          <w:pgSz w:w="12240" w:h="15840"/>
          <w:pgMar w:top="1304" w:right="1531" w:bottom="1304" w:left="1531" w:header="720" w:footer="720" w:gutter="0"/>
          <w:cols w:space="720"/>
          <w:docGrid w:linePitch="360"/>
          <w:pgNumType w:fmt="decimal"/>
        </w:sectPr>
      </w:pPr>
    </w:p>
    <w:p>
      <w:pPr>
        <w:pStyle w:val="Heading1"/>
      </w:pPr>
      <w:r>
        <w:t>Appendices</w:t>
      </w:r>
    </w:p>
    <w:p>
      <w:pPr/>
      <w:r>
        <w:t>A compact set of reference materials to use alongside the five volumes — frameworks, templates, a KPI library, SQL patterns, an AI prompt library, and interview and resume guidance.</w:t>
      </w:r>
    </w:p>
    <w:p>
      <w:pPr>
        <w:pStyle w:val="Heading1"/>
        <w:pageBreakBefore/>
      </w:pPr>
      <w:r>
        <w:t>Appendix A: 100 PM Frameworks</w:t>
      </w:r>
    </w:p>
    <w:p>
      <w:pPr/>
      <w:r>
        <w:t>A quick-reference library of the frameworks named throughout this handbook, supplemented with other well-known frameworks every PM should recognize, grouped by the kind of decision they help with.</w:t>
      </w:r>
    </w:p>
    <w:p>
      <w:pPr>
        <w:pStyle w:val="Heading3"/>
      </w:pPr>
      <w:r>
        <w:t>Strategy (17)</w:t>
      </w:r>
    </w:p>
    <w:p>
      <w:pPr>
        <w:pStyle w:val="ListBullet"/>
      </w:pPr>
      <w:r>
        <w:rPr>
          <w:b/>
        </w:rPr>
        <w:t xml:space="preserve">Vision Statement — </w:t>
      </w:r>
      <w:r>
        <w:t>Articulates the long-term aspirational future state a product is working toward.</w:t>
      </w:r>
    </w:p>
    <w:p>
      <w:pPr>
        <w:pStyle w:val="ListBullet"/>
      </w:pPr>
      <w:r>
        <w:rPr>
          <w:b/>
        </w:rPr>
        <w:t xml:space="preserve">North Star Metric — </w:t>
      </w:r>
      <w:r>
        <w:t>A single metric that best captures the core value a product delivers to customers.</w:t>
      </w:r>
    </w:p>
    <w:p>
      <w:pPr>
        <w:pStyle w:val="ListBullet"/>
      </w:pPr>
      <w:r>
        <w:rPr>
          <w:b/>
        </w:rPr>
        <w:t xml:space="preserve">SWOT Analysis — </w:t>
      </w:r>
      <w:r>
        <w:t>Evaluates Strengths, Weaknesses, Opportunities, and Threats to inform strategic choices.</w:t>
      </w:r>
    </w:p>
    <w:p>
      <w:pPr>
        <w:pStyle w:val="ListBullet"/>
      </w:pPr>
      <w:r>
        <w:rPr>
          <w:b/>
        </w:rPr>
        <w:t xml:space="preserve">Porter's Five Forces — </w:t>
      </w:r>
      <w:r>
        <w:t>Assesses competitive intensity in a market via suppliers, buyers, rivals, substitutes, and new entrants.</w:t>
      </w:r>
    </w:p>
    <w:p>
      <w:pPr>
        <w:pStyle w:val="ListBullet"/>
      </w:pPr>
      <w:r>
        <w:rPr>
          <w:b/>
        </w:rPr>
        <w:t xml:space="preserve">Blue Ocean Strategy — </w:t>
      </w:r>
      <w:r>
        <w:t>Seeks uncontested market space rather than competing head-on in a saturated market.</w:t>
      </w:r>
    </w:p>
    <w:p>
      <w:pPr>
        <w:pStyle w:val="ListBullet"/>
      </w:pPr>
      <w:r>
        <w:rPr>
          <w:b/>
        </w:rPr>
        <w:t xml:space="preserve">Business Model Canvas — </w:t>
      </w:r>
      <w:r>
        <w:t>A one-page framework mapping value proposition, customers, channels, revenue, and cost structure.</w:t>
      </w:r>
    </w:p>
    <w:p>
      <w:pPr>
        <w:pStyle w:val="ListBullet"/>
      </w:pPr>
      <w:r>
        <w:rPr>
          <w:b/>
        </w:rPr>
        <w:t xml:space="preserve">Lean Canvas — </w:t>
      </w:r>
      <w:r>
        <w:t>A startup-focused adaptation of the Business Model Canvas emphasizing problem, solution, and unfair advantage.</w:t>
      </w:r>
    </w:p>
    <w:p>
      <w:pPr>
        <w:pStyle w:val="ListBullet"/>
      </w:pPr>
      <w:r>
        <w:rPr>
          <w:b/>
        </w:rPr>
        <w:t xml:space="preserve">Value Proposition Canvas — </w:t>
      </w:r>
      <w:r>
        <w:t>Maps customer jobs, pains, and gains against a product's pain relievers and gain creators.</w:t>
      </w:r>
    </w:p>
    <w:p>
      <w:pPr>
        <w:pStyle w:val="ListBullet"/>
      </w:pPr>
      <w:r>
        <w:rPr>
          <w:b/>
        </w:rPr>
        <w:t xml:space="preserve">Playing to Win — </w:t>
      </w:r>
      <w:r>
        <w:t>Roger Martin's strategy framework built around five cascading choices, from winning aspiration to management systems.</w:t>
      </w:r>
    </w:p>
    <w:p>
      <w:pPr>
        <w:pStyle w:val="ListBullet"/>
      </w:pPr>
      <w:r>
        <w:rPr>
          <w:b/>
        </w:rPr>
        <w:t xml:space="preserve">Ansoff Matrix — </w:t>
      </w:r>
      <w:r>
        <w:t>Frames growth options across existing/new products and existing/new markets.</w:t>
      </w:r>
    </w:p>
    <w:p>
      <w:pPr>
        <w:pStyle w:val="ListBullet"/>
      </w:pPr>
      <w:r>
        <w:rPr>
          <w:b/>
        </w:rPr>
        <w:t xml:space="preserve">Crossing the Chasm — </w:t>
      </w:r>
      <w:r>
        <w:t>Explains why products succeed with early adopters but stall before reaching the mainstream majority.</w:t>
      </w:r>
    </w:p>
    <w:p>
      <w:pPr>
        <w:pStyle w:val="ListBullet"/>
      </w:pPr>
      <w:r>
        <w:rPr>
          <w:b/>
        </w:rPr>
        <w:t xml:space="preserve">Diffusion of Innovation — </w:t>
      </w:r>
      <w:r>
        <w:t>Models how new products spread through innovators, early adopters, early/late majority, and laggards.</w:t>
      </w:r>
    </w:p>
    <w:p>
      <w:pPr>
        <w:pStyle w:val="ListBullet"/>
      </w:pPr>
      <w:r>
        <w:rPr>
          <w:b/>
        </w:rPr>
        <w:t xml:space="preserve">Three Horizons Model — </w:t>
      </w:r>
      <w:r>
        <w:t>Balances near-term core business with emerging and future growth bets.</w:t>
      </w:r>
    </w:p>
    <w:p>
      <w:pPr>
        <w:pStyle w:val="ListBullet"/>
      </w:pPr>
      <w:r>
        <w:rPr>
          <w:b/>
        </w:rPr>
        <w:t xml:space="preserve">Jobs to Be Done (JTBD) — </w:t>
      </w:r>
      <w:r>
        <w:t>Frames products as being “hired” by customers to make progress on a specific job.</w:t>
      </w:r>
    </w:p>
    <w:p>
      <w:pPr>
        <w:pStyle w:val="ListBullet"/>
      </w:pPr>
      <w:r>
        <w:rPr>
          <w:b/>
        </w:rPr>
        <w:t xml:space="preserve">Competitive Positioning Map — </w:t>
      </w:r>
      <w:r>
        <w:t>Plots competitors along two key attributes to identify strategic white space.</w:t>
      </w:r>
    </w:p>
    <w:p>
      <w:pPr>
        <w:pStyle w:val="ListBullet"/>
      </w:pPr>
      <w:r>
        <w:rPr>
          <w:b/>
        </w:rPr>
        <w:t xml:space="preserve">Working Backwards — </w:t>
      </w:r>
      <w:r>
        <w:t>Amazon's practice of writing the press release and FAQ before building, to clarify customer value first.</w:t>
      </w:r>
    </w:p>
    <w:p>
      <w:pPr>
        <w:pStyle w:val="ListBullet"/>
      </w:pPr>
      <w:r>
        <w:rPr>
          <w:b/>
        </w:rPr>
        <w:t xml:space="preserve">Flywheel Model — </w:t>
      </w:r>
      <w:r>
        <w:t>Identifies self-reinforcing loops where each component of a business accelerates the others.</w:t>
      </w:r>
    </w:p>
    <w:p>
      <w:pPr>
        <w:pStyle w:val="Heading3"/>
      </w:pPr>
      <w:r>
        <w:t>Prioritization (17)</w:t>
      </w:r>
    </w:p>
    <w:p>
      <w:pPr>
        <w:pStyle w:val="ListBullet"/>
      </w:pPr>
      <w:r>
        <w:rPr>
          <w:b/>
        </w:rPr>
        <w:t xml:space="preserve">RICE Score — </w:t>
      </w:r>
      <w:r>
        <w:t>Prioritizes by Reach × Impact × Confidence ÷ Effort.</w:t>
      </w:r>
    </w:p>
    <w:p>
      <w:pPr>
        <w:pStyle w:val="ListBullet"/>
      </w:pPr>
      <w:r>
        <w:rPr>
          <w:b/>
        </w:rPr>
        <w:t xml:space="preserve">MoSCoW — </w:t>
      </w:r>
      <w:r>
        <w:t>Sorts requirements into Must-have, Should-have, Could-have, and Won't-have.</w:t>
      </w:r>
    </w:p>
    <w:p>
      <w:pPr>
        <w:pStyle w:val="ListBullet"/>
      </w:pPr>
      <w:r>
        <w:rPr>
          <w:b/>
        </w:rPr>
        <w:t xml:space="preserve">Kano Model — </w:t>
      </w:r>
      <w:r>
        <w:t>Classifies features as basic, performance, or delight based on customer satisfaction impact.</w:t>
      </w:r>
    </w:p>
    <w:p>
      <w:pPr>
        <w:pStyle w:val="ListBullet"/>
      </w:pPr>
      <w:r>
        <w:rPr>
          <w:b/>
        </w:rPr>
        <w:t xml:space="preserve">ICE Score — </w:t>
      </w:r>
      <w:r>
        <w:t>A lightweight scoring method using Impact, Confidence, and Ease.</w:t>
      </w:r>
    </w:p>
    <w:p>
      <w:pPr>
        <w:pStyle w:val="ListBullet"/>
      </w:pPr>
      <w:r>
        <w:rPr>
          <w:b/>
        </w:rPr>
        <w:t xml:space="preserve">Cost of Delay — </w:t>
      </w:r>
      <w:r>
        <w:t>Quantifies the economic impact of delaying a piece of work.</w:t>
      </w:r>
    </w:p>
    <w:p>
      <w:pPr>
        <w:pStyle w:val="ListBullet"/>
      </w:pPr>
      <w:r>
        <w:rPr>
          <w:b/>
        </w:rPr>
        <w:t xml:space="preserve">WSJF (Weighted Shortest Job First) — </w:t>
      </w:r>
      <w:r>
        <w:t>Prioritizes by dividing cost of delay by job duration or size.</w:t>
      </w:r>
    </w:p>
    <w:p>
      <w:pPr>
        <w:pStyle w:val="ListBullet"/>
      </w:pPr>
      <w:r>
        <w:rPr>
          <w:b/>
        </w:rPr>
        <w:t xml:space="preserve">Eisenhower Matrix — </w:t>
      </w:r>
      <w:r>
        <w:t>Sorts tasks by urgency and importance into four quadrants.</w:t>
      </w:r>
    </w:p>
    <w:p>
      <w:pPr>
        <w:pStyle w:val="ListBullet"/>
      </w:pPr>
      <w:r>
        <w:rPr>
          <w:b/>
        </w:rPr>
        <w:t xml:space="preserve">Value vs. Effort Matrix — </w:t>
      </w:r>
      <w:r>
        <w:t>Plots initiatives on value delivered against effort required to identify quick wins.</w:t>
      </w:r>
    </w:p>
    <w:p>
      <w:pPr>
        <w:pStyle w:val="ListBullet"/>
      </w:pPr>
      <w:r>
        <w:rPr>
          <w:b/>
        </w:rPr>
        <w:t xml:space="preserve">Opportunity Scoring — </w:t>
      </w:r>
      <w:r>
        <w:t>Prioritizes opportunities where importance is high but current satisfaction is low.</w:t>
      </w:r>
    </w:p>
    <w:p>
      <w:pPr>
        <w:pStyle w:val="ListBullet"/>
      </w:pPr>
      <w:r>
        <w:rPr>
          <w:b/>
        </w:rPr>
        <w:t xml:space="preserve">Buy a Feature — </w:t>
      </w:r>
      <w:r>
        <w:t>A collaborative prioritization exercise where stakeholders “spend” a limited budget on features.</w:t>
      </w:r>
    </w:p>
    <w:p>
      <w:pPr>
        <w:pStyle w:val="ListBullet"/>
      </w:pPr>
      <w:r>
        <w:rPr>
          <w:b/>
        </w:rPr>
        <w:t xml:space="preserve">100-Dollar Test — </w:t>
      </w:r>
      <w:r>
        <w:t>Stakeholders allocate a fixed number of points across competing priorities to reveal true preference.</w:t>
      </w:r>
    </w:p>
    <w:p>
      <w:pPr>
        <w:pStyle w:val="ListBullet"/>
      </w:pPr>
      <w:r>
        <w:rPr>
          <w:b/>
        </w:rPr>
        <w:t xml:space="preserve">Story Mapping — </w:t>
      </w:r>
      <w:r>
        <w:t>Lays user stories along a narrative backbone to identify a minimum viable release slice.</w:t>
      </w:r>
    </w:p>
    <w:p>
      <w:pPr>
        <w:pStyle w:val="ListBullet"/>
      </w:pPr>
      <w:r>
        <w:rPr>
          <w:b/>
        </w:rPr>
        <w:t xml:space="preserve">Weighted Scoring Model — </w:t>
      </w:r>
      <w:r>
        <w:t>Prioritizes items against multiple custom-weighted criteria.</w:t>
      </w:r>
    </w:p>
    <w:p>
      <w:pPr>
        <w:pStyle w:val="ListBullet"/>
      </w:pPr>
      <w:r>
        <w:rPr>
          <w:b/>
        </w:rPr>
        <w:t xml:space="preserve">Now-Next-Later — </w:t>
      </w:r>
      <w:r>
        <w:t>Groups roadmap items by time horizon rather than fixed dates.</w:t>
      </w:r>
    </w:p>
    <w:p>
      <w:pPr>
        <w:pStyle w:val="ListBullet"/>
      </w:pPr>
      <w:r>
        <w:rPr>
          <w:b/>
        </w:rPr>
        <w:t xml:space="preserve">Theme-Based Prioritization — </w:t>
      </w:r>
      <w:r>
        <w:t>Organizes work around strategic themes rather than individual feature requests.</w:t>
      </w:r>
    </w:p>
    <w:p>
      <w:pPr>
        <w:pStyle w:val="ListBullet"/>
      </w:pPr>
      <w:r>
        <w:rPr>
          <w:b/>
        </w:rPr>
        <w:t xml:space="preserve">Feature Bucketing — </w:t>
      </w:r>
      <w:r>
        <w:t>Groups requests into must-haves, delighters, and differentiators for a release.</w:t>
      </w:r>
    </w:p>
    <w:p>
      <w:pPr>
        <w:pStyle w:val="ListBullet"/>
      </w:pPr>
      <w:r>
        <w:rPr>
          <w:b/>
        </w:rPr>
        <w:t xml:space="preserve">Stack Ranking — </w:t>
      </w:r>
      <w:r>
        <w:t>Forces a strict ordinal ranking of competing initiatives to resolve ties.</w:t>
      </w:r>
    </w:p>
    <w:p>
      <w:pPr>
        <w:pStyle w:val="Heading3"/>
      </w:pPr>
      <w:r>
        <w:t>Discovery (17)</w:t>
      </w:r>
    </w:p>
    <w:p>
      <w:pPr>
        <w:pStyle w:val="ListBullet"/>
      </w:pPr>
      <w:r>
        <w:rPr>
          <w:b/>
        </w:rPr>
        <w:t xml:space="preserve">JTBD Interviews — </w:t>
      </w:r>
      <w:r>
        <w:t>Structured interviews uncovering the underlying job customers hire a product to do.</w:t>
      </w:r>
    </w:p>
    <w:p>
      <w:pPr>
        <w:pStyle w:val="ListBullet"/>
      </w:pPr>
      <w:r>
        <w:rPr>
          <w:b/>
        </w:rPr>
        <w:t xml:space="preserve">Opportunity Solution Tree — </w:t>
      </w:r>
      <w:r>
        <w:t>Maps a desired outcome to the opportunities and solutions that could drive it.</w:t>
      </w:r>
    </w:p>
    <w:p>
      <w:pPr>
        <w:pStyle w:val="ListBullet"/>
      </w:pPr>
      <w:r>
        <w:rPr>
          <w:b/>
        </w:rPr>
        <w:t xml:space="preserve">Continuous Discovery — </w:t>
      </w:r>
      <w:r>
        <w:t>A weekly-touchpoint practice (popularized by Teresa Torres) that keeps discovery ongoing rather than episodic.</w:t>
      </w:r>
    </w:p>
    <w:p>
      <w:pPr>
        <w:pStyle w:val="ListBullet"/>
      </w:pPr>
      <w:r>
        <w:rPr>
          <w:b/>
        </w:rPr>
        <w:t xml:space="preserve">CIRCLES Method — </w:t>
      </w:r>
      <w:r>
        <w:t>A structured approach — Comprehend, Identify, Report, Cut, List, Evaluate, Summarize — for product design questions.</w:t>
      </w:r>
    </w:p>
    <w:p>
      <w:pPr>
        <w:pStyle w:val="ListBullet"/>
      </w:pPr>
      <w:r>
        <w:rPr>
          <w:b/>
        </w:rPr>
        <w:t xml:space="preserve">Five Whys — </w:t>
      </w:r>
      <w:r>
        <w:t>Repeatedly asks “why” to trace a symptom back to its root cause.</w:t>
      </w:r>
    </w:p>
    <w:p>
      <w:pPr>
        <w:pStyle w:val="ListBullet"/>
      </w:pPr>
      <w:r>
        <w:rPr>
          <w:b/>
        </w:rPr>
        <w:t xml:space="preserve">Empathy Mapping — </w:t>
      </w:r>
      <w:r>
        <w:t>Captures what a user says, thinks, feels, and does to build shared understanding.</w:t>
      </w:r>
    </w:p>
    <w:p>
      <w:pPr>
        <w:pStyle w:val="ListBullet"/>
      </w:pPr>
      <w:r>
        <w:rPr>
          <w:b/>
        </w:rPr>
        <w:t xml:space="preserve">Customer Journey Mapping — </w:t>
      </w:r>
      <w:r>
        <w:t>Visualizes every touchpoint a customer has with a product across their experience.</w:t>
      </w:r>
    </w:p>
    <w:p>
      <w:pPr>
        <w:pStyle w:val="ListBullet"/>
      </w:pPr>
      <w:r>
        <w:rPr>
          <w:b/>
        </w:rPr>
        <w:t xml:space="preserve">Assumption Mapping — </w:t>
      </w:r>
      <w:r>
        <w:t>Plots assumptions by importance and evidence to decide what to test first.</w:t>
      </w:r>
    </w:p>
    <w:p>
      <w:pPr>
        <w:pStyle w:val="ListBullet"/>
      </w:pPr>
      <w:r>
        <w:rPr>
          <w:b/>
        </w:rPr>
        <w:t xml:space="preserve">Concierge MVP — </w:t>
      </w:r>
      <w:r>
        <w:t>Manually delivers a service to validate demand before building automation.</w:t>
      </w:r>
    </w:p>
    <w:p>
      <w:pPr>
        <w:pStyle w:val="ListBullet"/>
      </w:pPr>
      <w:r>
        <w:rPr>
          <w:b/>
        </w:rPr>
        <w:t xml:space="preserve">Wizard of Oz Testing — </w:t>
      </w:r>
      <w:r>
        <w:t>Simulates a feature with a human behind the scenes to test demand before building it.</w:t>
      </w:r>
    </w:p>
    <w:p>
      <w:pPr>
        <w:pStyle w:val="ListBullet"/>
      </w:pPr>
      <w:r>
        <w:rPr>
          <w:b/>
        </w:rPr>
        <w:t xml:space="preserve">Fake Door Testing — </w:t>
      </w:r>
      <w:r>
        <w:t>Measures demand for an unbuilt feature via a clickable but non-functional entry point.</w:t>
      </w:r>
    </w:p>
    <w:p>
      <w:pPr>
        <w:pStyle w:val="ListBullet"/>
      </w:pPr>
      <w:r>
        <w:rPr>
          <w:b/>
        </w:rPr>
        <w:t xml:space="preserve">Card Sorting — </w:t>
      </w:r>
      <w:r>
        <w:t>Has users group and label content to inform information architecture.</w:t>
      </w:r>
    </w:p>
    <w:p>
      <w:pPr>
        <w:pStyle w:val="ListBullet"/>
      </w:pPr>
      <w:r>
        <w:rPr>
          <w:b/>
        </w:rPr>
        <w:t xml:space="preserve">Contextual Inquiry — </w:t>
      </w:r>
      <w:r>
        <w:t>Observes users in their natural environment to surface unspoken needs.</w:t>
      </w:r>
    </w:p>
    <w:p>
      <w:pPr>
        <w:pStyle w:val="ListBullet"/>
      </w:pPr>
      <w:r>
        <w:rPr>
          <w:b/>
        </w:rPr>
        <w:t xml:space="preserve">Diary Studies — </w:t>
      </w:r>
      <w:r>
        <w:t>Has users log behavior and feelings over time to reveal patterns a single interview would miss.</w:t>
      </w:r>
    </w:p>
    <w:p>
      <w:pPr>
        <w:pStyle w:val="ListBullet"/>
      </w:pPr>
      <w:r>
        <w:rPr>
          <w:b/>
        </w:rPr>
        <w:t xml:space="preserve">Design Thinking — </w:t>
      </w:r>
      <w:r>
        <w:t>A human-centered process: Empathize, Define, Ideate, Prototype, Test.</w:t>
      </w:r>
    </w:p>
    <w:p>
      <w:pPr>
        <w:pStyle w:val="ListBullet"/>
      </w:pPr>
      <w:r>
        <w:rPr>
          <w:b/>
        </w:rPr>
        <w:t xml:space="preserve">Double Diamond — </w:t>
      </w:r>
      <w:r>
        <w:t>Diverges then converges twice — once to define the right problem, once to define the right solution.</w:t>
      </w:r>
    </w:p>
    <w:p>
      <w:pPr>
        <w:pStyle w:val="ListBullet"/>
      </w:pPr>
      <w:r>
        <w:rPr>
          <w:b/>
        </w:rPr>
        <w:t xml:space="preserve">Problem Statement Framework — </w:t>
      </w:r>
      <w:r>
        <w:t>Frames a discovery effort around user, need, and insight to keep teams aligned on the problem.</w:t>
      </w:r>
    </w:p>
    <w:p>
      <w:pPr>
        <w:pStyle w:val="Heading3"/>
      </w:pPr>
      <w:r>
        <w:t>Metrics (17)</w:t>
      </w:r>
    </w:p>
    <w:p>
      <w:pPr>
        <w:pStyle w:val="ListBullet"/>
      </w:pPr>
      <w:r>
        <w:rPr>
          <w:b/>
        </w:rPr>
        <w:t xml:space="preserve">North Star Metric — </w:t>
      </w:r>
      <w:r>
        <w:t>The single metric that best reflects the core value delivered to customers.</w:t>
      </w:r>
    </w:p>
    <w:p>
      <w:pPr>
        <w:pStyle w:val="ListBullet"/>
      </w:pPr>
      <w:r>
        <w:rPr>
          <w:b/>
        </w:rPr>
        <w:t xml:space="preserve">AARRR (Pirate Metrics) — </w:t>
      </w:r>
      <w:r>
        <w:t>Tracks Acquisition, Activation, Retention, Referral, and Revenue across the funnel.</w:t>
      </w:r>
    </w:p>
    <w:p>
      <w:pPr>
        <w:pStyle w:val="ListBullet"/>
      </w:pPr>
      <w:r>
        <w:rPr>
          <w:b/>
        </w:rPr>
        <w:t xml:space="preserve">HEART Framework — </w:t>
      </w:r>
      <w:r>
        <w:t>Measures Happiness, Engagement, Adoption, Retention, and Task success for UX quality.</w:t>
      </w:r>
    </w:p>
    <w:p>
      <w:pPr>
        <w:pStyle w:val="ListBullet"/>
      </w:pPr>
      <w:r>
        <w:rPr>
          <w:b/>
        </w:rPr>
        <w:t xml:space="preserve">OKRs (Objectives and Key Results) — </w:t>
      </w:r>
      <w:r>
        <w:t>Pairs qualitative objectives with measurable key results.</w:t>
      </w:r>
    </w:p>
    <w:p>
      <w:pPr>
        <w:pStyle w:val="ListBullet"/>
      </w:pPr>
      <w:r>
        <w:rPr>
          <w:b/>
        </w:rPr>
        <w:t xml:space="preserve">SMART Goals — </w:t>
      </w:r>
      <w:r>
        <w:t>Defines goals that are Specific, Measurable, Achievable, Relevant, and Time-bound.</w:t>
      </w:r>
    </w:p>
    <w:p>
      <w:pPr>
        <w:pStyle w:val="ListBullet"/>
      </w:pPr>
      <w:r>
        <w:rPr>
          <w:b/>
        </w:rPr>
        <w:t xml:space="preserve">Net Promoter Score (NPS) — </w:t>
      </w:r>
      <w:r>
        <w:t>Measures likelihood to recommend on a 0–10 scale, net of detractors.</w:t>
      </w:r>
    </w:p>
    <w:p>
      <w:pPr>
        <w:pStyle w:val="ListBullet"/>
      </w:pPr>
      <w:r>
        <w:rPr>
          <w:b/>
        </w:rPr>
        <w:t xml:space="preserve">Customer Satisfaction Score (CSAT) — </w:t>
      </w:r>
      <w:r>
        <w:t>Measures satisfaction with a specific interaction or feature.</w:t>
      </w:r>
    </w:p>
    <w:p>
      <w:pPr>
        <w:pStyle w:val="ListBullet"/>
      </w:pPr>
      <w:r>
        <w:rPr>
          <w:b/>
        </w:rPr>
        <w:t xml:space="preserve">Customer Effort Score (CES) — </w:t>
      </w:r>
      <w:r>
        <w:t>Measures how much effort a customer had to expend to get something done.</w:t>
      </w:r>
    </w:p>
    <w:p>
      <w:pPr>
        <w:pStyle w:val="ListBullet"/>
      </w:pPr>
      <w:r>
        <w:rPr>
          <w:b/>
        </w:rPr>
        <w:t xml:space="preserve">Cohort Retention Analysis — </w:t>
      </w:r>
      <w:r>
        <w:t>Tracks how groups of users acquired at the same time behave over subsequent periods.</w:t>
      </w:r>
    </w:p>
    <w:p>
      <w:pPr>
        <w:pStyle w:val="ListBullet"/>
      </w:pPr>
      <w:r>
        <w:rPr>
          <w:b/>
        </w:rPr>
        <w:t xml:space="preserve">RFM Analysis — </w:t>
      </w:r>
      <w:r>
        <w:t>Segments customers by Recency, Frequency, and Monetary value.</w:t>
      </w:r>
    </w:p>
    <w:p>
      <w:pPr>
        <w:pStyle w:val="ListBullet"/>
      </w:pPr>
      <w:r>
        <w:rPr>
          <w:b/>
        </w:rPr>
        <w:t xml:space="preserve">Funnel Analysis — </w:t>
      </w:r>
      <w:r>
        <w:t>Measures the conversion rate at each step of a multi-step user flow.</w:t>
      </w:r>
    </w:p>
    <w:p>
      <w:pPr>
        <w:pStyle w:val="ListBullet"/>
      </w:pPr>
      <w:r>
        <w:rPr>
          <w:b/>
        </w:rPr>
        <w:t xml:space="preserve">Unit Economics — </w:t>
      </w:r>
      <w:r>
        <w:t>Evaluates the profitability of a single customer or transaction.</w:t>
      </w:r>
    </w:p>
    <w:p>
      <w:pPr>
        <w:pStyle w:val="ListBullet"/>
      </w:pPr>
      <w:r>
        <w:rPr>
          <w:b/>
        </w:rPr>
        <w:t xml:space="preserve">LTV:CAC Ratio — </w:t>
      </w:r>
      <w:r>
        <w:t>Compares customer lifetime value to the cost of acquiring that customer.</w:t>
      </w:r>
    </w:p>
    <w:p>
      <w:pPr>
        <w:pStyle w:val="ListBullet"/>
      </w:pPr>
      <w:r>
        <w:rPr>
          <w:b/>
        </w:rPr>
        <w:t xml:space="preserve">DAU/MAU Ratio — </w:t>
      </w:r>
      <w:r>
        <w:t>Measures stickiness by comparing daily to monthly active users.</w:t>
      </w:r>
    </w:p>
    <w:p>
      <w:pPr>
        <w:pStyle w:val="ListBullet"/>
      </w:pPr>
      <w:r>
        <w:rPr>
          <w:b/>
        </w:rPr>
        <w:t xml:space="preserve">Activation Rate — </w:t>
      </w:r>
      <w:r>
        <w:t>The share of new users who reach a defined “aha moment” milestone.</w:t>
      </w:r>
    </w:p>
    <w:p>
      <w:pPr>
        <w:pStyle w:val="ListBullet"/>
      </w:pPr>
      <w:r>
        <w:rPr>
          <w:b/>
        </w:rPr>
        <w:t xml:space="preserve">Magic Number — </w:t>
      </w:r>
      <w:r>
        <w:t>A SaaS efficiency metric relating new ARR to prior-period sales and marketing spend.</w:t>
      </w:r>
    </w:p>
    <w:p>
      <w:pPr>
        <w:pStyle w:val="ListBullet"/>
      </w:pPr>
      <w:r>
        <w:rPr>
          <w:b/>
        </w:rPr>
        <w:t xml:space="preserve">Rule of 40 — </w:t>
      </w:r>
      <w:r>
        <w:t>A SaaS health check requiring growth rate plus profit margin to exceed 40%.</w:t>
      </w:r>
    </w:p>
    <w:p>
      <w:pPr>
        <w:pStyle w:val="Heading3"/>
      </w:pPr>
      <w:r>
        <w:t>Execution (16)</w:t>
      </w:r>
    </w:p>
    <w:p>
      <w:pPr>
        <w:pStyle w:val="ListBullet"/>
      </w:pPr>
      <w:r>
        <w:rPr>
          <w:b/>
        </w:rPr>
        <w:t xml:space="preserve">Scrum — </w:t>
      </w:r>
      <w:r>
        <w:t>An iterative framework organizing work into fixed-length sprints with defined ceremonies.</w:t>
      </w:r>
    </w:p>
    <w:p>
      <w:pPr>
        <w:pStyle w:val="ListBullet"/>
      </w:pPr>
      <w:r>
        <w:rPr>
          <w:b/>
        </w:rPr>
        <w:t xml:space="preserve">Kanban — </w:t>
      </w:r>
      <w:r>
        <w:t>Visualizes work-in-progress on a board to limit WIP and improve flow.</w:t>
      </w:r>
    </w:p>
    <w:p>
      <w:pPr>
        <w:pStyle w:val="ListBullet"/>
      </w:pPr>
      <w:r>
        <w:rPr>
          <w:b/>
        </w:rPr>
        <w:t xml:space="preserve">Sprint Planning — </w:t>
      </w:r>
      <w:r>
        <w:t>A ceremony where a team commits to a scoped, prioritized slice of the backlog.</w:t>
      </w:r>
    </w:p>
    <w:p>
      <w:pPr>
        <w:pStyle w:val="ListBullet"/>
      </w:pPr>
      <w:r>
        <w:rPr>
          <w:b/>
        </w:rPr>
        <w:t xml:space="preserve">Definition of Done — </w:t>
      </w:r>
      <w:r>
        <w:t>A shared checklist defining when a piece of work is truly complete.</w:t>
      </w:r>
    </w:p>
    <w:p>
      <w:pPr>
        <w:pStyle w:val="ListBullet"/>
      </w:pPr>
      <w:r>
        <w:rPr>
          <w:b/>
        </w:rPr>
        <w:t xml:space="preserve">Acceptance Criteria — </w:t>
      </w:r>
      <w:r>
        <w:t>The specific conditions a user story must satisfy to be accepted.</w:t>
      </w:r>
    </w:p>
    <w:p>
      <w:pPr>
        <w:pStyle w:val="ListBullet"/>
      </w:pPr>
      <w:r>
        <w:rPr>
          <w:b/>
        </w:rPr>
        <w:t xml:space="preserve">Behavior-Driven Development (BDD) — </w:t>
      </w:r>
      <w:r>
        <w:t>Specifies acceptance criteria as Given-When-Then scenarios.</w:t>
      </w:r>
    </w:p>
    <w:p>
      <w:pPr>
        <w:pStyle w:val="ListBullet"/>
      </w:pPr>
      <w:r>
        <w:rPr>
          <w:b/>
        </w:rPr>
        <w:t xml:space="preserve">User Story Format — </w:t>
      </w:r>
      <w:r>
        <w:t>Frames requirements as “As a [user], I want [goal], so that [benefit].”</w:t>
      </w:r>
    </w:p>
    <w:p>
      <w:pPr>
        <w:pStyle w:val="ListBullet"/>
      </w:pPr>
      <w:r>
        <w:rPr>
          <w:b/>
        </w:rPr>
        <w:t xml:space="preserve">RACI Matrix — </w:t>
      </w:r>
      <w:r>
        <w:t>Clarifies who is Responsible, Accountable, Consulted, and Informed on a decision.</w:t>
      </w:r>
    </w:p>
    <w:p>
      <w:pPr>
        <w:pStyle w:val="ListBullet"/>
      </w:pPr>
      <w:r>
        <w:rPr>
          <w:b/>
        </w:rPr>
        <w:t xml:space="preserve">PRD (Product Requirements Document) — </w:t>
      </w:r>
      <w:r>
        <w:t>Documents the problem, goals, and requirements for a piece of work.</w:t>
      </w:r>
    </w:p>
    <w:p>
      <w:pPr>
        <w:pStyle w:val="ListBullet"/>
      </w:pPr>
      <w:r>
        <w:rPr>
          <w:b/>
        </w:rPr>
        <w:t xml:space="preserve">Retrospective (Start-Stop-Continue) — </w:t>
      </w:r>
      <w:r>
        <w:t>A recurring team reflection on what to start, stop, and continue doing.</w:t>
      </w:r>
    </w:p>
    <w:p>
      <w:pPr>
        <w:pStyle w:val="ListBullet"/>
      </w:pPr>
      <w:r>
        <w:rPr>
          <w:b/>
        </w:rPr>
        <w:t xml:space="preserve">A/B Testing — </w:t>
      </w:r>
      <w:r>
        <w:t>Compares two variants against a control to measure the causal impact of a change.</w:t>
      </w:r>
    </w:p>
    <w:p>
      <w:pPr>
        <w:pStyle w:val="ListBullet"/>
      </w:pPr>
      <w:r>
        <w:rPr>
          <w:b/>
        </w:rPr>
        <w:t xml:space="preserve">Feature Flags — </w:t>
      </w:r>
      <w:r>
        <w:t>Toggle functionality on or off for specific users without a new deployment.</w:t>
      </w:r>
    </w:p>
    <w:p>
      <w:pPr>
        <w:pStyle w:val="ListBullet"/>
      </w:pPr>
      <w:r>
        <w:rPr>
          <w:b/>
        </w:rPr>
        <w:t xml:space="preserve">Post-Launch Review — </w:t>
      </w:r>
      <w:r>
        <w:t>A structured review of what happened after a launch against its original goals.</w:t>
      </w:r>
    </w:p>
    <w:p>
      <w:pPr>
        <w:pStyle w:val="ListBullet"/>
      </w:pPr>
      <w:r>
        <w:rPr>
          <w:b/>
        </w:rPr>
        <w:t xml:space="preserve">Blameless Postmortem — </w:t>
      </w:r>
      <w:r>
        <w:t>Reviews an incident or failure focused on systemic causes rather than individual blame.</w:t>
      </w:r>
    </w:p>
    <w:p>
      <w:pPr>
        <w:pStyle w:val="ListBullet"/>
      </w:pPr>
      <w:r>
        <w:rPr>
          <w:b/>
        </w:rPr>
        <w:t xml:space="preserve">Definition of Ready — </w:t>
      </w:r>
      <w:r>
        <w:t>A checklist confirming a backlog item has enough clarity to be worked on.</w:t>
      </w:r>
    </w:p>
    <w:p>
      <w:pPr>
        <w:pStyle w:val="ListBullet"/>
      </w:pPr>
      <w:r>
        <w:rPr>
          <w:b/>
        </w:rPr>
        <w:t xml:space="preserve">Change Management (ADKAR) — </w:t>
      </w:r>
      <w:r>
        <w:t>Guides individuals through Awareness, Desire, Knowledge, Ability, and Reinforcement during change.</w:t>
      </w:r>
    </w:p>
    <w:p>
      <w:pPr>
        <w:pStyle w:val="Heading3"/>
      </w:pPr>
      <w:r>
        <w:t>AI (16)</w:t>
      </w:r>
    </w:p>
    <w:p>
      <w:pPr>
        <w:pStyle w:val="ListBullet"/>
      </w:pPr>
      <w:r>
        <w:rPr>
          <w:b/>
        </w:rPr>
        <w:t xml:space="preserve">RAG (Retrieval-Augmented Generation) — </w:t>
      </w:r>
      <w:r>
        <w:t>Grounds LLM outputs in retrieved external documents to improve accuracy.</w:t>
      </w:r>
    </w:p>
    <w:p>
      <w:pPr>
        <w:pStyle w:val="ListBullet"/>
      </w:pPr>
      <w:r>
        <w:rPr>
          <w:b/>
        </w:rPr>
        <w:t xml:space="preserve">Prompt Engineering — </w:t>
      </w:r>
      <w:r>
        <w:t>The practice of designing inputs to reliably elicit desired LLM outputs.</w:t>
      </w:r>
    </w:p>
    <w:p>
      <w:pPr>
        <w:pStyle w:val="ListBullet"/>
      </w:pPr>
      <w:r>
        <w:rPr>
          <w:b/>
        </w:rPr>
        <w:t xml:space="preserve">Chain-of-Thought Prompting — </w:t>
      </w:r>
      <w:r>
        <w:t>Asks a model to reason step by step before producing a final answer.</w:t>
      </w:r>
    </w:p>
    <w:p>
      <w:pPr>
        <w:pStyle w:val="ListBullet"/>
      </w:pPr>
      <w:r>
        <w:rPr>
          <w:b/>
        </w:rPr>
        <w:t xml:space="preserve">Few-Shot Prompting — </w:t>
      </w:r>
      <w:r>
        <w:t>Provides a small number of examples in the prompt to guide model behavior.</w:t>
      </w:r>
    </w:p>
    <w:p>
      <w:pPr>
        <w:pStyle w:val="ListBullet"/>
      </w:pPr>
      <w:r>
        <w:rPr>
          <w:b/>
        </w:rPr>
        <w:t xml:space="preserve">Fine-Tuning — </w:t>
      </w:r>
      <w:r>
        <w:t>Further trains a base model on domain-specific data to specialize its behavior.</w:t>
      </w:r>
    </w:p>
    <w:p>
      <w:pPr>
        <w:pStyle w:val="ListBullet"/>
      </w:pPr>
      <w:r>
        <w:rPr>
          <w:b/>
        </w:rPr>
        <w:t xml:space="preserve">Human-in-the-Loop (HITL) — </w:t>
      </w:r>
      <w:r>
        <w:t>Keeps a human reviewer in the workflow for high-stakes or low-confidence AI decisions.</w:t>
      </w:r>
    </w:p>
    <w:p>
      <w:pPr>
        <w:pStyle w:val="ListBullet"/>
      </w:pPr>
      <w:r>
        <w:rPr>
          <w:b/>
        </w:rPr>
        <w:t xml:space="preserve">Agentic AI — </w:t>
      </w:r>
      <w:r>
        <w:t>Systems where an AI plans and takes multi-step actions toward a goal with limited supervision.</w:t>
      </w:r>
    </w:p>
    <w:p>
      <w:pPr>
        <w:pStyle w:val="ListBullet"/>
      </w:pPr>
      <w:r>
        <w:rPr>
          <w:b/>
        </w:rPr>
        <w:t xml:space="preserve">Multi-Agent Systems — </w:t>
      </w:r>
      <w:r>
        <w:t>Architectures where multiple specialized AI agents collaborate to complete a task.</w:t>
      </w:r>
    </w:p>
    <w:p>
      <w:pPr>
        <w:pStyle w:val="ListBullet"/>
      </w:pPr>
      <w:r>
        <w:rPr>
          <w:b/>
        </w:rPr>
        <w:t xml:space="preserve">Model Context Protocol (MCP) — </w:t>
      </w:r>
      <w:r>
        <w:t>A standard for connecting AI models to external tools and data sources.</w:t>
      </w:r>
    </w:p>
    <w:p>
      <w:pPr>
        <w:pStyle w:val="ListBullet"/>
      </w:pPr>
      <w:r>
        <w:rPr>
          <w:b/>
        </w:rPr>
        <w:t xml:space="preserve">Tool Use / Function Calling — </w:t>
      </w:r>
      <w:r>
        <w:t>Lets an LLM invoke external functions or APIs as part of generating a response.</w:t>
      </w:r>
    </w:p>
    <w:p>
      <w:pPr>
        <w:pStyle w:val="ListBullet"/>
      </w:pPr>
      <w:r>
        <w:rPr>
          <w:b/>
        </w:rPr>
        <w:t xml:space="preserve">Evaluation Frameworks (Evals) — </w:t>
      </w:r>
      <w:r>
        <w:t>A systematic way of measuring AI model quality against defined criteria.</w:t>
      </w:r>
    </w:p>
    <w:p>
      <w:pPr>
        <w:pStyle w:val="ListBullet"/>
      </w:pPr>
      <w:r>
        <w:rPr>
          <w:b/>
        </w:rPr>
        <w:t xml:space="preserve">Guardrails — </w:t>
      </w:r>
      <w:r>
        <w:t>Constraints placed on an AI system's inputs or outputs to prevent unsafe or off-scope behavior.</w:t>
      </w:r>
    </w:p>
    <w:p>
      <w:pPr>
        <w:pStyle w:val="ListBullet"/>
      </w:pPr>
      <w:r>
        <w:rPr>
          <w:b/>
        </w:rPr>
        <w:t xml:space="preserve">Hallucination — </w:t>
      </w:r>
      <w:r>
        <w:t>When an AI model generates confident but factually incorrect or fabricated output.</w:t>
      </w:r>
    </w:p>
    <w:p>
      <w:pPr>
        <w:pStyle w:val="ListBullet"/>
      </w:pPr>
      <w:r>
        <w:rPr>
          <w:b/>
        </w:rPr>
        <w:t xml:space="preserve">Model Drift — </w:t>
      </w:r>
      <w:r>
        <w:t>The degradation of model performance over time as real-world data diverges from training data.</w:t>
      </w:r>
    </w:p>
    <w:p>
      <w:pPr>
        <w:pStyle w:val="ListBullet"/>
      </w:pPr>
      <w:r>
        <w:rPr>
          <w:b/>
        </w:rPr>
        <w:t xml:space="preserve">AI Cost Optimization — </w:t>
      </w:r>
      <w:r>
        <w:t>Manages the cost-per-inference trade-offs of model choice, context length, and caching.</w:t>
      </w:r>
    </w:p>
    <w:p>
      <w:pPr>
        <w:pStyle w:val="ListBullet"/>
      </w:pPr>
      <w:r>
        <w:rPr>
          <w:b/>
        </w:rPr>
        <w:t xml:space="preserve">AI Governance — </w:t>
      </w:r>
      <w:r>
        <w:t>The policies and oversight structures ensuring AI systems are used safely, fairly, and compliantly.</w:t>
      </w:r>
    </w:p>
    <w:p>
      <w:pPr>
        <w:pStyle w:val="Heading1"/>
        <w:pageBreakBefore/>
      </w:pPr>
      <w:r>
        <w:t>Appendix B: PRD Templates</w:t>
      </w:r>
    </w:p>
    <w:p>
      <w:pPr/>
      <w:r>
        <w:t>Two outline templates: a full PRD for cross-functional, multi-sprint work, and a lightweight one-pager for smaller, well-scoped changes.</w:t>
      </w:r>
    </w:p>
    <w:p>
      <w:pPr>
        <w:pStyle w:val="Heading3"/>
      </w:pPr>
      <w:r>
        <w:t>Template 1: Standard PRD</w:t>
      </w:r>
    </w:p>
    <w:p>
      <w:pPr>
        <w:pStyle w:val="ListNumber"/>
      </w:pPr>
      <w:r>
        <w:t>Problem — what user or business problem are we solving, and how do we know it's real?</w:t>
      </w:r>
    </w:p>
    <w:p>
      <w:pPr>
        <w:pStyle w:val="ListNumber"/>
      </w:pPr>
      <w:r>
        <w:t>Goals and Non-Goals — what success looks like, and what is explicitly out of scope.</w:t>
      </w:r>
    </w:p>
    <w:p>
      <w:pPr>
        <w:pStyle w:val="ListNumber"/>
      </w:pPr>
      <w:r>
        <w:t>User Stories — the key flows, written as As a / I want / so that.</w:t>
      </w:r>
    </w:p>
    <w:p>
      <w:pPr>
        <w:pStyle w:val="ListNumber"/>
      </w:pPr>
      <w:r>
        <w:t>Success Metrics — the primary metric that moves and the guardrail metrics that must not regress.</w:t>
      </w:r>
    </w:p>
    <w:p>
      <w:pPr>
        <w:pStyle w:val="ListNumber"/>
      </w:pPr>
      <w:r>
        <w:t>Design — UX flows, wireframes or links to design files, and key states (empty, loading, error).</w:t>
      </w:r>
    </w:p>
    <w:p>
      <w:pPr>
        <w:pStyle w:val="ListNumber"/>
      </w:pPr>
      <w:r>
        <w:t>Technical Considerations — dependencies, data model changes, performance and scale notes.</w:t>
      </w:r>
    </w:p>
    <w:p>
      <w:pPr>
        <w:pStyle w:val="ListNumber"/>
      </w:pPr>
      <w:r>
        <w:t>Risks and Open Questions — what could go wrong, what's still unresolved, who owns resolving it.</w:t>
      </w:r>
    </w:p>
    <w:p>
      <w:pPr>
        <w:pStyle w:val="ListNumber"/>
      </w:pPr>
      <w:r>
        <w:t>Timeline — milestones, target launch date, and what's needed from each function to hit it.</w:t>
      </w:r>
    </w:p>
    <w:p>
      <w:pPr>
        <w:pStyle w:val="Heading3"/>
      </w:pPr>
      <w:r>
        <w:t>Template 2: One-Pager PRD (Lightweight)</w:t>
      </w:r>
    </w:p>
    <w:p>
      <w:pPr>
        <w:pStyle w:val="ListNumber"/>
      </w:pPr>
      <w:r>
        <w:t>Problem (2–3 sentences)</w:t>
      </w:r>
    </w:p>
    <w:p>
      <w:pPr>
        <w:pStyle w:val="ListNumber"/>
      </w:pPr>
      <w:r>
        <w:t>Proposed Solution (2–3 sentences)</w:t>
      </w:r>
    </w:p>
    <w:p>
      <w:pPr>
        <w:pStyle w:val="ListNumber"/>
      </w:pPr>
      <w:r>
        <w:t>Success Metric (one primary metric)</w:t>
      </w:r>
    </w:p>
    <w:p>
      <w:pPr>
        <w:pStyle w:val="ListNumber"/>
      </w:pPr>
      <w:r>
        <w:t>Scope Cut Line (what's explicitly NOT included in v1)</w:t>
      </w:r>
    </w:p>
    <w:p>
      <w:pPr>
        <w:pStyle w:val="ListNumber"/>
      </w:pPr>
      <w:r>
        <w:t>Owner and Target Date</w:t>
      </w:r>
    </w:p>
    <w:p>
      <w:pPr>
        <w:pStyle w:val="Heading1"/>
        <w:pageBreakBefore/>
      </w:pPr>
      <w:r>
        <w:t>Appendix C: Roadmap Templates</w:t>
      </w:r>
    </w:p>
    <w:p>
      <w:pPr>
        <w:pStyle w:val="Heading3"/>
      </w:pPr>
      <w:r>
        <w:t>Now / Next / Later</w:t>
      </w:r>
    </w:p>
    <w:p>
      <w:pPr/>
      <w:r>
        <w:t>Groups roadmap items into three horizons instead of fixed dates: Now (in active development, committed), Next (validated and queued, not yet started), and Later (directionally likely, not yet validated). Best when priorities shift often and date commitments would be misleading.</w:t>
      </w:r>
    </w:p>
    <w:p>
      <w:pPr>
        <w:pStyle w:val="Heading3"/>
      </w:pPr>
      <w:r>
        <w:t>Theme-Based Roadmap</w:t>
      </w:r>
    </w:p>
    <w:p>
      <w:pPr/>
      <w:r>
        <w:t>Organizes the roadmap around 3–6 strategic themes (e.g. “Reduce onboarding friction,” “Expand platform APIs”) rather than a flat list of features. Each theme carries its own success metric, so stakeholders see the intent behind the work, not just a list of deliverables.</w:t>
      </w:r>
    </w:p>
    <w:p>
      <w:pPr>
        <w:pStyle w:val="Heading3"/>
      </w:pPr>
      <w:r>
        <w:t>Outcome-Based Roadmap</w:t>
      </w:r>
    </w:p>
    <w:p>
      <w:pPr/>
      <w:r>
        <w:t>Frames each roadmap row as a measurable outcome (“Increase onboarding conversion from 50% to 65%”) rather than an output (“Ship new onboarding flow”), leaving the team room to choose the best solution rather than being locked into a predetermined feature.</w:t>
      </w:r>
    </w:p>
    <w:p>
      <w:pPr>
        <w:pStyle w:val="Heading1"/>
        <w:pageBreakBefore/>
      </w:pPr>
      <w:r>
        <w:t>Appendix D: KPI Library</w:t>
      </w:r>
    </w:p>
    <w:p>
      <w:pPr/>
      <w:r>
        <w:t>Common product and business metrics, grouped by the AARRR funnel stage they measure, plus a general engagement/satisfaction group.</w:t>
      </w:r>
    </w:p>
    <w:p>
      <w:pPr>
        <w:pStyle w:val="Heading3"/>
      </w:pPr>
      <w:r>
        <w:t>Acquisition</w:t>
      </w:r>
    </w:p>
    <w:p>
      <w:pPr>
        <w:pStyle w:val="ListBullet"/>
      </w:pPr>
      <w:r>
        <w:rPr>
          <w:b/>
        </w:rPr>
        <w:t xml:space="preserve">Website/App Visitors — </w:t>
      </w:r>
      <w:r>
        <w:t>Total unique visitors in a period.</w:t>
      </w:r>
    </w:p>
    <w:p>
      <w:pPr>
        <w:pStyle w:val="ListBullet"/>
      </w:pPr>
      <w:r>
        <w:rPr>
          <w:b/>
        </w:rPr>
        <w:t xml:space="preserve">Cost per Acquisition (CPA) — </w:t>
      </w:r>
      <w:r>
        <w:t>Total acquisition spend ÷ new customers acquired.</w:t>
      </w:r>
    </w:p>
    <w:p>
      <w:pPr>
        <w:pStyle w:val="ListBullet"/>
      </w:pPr>
      <w:r>
        <w:rPr>
          <w:b/>
        </w:rPr>
        <w:t xml:space="preserve">Customer Acquisition Cost (CAC) — </w:t>
      </w:r>
      <w:r>
        <w:t>Fully loaded sales and marketing cost ÷ new customers acquired.</w:t>
      </w:r>
    </w:p>
    <w:p>
      <w:pPr>
        <w:pStyle w:val="ListBullet"/>
      </w:pPr>
      <w:r>
        <w:rPr>
          <w:b/>
        </w:rPr>
        <w:t xml:space="preserve">Signup Conversion Rate — </w:t>
      </w:r>
      <w:r>
        <w:t>Signups ÷ visitors, expressed as a percentage.</w:t>
      </w:r>
    </w:p>
    <w:p>
      <w:pPr>
        <w:pStyle w:val="ListBullet"/>
      </w:pPr>
      <w:r>
        <w:rPr>
          <w:b/>
        </w:rPr>
        <w:t xml:space="preserve">Channel Mix — </w:t>
      </w:r>
      <w:r>
        <w:t>Share of new users originating from each acquisition channel.</w:t>
      </w:r>
    </w:p>
    <w:p>
      <w:pPr>
        <w:pStyle w:val="Heading3"/>
      </w:pPr>
      <w:r>
        <w:t>Activation</w:t>
      </w:r>
    </w:p>
    <w:p>
      <w:pPr>
        <w:pStyle w:val="ListBullet"/>
      </w:pPr>
      <w:r>
        <w:rPr>
          <w:b/>
        </w:rPr>
        <w:t xml:space="preserve">Activation Rate — </w:t>
      </w:r>
      <w:r>
        <w:t>Share of signups who complete a defined “aha moment” action.</w:t>
      </w:r>
    </w:p>
    <w:p>
      <w:pPr>
        <w:pStyle w:val="ListBullet"/>
      </w:pPr>
      <w:r>
        <w:rPr>
          <w:b/>
        </w:rPr>
        <w:t xml:space="preserve">Time to First Value (TTFV) — </w:t>
      </w:r>
      <w:r>
        <w:t>Median time between signup and the first meaningful value moment.</w:t>
      </w:r>
    </w:p>
    <w:p>
      <w:pPr>
        <w:pStyle w:val="ListBullet"/>
      </w:pPr>
      <w:r>
        <w:rPr>
          <w:b/>
        </w:rPr>
        <w:t xml:space="preserve">Onboarding Completion Rate — </w:t>
      </w:r>
      <w:r>
        <w:t>Users who complete onboarding ÷ users who start it.</w:t>
      </w:r>
    </w:p>
    <w:p>
      <w:pPr>
        <w:pStyle w:val="ListBullet"/>
      </w:pPr>
      <w:r>
        <w:rPr>
          <w:b/>
        </w:rPr>
        <w:t xml:space="preserve">Setup Drop-off Rate — </w:t>
      </w:r>
      <w:r>
        <w:t>Share of users who abandon onboarding at each step.</w:t>
      </w:r>
    </w:p>
    <w:p>
      <w:pPr>
        <w:pStyle w:val="Heading3"/>
      </w:pPr>
      <w:r>
        <w:t>Retention</w:t>
      </w:r>
    </w:p>
    <w:p>
      <w:pPr>
        <w:pStyle w:val="ListBullet"/>
      </w:pPr>
      <w:r>
        <w:rPr>
          <w:b/>
        </w:rPr>
        <w:t xml:space="preserve">D1 / D7 / D30 Retention — </w:t>
      </w:r>
      <w:r>
        <w:t>Share of a cohort still active 1, 7, or 30 days after signup.</w:t>
      </w:r>
    </w:p>
    <w:p>
      <w:pPr>
        <w:pStyle w:val="ListBullet"/>
      </w:pPr>
      <w:r>
        <w:rPr>
          <w:b/>
        </w:rPr>
        <w:t xml:space="preserve">Churn Rate — </w:t>
      </w:r>
      <w:r>
        <w:t>Customers lost in a period ÷ customers at the start of the period.</w:t>
      </w:r>
    </w:p>
    <w:p>
      <w:pPr>
        <w:pStyle w:val="ListBullet"/>
      </w:pPr>
      <w:r>
        <w:rPr>
          <w:b/>
        </w:rPr>
        <w:t xml:space="preserve">DAU/MAU Ratio — </w:t>
      </w:r>
      <w:r>
        <w:t>Daily active users ÷ monthly active users — a stickiness measure.</w:t>
      </w:r>
    </w:p>
    <w:p>
      <w:pPr>
        <w:pStyle w:val="ListBullet"/>
      </w:pPr>
      <w:r>
        <w:rPr>
          <w:b/>
        </w:rPr>
        <w:t xml:space="preserve">Net Revenue Retention (NRR) — </w:t>
      </w:r>
      <w:r>
        <w:t>Revenue from existing customers this period (incl. expansion, minus churn) ÷ revenue from the same customers last period.</w:t>
      </w:r>
    </w:p>
    <w:p>
      <w:pPr>
        <w:pStyle w:val="Heading3"/>
      </w:pPr>
      <w:r>
        <w:t>Referral</w:t>
      </w:r>
    </w:p>
    <w:p>
      <w:pPr>
        <w:pStyle w:val="ListBullet"/>
      </w:pPr>
      <w:r>
        <w:rPr>
          <w:b/>
        </w:rPr>
        <w:t xml:space="preserve">Net Promoter Score (NPS) — </w:t>
      </w:r>
      <w:r>
        <w:t>% Promoters − % Detractors, from a 0–10 recommendation survey.</w:t>
      </w:r>
    </w:p>
    <w:p>
      <w:pPr>
        <w:pStyle w:val="ListBullet"/>
      </w:pPr>
      <w:r>
        <w:rPr>
          <w:b/>
        </w:rPr>
        <w:t xml:space="preserve">Viral Coefficient (K-factor) — </w:t>
      </w:r>
      <w:r>
        <w:t>Average number of new users each existing user brings in.</w:t>
      </w:r>
    </w:p>
    <w:p>
      <w:pPr>
        <w:pStyle w:val="ListBullet"/>
      </w:pPr>
      <w:r>
        <w:rPr>
          <w:b/>
        </w:rPr>
        <w:t xml:space="preserve">Referral Conversion Rate — </w:t>
      </w:r>
      <w:r>
        <w:t>Referred signups ÷ referral invites sent.</w:t>
      </w:r>
    </w:p>
    <w:p>
      <w:pPr>
        <w:pStyle w:val="Heading3"/>
      </w:pPr>
      <w:r>
        <w:t>Revenue</w:t>
      </w:r>
    </w:p>
    <w:p>
      <w:pPr>
        <w:pStyle w:val="ListBullet"/>
      </w:pPr>
      <w:r>
        <w:rPr>
          <w:b/>
        </w:rPr>
        <w:t xml:space="preserve">Monthly Recurring Revenue (MRR) — </w:t>
      </w:r>
      <w:r>
        <w:t>Predictable subscription revenue normalized to a monthly figure.</w:t>
      </w:r>
    </w:p>
    <w:p>
      <w:pPr>
        <w:pStyle w:val="ListBullet"/>
      </w:pPr>
      <w:r>
        <w:rPr>
          <w:b/>
        </w:rPr>
        <w:t xml:space="preserve">Annual Recurring Revenue (ARR) — </w:t>
      </w:r>
      <w:r>
        <w:t>MRR × 12, used for annual planning and valuation.</w:t>
      </w:r>
    </w:p>
    <w:p>
      <w:pPr>
        <w:pStyle w:val="ListBullet"/>
      </w:pPr>
      <w:r>
        <w:rPr>
          <w:b/>
        </w:rPr>
        <w:t xml:space="preserve">Average Revenue per User (ARPU) — </w:t>
      </w:r>
      <w:r>
        <w:t>Total revenue ÷ total active users in a period.</w:t>
      </w:r>
    </w:p>
    <w:p>
      <w:pPr>
        <w:pStyle w:val="ListBullet"/>
      </w:pPr>
      <w:r>
        <w:rPr>
          <w:b/>
        </w:rPr>
        <w:t xml:space="preserve">Customer Lifetime Value (LTV) — </w:t>
      </w:r>
      <w:r>
        <w:t>Average revenue per customer × expected customer lifetime.</w:t>
      </w:r>
    </w:p>
    <w:p>
      <w:pPr>
        <w:pStyle w:val="ListBullet"/>
      </w:pPr>
      <w:r>
        <w:rPr>
          <w:b/>
        </w:rPr>
        <w:t xml:space="preserve">LTV:CAC Ratio — </w:t>
      </w:r>
      <w:r>
        <w:t>Customer lifetime value ÷ acquisition cost; 3:1 or higher is a common healthy benchmark.</w:t>
      </w:r>
    </w:p>
    <w:p>
      <w:pPr>
        <w:pStyle w:val="Heading3"/>
      </w:pPr>
      <w:r>
        <w:t>Engagement, NPS &amp; CSAT</w:t>
      </w:r>
    </w:p>
    <w:p>
      <w:pPr>
        <w:pStyle w:val="ListBullet"/>
      </w:pPr>
      <w:r>
        <w:rPr>
          <w:b/>
        </w:rPr>
        <w:t xml:space="preserve">Daily/Monthly Active Users (DAU/MAU) — </w:t>
      </w:r>
      <w:r>
        <w:t>Unique users performing a core action in a day or month.</w:t>
      </w:r>
    </w:p>
    <w:p>
      <w:pPr>
        <w:pStyle w:val="ListBullet"/>
      </w:pPr>
      <w:r>
        <w:rPr>
          <w:b/>
        </w:rPr>
        <w:t xml:space="preserve">Session Frequency — </w:t>
      </w:r>
      <w:r>
        <w:t>Average number of sessions per active user in a period.</w:t>
      </w:r>
    </w:p>
    <w:p>
      <w:pPr>
        <w:pStyle w:val="ListBullet"/>
      </w:pPr>
      <w:r>
        <w:rPr>
          <w:b/>
        </w:rPr>
        <w:t xml:space="preserve">Feature Adoption Rate — </w:t>
      </w:r>
      <w:r>
        <w:t>Users who use a given feature ÷ users eligible to use it.</w:t>
      </w:r>
    </w:p>
    <w:p>
      <w:pPr>
        <w:pStyle w:val="ListBullet"/>
      </w:pPr>
      <w:r>
        <w:rPr>
          <w:b/>
        </w:rPr>
        <w:t xml:space="preserve">Customer Satisfaction Score (CSAT) — </w:t>
      </w:r>
      <w:r>
        <w:t>Average satisfaction rating (typically 1–5) after a specific interaction.</w:t>
      </w:r>
    </w:p>
    <w:p>
      <w:pPr>
        <w:pStyle w:val="ListBullet"/>
      </w:pPr>
      <w:r>
        <w:rPr>
          <w:b/>
        </w:rPr>
        <w:t xml:space="preserve">Customer Effort Score (CES) — </w:t>
      </w:r>
      <w:r>
        <w:t>Average reported effort (typically 1–7) required to complete a task.</w:t>
      </w:r>
    </w:p>
    <w:p>
      <w:pPr>
        <w:pStyle w:val="Heading1"/>
        <w:pageBreakBefore/>
      </w:pPr>
      <w:r>
        <w:t>Appendix E: SQL Cheat Sheets</w:t>
      </w:r>
    </w:p>
    <w:p>
      <w:pPr/>
      <w:r>
        <w:t>Common analytical query patterns a PM should be able to read, adapt, and sanity-check when working with a data analyst or writing ad hoc queries directly.</w:t>
      </w:r>
    </w:p>
    <w:p>
      <w:pPr>
        <w:pStyle w:val="Heading3"/>
      </w:pPr>
      <w:r>
        <w:t>Funnel Conversion</w:t>
      </w:r>
    </w:p>
    <w:p>
      <w:pPr>
        <w:pStyle w:val="Code"/>
      </w:pPr>
      <w:r>
        <w:t>SELECT</w:t>
      </w:r>
    </w:p>
    <w:p>
      <w:pPr>
        <w:pStyle w:val="Code"/>
      </w:pPr>
      <w:r>
        <w:t xml:space="preserve">  step,</w:t>
      </w:r>
    </w:p>
    <w:p>
      <w:pPr>
        <w:pStyle w:val="Code"/>
      </w:pPr>
      <w:r>
        <w:t xml:space="preserve">  COUNT(DISTINCT user_id) AS users_reached,</w:t>
      </w:r>
    </w:p>
    <w:p>
      <w:pPr>
        <w:pStyle w:val="Code"/>
      </w:pPr>
      <w:r>
        <w:t xml:space="preserve">  COUNT(DISTINCT user_id) * 1.0</w:t>
      </w:r>
    </w:p>
    <w:p>
      <w:pPr>
        <w:pStyle w:val="Code"/>
      </w:pPr>
      <w:r>
        <w:t xml:space="preserve">    / FIRST_VALUE(COUNT(DISTINCT user_id)) OVER (ORDER BY step) AS pct_of_step_1</w:t>
      </w:r>
    </w:p>
    <w:p>
      <w:pPr>
        <w:pStyle w:val="Code"/>
      </w:pPr>
      <w:r>
        <w:t>FROM funnel_events</w:t>
      </w:r>
    </w:p>
    <w:p>
      <w:pPr>
        <w:pStyle w:val="Code"/>
      </w:pPr>
      <w:r>
        <w:t>WHERE event_date BETWEEN :start_date AND :end_date</w:t>
      </w:r>
    </w:p>
    <w:p>
      <w:pPr>
        <w:pStyle w:val="Code"/>
      </w:pPr>
      <w:r>
        <w:t>GROUP BY step</w:t>
      </w:r>
    </w:p>
    <w:p>
      <w:pPr>
        <w:pStyle w:val="Code"/>
      </w:pPr>
      <w:r>
        <w:t>ORDER BY step;</w:t>
      </w:r>
    </w:p>
    <w:p>
      <w:pPr>
        <w:pStyle w:val="Heading3"/>
      </w:pPr>
      <w:r>
        <w:t>Retention Cohort</w:t>
      </w:r>
    </w:p>
    <w:p>
      <w:pPr>
        <w:pStyle w:val="Code"/>
      </w:pPr>
      <w:r>
        <w:t>SELECT</w:t>
      </w:r>
    </w:p>
    <w:p>
      <w:pPr>
        <w:pStyle w:val="Code"/>
      </w:pPr>
      <w:r>
        <w:t xml:space="preserve">  DATE_TRUNC('week', signup_date) AS cohort_week,</w:t>
      </w:r>
    </w:p>
    <w:p>
      <w:pPr>
        <w:pStyle w:val="Code"/>
      </w:pPr>
      <w:r>
        <w:t xml:space="preserve">  DATEDIFF('week', signup_date, activity_date) AS week_number,</w:t>
      </w:r>
    </w:p>
    <w:p>
      <w:pPr>
        <w:pStyle w:val="Code"/>
      </w:pPr>
      <w:r>
        <w:t xml:space="preserve">  COUNT(DISTINCT user_id) AS active_users</w:t>
      </w:r>
    </w:p>
    <w:p>
      <w:pPr>
        <w:pStyle w:val="Code"/>
      </w:pPr>
      <w:r>
        <w:t>FROM user_activity</w:t>
      </w:r>
    </w:p>
    <w:p>
      <w:pPr>
        <w:pStyle w:val="Code"/>
      </w:pPr>
      <w:r>
        <w:t>GROUP BY 1, 2</w:t>
      </w:r>
    </w:p>
    <w:p>
      <w:pPr>
        <w:pStyle w:val="Code"/>
      </w:pPr>
      <w:r>
        <w:t>ORDER BY 1, 2;</w:t>
      </w:r>
    </w:p>
    <w:p>
      <w:pPr>
        <w:pStyle w:val="Heading3"/>
      </w:pPr>
      <w:r>
        <w:t>DAU / MAU (Stickiness)</w:t>
      </w:r>
    </w:p>
    <w:p>
      <w:pPr>
        <w:pStyle w:val="Code"/>
      </w:pPr>
      <w:r>
        <w:t>SELECT</w:t>
      </w:r>
    </w:p>
    <w:p>
      <w:pPr>
        <w:pStyle w:val="Code"/>
      </w:pPr>
      <w:r>
        <w:t xml:space="preserve">  activity_date,</w:t>
      </w:r>
    </w:p>
    <w:p>
      <w:pPr>
        <w:pStyle w:val="Code"/>
      </w:pPr>
      <w:r>
        <w:t xml:space="preserve">  COUNT(DISTINCT user_id) AS dau,</w:t>
      </w:r>
    </w:p>
    <w:p>
      <w:pPr>
        <w:pStyle w:val="Code"/>
      </w:pPr>
      <w:r>
        <w:t xml:space="preserve">  COUNT(DISTINCT user_id) OVER (</w:t>
      </w:r>
    </w:p>
    <w:p>
      <w:pPr>
        <w:pStyle w:val="Code"/>
      </w:pPr>
      <w:r>
        <w:t xml:space="preserve">    ORDER BY activity_date</w:t>
      </w:r>
    </w:p>
    <w:p>
      <w:pPr>
        <w:pStyle w:val="Code"/>
      </w:pPr>
      <w:r>
        <w:t xml:space="preserve">    RANGE BETWEEN INTERVAL '29 days' PRECEDING AND CURRENT ROW</w:t>
      </w:r>
    </w:p>
    <w:p>
      <w:pPr>
        <w:pStyle w:val="Code"/>
      </w:pPr>
      <w:r>
        <w:t xml:space="preserve">  ) AS mau_trailing_30d</w:t>
      </w:r>
    </w:p>
    <w:p>
      <w:pPr>
        <w:pStyle w:val="Code"/>
      </w:pPr>
      <w:r>
        <w:t>FROM daily_active_users</w:t>
      </w:r>
    </w:p>
    <w:p>
      <w:pPr>
        <w:pStyle w:val="Code"/>
      </w:pPr>
      <w:r>
        <w:t>ORDER BY activity_date;</w:t>
      </w:r>
    </w:p>
    <w:p>
      <w:pPr>
        <w:pStyle w:val="Heading3"/>
      </w:pPr>
      <w:r>
        <w:t>Top-N per Group</w:t>
      </w:r>
    </w:p>
    <w:p>
      <w:pPr>
        <w:pStyle w:val="Code"/>
      </w:pPr>
      <w:r>
        <w:t>SELECT *</w:t>
      </w:r>
    </w:p>
    <w:p>
      <w:pPr>
        <w:pStyle w:val="Code"/>
      </w:pPr>
      <w:r>
        <w:t>FROM (</w:t>
      </w:r>
    </w:p>
    <w:p>
      <w:pPr>
        <w:pStyle w:val="Code"/>
      </w:pPr>
      <w:r>
        <w:t xml:space="preserve">  SELECT</w:t>
      </w:r>
    </w:p>
    <w:p>
      <w:pPr>
        <w:pStyle w:val="Code"/>
      </w:pPr>
      <w:r>
        <w:t xml:space="preserve">    category,</w:t>
      </w:r>
    </w:p>
    <w:p>
      <w:pPr>
        <w:pStyle w:val="Code"/>
      </w:pPr>
      <w:r>
        <w:t xml:space="preserve">    product_id,</w:t>
      </w:r>
    </w:p>
    <w:p>
      <w:pPr>
        <w:pStyle w:val="Code"/>
      </w:pPr>
      <w:r>
        <w:t xml:space="preserve">    revenue,</w:t>
      </w:r>
    </w:p>
    <w:p>
      <w:pPr>
        <w:pStyle w:val="Code"/>
      </w:pPr>
      <w:r>
        <w:t xml:space="preserve">    ROW_NUMBER() OVER (PARTITION BY category ORDER BY revenue DESC) AS rnk</w:t>
      </w:r>
    </w:p>
    <w:p>
      <w:pPr>
        <w:pStyle w:val="Code"/>
      </w:pPr>
      <w:r>
        <w:t xml:space="preserve">  FROM product_revenue</w:t>
      </w:r>
    </w:p>
    <w:p>
      <w:pPr>
        <w:pStyle w:val="Code"/>
      </w:pPr>
      <w:r>
        <w:t>) ranked</w:t>
      </w:r>
    </w:p>
    <w:p>
      <w:pPr>
        <w:pStyle w:val="Code"/>
      </w:pPr>
      <w:r>
        <w:t>WHERE rnk &lt;= 5;</w:t>
      </w:r>
    </w:p>
    <w:p>
      <w:pPr>
        <w:pStyle w:val="Heading3"/>
      </w:pPr>
      <w:r>
        <w:t>Window Functions: Running Total &amp; Rank</w:t>
      </w:r>
    </w:p>
    <w:p>
      <w:pPr>
        <w:pStyle w:val="Code"/>
      </w:pPr>
      <w:r>
        <w:t>SELECT</w:t>
      </w:r>
    </w:p>
    <w:p>
      <w:pPr>
        <w:pStyle w:val="Code"/>
      </w:pPr>
      <w:r>
        <w:t xml:space="preserve">  order_date,</w:t>
      </w:r>
    </w:p>
    <w:p>
      <w:pPr>
        <w:pStyle w:val="Code"/>
      </w:pPr>
      <w:r>
        <w:t xml:space="preserve">  daily_revenue,</w:t>
      </w:r>
    </w:p>
    <w:p>
      <w:pPr>
        <w:pStyle w:val="Code"/>
      </w:pPr>
      <w:r>
        <w:t xml:space="preserve">  SUM(daily_revenue) OVER (ORDER BY order_date) AS running_total,</w:t>
      </w:r>
    </w:p>
    <w:p>
      <w:pPr>
        <w:pStyle w:val="Code"/>
      </w:pPr>
      <w:r>
        <w:t xml:space="preserve">  RANK() OVER (ORDER BY daily_revenue DESC) AS revenue_rank</w:t>
      </w:r>
    </w:p>
    <w:p>
      <w:pPr>
        <w:pStyle w:val="Code"/>
      </w:pPr>
      <w:r>
        <w:t>FROM daily_revenue_summary</w:t>
      </w:r>
    </w:p>
    <w:p>
      <w:pPr>
        <w:pStyle w:val="Code"/>
      </w:pPr>
      <w:r>
        <w:t>ORDER BY order_date;</w:t>
      </w:r>
    </w:p>
    <w:p>
      <w:pPr>
        <w:pStyle w:val="Heading1"/>
        <w:pageBreakBefore/>
      </w:pPr>
      <w:r>
        <w:t>Appendix F: AI Prompt Library</w:t>
      </w:r>
    </w:p>
    <w:p>
      <w:pPr/>
      <w:r>
        <w:t>A categorized set of prompts for using LLMs as a PM tool — replace bracketed placeholders with your specifics, and treat every output as a first draft that still needs your judgment applied.</w:t>
      </w:r>
    </w:p>
    <w:p>
      <w:pPr>
        <w:pStyle w:val="Heading3"/>
      </w:pPr>
      <w:r>
        <w:t>PRD Drafting</w:t>
      </w:r>
    </w:p>
    <w:p>
      <w:pPr>
        <w:pStyle w:val="ListBullet"/>
      </w:pPr>
      <w:r>
        <w:t>Draft a one-page PRD for [feature], including problem, goals/non-goals, user stories, success metrics, and key risks. Assume the audience is engineering and design leads.</w:t>
      </w:r>
    </w:p>
    <w:p>
      <w:pPr>
        <w:pStyle w:val="ListBullet"/>
      </w:pPr>
      <w:r>
        <w:t>Given this problem statement: [paste], write three alternative solution approaches with trade-offs, then recommend one with reasoning.</w:t>
      </w:r>
    </w:p>
    <w:p>
      <w:pPr>
        <w:pStyle w:val="ListBullet"/>
      </w:pPr>
      <w:r>
        <w:t>Review this PRD draft for gaps: missing edge cases, unclear success metrics, or vague requirements. List issues as a checklist.</w:t>
      </w:r>
    </w:p>
    <w:p>
      <w:pPr>
        <w:pStyle w:val="ListBullet"/>
      </w:pPr>
      <w:r>
        <w:t>Turn these rough meeting notes into a structured PRD outline with headings for problem, goals, scope, and open questions.</w:t>
      </w:r>
    </w:p>
    <w:p>
      <w:pPr>
        <w:pStyle w:val="ListBullet"/>
      </w:pPr>
      <w:r>
        <w:t>Write acceptance criteria in Given-When-Then format for this user story: [paste].</w:t>
      </w:r>
    </w:p>
    <w:p>
      <w:pPr>
        <w:pStyle w:val="ListBullet"/>
      </w:pPr>
      <w:r>
        <w:t>Summarize this 10-page PRD into a 5-bullet executive summary for a steering committee.</w:t>
      </w:r>
    </w:p>
    <w:p>
      <w:pPr>
        <w:pStyle w:val="Heading3"/>
      </w:pPr>
      <w:r>
        <w:t>Competitive Analysis</w:t>
      </w:r>
    </w:p>
    <w:p>
      <w:pPr>
        <w:pStyle w:val="ListBullet"/>
      </w:pPr>
      <w:r>
        <w:t>Compare [Product A] and [Product B] across pricing, core features, and target segment in a table.</w:t>
      </w:r>
    </w:p>
    <w:p>
      <w:pPr>
        <w:pStyle w:val="ListBullet"/>
      </w:pPr>
      <w:r>
        <w:t>Given these competitor release notes over the last quarter, identify 3 strategic themes in where they're investing.</w:t>
      </w:r>
    </w:p>
    <w:p>
      <w:pPr>
        <w:pStyle w:val="ListBullet"/>
      </w:pPr>
      <w:r>
        <w:t>Act as a skeptical analyst: what are three ways [Competitor]'s new feature could fail to deliver on its stated value proposition?</w:t>
      </w:r>
    </w:p>
    <w:p>
      <w:pPr>
        <w:pStyle w:val="ListBullet"/>
      </w:pPr>
      <w:r>
        <w:t>Draft a positioning statement for our product against [Competitor] for a sales enablement doc.</w:t>
      </w:r>
    </w:p>
    <w:p>
      <w:pPr>
        <w:pStyle w:val="ListBullet"/>
      </w:pPr>
      <w:r>
        <w:t>Summarize the top 5 recurring complaints about [Competitor] from these review excerpts: [paste].</w:t>
      </w:r>
    </w:p>
    <w:p>
      <w:pPr>
        <w:pStyle w:val="Heading3"/>
      </w:pPr>
      <w:r>
        <w:t>Research Synthesis</w:t>
      </w:r>
    </w:p>
    <w:p>
      <w:pPr>
        <w:pStyle w:val="ListBullet"/>
      </w:pPr>
      <w:r>
        <w:t>Cluster these 40 user interview quotes into 4-6 themes, with a representative quote for each.</w:t>
      </w:r>
    </w:p>
    <w:p>
      <w:pPr>
        <w:pStyle w:val="ListBullet"/>
      </w:pPr>
      <w:r>
        <w:t>From this survey's open-text responses, extract the top 10 verbatim pain points ranked by frequency.</w:t>
      </w:r>
    </w:p>
    <w:p>
      <w:pPr>
        <w:pStyle w:val="ListBullet"/>
      </w:pPr>
      <w:r>
        <w:t>Summarize this usability test recording transcript into: what worked, what didn't, and recommended next steps.</w:t>
      </w:r>
    </w:p>
    <w:p>
      <w:pPr>
        <w:pStyle w:val="ListBullet"/>
      </w:pPr>
      <w:r>
        <w:t>Given these support tickets, identify which are one-off issues versus signals of a systemic product gap.</w:t>
      </w:r>
    </w:p>
    <w:p>
      <w:pPr>
        <w:pStyle w:val="ListBullet"/>
      </w:pPr>
      <w:r>
        <w:t>Turn this raw research summary into a one-page insight brief for a stakeholder who wasn't in the session.</w:t>
      </w:r>
    </w:p>
    <w:p>
      <w:pPr>
        <w:pStyle w:val="Heading3"/>
      </w:pPr>
      <w:r>
        <w:t>Roadmap Prioritization</w:t>
      </w:r>
    </w:p>
    <w:p>
      <w:pPr>
        <w:pStyle w:val="ListBullet"/>
      </w:pPr>
      <w:r>
        <w:t>Score these 8 initiatives using RICE, given the following reach/impact/confidence/effort estimates, and rank them.</w:t>
      </w:r>
    </w:p>
    <w:p>
      <w:pPr>
        <w:pStyle w:val="ListBullet"/>
      </w:pPr>
      <w:r>
        <w:t>Given this list of feature requests and their requester counts, group them into MoSCoW buckets with a one-line rationale each.</w:t>
      </w:r>
    </w:p>
    <w:p>
      <w:pPr>
        <w:pStyle w:val="ListBullet"/>
      </w:pPr>
      <w:r>
        <w:t>Act as a skeptical VP of Engineering: poke holes in this roadmap's sequencing and flag any hidden dependencies.</w:t>
      </w:r>
    </w:p>
    <w:p>
      <w:pPr>
        <w:pStyle w:val="ListBullet"/>
      </w:pPr>
      <w:r>
        <w:t>Convert this list of outputs (features) into outcome-based roadmap statements with a target metric each.</w:t>
      </w:r>
    </w:p>
    <w:p>
      <w:pPr>
        <w:pStyle w:val="ListBullet"/>
      </w:pPr>
      <w:r>
        <w:t>Write a one-paragraph justification for why [Initiative A] should be prioritized over [Initiative B] this quarter, for a stakeholder update.</w:t>
      </w:r>
    </w:p>
    <w:p>
      <w:pPr>
        <w:pStyle w:val="Heading3"/>
      </w:pPr>
      <w:r>
        <w:t>Interview Preparation</w:t>
      </w:r>
    </w:p>
    <w:p>
      <w:pPr>
        <w:pStyle w:val="ListBullet"/>
      </w:pPr>
      <w:r>
        <w:t>Ask me a product sense interview question about [product category], then critique my answer using the CIRCLES method.</w:t>
      </w:r>
    </w:p>
    <w:p>
      <w:pPr>
        <w:pStyle w:val="ListBullet"/>
      </w:pPr>
      <w:r>
        <w:t>Give me a behavioral interview question about a time I influenced without authority, and outline a strong STAR-format answer structure.</w:t>
      </w:r>
    </w:p>
    <w:p>
      <w:pPr>
        <w:pStyle w:val="ListBullet"/>
      </w:pPr>
      <w:r>
        <w:t>Simulate a hiring manager for a Senior PM role at [Company]. Ask me 3 follow-up questions based on this answer: [paste].</w:t>
      </w:r>
    </w:p>
    <w:p>
      <w:pPr>
        <w:pStyle w:val="ListBullet"/>
      </w:pPr>
      <w:r>
        <w:t>Review this project bullet for my resume and rewrite it using Action + What + Metric + Impact.</w:t>
      </w:r>
    </w:p>
    <w:p>
      <w:pPr>
        <w:pStyle w:val="ListBullet"/>
      </w:pPr>
      <w:r>
        <w:t>Generate 5 clarifying questions a strong candidate would ask before answering this product design prompt: [paste].</w:t>
      </w:r>
    </w:p>
    <w:p>
      <w:pPr>
        <w:pStyle w:val="ListBullet"/>
      </w:pPr>
      <w:r>
        <w:t>Critique this mock interview transcript and identify where my structure broke down.</w:t>
      </w:r>
    </w:p>
    <w:p>
      <w:pPr>
        <w:pStyle w:val="Heading1"/>
        <w:pageBreakBefore/>
      </w:pPr>
      <w:r>
        <w:t>Appendix G: Interview Checklists</w:t>
      </w:r>
    </w:p>
    <w:p>
      <w:pPr>
        <w:pStyle w:val="Heading3"/>
      </w:pPr>
      <w:r>
        <w:t>Pre-Interview Checklist</w:t>
      </w:r>
    </w:p>
    <w:p>
      <w:pPr>
        <w:pStyle w:val="ListBullet"/>
      </w:pPr>
      <w:r>
        <w:t>Research the company's product, recent launches, and public strategy commentary.</w:t>
      </w:r>
    </w:p>
    <w:p>
      <w:pPr>
        <w:pStyle w:val="ListBullet"/>
      </w:pPr>
      <w:r>
        <w:t>Identify the interview loop format (product sense, execution, strategy, behavioral, technical) and practice each round separately.</w:t>
      </w:r>
    </w:p>
    <w:p>
      <w:pPr>
        <w:pStyle w:val="ListBullet"/>
      </w:pPr>
      <w:r>
        <w:t>Prepare 3–5 STAR-format stories covering: conflict, failure, influence without authority, and a metric you moved.</w:t>
      </w:r>
    </w:p>
    <w:p>
      <w:pPr>
        <w:pStyle w:val="ListBullet"/>
      </w:pPr>
      <w:r>
        <w:t>Prepare 2–3 thoughtful questions for each interviewer, tailored to their role.</w:t>
      </w:r>
    </w:p>
    <w:p>
      <w:pPr>
        <w:pStyle w:val="ListBullet"/>
      </w:pPr>
      <w:r>
        <w:t>Review your own resume bullets — be ready to go two levels deeper on every metric you claim.</w:t>
      </w:r>
    </w:p>
    <w:p>
      <w:pPr>
        <w:pStyle w:val="Heading3"/>
      </w:pPr>
      <w:r>
        <w:t>During-Interview Checklist</w:t>
      </w:r>
    </w:p>
    <w:p>
      <w:pPr>
        <w:pStyle w:val="ListBullet"/>
      </w:pPr>
      <w:r>
        <w:t>Restate the question in your own words before answering, to confirm scope.</w:t>
      </w:r>
    </w:p>
    <w:p>
      <w:pPr>
        <w:pStyle w:val="ListBullet"/>
      </w:pPr>
      <w:r>
        <w:t>Ask clarifying questions before diving into a solution — especially for product sense and design prompts.</w:t>
      </w:r>
    </w:p>
    <w:p>
      <w:pPr>
        <w:pStyle w:val="ListBullet"/>
      </w:pPr>
      <w:r>
        <w:t>Structure your answer out loud (“I'll cover users, then problems, then a recommendation”) so the interviewer can follow your reasoning.</w:t>
      </w:r>
    </w:p>
    <w:p>
      <w:pPr>
        <w:pStyle w:val="ListBullet"/>
      </w:pPr>
      <w:r>
        <w:t>State assumptions explicitly rather than silently assuming context.</w:t>
      </w:r>
    </w:p>
    <w:p>
      <w:pPr>
        <w:pStyle w:val="ListBullet"/>
      </w:pPr>
      <w:r>
        <w:t>Watch the clock — leave time to reach a clear recommendation, not just analysis.</w:t>
      </w:r>
    </w:p>
    <w:p>
      <w:pPr>
        <w:pStyle w:val="Heading3"/>
      </w:pPr>
      <w:r>
        <w:t>Post-Interview Checklist</w:t>
      </w:r>
    </w:p>
    <w:p>
      <w:pPr>
        <w:pStyle w:val="ListBullet"/>
      </w:pPr>
      <w:r>
        <w:t>Send a concise thank-you note within 24 hours, referencing a specific discussion point.</w:t>
      </w:r>
    </w:p>
    <w:p>
      <w:pPr>
        <w:pStyle w:val="ListBullet"/>
      </w:pPr>
      <w:r>
        <w:t>Write down every question you were asked while it's fresh, for future preparation.</w:t>
      </w:r>
    </w:p>
    <w:p>
      <w:pPr>
        <w:pStyle w:val="ListBullet"/>
      </w:pPr>
      <w:r>
        <w:t>Note what you'd answer differently — treat every interview as a practice rep.</w:t>
      </w:r>
    </w:p>
    <w:p>
      <w:pPr>
        <w:pStyle w:val="ListBullet"/>
      </w:pPr>
      <w:r>
        <w:t>Follow up with the recruiter on timeline if you haven't heard back by the date they gave you.</w:t>
      </w:r>
    </w:p>
    <w:p>
      <w:pPr>
        <w:pStyle w:val="Heading1"/>
        <w:pageBreakBefore/>
      </w:pPr>
      <w:r>
        <w:t>Appendix H: Resume Templates</w:t>
      </w:r>
    </w:p>
    <w:p>
      <w:pPr>
        <w:pStyle w:val="Heading3"/>
      </w:pPr>
      <w:r>
        <w:t>PM Resume Outline</w:t>
      </w:r>
    </w:p>
    <w:p>
      <w:pPr>
        <w:pStyle w:val="ListNumber"/>
      </w:pPr>
      <w:r>
        <w:t>Header — name, title, email, phone, LinkedIn, portfolio link.</w:t>
      </w:r>
    </w:p>
    <w:p>
      <w:pPr>
        <w:pStyle w:val="ListNumber"/>
      </w:pPr>
      <w:r>
        <w:t>Summary (optional, 1–2 lines) — years of experience, domain, and a headline outcome.</w:t>
      </w:r>
    </w:p>
    <w:p>
      <w:pPr>
        <w:pStyle w:val="ListNumber"/>
      </w:pPr>
      <w:r>
        <w:t>Experience — reverse chronological; 3–5 bullets per role, each using the Action + What + Metric + Impact formula.</w:t>
      </w:r>
    </w:p>
    <w:p>
      <w:pPr>
        <w:pStyle w:val="ListNumber"/>
      </w:pPr>
      <w:r>
        <w:t>Projects (if early career or portfolio-relevant) — title, your role, outcome.</w:t>
      </w:r>
    </w:p>
    <w:p>
      <w:pPr>
        <w:pStyle w:val="ListNumber"/>
      </w:pPr>
      <w:r>
        <w:t>Skills — grouped (e.g. Strategy, Analytics, Tools) rather than a flat keyword list.</w:t>
      </w:r>
    </w:p>
    <w:p>
      <w:pPr>
        <w:pStyle w:val="ListNumber"/>
      </w:pPr>
      <w:r>
        <w:t>Education — degree, institution, year; certifications if relevant to the role.</w:t>
      </w:r>
    </w:p>
    <w:p>
      <w:pPr>
        <w:pStyle w:val="Heading3"/>
      </w:pPr>
      <w:r>
        <w:t>Bullet-Writing Formula: Action + What + Metric + Impact</w:t>
      </w:r>
    </w:p>
    <w:p>
      <w:pPr/>
      <w:r>
        <w:t>Start with a strong action verb, state what you did, quantify it, and close with why it mattered to the business or user.</w:t>
      </w:r>
    </w:p>
    <w:p>
      <w:pPr>
        <w:pStyle w:val="ListBullet"/>
      </w:pPr>
      <w:r>
        <w:rPr>
          <w:b/>
        </w:rPr>
        <w:t xml:space="preserve">Before: </w:t>
      </w:r>
      <w:r>
        <w:t>“Responsible for onboarding flow for merchants.”</w:t>
      </w:r>
    </w:p>
    <w:p>
      <w:pPr>
        <w:pStyle w:val="ListBullet"/>
      </w:pPr>
      <w:r>
        <w:rPr>
          <w:b/>
        </w:rPr>
        <w:t xml:space="preserve">After: </w:t>
      </w:r>
      <w:r>
        <w:t>“Redesigned merchant onboarding flow (Action + What), lifting conversion from 50% to 73% and cutting turnaround from 3 days to 15 minutes (Metric), directly increasing active merchant supply on the platform (Impact).”</w:t>
      </w:r>
    </w:p>
    <w:p>
      <w:pPr>
        <w:pStyle w:val="Heading1"/>
        <w:pageBreakBefore/>
      </w:pPr>
      <w:r>
        <w:t>Glossary</w:t>
      </w:r>
    </w:p>
    <w:p>
      <w:pPr/>
      <w:r>
        <w:t>Key terms and frameworks used throughout this handbook, alphabetized for quick lookup.</w:t>
      </w:r>
    </w:p>
    <w:p>
      <w:pPr/>
      <w:r>
        <w:rPr>
          <w:b/>
        </w:rPr>
        <w:t xml:space="preserve">A/B Testing. </w:t>
      </w:r>
      <w:r>
        <w:t>Comparing two variants of a product experience against each other (or a control) to measure the causal effect of a change.</w:t>
      </w:r>
    </w:p>
    <w:p>
      <w:pPr/>
      <w:r>
        <w:rPr>
          <w:b/>
        </w:rPr>
        <w:t xml:space="preserve">Acceptance Criteria. </w:t>
      </w:r>
      <w:r>
        <w:t>The specific, testable conditions a user story must satisfy before it is considered complete.</w:t>
      </w:r>
    </w:p>
    <w:p>
      <w:pPr/>
      <w:r>
        <w:rPr>
          <w:b/>
        </w:rPr>
        <w:t xml:space="preserve">Activation Rate. </w:t>
      </w:r>
      <w:r>
        <w:t>The share of new users who reach a defined early value milestone after signing up.</w:t>
      </w:r>
    </w:p>
    <w:p>
      <w:pPr/>
      <w:r>
        <w:rPr>
          <w:b/>
        </w:rPr>
        <w:t xml:space="preserve">Agile. </w:t>
      </w:r>
      <w:r>
        <w:t>An iterative approach to software delivery emphasizing short cycles, working software, and adapting to change over following a fixed plan.</w:t>
      </w:r>
    </w:p>
    <w:p>
      <w:pPr/>
      <w:r>
        <w:rPr>
          <w:b/>
        </w:rPr>
        <w:t xml:space="preserve">AI Agent. </w:t>
      </w:r>
      <w:r>
        <w:t>A software system that uses an AI model to perceive context, decide on actions, and execute multi-step tasks with limited human supervision.</w:t>
      </w:r>
    </w:p>
    <w:p>
      <w:pPr/>
      <w:r>
        <w:rPr>
          <w:b/>
        </w:rPr>
        <w:t xml:space="preserve">AI Governance. </w:t>
      </w:r>
      <w:r>
        <w:t>The policies, oversight, and controls that ensure AI systems are used safely, fairly, and in compliance with relevant regulations.</w:t>
      </w:r>
    </w:p>
    <w:p>
      <w:pPr/>
      <w:r>
        <w:rPr>
          <w:b/>
        </w:rPr>
        <w:t xml:space="preserve">Anti-Pattern. </w:t>
      </w:r>
      <w:r>
        <w:t>A commonly repeated practice that looks reasonable on the surface but reliably produces poor outcomes.</w:t>
      </w:r>
    </w:p>
    <w:p>
      <w:pPr/>
      <w:r>
        <w:rPr>
          <w:b/>
        </w:rPr>
        <w:t xml:space="preserve">BDD (Behavior-Driven Development). </w:t>
      </w:r>
      <w:r>
        <w:t>A practice of writing acceptance criteria as Given-When-Then scenarios so requirements are unambiguous and testable.</w:t>
      </w:r>
    </w:p>
    <w:p>
      <w:pPr/>
      <w:r>
        <w:rPr>
          <w:b/>
        </w:rPr>
        <w:t xml:space="preserve">Bias (Model). </w:t>
      </w:r>
      <w:r>
        <w:t>A systematic skew in an AI model's outputs, often traceable to imbalances in its training data.</w:t>
      </w:r>
    </w:p>
    <w:p>
      <w:pPr/>
      <w:r>
        <w:rPr>
          <w:b/>
        </w:rPr>
        <w:t xml:space="preserve">Backlog. </w:t>
      </w:r>
      <w:r>
        <w:t>The prioritized list of work a product team has not yet started.</w:t>
      </w:r>
    </w:p>
    <w:p>
      <w:pPr/>
      <w:r>
        <w:rPr>
          <w:b/>
        </w:rPr>
        <w:t xml:space="preserve">CAC (Customer Acquisition Cost). </w:t>
      </w:r>
      <w:r>
        <w:t>The fully loaded cost of acquiring one new paying customer.</w:t>
      </w:r>
    </w:p>
    <w:p>
      <w:pPr/>
      <w:r>
        <w:rPr>
          <w:b/>
        </w:rPr>
        <w:t xml:space="preserve">Chain-of-Thought Prompting. </w:t>
      </w:r>
      <w:r>
        <w:t>Prompting an LLM to reason step by step before giving a final answer, which often improves accuracy on complex tasks.</w:t>
      </w:r>
    </w:p>
    <w:p>
      <w:pPr/>
      <w:r>
        <w:rPr>
          <w:b/>
        </w:rPr>
        <w:t xml:space="preserve">Churn. </w:t>
      </w:r>
      <w:r>
        <w:t>The rate at which customers stop using or paying for a product over a given period.</w:t>
      </w:r>
    </w:p>
    <w:p>
      <w:pPr/>
      <w:r>
        <w:rPr>
          <w:b/>
        </w:rPr>
        <w:t xml:space="preserve">Cohort Analysis. </w:t>
      </w:r>
      <w:r>
        <w:t>Studying how a group of users acquired at the same time behaves over subsequent periods, to isolate trends from noise.</w:t>
      </w:r>
    </w:p>
    <w:p>
      <w:pPr/>
      <w:r>
        <w:rPr>
          <w:b/>
        </w:rPr>
        <w:t xml:space="preserve">Compliance. </w:t>
      </w:r>
      <w:r>
        <w:t>Adherence to relevant legal and regulatory requirements, especially significant in regulated industries like fintech and healthcare.</w:t>
      </w:r>
    </w:p>
    <w:p>
      <w:pPr/>
      <w:r>
        <w:rPr>
          <w:b/>
        </w:rPr>
        <w:t xml:space="preserve">Content Moderation. </w:t>
      </w:r>
      <w:r>
        <w:t>The process of reviewing and acting on user-generated content that may violate platform policy.</w:t>
      </w:r>
    </w:p>
    <w:p>
      <w:pPr/>
      <w:r>
        <w:rPr>
          <w:b/>
        </w:rPr>
        <w:t xml:space="preserve">Context Window. </w:t>
      </w:r>
      <w:r>
        <w:t>The maximum amount of text (measured in tokens) an LLM can consider at once when generating a response.</w:t>
      </w:r>
    </w:p>
    <w:p>
      <w:pPr/>
      <w:r>
        <w:rPr>
          <w:b/>
        </w:rPr>
        <w:t xml:space="preserve">Conversion Rate. </w:t>
      </w:r>
      <w:r>
        <w:t>The share of users who complete a desired action out of those who had the opportunity to.</w:t>
      </w:r>
    </w:p>
    <w:p>
      <w:pPr/>
      <w:r>
        <w:rPr>
          <w:b/>
        </w:rPr>
        <w:t xml:space="preserve">Cost of Delay. </w:t>
      </w:r>
      <w:r>
        <w:t>A quantified estimate of the value lost by not shipping a piece of work sooner.</w:t>
      </w:r>
    </w:p>
    <w:p>
      <w:pPr/>
      <w:r>
        <w:rPr>
          <w:b/>
        </w:rPr>
        <w:t xml:space="preserve">Cross-Functional Team. </w:t>
      </w:r>
      <w:r>
        <w:t>A team combining people from different functions (e.g. product, engineering, design, data) working toward a shared goal.</w:t>
      </w:r>
    </w:p>
    <w:p>
      <w:pPr/>
      <w:r>
        <w:rPr>
          <w:b/>
        </w:rPr>
        <w:t xml:space="preserve">CSAT (Customer Satisfaction Score). </w:t>
      </w:r>
      <w:r>
        <w:t>A metric capturing how satisfied a customer was with a specific interaction or feature.</w:t>
      </w:r>
    </w:p>
    <w:p>
      <w:pPr/>
      <w:r>
        <w:rPr>
          <w:b/>
        </w:rPr>
        <w:t xml:space="preserve">Customer Journey Map. </w:t>
      </w:r>
      <w:r>
        <w:t>A visualization of every touchpoint and emotion a customer experiences while interacting with a product.</w:t>
      </w:r>
    </w:p>
    <w:p>
      <w:pPr/>
      <w:r>
        <w:rPr>
          <w:b/>
        </w:rPr>
        <w:t xml:space="preserve">Definition of Done. </w:t>
      </w:r>
      <w:r>
        <w:t>A shared, explicit checklist a team uses to agree a piece of work is truly complete.</w:t>
      </w:r>
    </w:p>
    <w:p>
      <w:pPr/>
      <w:r>
        <w:rPr>
          <w:b/>
        </w:rPr>
        <w:t xml:space="preserve">Discovery. </w:t>
      </w:r>
      <w:r>
        <w:t>The process of learning what problem to solve and validating a solution direction before committing to build.</w:t>
      </w:r>
    </w:p>
    <w:p>
      <w:pPr/>
      <w:r>
        <w:rPr>
          <w:b/>
        </w:rPr>
        <w:t xml:space="preserve">Embedding. </w:t>
      </w:r>
      <w:r>
        <w:t>A numerical vector representation of text (or other data) that captures semantic meaning, used to power search and retrieval.</w:t>
      </w:r>
    </w:p>
    <w:p>
      <w:pPr/>
      <w:r>
        <w:rPr>
          <w:b/>
        </w:rPr>
        <w:t xml:space="preserve">Engagement. </w:t>
      </w:r>
      <w:r>
        <w:t>A measure of how actively and frequently users interact with a product.</w:t>
      </w:r>
    </w:p>
    <w:p>
      <w:pPr/>
      <w:r>
        <w:rPr>
          <w:b/>
        </w:rPr>
        <w:t xml:space="preserve">Evaluation Framework (Evals). </w:t>
      </w:r>
      <w:r>
        <w:t>A systematic method for measuring the quality, safety, or accuracy of an AI system's outputs against defined criteria.</w:t>
      </w:r>
    </w:p>
    <w:p>
      <w:pPr/>
      <w:r>
        <w:rPr>
          <w:b/>
        </w:rPr>
        <w:t xml:space="preserve">Execution. </w:t>
      </w:r>
      <w:r>
        <w:t>The operational discipline of turning a validated plan into shipped, working product.</w:t>
      </w:r>
    </w:p>
    <w:p>
      <w:pPr/>
      <w:r>
        <w:rPr>
          <w:b/>
        </w:rPr>
        <w:t xml:space="preserve">Experimentation. </w:t>
      </w:r>
      <w:r>
        <w:t>The practice of testing hypotheses about product changes using controlled comparisons, most commonly A/B tests.</w:t>
      </w:r>
    </w:p>
    <w:p>
      <w:pPr/>
      <w:r>
        <w:rPr>
          <w:b/>
        </w:rPr>
        <w:t xml:space="preserve">Explainability. </w:t>
      </w:r>
      <w:r>
        <w:t>The degree to which an AI system's decisions or outputs can be understood and justified by a human.</w:t>
      </w:r>
    </w:p>
    <w:p>
      <w:pPr/>
      <w:r>
        <w:rPr>
          <w:b/>
        </w:rPr>
        <w:t xml:space="preserve">Feature Flag. </w:t>
      </w:r>
      <w:r>
        <w:t>A mechanism to turn a piece of functionality on or off for specific users without deploying new code.</w:t>
      </w:r>
    </w:p>
    <w:p>
      <w:pPr/>
      <w:r>
        <w:rPr>
          <w:b/>
        </w:rPr>
        <w:t xml:space="preserve">Few-Shot Prompting. </w:t>
      </w:r>
      <w:r>
        <w:t>Providing a small number of examples inside a prompt to steer an LLM's output format or behavior.</w:t>
      </w:r>
    </w:p>
    <w:p>
      <w:pPr/>
      <w:r>
        <w:rPr>
          <w:b/>
        </w:rPr>
        <w:t xml:space="preserve">Fine-Tuning. </w:t>
      </w:r>
      <w:r>
        <w:t>Further training a pre-trained AI model on domain-specific data to specialize its behavior for a particular use case.</w:t>
      </w:r>
    </w:p>
    <w:p>
      <w:pPr/>
      <w:r>
        <w:rPr>
          <w:b/>
        </w:rPr>
        <w:t xml:space="preserve">Funnel. </w:t>
      </w:r>
      <w:r>
        <w:t>A sequence of steps a user moves through toward a goal, with some drop-off expected at every step.</w:t>
      </w:r>
    </w:p>
    <w:p>
      <w:pPr/>
      <w:r>
        <w:rPr>
          <w:b/>
        </w:rPr>
        <w:t xml:space="preserve">Go-to-Market (GTM). </w:t>
      </w:r>
      <w:r>
        <w:t>The coordinated plan for how a product will be launched, positioned, priced, and distributed to customers.</w:t>
      </w:r>
    </w:p>
    <w:p>
      <w:pPr/>
      <w:r>
        <w:rPr>
          <w:b/>
        </w:rPr>
        <w:t xml:space="preserve">Growth Loop. </w:t>
      </w:r>
      <w:r>
        <w:t>A self-reinforcing mechanism where an action taken by existing users brings in or reactivates other users.</w:t>
      </w:r>
    </w:p>
    <w:p>
      <w:pPr/>
      <w:r>
        <w:rPr>
          <w:b/>
        </w:rPr>
        <w:t xml:space="preserve">Guardrails. </w:t>
      </w:r>
      <w:r>
        <w:t>Constraints placed around an AI system's inputs or outputs to keep it operating safely and within scope.</w:t>
      </w:r>
    </w:p>
    <w:p>
      <w:pPr/>
      <w:r>
        <w:rPr>
          <w:b/>
        </w:rPr>
        <w:t xml:space="preserve">Hallucination. </w:t>
      </w:r>
      <w:r>
        <w:t>When an AI model produces confident-sounding output that is factually incorrect or entirely fabricated.</w:t>
      </w:r>
    </w:p>
    <w:p>
      <w:pPr/>
      <w:r>
        <w:rPr>
          <w:b/>
        </w:rPr>
        <w:t xml:space="preserve">HITL (Human-in-the-Loop). </w:t>
      </w:r>
      <w:r>
        <w:t>A workflow design that keeps a human reviewer involved for high-stakes or low-confidence automated decisions.</w:t>
      </w:r>
    </w:p>
    <w:p>
      <w:pPr/>
      <w:r>
        <w:rPr>
          <w:b/>
        </w:rPr>
        <w:t xml:space="preserve">ICE Score. </w:t>
      </w:r>
      <w:r>
        <w:t>A lightweight prioritization score combining Impact, Confidence, and Ease.</w:t>
      </w:r>
    </w:p>
    <w:p>
      <w:pPr/>
      <w:r>
        <w:rPr>
          <w:b/>
        </w:rPr>
        <w:t xml:space="preserve">Inference. </w:t>
      </w:r>
      <w:r>
        <w:t>The process of an AI model producing an output in response to a given input, as opposed to training.</w:t>
      </w:r>
    </w:p>
    <w:p>
      <w:pPr/>
      <w:r>
        <w:rPr>
          <w:b/>
        </w:rPr>
        <w:t xml:space="preserve">Instrumentation. </w:t>
      </w:r>
      <w:r>
        <w:t>The engineering work of adding event tracking to a product so its usage can be measured.</w:t>
      </w:r>
    </w:p>
    <w:p>
      <w:pPr/>
      <w:r>
        <w:rPr>
          <w:b/>
        </w:rPr>
        <w:t xml:space="preserve">JTBD (Jobs to Be Done). </w:t>
      </w:r>
      <w:r>
        <w:t>A framework that frames customers as “hiring” a product to make progress on a specific job or goal.</w:t>
      </w:r>
    </w:p>
    <w:p>
      <w:pPr/>
      <w:r>
        <w:rPr>
          <w:b/>
        </w:rPr>
        <w:t xml:space="preserve">Kano Model. </w:t>
      </w:r>
      <w:r>
        <w:t>A framework classifying features as basic, performance, or delighter based on their effect on customer satisfaction.</w:t>
      </w:r>
    </w:p>
    <w:p>
      <w:pPr/>
      <w:r>
        <w:rPr>
          <w:b/>
        </w:rPr>
        <w:t xml:space="preserve">KPI (Key Performance Indicator). </w:t>
      </w:r>
      <w:r>
        <w:t>A quantifiable metric used to track progress toward a specific business or product goal.</w:t>
      </w:r>
    </w:p>
    <w:p>
      <w:pPr/>
      <w:r>
        <w:rPr>
          <w:b/>
        </w:rPr>
        <w:t xml:space="preserve">Large Language Model (LLM). </w:t>
      </w:r>
      <w:r>
        <w:t>A machine learning model trained on vast amounts of text, capable of understanding and generating natural language.</w:t>
      </w:r>
    </w:p>
    <w:p>
      <w:pPr/>
      <w:r>
        <w:rPr>
          <w:b/>
        </w:rPr>
        <w:t xml:space="preserve">Latency. </w:t>
      </w:r>
      <w:r>
        <w:t>The time delay between a request being made and a response being returned, critical for AI product responsiveness.</w:t>
      </w:r>
    </w:p>
    <w:p>
      <w:pPr/>
      <w:r>
        <w:rPr>
          <w:b/>
        </w:rPr>
        <w:t xml:space="preserve">Launch Plan. </w:t>
      </w:r>
      <w:r>
        <w:t>The coordinated set of activities and owners required to bring a product or feature to market.</w:t>
      </w:r>
    </w:p>
    <w:p>
      <w:pPr/>
      <w:r>
        <w:rPr>
          <w:b/>
        </w:rPr>
        <w:t xml:space="preserve">LTV (Lifetime Value). </w:t>
      </w:r>
      <w:r>
        <w:t>The total revenue a business expects to earn from a customer over the duration of their relationship.</w:t>
      </w:r>
    </w:p>
    <w:p>
      <w:pPr/>
      <w:r>
        <w:rPr>
          <w:b/>
        </w:rPr>
        <w:t xml:space="preserve">MCP (Model Context Protocol). </w:t>
      </w:r>
      <w:r>
        <w:t>An open standard that lets AI models connect to external tools, data sources, and applications in a consistent way.</w:t>
      </w:r>
    </w:p>
    <w:p>
      <w:pPr/>
      <w:r>
        <w:rPr>
          <w:b/>
        </w:rPr>
        <w:t xml:space="preserve">Model Drift. </w:t>
      </w:r>
      <w:r>
        <w:t>The gradual degradation of an AI model's performance as real-world data diverges from the data it was trained on.</w:t>
      </w:r>
    </w:p>
    <w:p>
      <w:pPr/>
      <w:r>
        <w:rPr>
          <w:b/>
        </w:rPr>
        <w:t xml:space="preserve">Monetization. </w:t>
      </w:r>
      <w:r>
        <w:t>The strategy and mechanisms by which a product converts usage or value delivered into revenue.</w:t>
      </w:r>
    </w:p>
    <w:p>
      <w:pPr/>
      <w:r>
        <w:rPr>
          <w:b/>
        </w:rPr>
        <w:t xml:space="preserve">MoSCoW. </w:t>
      </w:r>
      <w:r>
        <w:t>A prioritization technique that sorts requirements into Must-have, Should-have, Could-have, and Won't-have.</w:t>
      </w:r>
    </w:p>
    <w:p>
      <w:pPr/>
      <w:r>
        <w:rPr>
          <w:b/>
        </w:rPr>
        <w:t xml:space="preserve">MVP (Minimum Viable Product). </w:t>
      </w:r>
      <w:r>
        <w:t>The smallest version of a product that can be released to test a core hypothesis with real users.</w:t>
      </w:r>
    </w:p>
    <w:p>
      <w:pPr/>
      <w:r>
        <w:rPr>
          <w:b/>
        </w:rPr>
        <w:t xml:space="preserve">Multi-Agent System. </w:t>
      </w:r>
      <w:r>
        <w:t>An AI architecture in which multiple specialized agents collaborate, each handling part of a larger task.</w:t>
      </w:r>
    </w:p>
    <w:p>
      <w:pPr/>
      <w:r>
        <w:rPr>
          <w:b/>
        </w:rPr>
        <w:t xml:space="preserve">North Star Metric. </w:t>
      </w:r>
      <w:r>
        <w:t>The single metric an organization treats as the best proxy for the core value it delivers to customers.</w:t>
      </w:r>
    </w:p>
    <w:p>
      <w:pPr/>
      <w:r>
        <w:rPr>
          <w:b/>
        </w:rPr>
        <w:t xml:space="preserve">NPS (Net Promoter Score). </w:t>
      </w:r>
      <w:r>
        <w:t>A loyalty metric derived from asking customers how likely they are to recommend a product, on a 0–10 scale.</w:t>
      </w:r>
    </w:p>
    <w:p>
      <w:pPr/>
      <w:r>
        <w:rPr>
          <w:b/>
        </w:rPr>
        <w:t xml:space="preserve">Onboarding. </w:t>
      </w:r>
      <w:r>
        <w:t>The process of guiding a new user from signup to experiencing a product's core value.</w:t>
      </w:r>
    </w:p>
    <w:p>
      <w:pPr/>
      <w:r>
        <w:rPr>
          <w:b/>
        </w:rPr>
        <w:t xml:space="preserve">Outcome-Based Roadmap. </w:t>
      </w:r>
      <w:r>
        <w:t>A roadmap format that states each initiative as a measurable result rather than a feature to be built.</w:t>
      </w:r>
    </w:p>
    <w:p>
      <w:pPr/>
      <w:r>
        <w:rPr>
          <w:b/>
        </w:rPr>
        <w:t xml:space="preserve">PMF (Product-Market Fit). </w:t>
      </w:r>
      <w:r>
        <w:t>The point at which a product satisfies strong market demand, typically evidenced by organic growth and high retention.</w:t>
      </w:r>
    </w:p>
    <w:p>
      <w:pPr/>
      <w:r>
        <w:rPr>
          <w:b/>
        </w:rPr>
        <w:t xml:space="preserve">Postmortem. </w:t>
      </w:r>
      <w:r>
        <w:t>A structured review of an incident or failure, focused on root causes and systemic fixes rather than blame.</w:t>
      </w:r>
    </w:p>
    <w:p>
      <w:pPr/>
      <w:r>
        <w:rPr>
          <w:b/>
        </w:rPr>
        <w:t xml:space="preserve">PRD (Product Requirements Document). </w:t>
      </w:r>
      <w:r>
        <w:t>A document that captures the problem, goals, scope, and requirements for a piece of product work.</w:t>
      </w:r>
    </w:p>
    <w:p>
      <w:pPr/>
      <w:r>
        <w:rPr>
          <w:b/>
        </w:rPr>
        <w:t xml:space="preserve">Product Analytics. </w:t>
      </w:r>
      <w:r>
        <w:t>The practice of measuring and analyzing how users interact with a product to inform decisions.</w:t>
      </w:r>
    </w:p>
    <w:p>
      <w:pPr/>
      <w:r>
        <w:rPr>
          <w:b/>
        </w:rPr>
        <w:t xml:space="preserve">Product Sense. </w:t>
      </w:r>
      <w:r>
        <w:t>The judgment and pattern-recognition that lets a PM reason about what to build and why, even in an unfamiliar domain.</w:t>
      </w:r>
    </w:p>
    <w:p>
      <w:pPr/>
      <w:r>
        <w:rPr>
          <w:b/>
        </w:rPr>
        <w:t xml:space="preserve">Product Strategy. </w:t>
      </w:r>
      <w:r>
        <w:t>The set of choices about where to compete, how to win, and what to prioritize to achieve a product vision.</w:t>
      </w:r>
    </w:p>
    <w:p>
      <w:pPr/>
      <w:r>
        <w:rPr>
          <w:b/>
        </w:rPr>
        <w:t xml:space="preserve">Product Vision. </w:t>
      </w:r>
      <w:r>
        <w:t>A concise statement of the long-term future a product is working toward.</w:t>
      </w:r>
    </w:p>
    <w:p>
      <w:pPr/>
      <w:r>
        <w:rPr>
          <w:b/>
        </w:rPr>
        <w:t xml:space="preserve">Prompt Engineering. </w:t>
      </w:r>
      <w:r>
        <w:t>The practice of designing and refining inputs to reliably elicit a desired response from an AI model.</w:t>
      </w:r>
    </w:p>
    <w:p>
      <w:pPr/>
      <w:r>
        <w:rPr>
          <w:b/>
        </w:rPr>
        <w:t xml:space="preserve">RACI Matrix. </w:t>
      </w:r>
      <w:r>
        <w:t>A framework clarifying who is Responsible, Accountable, Consulted, and Informed for a decision or task.</w:t>
      </w:r>
    </w:p>
    <w:p>
      <w:pPr/>
      <w:r>
        <w:rPr>
          <w:b/>
        </w:rPr>
        <w:t xml:space="preserve">RAG (Retrieval-Augmented Generation). </w:t>
      </w:r>
      <w:r>
        <w:t>An AI architecture that retrieves relevant external documents and feeds them into an LLM's context to ground its answers.</w:t>
      </w:r>
    </w:p>
    <w:p>
      <w:pPr/>
      <w:r>
        <w:rPr>
          <w:b/>
        </w:rPr>
        <w:t xml:space="preserve">RBI (Reserve Bank of India). </w:t>
      </w:r>
      <w:r>
        <w:t>India's central bank and financial regulator, whose guidelines shape compliance requirements for fintech products in India.</w:t>
      </w:r>
    </w:p>
    <w:p>
      <w:pPr/>
      <w:r>
        <w:rPr>
          <w:b/>
        </w:rPr>
        <w:t xml:space="preserve">Retention. </w:t>
      </w:r>
      <w:r>
        <w:t>The degree to which users continue to use a product over time rather than churning.</w:t>
      </w:r>
    </w:p>
    <w:p>
      <w:pPr/>
      <w:r>
        <w:rPr>
          <w:b/>
        </w:rPr>
        <w:t xml:space="preserve">Retrospective. </w:t>
      </w:r>
      <w:r>
        <w:t>A recurring team ritual reflecting on what to start, stop, and continue doing.</w:t>
      </w:r>
    </w:p>
    <w:p>
      <w:pPr/>
      <w:r>
        <w:rPr>
          <w:b/>
        </w:rPr>
        <w:t xml:space="preserve">RICE Score. </w:t>
      </w:r>
      <w:r>
        <w:t>A prioritization method scoring initiatives by Reach × Impact × Confidence ÷ Effort.</w:t>
      </w:r>
    </w:p>
    <w:p>
      <w:pPr/>
      <w:r>
        <w:rPr>
          <w:b/>
        </w:rPr>
        <w:t xml:space="preserve">Roadmap. </w:t>
      </w:r>
      <w:r>
        <w:t>A visual plan communicating a product's priorities and direction over a given time horizon.</w:t>
      </w:r>
    </w:p>
    <w:p>
      <w:pPr/>
      <w:r>
        <w:rPr>
          <w:b/>
        </w:rPr>
        <w:t xml:space="preserve">Root Cause Analysis. </w:t>
      </w:r>
      <w:r>
        <w:t>A structured technique for tracing an observed problem back to its underlying cause, often via repeated “why” questions.</w:t>
      </w:r>
    </w:p>
    <w:p>
      <w:pPr/>
      <w:r>
        <w:rPr>
          <w:b/>
        </w:rPr>
        <w:t xml:space="preserve">Scope Creep. </w:t>
      </w:r>
      <w:r>
        <w:t>The uncontrolled expansion of a project's requirements after work has already begun.</w:t>
      </w:r>
    </w:p>
    <w:p>
      <w:pPr/>
      <w:r>
        <w:rPr>
          <w:b/>
        </w:rPr>
        <w:t xml:space="preserve">Scrum. </w:t>
      </w:r>
      <w:r>
        <w:t>An agile framework organizing work into fixed-length sprints with defined roles and ceremonies.</w:t>
      </w:r>
    </w:p>
    <w:p>
      <w:pPr/>
      <w:r>
        <w:rPr>
          <w:b/>
        </w:rPr>
        <w:t xml:space="preserve">Sprint. </w:t>
      </w:r>
      <w:r>
        <w:t>A fixed, short time period (commonly one to two weeks) during which a defined set of work is completed.</w:t>
      </w:r>
    </w:p>
    <w:p>
      <w:pPr/>
      <w:r>
        <w:rPr>
          <w:b/>
        </w:rPr>
        <w:t xml:space="preserve">Sprint Planning. </w:t>
      </w:r>
      <w:r>
        <w:t>The ceremony at the start of a sprint where a team commits to the scope of work it will deliver.</w:t>
      </w:r>
    </w:p>
    <w:p>
      <w:pPr/>
      <w:r>
        <w:rPr>
          <w:b/>
        </w:rPr>
        <w:t xml:space="preserve">Stakeholder Management. </w:t>
      </w:r>
      <w:r>
        <w:t>The practice of aligning and influencing the people who have interest in or influence over a product's direction.</w:t>
      </w:r>
    </w:p>
    <w:p>
      <w:pPr/>
      <w:r>
        <w:rPr>
          <w:b/>
        </w:rPr>
        <w:t xml:space="preserve">Standup (Daily Standup). </w:t>
      </w:r>
      <w:r>
        <w:t>A brief daily team sync focused on progress, plans, and blockers.</w:t>
      </w:r>
    </w:p>
    <w:p>
      <w:pPr/>
      <w:r>
        <w:rPr>
          <w:b/>
        </w:rPr>
        <w:t xml:space="preserve">Story Map. </w:t>
      </w:r>
      <w:r>
        <w:t>A visual arrangement of user stories along a narrative backbone, used to plan releases.</w:t>
      </w:r>
    </w:p>
    <w:p>
      <w:pPr/>
      <w:r>
        <w:rPr>
          <w:b/>
        </w:rPr>
        <w:t xml:space="preserve">Technical Debt. </w:t>
      </w:r>
      <w:r>
        <w:t>The implied cost of future rework created by choosing a quick or expedient solution today.</w:t>
      </w:r>
    </w:p>
    <w:p>
      <w:pPr/>
      <w:r>
        <w:rPr>
          <w:b/>
        </w:rPr>
        <w:t xml:space="preserve">Temperature. </w:t>
      </w:r>
      <w:r>
        <w:t>A parameter controlling the randomness of an LLM's output; lower values produce more deterministic responses.</w:t>
      </w:r>
    </w:p>
    <w:p>
      <w:pPr/>
      <w:r>
        <w:rPr>
          <w:b/>
        </w:rPr>
        <w:t xml:space="preserve">Token. </w:t>
      </w:r>
      <w:r>
        <w:t>A unit of text (roughly a word or word-fragment) that LLMs process and are billed by.</w:t>
      </w:r>
    </w:p>
    <w:p>
      <w:pPr/>
      <w:r>
        <w:rPr>
          <w:b/>
        </w:rPr>
        <w:t xml:space="preserve">Tool Use. </w:t>
      </w:r>
      <w:r>
        <w:t>An LLM's ability to call external functions, APIs, or tools as part of producing a response.</w:t>
      </w:r>
    </w:p>
    <w:p>
      <w:pPr/>
      <w:r>
        <w:rPr>
          <w:b/>
        </w:rPr>
        <w:t xml:space="preserve">Unit Economics. </w:t>
      </w:r>
      <w:r>
        <w:t>The direct revenues and costs associated with a single customer or transaction.</w:t>
      </w:r>
    </w:p>
    <w:p>
      <w:pPr/>
      <w:r>
        <w:rPr>
          <w:b/>
        </w:rPr>
        <w:t xml:space="preserve">Usability Testing. </w:t>
      </w:r>
      <w:r>
        <w:t>Observing real users attempting tasks with a product to identify points of confusion or friction.</w:t>
      </w:r>
    </w:p>
    <w:p>
      <w:pPr/>
      <w:r>
        <w:rPr>
          <w:b/>
        </w:rPr>
        <w:t xml:space="preserve">User Persona. </w:t>
      </w:r>
      <w:r>
        <w:t>A composite, research-informed archetype representing a key segment of a product's users.</w:t>
      </w:r>
    </w:p>
    <w:p>
      <w:pPr/>
      <w:r>
        <w:rPr>
          <w:b/>
        </w:rPr>
        <w:t xml:space="preserve">User Research. </w:t>
      </w:r>
      <w:r>
        <w:t>The systematic study of user needs, behaviors, and motivations to inform product decisions.</w:t>
      </w:r>
    </w:p>
    <w:p>
      <w:pPr/>
      <w:r>
        <w:rPr>
          <w:b/>
        </w:rPr>
        <w:t xml:space="preserve">User Story. </w:t>
      </w:r>
      <w:r>
        <w:t>A short description of a requirement from the perspective of the person who benefits from it.</w:t>
      </w:r>
    </w:p>
    <w:p>
      <w:pPr/>
      <w:r>
        <w:rPr>
          <w:b/>
        </w:rPr>
        <w:t xml:space="preserve">Value Proposition. </w:t>
      </w:r>
      <w:r>
        <w:t>A clear statement of the unique value a product delivers to a specific customer segment.</w:t>
      </w:r>
    </w:p>
    <w:p>
      <w:pPr/>
      <w:r>
        <w:rPr>
          <w:b/>
        </w:rPr>
        <w:t xml:space="preserve">WSJF (Weighted Shortest Job First). </w:t>
      </w:r>
      <w:r>
        <w:t>A prioritization method dividing an item's cost of delay by its size to favor high-value, low-effort work.</w:t>
      </w:r>
    </w:p>
    <w:p>
      <w:pPr/>
      <w:r>
        <w:rPr>
          <w:b/>
        </w:rPr>
        <w:t xml:space="preserve">Zero-Shot Prompting. </w:t>
      </w:r>
      <w:r>
        <w:t>Asking an LLM to complete a task with no prior examples in the prompt, relying solely on the instructions given.</w:t>
      </w:r>
    </w:p>
    <w:p>
      <w:pPr>
        <w:pStyle w:val="Heading1"/>
        <w:pageBreakBefore/>
      </w:pPr>
      <w:r>
        <w:t>Index</w:t>
      </w:r>
    </w:p>
    <w:p>
      <w:pPr/>
      <w:r>
        <w:t>This index is generated from index-entry fields placed at the first occurrence of each term in the body of the book. If page numbers below look out of date, select this document (Ctrl+A) and press F9 to refresh.</w:t>
      </w:r>
    </w:p>
    <w:p>
      <w:pPr/>
      <w:r>
        <w:fldChar w:fldCharType="begin"/>
        <w:instrText xml:space="preserve">INDEX \e "  " \h "A" \z "1033"</w:instrText>
        <w:fldChar w:fldCharType="separate"/>
      </w:r>
      <w:r>
        <w:t>(Index will be generated here when the field updates.)</w:t>
        <w:fldChar w:fldCharType="end"/>
      </w:r>
    </w:p>
    <w:sectPr w:rsidR="00FC693F" w:rsidRPr="0006063C" w:rsidSect="00034616">
      <w:headerReference w:type="default" r:id="rId21"/>
      <w:footerReference w:type="default" r:id="rId22"/>
      <w:pgSz w:w="12240" w:h="15840"/>
      <w:pgMar w:top="1304" w:right="1531" w:bottom="1304" w:left="1531"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r>
    <w:r>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r>
    <w:r>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r>
    <w:r>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r>
    <w:r>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r>
    <w:r>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r>
    <w:r>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r>
    <w: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475569"/>
        <w:sz w:val="18"/>
      </w:rPr>
      <w:t>THE PRODUCT MANAGER HANDBOOK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475569"/>
        <w:sz w:val="18"/>
      </w:rPr>
      <w:t>VOLUME I — PRODUCT MANAGEMENT FOUNDATIONS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475569"/>
        <w:sz w:val="18"/>
      </w:rPr>
      <w:t>VOLUME II — PRODUCT SENSE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475569"/>
        <w:sz w:val="18"/>
      </w:rPr>
      <w:t>VOLUME III — PRODUCT EXECUTION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475569"/>
        <w:sz w:val="18"/>
      </w:rPr>
      <w:t>VOLUME IV — AI PRODUCT MANAGEMENT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475569"/>
        <w:sz w:val="18"/>
      </w:rPr>
      <w:t>VOLUME V — COMPANY INTERVIEW GUIDES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475569"/>
        <w:sz w:val="18"/>
      </w:rPr>
      <w:t>APPENDICES, GLOSSARY &amp;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360"/>
      <w:outlineLvl w:val="0"/>
    </w:pPr>
    <w:rPr>
      <w:rFonts w:asciiTheme="majorHAnsi" w:eastAsiaTheme="majorEastAsia" w:hAnsiTheme="majorHAnsi" w:cstheme="majorBidi" w:ascii="Cambria" w:hAnsi="Cambria"/>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mbria" w:hAnsi="Cambria"/>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i/>
      <w:color w:val="47556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mbria" w:hAnsi="Cambria"/>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jc w:val="center"/>
    </w:pPr>
    <w:rPr>
      <w:rFonts w:asciiTheme="majorHAnsi" w:eastAsiaTheme="majorEastAsia" w:hAnsiTheme="majorHAnsi" w:cstheme="majorBidi" w:ascii="Cambria" w:hAnsi="Cambria"/>
      <w:i/>
      <w:iCs/>
      <w:color w:val="47556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color w:val="202020"/>
      <w:sz w:val="22"/>
    </w:rPr>
  </w:style>
  <w:style w:type="paragraph" w:styleId="ListBullet2">
    <w:name w:val="List Bullet 2"/>
    <w:basedOn w:val="ListBullet"/>
    <w:uiPriority w:val="99"/>
    <w:unhideWhenUsed/>
    <w:rsid w:val="00326F90"/>
    <w:pPr>
      <w:numPr>
        <w:numId w:val="2"/>
      </w:numPr>
      <w:ind w:left="907"/>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color w:val="20202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00"/>
      <w:jc w:val="center"/>
    </w:pPr>
    <w:rPr>
      <w:rFonts w:ascii="Calibri" w:hAnsi="Calibri"/>
      <w:b/>
      <w:bCs/>
      <w:i/>
      <w:color w:val="47556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120"/>
      <w:ind w:left="283" w:right="936"/>
    </w:pPr>
    <w:rPr>
      <w:rFonts w:ascii="Cambria" w:hAnsi="Cambria"/>
      <w:b/>
      <w:bCs/>
      <w:i/>
      <w:iCs/>
      <w:color w:val="0D9488"/>
      <w:sz w:val="23"/>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line="240" w:lineRule="auto"/>
    </w:pPr>
    <w:rPr>
      <w:rFonts w:ascii="Consolas" w:hAnsi="Consolas"/>
      <w:color w:val="1A1A1A"/>
      <w:sz w:val="19"/>
    </w:rPr>
  </w:style>
  <w:style w:type="paragraph" w:customStyle="1" w:styleId="VolumeDivider">
    <w:name w:val="VolumeDivider"/>
    <w:basedOn w:val="Heading1"/>
    <w:pPr>
      <w:spacing w:before="1200" w:after="480"/>
      <w:jc w:val="center"/>
    </w:pPr>
    <w:rPr>
      <w:color w:val="0D9488"/>
      <w:sz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