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337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2BD09D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9302E84" w14:textId="77777777" w:rsidR="004C7586" w:rsidRPr="00160A95" w:rsidRDefault="004C7586" w:rsidP="00160A95">
      <w:pPr>
        <w:spacing w:after="0"/>
        <w:jc w:val="center"/>
        <w:rPr>
          <w:b/>
          <w:bCs/>
        </w:rPr>
      </w:pPr>
    </w:p>
    <w:p w14:paraId="38753F85" w14:textId="77777777" w:rsidR="004C7586" w:rsidRPr="00160A95" w:rsidRDefault="004C7586" w:rsidP="00160A95">
      <w:pPr>
        <w:spacing w:after="0"/>
        <w:rPr>
          <w:bCs/>
          <w:i/>
          <w:iCs/>
        </w:rPr>
      </w:pPr>
    </w:p>
    <w:p w14:paraId="0512995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F093598" w14:textId="4FA8B785" w:rsidR="008D53A9" w:rsidRDefault="004C7586" w:rsidP="008D53A9">
      <w:pPr>
        <w:numPr>
          <w:ilvl w:val="0"/>
          <w:numId w:val="2"/>
        </w:numPr>
        <w:spacing w:after="0"/>
        <w:rPr>
          <w:rFonts w:cs="BookAntiqua"/>
        </w:rPr>
      </w:pPr>
      <w:r w:rsidRPr="00160A95">
        <w:rPr>
          <w:rFonts w:cs="BookAntiqua"/>
        </w:rPr>
        <w:t>Are nearly normal?</w:t>
      </w:r>
      <w:r w:rsidR="007E533F">
        <w:rPr>
          <w:rFonts w:cs="BookAntiqua"/>
        </w:rPr>
        <w:t xml:space="preserve"> </w:t>
      </w:r>
      <w:r w:rsidR="005E703C" w:rsidRPr="005E703C">
        <w:rPr>
          <w:rFonts w:cs="BookAntiqua"/>
          <w:b/>
          <w:bCs/>
          <w:color w:val="984806" w:themeColor="accent6" w:themeShade="80"/>
        </w:rPr>
        <w:t>-&gt;</w:t>
      </w:r>
      <w:r w:rsidR="007E533F">
        <w:rPr>
          <w:rFonts w:cs="BookAntiqua"/>
        </w:rPr>
        <w:t>Ans: C</w:t>
      </w:r>
    </w:p>
    <w:p w14:paraId="0F3B054E" w14:textId="5D8344FF" w:rsidR="004C7586" w:rsidRPr="008D53A9" w:rsidRDefault="004C7586" w:rsidP="008D53A9">
      <w:pPr>
        <w:numPr>
          <w:ilvl w:val="0"/>
          <w:numId w:val="2"/>
        </w:numPr>
        <w:spacing w:after="0"/>
        <w:rPr>
          <w:rFonts w:cs="BookAntiqua"/>
        </w:rPr>
      </w:pPr>
      <w:r w:rsidRPr="008D53A9">
        <w:rPr>
          <w:rFonts w:cs="BookAntiqua"/>
        </w:rPr>
        <w:t>Have a bimodal distribution? (One way to recognize a bimodal shape is a “gap” in the spacing of adjacent data values.)</w:t>
      </w:r>
      <w:r w:rsidR="008A3C7E" w:rsidRPr="008D53A9">
        <w:rPr>
          <w:rFonts w:cs="BookAntiqua"/>
        </w:rPr>
        <w:t xml:space="preserve"> </w:t>
      </w:r>
      <w:r w:rsidR="00A9711F" w:rsidRPr="00A9711F">
        <w:rPr>
          <w:rFonts w:cs="BookAntiqua"/>
          <w:b/>
          <w:bCs/>
          <w:color w:val="984806" w:themeColor="accent6" w:themeShade="80"/>
        </w:rPr>
        <w:t>-&gt;</w:t>
      </w:r>
      <w:r w:rsidR="008A3C7E" w:rsidRPr="008D53A9">
        <w:rPr>
          <w:rFonts w:cs="BookAntiqua"/>
        </w:rPr>
        <w:t>Ans: B and D</w:t>
      </w:r>
    </w:p>
    <w:p w14:paraId="6647431F" w14:textId="496929CE"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9711F">
        <w:rPr>
          <w:rFonts w:cs="BookAntiqua"/>
        </w:rPr>
        <w:t xml:space="preserve"> </w:t>
      </w:r>
      <w:r w:rsidR="00A9711F" w:rsidRPr="00A9711F">
        <w:rPr>
          <w:rFonts w:cs="BookAntiqua"/>
          <w:b/>
          <w:bCs/>
          <w:color w:val="984806" w:themeColor="accent6" w:themeShade="80"/>
        </w:rPr>
        <w:t>-&gt;</w:t>
      </w:r>
      <w:r w:rsidR="00AD0AEB">
        <w:rPr>
          <w:rFonts w:cs="BookAntiqua"/>
        </w:rPr>
        <w:t xml:space="preserve"> Ans: </w:t>
      </w:r>
      <w:proofErr w:type="gramStart"/>
      <w:r w:rsidR="00AD0AEB">
        <w:rPr>
          <w:rFonts w:cs="BookAntiqua"/>
        </w:rPr>
        <w:t>A,B</w:t>
      </w:r>
      <w:proofErr w:type="gramEnd"/>
      <w:r w:rsidR="00AD0AEB">
        <w:rPr>
          <w:rFonts w:cs="BookAntiqua"/>
        </w:rPr>
        <w:t xml:space="preserve"> and D</w:t>
      </w:r>
    </w:p>
    <w:p w14:paraId="56E6E888" w14:textId="0705961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D0AEB">
        <w:rPr>
          <w:rFonts w:cs="BookAntiqua"/>
        </w:rPr>
        <w:t xml:space="preserve"> </w:t>
      </w:r>
      <w:r w:rsidR="00A9711F" w:rsidRPr="00A9711F">
        <w:rPr>
          <w:rFonts w:cs="BookAntiqua"/>
          <w:b/>
          <w:bCs/>
          <w:color w:val="984806" w:themeColor="accent6" w:themeShade="80"/>
        </w:rPr>
        <w:t>-&gt;</w:t>
      </w:r>
      <w:r w:rsidR="00AD0AEB">
        <w:rPr>
          <w:rFonts w:cs="BookAntiqua"/>
        </w:rPr>
        <w:t xml:space="preserve">Ans: </w:t>
      </w:r>
      <w:r w:rsidR="000C6DBA">
        <w:rPr>
          <w:rFonts w:cs="BookAntiqua"/>
        </w:rPr>
        <w:t>A and B</w:t>
      </w:r>
    </w:p>
    <w:p w14:paraId="7373954D" w14:textId="77777777" w:rsidR="004C7586" w:rsidRPr="00160A95" w:rsidRDefault="004C7586" w:rsidP="00160A95">
      <w:pPr>
        <w:spacing w:after="0"/>
        <w:ind w:left="1080"/>
        <w:rPr>
          <w:rFonts w:cs="BookAntiqua"/>
        </w:rPr>
      </w:pPr>
    </w:p>
    <w:p w14:paraId="34339A6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0C50084" wp14:editId="40B19BE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B6CC10" w14:textId="1B58EF35" w:rsidR="004C7586" w:rsidRPr="00160A95" w:rsidRDefault="004D228E" w:rsidP="00160A95">
      <w:pPr>
        <w:autoSpaceDE w:val="0"/>
        <w:autoSpaceDN w:val="0"/>
        <w:adjustRightInd w:val="0"/>
        <w:spacing w:after="0"/>
        <w:rPr>
          <w:rFonts w:cs="BookAntiqua"/>
        </w:rPr>
      </w:pPr>
      <w:r>
        <w:rPr>
          <w:rFonts w:cs="BookAntiqua"/>
        </w:rPr>
        <w:t xml:space="preserve">            </w:t>
      </w:r>
      <w:r w:rsidR="00DB5827">
        <w:rPr>
          <w:rFonts w:cs="BookAntiqua"/>
        </w:rPr>
        <w:t xml:space="preserve"> </w:t>
      </w:r>
    </w:p>
    <w:p w14:paraId="11BF6492" w14:textId="77777777" w:rsidR="004C7586" w:rsidRPr="00160A95" w:rsidRDefault="004C7586" w:rsidP="00160A95">
      <w:pPr>
        <w:autoSpaceDE w:val="0"/>
        <w:autoSpaceDN w:val="0"/>
        <w:adjustRightInd w:val="0"/>
        <w:spacing w:after="0"/>
        <w:rPr>
          <w:rFonts w:cs="BookAntiqua"/>
        </w:rPr>
      </w:pPr>
    </w:p>
    <w:p w14:paraId="7681F7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31206FB" w14:textId="77777777" w:rsidR="004C7586" w:rsidRPr="00160A95" w:rsidRDefault="004C7586" w:rsidP="00160A95">
      <w:pPr>
        <w:autoSpaceDE w:val="0"/>
        <w:autoSpaceDN w:val="0"/>
        <w:adjustRightInd w:val="0"/>
        <w:spacing w:after="0"/>
        <w:rPr>
          <w:rFonts w:cs="BookAntiqua"/>
        </w:rPr>
      </w:pPr>
    </w:p>
    <w:p w14:paraId="15A2C5FE" w14:textId="77777777" w:rsidR="004C7586" w:rsidRPr="00160A95" w:rsidRDefault="004C7586" w:rsidP="001E32C0">
      <w:pPr>
        <w:autoSpaceDE w:val="0"/>
        <w:autoSpaceDN w:val="0"/>
        <w:adjustRightInd w:val="0"/>
        <w:spacing w:after="0"/>
        <w:ind w:left="360"/>
        <w:jc w:val="both"/>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0927006" w14:textId="77777777" w:rsidR="004C7586" w:rsidRPr="00160A95" w:rsidRDefault="004C7586" w:rsidP="00160A95">
      <w:pPr>
        <w:spacing w:after="0"/>
        <w:ind w:left="360"/>
        <w:rPr>
          <w:rFonts w:cs="BookAntiqua"/>
        </w:rPr>
      </w:pPr>
    </w:p>
    <w:p w14:paraId="2CE06C5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2EB03A7" w14:textId="77777777" w:rsidR="001E32C0" w:rsidRDefault="001E32C0" w:rsidP="001E32C0">
      <w:pPr>
        <w:pStyle w:val="ListParagraph"/>
        <w:autoSpaceDE w:val="0"/>
        <w:autoSpaceDN w:val="0"/>
        <w:adjustRightInd w:val="0"/>
        <w:spacing w:after="0"/>
        <w:ind w:left="284"/>
        <w:rPr>
          <w:rFonts w:cs="BookAntiqua"/>
        </w:rPr>
      </w:pPr>
      <w:r>
        <w:rPr>
          <w:rFonts w:cs="BookAntiqua"/>
        </w:rPr>
        <w:t xml:space="preserve">Ans:    </w:t>
      </w:r>
      <w:proofErr w:type="gramStart"/>
      <w:r w:rsidRPr="001E32C0">
        <w:rPr>
          <w:rFonts w:cs="BookAntiqua"/>
        </w:rPr>
        <w:t>False :</w:t>
      </w:r>
      <w:proofErr w:type="gramEnd"/>
      <w:r w:rsidRPr="001E32C0">
        <w:rPr>
          <w:rFonts w:cs="BookAntiqua"/>
        </w:rPr>
        <w:t xml:space="preserve"> </w:t>
      </w:r>
    </w:p>
    <w:p w14:paraId="38A967D3" w14:textId="706FB17E" w:rsidR="00160A95" w:rsidRDefault="001E32C0" w:rsidP="001E32C0">
      <w:pPr>
        <w:pStyle w:val="ListParagraph"/>
        <w:autoSpaceDE w:val="0"/>
        <w:autoSpaceDN w:val="0"/>
        <w:adjustRightInd w:val="0"/>
        <w:spacing w:after="0"/>
        <w:ind w:left="284"/>
        <w:jc w:val="both"/>
        <w:rPr>
          <w:rFonts w:cs="BookAntiqua"/>
        </w:rPr>
      </w:pPr>
      <w:r>
        <w:rPr>
          <w:rFonts w:cs="BookAntiqua"/>
        </w:rPr>
        <w:t xml:space="preserve">                        </w:t>
      </w:r>
      <w:r w:rsidRPr="001E32C0">
        <w:rPr>
          <w:rFonts w:cs="BookAntiqua"/>
        </w:rPr>
        <w:t>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w:t>
      </w:r>
      <w:r w:rsidR="00232313">
        <w:rPr>
          <w:rFonts w:cs="BookAntiqua"/>
        </w:rPr>
        <w:t xml:space="preserve"> </w:t>
      </w:r>
      <w:r w:rsidR="00232313" w:rsidRPr="002E1E10">
        <w:rPr>
          <w:rFonts w:cs="BookAntiqua"/>
          <w:sz w:val="24"/>
          <w:szCs w:val="24"/>
        </w:rPr>
        <w:t>±</w:t>
      </w:r>
      <w:r w:rsidRPr="001E32C0">
        <w:rPr>
          <w:rFonts w:cs="BookAntiqua"/>
        </w:rPr>
        <w:t>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67D57C7" w14:textId="77777777" w:rsidR="001E32C0" w:rsidRDefault="001E32C0" w:rsidP="001E32C0">
      <w:pPr>
        <w:pStyle w:val="ListParagraph"/>
        <w:autoSpaceDE w:val="0"/>
        <w:autoSpaceDN w:val="0"/>
        <w:adjustRightInd w:val="0"/>
        <w:spacing w:after="0"/>
        <w:ind w:left="284"/>
        <w:rPr>
          <w:rFonts w:cs="BookAntiqua"/>
        </w:rPr>
      </w:pPr>
    </w:p>
    <w:p w14:paraId="5600ED2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68039E" w14:textId="2CDD1A18" w:rsidR="0044343C" w:rsidRPr="00160A95" w:rsidRDefault="009264C8" w:rsidP="009264C8">
      <w:pPr>
        <w:pStyle w:val="ListParagraph"/>
        <w:autoSpaceDE w:val="0"/>
        <w:autoSpaceDN w:val="0"/>
        <w:adjustRightInd w:val="0"/>
        <w:spacing w:after="0"/>
        <w:ind w:left="709" w:hanging="709"/>
        <w:rPr>
          <w:rFonts w:cs="BookAntiqua"/>
        </w:rPr>
      </w:pPr>
      <w:r>
        <w:rPr>
          <w:rFonts w:cs="BookAntiqua"/>
        </w:rPr>
        <w:t xml:space="preserve">     </w:t>
      </w:r>
      <w:r w:rsidR="0044343C">
        <w:rPr>
          <w:rFonts w:cs="BookAntiqua"/>
        </w:rPr>
        <w:t xml:space="preserve">Ans:  </w:t>
      </w:r>
      <w:proofErr w:type="gramStart"/>
      <w:r w:rsidRPr="009264C8">
        <w:rPr>
          <w:rFonts w:cs="BookAntiqua"/>
        </w:rPr>
        <w:t>True :</w:t>
      </w:r>
      <w:proofErr w:type="gramEnd"/>
      <w:r w:rsidRPr="009264C8">
        <w:rPr>
          <w:rFonts w:cs="BookAntiqua"/>
        </w:rPr>
        <w:t xml:space="preserve"> As SE(Standard Error) = sample standard deviation / Square root of (number of sample) </w:t>
      </w:r>
      <w:r>
        <w:rPr>
          <w:rFonts w:cs="BookAntiqua"/>
        </w:rPr>
        <w:t xml:space="preserve">                     </w:t>
      </w:r>
      <w:r w:rsidRPr="009264C8">
        <w:rPr>
          <w:rFonts w:cs="BookAntiqua"/>
        </w:rPr>
        <w:t xml:space="preserve">SE = 5 / (25)^1/2 </w:t>
      </w:r>
      <w:r w:rsidR="00800DCE">
        <w:rPr>
          <w:rFonts w:cs="BookAntiqua"/>
        </w:rPr>
        <w:t>=&gt;</w:t>
      </w:r>
      <w:r w:rsidRPr="009264C8">
        <w:rPr>
          <w:rFonts w:cs="BookAntiqua"/>
        </w:rPr>
        <w:t>SE = 1</w:t>
      </w:r>
    </w:p>
    <w:p w14:paraId="7C96F9C2" w14:textId="77777777" w:rsidR="004C7586" w:rsidRDefault="004C7586" w:rsidP="00160A95">
      <w:pPr>
        <w:spacing w:after="0"/>
        <w:rPr>
          <w:rFonts w:cs="Times New Roman"/>
        </w:rPr>
      </w:pPr>
    </w:p>
    <w:p w14:paraId="74F67879" w14:textId="1C3E0402" w:rsidR="004C7586" w:rsidRPr="001F1FC5" w:rsidRDefault="004C7586" w:rsidP="002868D9">
      <w:pPr>
        <w:pStyle w:val="ListParagraph"/>
        <w:numPr>
          <w:ilvl w:val="0"/>
          <w:numId w:val="1"/>
        </w:numPr>
        <w:autoSpaceDE w:val="0"/>
        <w:autoSpaceDN w:val="0"/>
        <w:adjustRightInd w:val="0"/>
        <w:spacing w:after="0"/>
        <w:jc w:val="both"/>
        <w:rPr>
          <w:rFonts w:cs="BookAntiqua"/>
        </w:rPr>
      </w:pPr>
      <w:r w:rsidRPr="001F1FC5">
        <w:rPr>
          <w:rFonts w:cs="BookAntiqua"/>
        </w:rPr>
        <w:t xml:space="preserve">Auditors at a small community bank randomly sample 100 </w:t>
      </w:r>
      <w:proofErr w:type="spellStart"/>
      <w:r w:rsidRPr="001F1FC5">
        <w:rPr>
          <w:rFonts w:cs="BookAntiqua"/>
        </w:rPr>
        <w:t>withdrawl</w:t>
      </w:r>
      <w:proofErr w:type="spellEnd"/>
      <w:r w:rsidRPr="001F1FC5">
        <w:rPr>
          <w:rFonts w:cs="BookAntiqua"/>
        </w:rPr>
        <w:t xml:space="preserve">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E78A2C8" w14:textId="77777777" w:rsidR="004C7586" w:rsidRPr="00160A95" w:rsidRDefault="004C7586" w:rsidP="00160A95">
      <w:pPr>
        <w:autoSpaceDE w:val="0"/>
        <w:autoSpaceDN w:val="0"/>
        <w:adjustRightInd w:val="0"/>
        <w:spacing w:after="0"/>
        <w:ind w:left="360"/>
        <w:rPr>
          <w:rFonts w:cs="BookAntiqua"/>
        </w:rPr>
      </w:pPr>
    </w:p>
    <w:p w14:paraId="6509B0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FD7CE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0891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4B09E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6B3B5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74798F6" w14:textId="13957917" w:rsidR="004C7586" w:rsidRDefault="000841F9" w:rsidP="00160A95">
      <w:pPr>
        <w:autoSpaceDE w:val="0"/>
        <w:autoSpaceDN w:val="0"/>
        <w:adjustRightInd w:val="0"/>
        <w:spacing w:after="0"/>
        <w:rPr>
          <w:rFonts w:cs="BookAntiqua"/>
        </w:rPr>
      </w:pPr>
      <w:r>
        <w:rPr>
          <w:rFonts w:cs="BookAntiqua"/>
          <w:noProof/>
        </w:rPr>
        <w:drawing>
          <wp:inline distT="0" distB="0" distL="0" distR="0" wp14:anchorId="6853313C" wp14:editId="6811CF80">
            <wp:extent cx="6377940" cy="3084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382441" cy="3086210"/>
                    </a:xfrm>
                    <a:prstGeom prst="rect">
                      <a:avLst/>
                    </a:prstGeom>
                  </pic:spPr>
                </pic:pic>
              </a:graphicData>
            </a:graphic>
          </wp:inline>
        </w:drawing>
      </w:r>
    </w:p>
    <w:p w14:paraId="10C419EB" w14:textId="77777777" w:rsidR="00160A95" w:rsidRPr="00160A95" w:rsidRDefault="00160A95" w:rsidP="00160A95">
      <w:pPr>
        <w:autoSpaceDE w:val="0"/>
        <w:autoSpaceDN w:val="0"/>
        <w:adjustRightInd w:val="0"/>
        <w:spacing w:after="0"/>
        <w:rPr>
          <w:rFonts w:cs="BookAntiqua"/>
        </w:rPr>
      </w:pPr>
    </w:p>
    <w:p w14:paraId="4E230C4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9B2409" w14:textId="77777777" w:rsidR="004C7586" w:rsidRPr="00160A95" w:rsidRDefault="004C7586" w:rsidP="00160A95">
      <w:pPr>
        <w:autoSpaceDE w:val="0"/>
        <w:autoSpaceDN w:val="0"/>
        <w:adjustRightInd w:val="0"/>
        <w:spacing w:after="0"/>
        <w:rPr>
          <w:rFonts w:cs="BookAntiqua"/>
        </w:rPr>
      </w:pPr>
    </w:p>
    <w:p w14:paraId="27C24D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414C4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C325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738F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644FEE1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351E71B" w14:textId="23C31D2F" w:rsidR="00A73134" w:rsidRDefault="008F6A0C" w:rsidP="00A73134">
      <w:pPr>
        <w:autoSpaceDE w:val="0"/>
        <w:autoSpaceDN w:val="0"/>
        <w:adjustRightInd w:val="0"/>
        <w:spacing w:after="0"/>
        <w:ind w:left="426" w:hanging="284"/>
        <w:rPr>
          <w:rFonts w:cs="BookAntiqua"/>
        </w:rPr>
      </w:pPr>
      <w:r>
        <w:rPr>
          <w:rFonts w:cs="BookAntiqua"/>
        </w:rPr>
        <w:t>Ans</w:t>
      </w:r>
    </w:p>
    <w:p w14:paraId="27278F57" w14:textId="5A222988" w:rsidR="008F6A0C" w:rsidRPr="00160A95" w:rsidRDefault="00E102C1" w:rsidP="00A73134">
      <w:pPr>
        <w:autoSpaceDE w:val="0"/>
        <w:autoSpaceDN w:val="0"/>
        <w:adjustRightInd w:val="0"/>
        <w:spacing w:after="0"/>
        <w:ind w:left="426" w:hanging="284"/>
        <w:rPr>
          <w:rFonts w:cs="BookAntiqua"/>
        </w:rPr>
      </w:pPr>
      <w:r>
        <w:rPr>
          <w:rFonts w:cs="BookAntiqua"/>
          <w:noProof/>
        </w:rPr>
        <w:drawing>
          <wp:inline distT="0" distB="0" distL="0" distR="0" wp14:anchorId="6BA02557" wp14:editId="5BAF43B7">
            <wp:extent cx="661162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38354" cy="2662482"/>
                    </a:xfrm>
                    <a:prstGeom prst="rect">
                      <a:avLst/>
                    </a:prstGeom>
                  </pic:spPr>
                </pic:pic>
              </a:graphicData>
            </a:graphic>
          </wp:inline>
        </w:drawing>
      </w:r>
    </w:p>
    <w:p w14:paraId="696D4271" w14:textId="77777777" w:rsidR="004C7586" w:rsidRDefault="004C7586" w:rsidP="00160A95">
      <w:pPr>
        <w:autoSpaceDE w:val="0"/>
        <w:autoSpaceDN w:val="0"/>
        <w:adjustRightInd w:val="0"/>
        <w:spacing w:after="0"/>
        <w:rPr>
          <w:rFonts w:cs="BookAntiqua"/>
        </w:rPr>
      </w:pPr>
    </w:p>
    <w:p w14:paraId="1F9AC657" w14:textId="77777777" w:rsidR="00160A95" w:rsidRPr="00160A95" w:rsidRDefault="00160A95" w:rsidP="00160A95">
      <w:pPr>
        <w:autoSpaceDE w:val="0"/>
        <w:autoSpaceDN w:val="0"/>
        <w:adjustRightInd w:val="0"/>
        <w:spacing w:after="0"/>
        <w:rPr>
          <w:rFonts w:cs="BookAntiqua"/>
        </w:rPr>
      </w:pPr>
    </w:p>
    <w:p w14:paraId="0FB7B0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FCECDD" w14:textId="77777777" w:rsidR="004C7586" w:rsidRPr="00160A95" w:rsidRDefault="004C7586" w:rsidP="00160A95">
      <w:pPr>
        <w:autoSpaceDE w:val="0"/>
        <w:autoSpaceDN w:val="0"/>
        <w:adjustRightInd w:val="0"/>
        <w:spacing w:after="0"/>
        <w:ind w:left="720"/>
        <w:rPr>
          <w:rFonts w:cs="BookAntiqua"/>
        </w:rPr>
      </w:pPr>
    </w:p>
    <w:p w14:paraId="4617936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17DD9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419D7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E77D7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697989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526F343" w14:textId="77777777" w:rsidR="00670B78" w:rsidRDefault="00670B78" w:rsidP="00670B78">
      <w:pPr>
        <w:autoSpaceDE w:val="0"/>
        <w:autoSpaceDN w:val="0"/>
        <w:adjustRightInd w:val="0"/>
        <w:spacing w:after="0"/>
        <w:rPr>
          <w:rFonts w:cs="BookAntiqua"/>
        </w:rPr>
      </w:pPr>
      <w:r>
        <w:rPr>
          <w:rFonts w:cs="BookAntiqua"/>
        </w:rPr>
        <w:t xml:space="preserve">Ans: </w:t>
      </w:r>
      <w:r w:rsidRPr="00670B78">
        <w:rPr>
          <w:rFonts w:cs="BookAntiqua"/>
        </w:rPr>
        <w:t xml:space="preserve">E </w:t>
      </w:r>
    </w:p>
    <w:p w14:paraId="524FFB12" w14:textId="77777777" w:rsidR="00FB6DB9" w:rsidRDefault="00670B78" w:rsidP="00686CB5">
      <w:pPr>
        <w:autoSpaceDE w:val="0"/>
        <w:autoSpaceDN w:val="0"/>
        <w:adjustRightInd w:val="0"/>
        <w:spacing w:after="0"/>
        <w:ind w:left="1418" w:hanging="1276"/>
        <w:rPr>
          <w:rFonts w:cs="BookAntiqua"/>
        </w:rPr>
      </w:pPr>
      <w:r>
        <w:rPr>
          <w:rFonts w:cs="BookAntiqua"/>
        </w:rPr>
        <w:t xml:space="preserve">                     </w:t>
      </w:r>
      <w:r w:rsidRPr="00670B78">
        <w:rPr>
          <w:rFonts w:cs="BookAntiqua"/>
        </w:rPr>
        <w:t xml:space="preserve">Standard error = sigma / (n)^0.5 = standard deviation / (sample </w:t>
      </w:r>
      <w:proofErr w:type="gramStart"/>
      <w:r w:rsidRPr="00670B78">
        <w:rPr>
          <w:rFonts w:cs="BookAntiqua"/>
        </w:rPr>
        <w:t>size)^</w:t>
      </w:r>
      <w:proofErr w:type="gramEnd"/>
      <w:r w:rsidRPr="00670B78">
        <w:rPr>
          <w:rFonts w:cs="BookAntiqua"/>
        </w:rPr>
        <w:t>0.5</w:t>
      </w:r>
    </w:p>
    <w:p w14:paraId="41B33CC6" w14:textId="77777777" w:rsidR="00FB6DB9" w:rsidRDefault="00FB6DB9" w:rsidP="00686CB5">
      <w:pPr>
        <w:autoSpaceDE w:val="0"/>
        <w:autoSpaceDN w:val="0"/>
        <w:adjustRightInd w:val="0"/>
        <w:spacing w:after="0"/>
        <w:ind w:left="1418" w:hanging="1276"/>
        <w:rPr>
          <w:rFonts w:cs="BookAntiqua"/>
        </w:rPr>
      </w:pPr>
      <w:r>
        <w:rPr>
          <w:rFonts w:cs="BookAntiqua"/>
        </w:rPr>
        <w:t xml:space="preserve">                                                                             </w:t>
      </w:r>
      <w:r w:rsidR="00670B78" w:rsidRPr="00670B78">
        <w:rPr>
          <w:rFonts w:cs="BookAntiqua"/>
        </w:rPr>
        <w:t xml:space="preserve"> = 120 / (</w:t>
      </w:r>
      <w:proofErr w:type="gramStart"/>
      <w:r w:rsidR="00670B78" w:rsidRPr="00670B78">
        <w:rPr>
          <w:rFonts w:cs="BookAntiqua"/>
        </w:rPr>
        <w:t>40000)^</w:t>
      </w:r>
      <w:proofErr w:type="gramEnd"/>
      <w:r w:rsidR="00670B78" w:rsidRPr="00670B78">
        <w:rPr>
          <w:rFonts w:cs="BookAntiqua"/>
        </w:rPr>
        <w:t xml:space="preserve">0.5 </w:t>
      </w:r>
      <w:r w:rsidR="00686CB5">
        <w:rPr>
          <w:rFonts w:cs="BookAntiqua"/>
        </w:rPr>
        <w:t xml:space="preserve">            </w:t>
      </w:r>
    </w:p>
    <w:p w14:paraId="61604DCE" w14:textId="15AA4B08" w:rsidR="00FE7ABE" w:rsidRPr="00160A95" w:rsidRDefault="00FB6DB9" w:rsidP="00686CB5">
      <w:pPr>
        <w:autoSpaceDE w:val="0"/>
        <w:autoSpaceDN w:val="0"/>
        <w:adjustRightInd w:val="0"/>
        <w:spacing w:after="0"/>
        <w:ind w:left="1418" w:hanging="1276"/>
        <w:rPr>
          <w:rFonts w:cs="BookAntiqua"/>
        </w:rPr>
      </w:pPr>
      <w:r>
        <w:rPr>
          <w:rFonts w:cs="BookAntiqua"/>
        </w:rPr>
        <w:t xml:space="preserve">                                                                             </w:t>
      </w:r>
      <w:r w:rsidR="00686CB5">
        <w:rPr>
          <w:rFonts w:cs="BookAntiqua"/>
        </w:rPr>
        <w:t xml:space="preserve"> </w:t>
      </w:r>
      <w:r w:rsidR="00670B78" w:rsidRPr="00670B78">
        <w:rPr>
          <w:rFonts w:cs="BookAntiqua"/>
        </w:rPr>
        <w:t>= 0.6</w:t>
      </w:r>
      <w:r>
        <w:rPr>
          <w:rFonts w:cs="BookAntiqua"/>
        </w:rPr>
        <w:t>0</w:t>
      </w:r>
    </w:p>
    <w:sectPr w:rsidR="00FE7AB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64516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0636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2230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88426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33554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0263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8207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2634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41F9"/>
    <w:rsid w:val="000C6DBA"/>
    <w:rsid w:val="00160A95"/>
    <w:rsid w:val="001E32C0"/>
    <w:rsid w:val="001F1FC5"/>
    <w:rsid w:val="00232313"/>
    <w:rsid w:val="002868D9"/>
    <w:rsid w:val="002C3682"/>
    <w:rsid w:val="002E1E10"/>
    <w:rsid w:val="0044343C"/>
    <w:rsid w:val="004C7586"/>
    <w:rsid w:val="004D228E"/>
    <w:rsid w:val="00505D35"/>
    <w:rsid w:val="005207B1"/>
    <w:rsid w:val="005952FE"/>
    <w:rsid w:val="005E703C"/>
    <w:rsid w:val="00670B78"/>
    <w:rsid w:val="00686CB5"/>
    <w:rsid w:val="007E533F"/>
    <w:rsid w:val="00800DCE"/>
    <w:rsid w:val="008A3C7E"/>
    <w:rsid w:val="008D53A9"/>
    <w:rsid w:val="008F6A0C"/>
    <w:rsid w:val="009264C8"/>
    <w:rsid w:val="00A73134"/>
    <w:rsid w:val="00A9711F"/>
    <w:rsid w:val="00AD0AEB"/>
    <w:rsid w:val="00AD6F9B"/>
    <w:rsid w:val="00AE27FC"/>
    <w:rsid w:val="00D73538"/>
    <w:rsid w:val="00DB5827"/>
    <w:rsid w:val="00E102C1"/>
    <w:rsid w:val="00E16C9F"/>
    <w:rsid w:val="00FB6DB9"/>
    <w:rsid w:val="00FE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6E5"/>
  <w15:docId w15:val="{33A418DE-418E-4CD9-A5A9-C5886DF6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 prudhvi</cp:lastModifiedBy>
  <cp:revision>2</cp:revision>
  <dcterms:created xsi:type="dcterms:W3CDTF">2023-01-04T06:46:00Z</dcterms:created>
  <dcterms:modified xsi:type="dcterms:W3CDTF">2023-01-04T06:46:00Z</dcterms:modified>
</cp:coreProperties>
</file>