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68EBD" w14:textId="0AE3ED18" w:rsidR="00BA317C" w:rsidRDefault="007C150B">
      <w:r>
        <w:t>Homework 4 Report</w:t>
      </w:r>
    </w:p>
    <w:p w14:paraId="1580A0B4" w14:textId="0F7F2AD5" w:rsidR="007C150B" w:rsidRDefault="007C150B">
      <w:r>
        <w:t>ESAM 372-0</w:t>
      </w:r>
    </w:p>
    <w:p w14:paraId="0197BC71" w14:textId="155F01E3" w:rsidR="007C150B" w:rsidRDefault="007C150B">
      <w:r>
        <w:t>Rohan Krishnamurthi</w:t>
      </w:r>
    </w:p>
    <w:p w14:paraId="15E46500" w14:textId="76CFDE3C" w:rsidR="007C150B" w:rsidRDefault="007C150B">
      <w:r>
        <w:t>11/26/2024</w:t>
      </w:r>
    </w:p>
    <w:p w14:paraId="5D8D6BC8" w14:textId="77777777" w:rsidR="006F545F" w:rsidRDefault="006F545F"/>
    <w:p w14:paraId="020A5E83" w14:textId="63D52216" w:rsidR="00A12A35" w:rsidRPr="00C467B4" w:rsidRDefault="00A12A35" w:rsidP="00A12A35">
      <w:pPr>
        <w:rPr>
          <w:b/>
          <w:bCs/>
        </w:rPr>
      </w:pPr>
      <w:r w:rsidRPr="00C467B4">
        <w:rPr>
          <w:b/>
          <w:bCs/>
        </w:rPr>
        <w:t>Part 1 – V</w:t>
      </w:r>
      <w:r w:rsidRPr="00C467B4">
        <w:rPr>
          <w:b/>
          <w:bCs/>
        </w:rPr>
        <w:t>isualizing DESeq2 Results</w:t>
      </w:r>
    </w:p>
    <w:p w14:paraId="06D39BF3" w14:textId="62D871FF" w:rsidR="006F545F" w:rsidRDefault="006F545F"/>
    <w:tbl>
      <w:tblPr>
        <w:tblStyle w:val="TableGrid"/>
        <w:tblW w:w="0" w:type="auto"/>
        <w:tblLook w:val="04A0" w:firstRow="1" w:lastRow="0" w:firstColumn="1" w:lastColumn="0" w:noHBand="0" w:noVBand="1"/>
      </w:tblPr>
      <w:tblGrid>
        <w:gridCol w:w="3247"/>
        <w:gridCol w:w="3305"/>
        <w:gridCol w:w="2798"/>
      </w:tblGrid>
      <w:tr w:rsidR="00D96B95" w14:paraId="477EA31B" w14:textId="73B94478" w:rsidTr="00D96B95">
        <w:tc>
          <w:tcPr>
            <w:tcW w:w="3247" w:type="dxa"/>
          </w:tcPr>
          <w:p w14:paraId="3D99A8BF" w14:textId="392FB9CF" w:rsidR="00D96B95" w:rsidRDefault="00D96B95">
            <w:r>
              <w:t>Case Description</w:t>
            </w:r>
          </w:p>
        </w:tc>
        <w:tc>
          <w:tcPr>
            <w:tcW w:w="3305" w:type="dxa"/>
          </w:tcPr>
          <w:p w14:paraId="4AEB7F47" w14:textId="497336FF" w:rsidR="00D96B95" w:rsidRDefault="00D96B95">
            <w:r>
              <w:t>Number of Differentially Expressed Genes</w:t>
            </w:r>
          </w:p>
        </w:tc>
        <w:tc>
          <w:tcPr>
            <w:tcW w:w="2798" w:type="dxa"/>
          </w:tcPr>
          <w:p w14:paraId="2584A801" w14:textId="505B8713" w:rsidR="00D96B95" w:rsidRDefault="00D96B95">
            <w:r>
              <w:t>Total Number of Genes</w:t>
            </w:r>
          </w:p>
        </w:tc>
      </w:tr>
      <w:tr w:rsidR="00D96B95" w14:paraId="13814575" w14:textId="6D2E044E" w:rsidTr="00D96B95">
        <w:tc>
          <w:tcPr>
            <w:tcW w:w="3247" w:type="dxa"/>
          </w:tcPr>
          <w:p w14:paraId="60441441" w14:textId="5802BFFC" w:rsidR="00D96B95" w:rsidRDefault="00B87686">
            <w:r>
              <w:t>6 good samples of each condition (WT, SNF2)</w:t>
            </w:r>
            <w:r w:rsidR="006834E9">
              <w:t xml:space="preserve"> </w:t>
            </w:r>
          </w:p>
        </w:tc>
        <w:tc>
          <w:tcPr>
            <w:tcW w:w="3305" w:type="dxa"/>
          </w:tcPr>
          <w:p w14:paraId="2EC9EC76" w14:textId="159307A2" w:rsidR="00D96B95" w:rsidRDefault="006834E9">
            <w:r>
              <w:t>547</w:t>
            </w:r>
          </w:p>
        </w:tc>
        <w:tc>
          <w:tcPr>
            <w:tcW w:w="2798" w:type="dxa"/>
          </w:tcPr>
          <w:p w14:paraId="19680B4A" w14:textId="75474DA6" w:rsidR="00D96B95" w:rsidRDefault="006834E9">
            <w:r>
              <w:t>7127</w:t>
            </w:r>
          </w:p>
        </w:tc>
      </w:tr>
      <w:tr w:rsidR="00D96B95" w14:paraId="738B1D29" w14:textId="4785DF63" w:rsidTr="00D96B95">
        <w:tc>
          <w:tcPr>
            <w:tcW w:w="3247" w:type="dxa"/>
          </w:tcPr>
          <w:p w14:paraId="61526421" w14:textId="0B334179" w:rsidR="00D96B95" w:rsidRDefault="008D6454">
            <w:r>
              <w:t>5 good samples of each condition, WT_21, SNF2_06</w:t>
            </w:r>
          </w:p>
        </w:tc>
        <w:tc>
          <w:tcPr>
            <w:tcW w:w="3305" w:type="dxa"/>
          </w:tcPr>
          <w:p w14:paraId="30D842E5" w14:textId="7F3D9FD7" w:rsidR="00D96B95" w:rsidRDefault="008D6454">
            <w:r>
              <w:t>317</w:t>
            </w:r>
          </w:p>
        </w:tc>
        <w:tc>
          <w:tcPr>
            <w:tcW w:w="2798" w:type="dxa"/>
          </w:tcPr>
          <w:p w14:paraId="75D7BA12" w14:textId="1DF1BDEB" w:rsidR="00D96B95" w:rsidRDefault="006834E9">
            <w:r>
              <w:t>7127</w:t>
            </w:r>
          </w:p>
        </w:tc>
      </w:tr>
      <w:tr w:rsidR="00D96B95" w14:paraId="58212F56" w14:textId="700A2DF6" w:rsidTr="00D96B95">
        <w:tc>
          <w:tcPr>
            <w:tcW w:w="3247" w:type="dxa"/>
          </w:tcPr>
          <w:p w14:paraId="3AEAA328" w14:textId="37061B1B" w:rsidR="00D96B95" w:rsidRDefault="00B87686">
            <w:r>
              <w:t>3 lowest-number good samples of each condition</w:t>
            </w:r>
          </w:p>
        </w:tc>
        <w:tc>
          <w:tcPr>
            <w:tcW w:w="3305" w:type="dxa"/>
          </w:tcPr>
          <w:p w14:paraId="568219B6" w14:textId="4E5FC7FC" w:rsidR="00D96B95" w:rsidRDefault="006834E9">
            <w:r>
              <w:t>274</w:t>
            </w:r>
          </w:p>
        </w:tc>
        <w:tc>
          <w:tcPr>
            <w:tcW w:w="2798" w:type="dxa"/>
          </w:tcPr>
          <w:p w14:paraId="51922616" w14:textId="53ADDE6C" w:rsidR="00D96B95" w:rsidRDefault="006834E9">
            <w:r>
              <w:t>7127</w:t>
            </w:r>
          </w:p>
        </w:tc>
      </w:tr>
      <w:tr w:rsidR="00D96B95" w14:paraId="2AC62D2E" w14:textId="6ECBED3C" w:rsidTr="00D96B95">
        <w:tc>
          <w:tcPr>
            <w:tcW w:w="3247" w:type="dxa"/>
          </w:tcPr>
          <w:p w14:paraId="0C21D661" w14:textId="49D34D80" w:rsidR="00D96B95" w:rsidRDefault="00DB02F2">
            <w:r>
              <w:t>2</w:t>
            </w:r>
            <w:r>
              <w:t xml:space="preserve"> good samples of each condition, WT_21, SNF2_06</w:t>
            </w:r>
          </w:p>
        </w:tc>
        <w:tc>
          <w:tcPr>
            <w:tcW w:w="3305" w:type="dxa"/>
          </w:tcPr>
          <w:p w14:paraId="0929FC71" w14:textId="223C541C" w:rsidR="00D96B95" w:rsidRDefault="00FE65F5">
            <w:r>
              <w:t>140</w:t>
            </w:r>
          </w:p>
        </w:tc>
        <w:tc>
          <w:tcPr>
            <w:tcW w:w="2798" w:type="dxa"/>
          </w:tcPr>
          <w:p w14:paraId="20590F6F" w14:textId="4797DB78" w:rsidR="00D96B95" w:rsidRDefault="006834E9">
            <w:r>
              <w:t>7127</w:t>
            </w:r>
          </w:p>
        </w:tc>
      </w:tr>
    </w:tbl>
    <w:p w14:paraId="0A8B6904" w14:textId="77777777" w:rsidR="00D96B95" w:rsidRDefault="00D96B95"/>
    <w:p w14:paraId="22F3CF9A" w14:textId="1B2ECEBD" w:rsidR="009C7BB2" w:rsidRDefault="009C7BB2">
      <w:r>
        <w:t xml:space="preserve">Description: </w:t>
      </w:r>
    </w:p>
    <w:p w14:paraId="7E328BF0" w14:textId="77777777" w:rsidR="009C7BB2" w:rsidRDefault="009C7BB2"/>
    <w:p w14:paraId="78DCF383" w14:textId="19786F26" w:rsidR="00F95450" w:rsidRDefault="009C7BB2" w:rsidP="001C1F51">
      <w:pPr>
        <w:ind w:firstLine="720"/>
      </w:pPr>
      <w:r>
        <w:t xml:space="preserve">Sample quality and variation in the number of replicates both have </w:t>
      </w:r>
      <w:r w:rsidR="00E52B1C">
        <w:t>sizable</w:t>
      </w:r>
      <w:r>
        <w:t xml:space="preserve"> impacts on the number of differentially expressed genes.</w:t>
      </w:r>
      <w:r w:rsidR="00E52B1C">
        <w:t xml:space="preserve"> Replacing the good samples with the samples SNF2_06 and WT_21 significantly reduces the number of differentially expressed genes. Additionally, lowering the number of replicates </w:t>
      </w:r>
      <w:r w:rsidR="00E77763">
        <w:t>used</w:t>
      </w:r>
      <w:r w:rsidR="00E52B1C">
        <w:t xml:space="preserve"> reduces the number of differentially expressed genes to a greater extent.</w:t>
      </w:r>
    </w:p>
    <w:p w14:paraId="1D6940F7" w14:textId="77777777" w:rsidR="00F95450" w:rsidRDefault="00F95450" w:rsidP="00F95450"/>
    <w:p w14:paraId="247BE354" w14:textId="77777777" w:rsidR="00167BEF" w:rsidRPr="00167BEF" w:rsidRDefault="00F95450" w:rsidP="00167BEF">
      <w:pPr>
        <w:rPr>
          <w:b/>
          <w:bCs/>
        </w:rPr>
      </w:pPr>
      <w:r w:rsidRPr="00167BEF">
        <w:rPr>
          <w:b/>
          <w:bCs/>
        </w:rPr>
        <w:t xml:space="preserve">Part 2 – </w:t>
      </w:r>
      <w:r w:rsidR="00167BEF" w:rsidRPr="00167BEF">
        <w:rPr>
          <w:b/>
          <w:bCs/>
        </w:rPr>
        <w:t>Visualizing DESeq2 Results</w:t>
      </w:r>
    </w:p>
    <w:p w14:paraId="08779111" w14:textId="77777777" w:rsidR="00F95450" w:rsidRDefault="00F95450" w:rsidP="00F95450"/>
    <w:p w14:paraId="4B5CB258" w14:textId="2CE83C14" w:rsidR="00F95450" w:rsidRDefault="00F95450" w:rsidP="00F95450">
      <w:r>
        <w:t>Heatmap 1:</w:t>
      </w:r>
      <w:r w:rsidR="00033B9F">
        <w:t xml:space="preserve"> </w:t>
      </w:r>
      <w:r w:rsidR="000704FC">
        <w:t xml:space="preserve">top </w:t>
      </w:r>
      <w:r w:rsidR="00033B9F">
        <w:t>20 genes with the greatest mean expression</w:t>
      </w:r>
    </w:p>
    <w:p w14:paraId="601CE0D4" w14:textId="6049AB08" w:rsidR="00F95450" w:rsidRDefault="00033B9F" w:rsidP="00F95450">
      <w:r>
        <w:rPr>
          <w:noProof/>
        </w:rPr>
        <w:lastRenderedPageBreak/>
        <w:drawing>
          <wp:inline distT="0" distB="0" distL="0" distR="0" wp14:anchorId="05332F0C" wp14:editId="17A08A5F">
            <wp:extent cx="4940872" cy="3353036"/>
            <wp:effectExtent l="0" t="0" r="0" b="0"/>
            <wp:docPr id="2097888591" name="Picture 1" descr="A close-up of a colo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88591" name="Picture 1" descr="A close-up of a color chart&#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957116" cy="3364060"/>
                    </a:xfrm>
                    <a:prstGeom prst="rect">
                      <a:avLst/>
                    </a:prstGeom>
                  </pic:spPr>
                </pic:pic>
              </a:graphicData>
            </a:graphic>
          </wp:inline>
        </w:drawing>
      </w:r>
    </w:p>
    <w:p w14:paraId="02D45E5F" w14:textId="77777777" w:rsidR="00F95450" w:rsidRDefault="00F95450" w:rsidP="00F95450"/>
    <w:p w14:paraId="17659EEA" w14:textId="18A33F4B" w:rsidR="00F95450" w:rsidRDefault="00F95450" w:rsidP="00F95450">
      <w:r>
        <w:t>Heatmap 2:</w:t>
      </w:r>
      <w:r w:rsidR="00033B9F">
        <w:t xml:space="preserve"> </w:t>
      </w:r>
      <w:r w:rsidR="000704FC">
        <w:t xml:space="preserve">top </w:t>
      </w:r>
      <w:r w:rsidR="00033B9F">
        <w:t>30 genes with the greatest mean expression</w:t>
      </w:r>
    </w:p>
    <w:p w14:paraId="7BD4FAFB" w14:textId="2DD6DFD7" w:rsidR="00F95450" w:rsidRDefault="00033B9F" w:rsidP="00F95450">
      <w:r>
        <w:rPr>
          <w:noProof/>
        </w:rPr>
        <w:drawing>
          <wp:inline distT="0" distB="0" distL="0" distR="0" wp14:anchorId="275607C2" wp14:editId="18B4B554">
            <wp:extent cx="5943600" cy="3266440"/>
            <wp:effectExtent l="0" t="0" r="0" b="0"/>
            <wp:docPr id="1956664961" name="Picture 3" descr="A chart with multiple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64961" name="Picture 3" descr="A chart with multiple colors&#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66440"/>
                    </a:xfrm>
                    <a:prstGeom prst="rect">
                      <a:avLst/>
                    </a:prstGeom>
                  </pic:spPr>
                </pic:pic>
              </a:graphicData>
            </a:graphic>
          </wp:inline>
        </w:drawing>
      </w:r>
    </w:p>
    <w:p w14:paraId="7AE20E5E" w14:textId="77777777" w:rsidR="00F95450" w:rsidRDefault="00F95450" w:rsidP="00F95450"/>
    <w:p w14:paraId="48258B9B" w14:textId="6D72DC6D" w:rsidR="00F95450" w:rsidRDefault="00F95450" w:rsidP="00F95450">
      <w:r>
        <w:t>Heatmap 3:</w:t>
      </w:r>
      <w:r w:rsidR="00033B9F">
        <w:t xml:space="preserve"> </w:t>
      </w:r>
      <w:r w:rsidR="000704FC">
        <w:t xml:space="preserve">top </w:t>
      </w:r>
      <w:r w:rsidR="00033B9F">
        <w:t>30 genes with the great variance</w:t>
      </w:r>
    </w:p>
    <w:p w14:paraId="40204C13" w14:textId="54E6C9FF" w:rsidR="00F95450" w:rsidRDefault="00033B9F" w:rsidP="00F95450">
      <w:r>
        <w:rPr>
          <w:noProof/>
        </w:rPr>
        <w:lastRenderedPageBreak/>
        <w:drawing>
          <wp:inline distT="0" distB="0" distL="0" distR="0" wp14:anchorId="34E0133B" wp14:editId="134E7EE0">
            <wp:extent cx="4797173" cy="3737285"/>
            <wp:effectExtent l="0" t="0" r="3810" b="0"/>
            <wp:docPr id="1289716484" name="Picture 4" descr="A diagram of a number of samp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16484" name="Picture 4" descr="A diagram of a number of samples&#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4811032" cy="3748082"/>
                    </a:xfrm>
                    <a:prstGeom prst="rect">
                      <a:avLst/>
                    </a:prstGeom>
                  </pic:spPr>
                </pic:pic>
              </a:graphicData>
            </a:graphic>
          </wp:inline>
        </w:drawing>
      </w:r>
    </w:p>
    <w:p w14:paraId="77F190E6" w14:textId="77777777" w:rsidR="00033B9F" w:rsidRDefault="00033B9F" w:rsidP="00F95450"/>
    <w:p w14:paraId="2A89D7A5" w14:textId="6EB0DC34" w:rsidR="00F95450" w:rsidRDefault="00F95450" w:rsidP="00F95450">
      <w:r>
        <w:t>PCA 1:</w:t>
      </w:r>
      <w:r w:rsidR="00033B9F">
        <w:t xml:space="preserve"> 500 genes with the greatest variance</w:t>
      </w:r>
    </w:p>
    <w:p w14:paraId="55840263" w14:textId="1FEA49AD" w:rsidR="00F95450" w:rsidRDefault="00033B9F" w:rsidP="00F95450">
      <w:r>
        <w:rPr>
          <w:noProof/>
        </w:rPr>
        <w:drawing>
          <wp:inline distT="0" distB="0" distL="0" distR="0" wp14:anchorId="7A192C83" wp14:editId="6C34D3EA">
            <wp:extent cx="5487790" cy="3072810"/>
            <wp:effectExtent l="0" t="0" r="0" b="635"/>
            <wp:docPr id="1059036569" name="Picture 2" descr="A graph with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36569" name="Picture 2" descr="A graph with colored dot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19895" cy="3090787"/>
                    </a:xfrm>
                    <a:prstGeom prst="rect">
                      <a:avLst/>
                    </a:prstGeom>
                  </pic:spPr>
                </pic:pic>
              </a:graphicData>
            </a:graphic>
          </wp:inline>
        </w:drawing>
      </w:r>
    </w:p>
    <w:p w14:paraId="5341D737" w14:textId="77777777" w:rsidR="00033B9F" w:rsidRDefault="00033B9F" w:rsidP="00F95450"/>
    <w:p w14:paraId="2C44C81E" w14:textId="08921D8C" w:rsidR="00F95450" w:rsidRDefault="00F95450" w:rsidP="00F95450">
      <w:r>
        <w:t>PCA 2:</w:t>
      </w:r>
      <w:r w:rsidR="00033B9F">
        <w:t xml:space="preserve"> 5000 genes with the greatest variance</w:t>
      </w:r>
    </w:p>
    <w:p w14:paraId="62D7CEEA" w14:textId="4C8FEE54" w:rsidR="00C467B4" w:rsidRDefault="00033B9F" w:rsidP="00F95450">
      <w:r>
        <w:rPr>
          <w:noProof/>
        </w:rPr>
        <w:lastRenderedPageBreak/>
        <w:drawing>
          <wp:inline distT="0" distB="0" distL="0" distR="0" wp14:anchorId="48B6FAF6" wp14:editId="2EC67F2B">
            <wp:extent cx="4551511" cy="3545899"/>
            <wp:effectExtent l="0" t="0" r="0" b="0"/>
            <wp:docPr id="2071638997" name="Picture 5" descr="A graph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38997" name="Picture 5" descr="A graph with different colored dot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564804" cy="3556255"/>
                    </a:xfrm>
                    <a:prstGeom prst="rect">
                      <a:avLst/>
                    </a:prstGeom>
                  </pic:spPr>
                </pic:pic>
              </a:graphicData>
            </a:graphic>
          </wp:inline>
        </w:drawing>
      </w:r>
    </w:p>
    <w:p w14:paraId="3A424636" w14:textId="77777777" w:rsidR="00C467B4" w:rsidRDefault="00C467B4" w:rsidP="00F95450"/>
    <w:p w14:paraId="70120162" w14:textId="0F03B864" w:rsidR="00C467B4" w:rsidRDefault="00C467B4" w:rsidP="00F95450">
      <w:r>
        <w:t>Observations:</w:t>
      </w:r>
    </w:p>
    <w:p w14:paraId="67F0E4CA" w14:textId="77777777" w:rsidR="008D3117" w:rsidRDefault="008D3117" w:rsidP="00F95450"/>
    <w:p w14:paraId="5BDE7B85" w14:textId="0B736279" w:rsidR="00327B3D" w:rsidRDefault="00327B3D" w:rsidP="00F95450">
      <w:r>
        <w:tab/>
      </w:r>
      <w:r w:rsidR="00382F55">
        <w:t xml:space="preserve">The heatmap is </w:t>
      </w:r>
      <w:r w:rsidR="00D06276">
        <w:t>moderately</w:t>
      </w:r>
      <w:r w:rsidR="00382F55">
        <w:t xml:space="preserve"> stable to changes in the number of</w:t>
      </w:r>
      <w:r w:rsidR="00382F55">
        <w:t xml:space="preserve"> genes with the greatest mean expression</w:t>
      </w:r>
      <w:r w:rsidR="00382F55">
        <w:t xml:space="preserve"> used. </w:t>
      </w:r>
      <w:r w:rsidR="00D06276">
        <w:t xml:space="preserve">When the number of genes with the greatest mean expression increases from 20 to 30, there are minimal changes in the resulting values on the heatmap. The most notable change is that a handful of new genes exhibit lower mean expression values. </w:t>
      </w:r>
      <w:r w:rsidR="00F837E8">
        <w:t>Additionally, when the heatmap uses the 30 genes with the greatest variance, instead of mean expression, the heatmap is relatively unchanged as well, indicating strong stability.</w:t>
      </w:r>
    </w:p>
    <w:p w14:paraId="7237FEAD" w14:textId="43436D4E" w:rsidR="008D3117" w:rsidRDefault="008D3117" w:rsidP="00327B3D">
      <w:pPr>
        <w:ind w:firstLine="720"/>
      </w:pPr>
      <w:r>
        <w:t xml:space="preserve">PCA is significantly changed from increasing the number of genes with the greatest variance from 500 to 5000. The PC1 variance decreases from 82% to 64%, while the PC1 variance increases from 8% to 17%. Thus, the PCA is </w:t>
      </w:r>
      <w:r w:rsidR="00D06276">
        <w:t xml:space="preserve">only </w:t>
      </w:r>
      <w:r>
        <w:t>fairly stable to changes in the number of genes with the greatest variance used.</w:t>
      </w:r>
    </w:p>
    <w:sectPr w:rsidR="008D31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209"/>
    <w:rsid w:val="00033B9F"/>
    <w:rsid w:val="00067513"/>
    <w:rsid w:val="000704FC"/>
    <w:rsid w:val="000B4E6A"/>
    <w:rsid w:val="00167BEF"/>
    <w:rsid w:val="001C1F51"/>
    <w:rsid w:val="002335A0"/>
    <w:rsid w:val="00327B3D"/>
    <w:rsid w:val="00382F55"/>
    <w:rsid w:val="004A3E5F"/>
    <w:rsid w:val="005037A9"/>
    <w:rsid w:val="006834E9"/>
    <w:rsid w:val="006F545F"/>
    <w:rsid w:val="007941F6"/>
    <w:rsid w:val="007C150B"/>
    <w:rsid w:val="008D3117"/>
    <w:rsid w:val="008D6454"/>
    <w:rsid w:val="009C7BB2"/>
    <w:rsid w:val="00A12A35"/>
    <w:rsid w:val="00A30209"/>
    <w:rsid w:val="00B87686"/>
    <w:rsid w:val="00BA317C"/>
    <w:rsid w:val="00C467B4"/>
    <w:rsid w:val="00D06276"/>
    <w:rsid w:val="00D96B95"/>
    <w:rsid w:val="00DB02F2"/>
    <w:rsid w:val="00E52B1C"/>
    <w:rsid w:val="00E77763"/>
    <w:rsid w:val="00F837E8"/>
    <w:rsid w:val="00F95450"/>
    <w:rsid w:val="00FB728D"/>
    <w:rsid w:val="00FE6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0F0D51"/>
  <w15:chartTrackingRefBased/>
  <w15:docId w15:val="{B346C00C-86BB-104F-A143-79718ED75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96B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294</Words>
  <Characters>1677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Shekar Krishnamurthi</dc:creator>
  <cp:keywords/>
  <dc:description/>
  <cp:lastModifiedBy>Rohan Shekar Krishnamurthi</cp:lastModifiedBy>
  <cp:revision>33</cp:revision>
  <dcterms:created xsi:type="dcterms:W3CDTF">2024-11-26T19:52:00Z</dcterms:created>
  <dcterms:modified xsi:type="dcterms:W3CDTF">2024-11-27T03:24:00Z</dcterms:modified>
</cp:coreProperties>
</file>