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D58B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4D58BD">
              <w:rPr>
                <w:rFonts w:ascii="Segoe UI" w:hAnsi="Segoe UI" w:cs="Segoe UI"/>
                <w:color w:val="24292E"/>
              </w:rPr>
              <w:t>.</w:t>
            </w:r>
            <w:r w:rsidR="004D58B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Python Program to Convert a string to all uppercase if it contains at least 2 uppercase characters in the first 4 characters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D705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4D58B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478328"/>
            <wp:effectExtent l="19050" t="0" r="0" b="0"/>
            <wp:docPr id="2" name="Picture 1" descr="C:\Users\rohan\Videos\Captures\The Absolute Beginners Guide to Cyber Security Part 1 _ Udemy - Google Chrome 05-07-2020 11_46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6_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have  lear</w:t>
      </w:r>
      <w:r w:rsidR="004D58BD">
        <w:rPr>
          <w:rFonts w:ascii="Times New Roman" w:hAnsi="Times New Roman" w:cs="Times New Roman"/>
          <w:sz w:val="24"/>
          <w:szCs w:val="24"/>
        </w:rPr>
        <w:t>nt about OSI Model</w:t>
      </w:r>
      <w:r w:rsidR="00944D0C">
        <w:rPr>
          <w:rFonts w:ascii="Times New Roman" w:hAnsi="Times New Roman" w:cs="Times New Roman"/>
          <w:sz w:val="24"/>
          <w:szCs w:val="24"/>
        </w:rPr>
        <w:t xml:space="preserve">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4D58BD" w:rsidP="005F19EF">
      <w:pPr>
        <w:rPr>
          <w:rFonts w:ascii="Arial Black" w:hAnsi="Arial Black"/>
          <w:sz w:val="24"/>
          <w:szCs w:val="24"/>
        </w:rPr>
      </w:pPr>
      <w:r w:rsidRPr="004D58BD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4690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D58BD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7D7052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10</cp:revision>
  <dcterms:created xsi:type="dcterms:W3CDTF">2020-06-21T16:31:00Z</dcterms:created>
  <dcterms:modified xsi:type="dcterms:W3CDTF">2020-07-05T06:42:00Z</dcterms:modified>
</cp:coreProperties>
</file>