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C5F" w:rsidRDefault="002F588A">
      <w:pPr>
        <w:tabs>
          <w:tab w:val="right" w:pos="9956"/>
        </w:tabs>
        <w:spacing w:after="0"/>
        <w:ind w:left="-720"/>
      </w:pPr>
      <w:r>
        <w:rPr>
          <w:noProof/>
        </w:rPr>
        <w:drawing>
          <wp:inline distT="0" distB="0" distL="0" distR="0">
            <wp:extent cx="1804162" cy="74104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162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:rsidR="00074C5F" w:rsidRDefault="002F588A">
      <w:pPr>
        <w:spacing w:after="81"/>
        <w:ind w:left="2302"/>
      </w:pPr>
      <w:r>
        <w:t xml:space="preserve">  </w:t>
      </w:r>
    </w:p>
    <w:p w:rsidR="00074C5F" w:rsidRDefault="002F588A">
      <w:pPr>
        <w:spacing w:after="0"/>
        <w:ind w:left="2302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Template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074C5F" w:rsidRDefault="002F588A">
      <w:pPr>
        <w:spacing w:after="0"/>
        <w:ind w:left="1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6124067</wp:posOffset>
            </wp:positionH>
            <wp:positionV relativeFrom="page">
              <wp:posOffset>372110</wp:posOffset>
            </wp:positionV>
            <wp:extent cx="1072350" cy="290830"/>
            <wp:effectExtent l="0" t="0" r="0" b="0"/>
            <wp:wrapTopAndBottom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35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364" w:type="dxa"/>
        <w:tblInd w:w="34" w:type="dxa"/>
        <w:tblCellMar>
          <w:top w:w="186" w:type="dxa"/>
          <w:left w:w="101" w:type="dxa"/>
          <w:bottom w:w="151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074C5F">
        <w:trPr>
          <w:trHeight w:val="994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4C5F" w:rsidRDefault="002F58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74C5F" w:rsidRDefault="002F58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Harvesting Brilliance: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Taxanomic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Tale of </w:t>
            </w:r>
          </w:p>
          <w:p w:rsidR="00074C5F" w:rsidRDefault="002F58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Pumpkin Seeds Varieties </w:t>
            </w:r>
            <w:r>
              <w:t xml:space="preserve"> </w:t>
            </w:r>
          </w:p>
        </w:tc>
      </w:tr>
      <w:tr w:rsidR="00074C5F">
        <w:trPr>
          <w:trHeight w:val="680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74C5F" w:rsidRDefault="002F58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74C5F" w:rsidRDefault="002F58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  <w:r>
              <w:t xml:space="preserve"> </w:t>
            </w:r>
          </w:p>
        </w:tc>
      </w:tr>
    </w:tbl>
    <w:p w:rsidR="00074C5F" w:rsidRDefault="002F588A">
      <w:pPr>
        <w:spacing w:after="212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074C5F" w:rsidRDefault="002F588A" w:rsidP="002F588A">
      <w:pPr>
        <w:spacing w:after="0" w:line="24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Model Optimization and Tuning Phase</w:t>
      </w:r>
    </w:p>
    <w:tbl>
      <w:tblPr>
        <w:tblStyle w:val="TableGrid"/>
        <w:tblW w:w="9364" w:type="dxa"/>
        <w:tblInd w:w="24" w:type="dxa"/>
        <w:tblCellMar>
          <w:top w:w="173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21"/>
        <w:gridCol w:w="3802"/>
      </w:tblGrid>
      <w:tr w:rsidR="00074C5F">
        <w:trPr>
          <w:trHeight w:val="1067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39" w:space="0" w:color="FFFFFF"/>
              <w:right w:val="single" w:sz="4" w:space="0" w:color="000000"/>
            </w:tcBorders>
          </w:tcPr>
          <w:p w:rsidR="00074C5F" w:rsidRDefault="002F588A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  <w:r>
              <w:t xml:space="preserve">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74C5F" w:rsidRDefault="002F588A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Baseline Metric </w:t>
            </w:r>
            <w:r>
              <w:t xml:space="preserve">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74C5F" w:rsidRDefault="002F588A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Optimized Metric </w:t>
            </w:r>
            <w:r>
              <w:t xml:space="preserve"> </w:t>
            </w:r>
          </w:p>
        </w:tc>
      </w:tr>
      <w:tr w:rsidR="00074C5F" w:rsidTr="002F588A">
        <w:trPr>
          <w:trHeight w:val="12"/>
        </w:trPr>
        <w:tc>
          <w:tcPr>
            <w:tcW w:w="2141" w:type="dxa"/>
            <w:tcBorders>
              <w:top w:val="single" w:sz="39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C5F" w:rsidRDefault="002F588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1 </w:t>
            </w:r>
            <w:r>
              <w:t xml:space="preserve"> </w:t>
            </w:r>
          </w:p>
        </w:tc>
        <w:tc>
          <w:tcPr>
            <w:tcW w:w="3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C5F" w:rsidRDefault="002F588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Baseline value </w:t>
            </w:r>
            <w:r>
              <w:t xml:space="preserve"> </w:t>
            </w:r>
          </w:p>
        </w:tc>
        <w:tc>
          <w:tcPr>
            <w:tcW w:w="38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C5F" w:rsidRDefault="002F58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Optimized value </w:t>
            </w:r>
            <w:r>
              <w:t xml:space="preserve"> </w:t>
            </w:r>
          </w:p>
        </w:tc>
      </w:tr>
    </w:tbl>
    <w:p w:rsidR="00074C5F" w:rsidRDefault="002F588A">
      <w:pPr>
        <w:spacing w:after="288" w:line="272" w:lineRule="auto"/>
        <w:ind w:left="14" w:right="449"/>
      </w:pPr>
      <w:r>
        <w:rPr>
          <w:rFonts w:ascii="Times New Roman" w:eastAsia="Times New Roman" w:hAnsi="Times New Roman" w:cs="Times New Roman"/>
          <w:sz w:val="24"/>
        </w:rPr>
        <w:t>The Model Optimization and Tuning Phase involves refining machine learning models for peak performance. It includes optimized model code, fine-</w:t>
      </w:r>
      <w:r>
        <w:rPr>
          <w:rFonts w:ascii="Times New Roman" w:eastAsia="Times New Roman" w:hAnsi="Times New Roman" w:cs="Times New Roman"/>
          <w:sz w:val="24"/>
        </w:rPr>
        <w:t xml:space="preserve">tuning </w:t>
      </w:r>
      <w:proofErr w:type="spellStart"/>
      <w:r>
        <w:rPr>
          <w:rFonts w:ascii="Times New Roman" w:eastAsia="Times New Roman" w:hAnsi="Times New Roman" w:cs="Times New Roman"/>
          <w:sz w:val="24"/>
        </w:rPr>
        <w:t>hyperparameters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comparing performance metrics, and justifying the final model selection for enhanced predictive accuracy and efficiency. </w:t>
      </w:r>
      <w:r>
        <w:t xml:space="preserve"> </w:t>
      </w:r>
    </w:p>
    <w:p w:rsidR="00074C5F" w:rsidRDefault="002F588A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Hyperparameter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Tuning Documentation (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6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  <w:r>
        <w:t xml:space="preserve"> </w:t>
      </w:r>
    </w:p>
    <w:tbl>
      <w:tblPr>
        <w:tblStyle w:val="TableGrid"/>
        <w:tblW w:w="9364" w:type="dxa"/>
        <w:tblInd w:w="24" w:type="dxa"/>
        <w:tblCellMar>
          <w:top w:w="17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66"/>
        <w:gridCol w:w="4696"/>
        <w:gridCol w:w="2902"/>
      </w:tblGrid>
      <w:tr w:rsidR="00074C5F">
        <w:trPr>
          <w:trHeight w:val="1067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39" w:space="0" w:color="FFFFFF"/>
              <w:right w:val="single" w:sz="4" w:space="0" w:color="000000"/>
            </w:tcBorders>
          </w:tcPr>
          <w:p w:rsidR="00074C5F" w:rsidRDefault="002F588A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  <w:r>
              <w:t xml:space="preserve"> 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39" w:space="0" w:color="FFFFFF"/>
              <w:right w:val="single" w:sz="4" w:space="0" w:color="000000"/>
            </w:tcBorders>
          </w:tcPr>
          <w:p w:rsidR="00074C5F" w:rsidRDefault="002F588A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Tuned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Hyperparameters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C5F" w:rsidRDefault="002F588A">
            <w:pPr>
              <w:spacing w:after="818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Optimal Values </w:t>
            </w:r>
            <w:r>
              <w:t xml:space="preserve"> </w:t>
            </w:r>
          </w:p>
          <w:p w:rsidR="00074C5F" w:rsidRDefault="002F588A">
            <w:pPr>
              <w:spacing w:after="8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Value1, Value2, ... </w:t>
            </w:r>
            <w:r>
              <w:t xml:space="preserve"> </w:t>
            </w:r>
          </w:p>
          <w:p w:rsidR="00074C5F" w:rsidRDefault="002F588A">
            <w:pPr>
              <w:spacing w:after="821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Value1, Value2, ... </w:t>
            </w:r>
            <w:r>
              <w:t xml:space="preserve"> </w:t>
            </w:r>
          </w:p>
          <w:p w:rsidR="00074C5F" w:rsidRDefault="002F58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... </w:t>
            </w:r>
            <w:r>
              <w:t xml:space="preserve"> </w:t>
            </w:r>
          </w:p>
        </w:tc>
      </w:tr>
      <w:tr w:rsidR="00074C5F">
        <w:trPr>
          <w:trHeight w:val="1112"/>
        </w:trPr>
        <w:tc>
          <w:tcPr>
            <w:tcW w:w="1766" w:type="dxa"/>
            <w:tcBorders>
              <w:top w:val="single" w:sz="39" w:space="0" w:color="FFFFFF"/>
              <w:left w:val="single" w:sz="4" w:space="0" w:color="000000"/>
              <w:bottom w:val="single" w:sz="39" w:space="0" w:color="FFFFFF"/>
              <w:right w:val="single" w:sz="4" w:space="0" w:color="000000"/>
            </w:tcBorders>
          </w:tcPr>
          <w:p w:rsidR="00074C5F" w:rsidRDefault="002F58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1 </w:t>
            </w:r>
            <w:r>
              <w:t xml:space="preserve"> </w:t>
            </w:r>
          </w:p>
        </w:tc>
        <w:tc>
          <w:tcPr>
            <w:tcW w:w="4695" w:type="dxa"/>
            <w:vMerge w:val="restart"/>
            <w:tcBorders>
              <w:top w:val="single" w:sz="39" w:space="0" w:color="FFFFFF"/>
              <w:left w:val="single" w:sz="4" w:space="0" w:color="000000"/>
              <w:bottom w:val="single" w:sz="39" w:space="0" w:color="FFFFFF"/>
              <w:right w:val="single" w:sz="4" w:space="0" w:color="000000"/>
            </w:tcBorders>
          </w:tcPr>
          <w:p w:rsidR="00074C5F" w:rsidRDefault="002F58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Hyperparam1, Hyperparam2, ...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Hyperparam1, Hyperparam2, ...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74C5F" w:rsidRDefault="00074C5F"/>
        </w:tc>
      </w:tr>
      <w:tr w:rsidR="00074C5F">
        <w:trPr>
          <w:trHeight w:val="1111"/>
        </w:trPr>
        <w:tc>
          <w:tcPr>
            <w:tcW w:w="1766" w:type="dxa"/>
            <w:tcBorders>
              <w:top w:val="single" w:sz="39" w:space="0" w:color="FFFFFF"/>
              <w:left w:val="single" w:sz="4" w:space="0" w:color="000000"/>
              <w:bottom w:val="single" w:sz="39" w:space="0" w:color="FFFFFF"/>
              <w:right w:val="single" w:sz="4" w:space="0" w:color="000000"/>
            </w:tcBorders>
          </w:tcPr>
          <w:p w:rsidR="00074C5F" w:rsidRDefault="002F58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Model 2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39" w:space="0" w:color="FFFFFF"/>
              <w:right w:val="single" w:sz="4" w:space="0" w:color="000000"/>
            </w:tcBorders>
          </w:tcPr>
          <w:p w:rsidR="00074C5F" w:rsidRDefault="00074C5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74C5F" w:rsidRDefault="00074C5F"/>
        </w:tc>
      </w:tr>
      <w:tr w:rsidR="00074C5F">
        <w:trPr>
          <w:trHeight w:val="1031"/>
        </w:trPr>
        <w:tc>
          <w:tcPr>
            <w:tcW w:w="1766" w:type="dxa"/>
            <w:tcBorders>
              <w:top w:val="single" w:sz="39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C5F" w:rsidRDefault="002F58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... </w:t>
            </w:r>
            <w:r>
              <w:t xml:space="preserve"> </w:t>
            </w:r>
          </w:p>
        </w:tc>
        <w:tc>
          <w:tcPr>
            <w:tcW w:w="4695" w:type="dxa"/>
            <w:tcBorders>
              <w:top w:val="single" w:sz="39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C5F" w:rsidRDefault="002F58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...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C5F" w:rsidRDefault="00074C5F"/>
        </w:tc>
      </w:tr>
    </w:tbl>
    <w:p w:rsidR="00074C5F" w:rsidRDefault="002F588A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2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  <w:r>
        <w:t xml:space="preserve"> </w:t>
      </w:r>
    </w:p>
    <w:p w:rsidR="00074C5F" w:rsidRDefault="002F588A">
      <w:pPr>
        <w:tabs>
          <w:tab w:val="right" w:pos="9956"/>
        </w:tabs>
        <w:spacing w:after="0"/>
        <w:ind w:left="-720"/>
      </w:pPr>
      <w:r>
        <w:tab/>
        <w:t xml:space="preserve"> </w:t>
      </w:r>
    </w:p>
    <w:p w:rsidR="00074C5F" w:rsidRDefault="002F588A">
      <w:pPr>
        <w:spacing w:after="0"/>
        <w:ind w:left="2326"/>
      </w:pPr>
      <w:r>
        <w:t xml:space="preserve">  </w:t>
      </w:r>
    </w:p>
    <w:tbl>
      <w:tblPr>
        <w:tblStyle w:val="TableGrid"/>
        <w:tblW w:w="9364" w:type="dxa"/>
        <w:tblInd w:w="24" w:type="dxa"/>
        <w:tblCellMar>
          <w:top w:w="167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21"/>
        <w:gridCol w:w="3802"/>
      </w:tblGrid>
      <w:tr w:rsidR="00074C5F">
        <w:trPr>
          <w:trHeight w:val="982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C5F" w:rsidRDefault="002F588A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2 </w:t>
            </w:r>
            <w:r>
              <w:t xml:space="preserve">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C5F" w:rsidRDefault="002F588A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Baseline value </w:t>
            </w:r>
            <w:r>
              <w:t xml:space="preserve">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C5F" w:rsidRDefault="002F58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Optimized value </w:t>
            </w:r>
            <w:r>
              <w:t xml:space="preserve"> </w:t>
            </w:r>
          </w:p>
        </w:tc>
      </w:tr>
    </w:tbl>
    <w:p w:rsidR="00074C5F" w:rsidRDefault="002F588A">
      <w:pPr>
        <w:spacing w:after="449"/>
        <w:ind w:left="14"/>
      </w:pPr>
      <w:r>
        <w:t xml:space="preserve">  </w:t>
      </w:r>
    </w:p>
    <w:p w:rsidR="00074C5F" w:rsidRDefault="002F588A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Final Model Selection Justification (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2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  <w:r>
        <w:t xml:space="preserve"> </w:t>
      </w:r>
    </w:p>
    <w:tbl>
      <w:tblPr>
        <w:tblStyle w:val="TableGrid"/>
        <w:tblW w:w="9364" w:type="dxa"/>
        <w:tblInd w:w="24" w:type="dxa"/>
        <w:tblCellMar>
          <w:top w:w="200" w:type="dxa"/>
          <w:left w:w="9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44"/>
        <w:gridCol w:w="7120"/>
      </w:tblGrid>
      <w:tr w:rsidR="00074C5F">
        <w:trPr>
          <w:trHeight w:val="1096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39" w:space="0" w:color="FFFFFF"/>
              <w:right w:val="single" w:sz="4" w:space="0" w:color="000000"/>
            </w:tcBorders>
          </w:tcPr>
          <w:p w:rsidR="00074C5F" w:rsidRDefault="002F588A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Final Model </w:t>
            </w:r>
            <w:r>
              <w:t xml:space="preserve"> 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C5F" w:rsidRDefault="002F588A">
            <w:pPr>
              <w:spacing w:after="85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Reasoning </w:t>
            </w:r>
            <w:r>
              <w:t xml:space="preserve"> </w:t>
            </w:r>
          </w:p>
          <w:p w:rsidR="00074C5F" w:rsidRDefault="002F588A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Explanation of why this model was chosen as the final optimized model </w:t>
            </w:r>
            <w:r>
              <w:t xml:space="preserve"> </w:t>
            </w:r>
          </w:p>
        </w:tc>
      </w:tr>
      <w:tr w:rsidR="00074C5F">
        <w:trPr>
          <w:trHeight w:val="1057"/>
        </w:trPr>
        <w:tc>
          <w:tcPr>
            <w:tcW w:w="2244" w:type="dxa"/>
            <w:tcBorders>
              <w:top w:val="single" w:sz="39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C5F" w:rsidRDefault="002F588A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1 (or other)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C5F" w:rsidRDefault="00074C5F"/>
        </w:tc>
      </w:tr>
    </w:tbl>
    <w:p w:rsidR="00074C5F" w:rsidRDefault="002F588A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  <w:bookmarkStart w:id="0" w:name="_GoBack"/>
      <w:bookmarkEnd w:id="0"/>
    </w:p>
    <w:sectPr w:rsidR="00074C5F">
      <w:pgSz w:w="12240" w:h="15840"/>
      <w:pgMar w:top="193" w:right="858" w:bottom="217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5F"/>
    <w:rsid w:val="00074C5F"/>
    <w:rsid w:val="002F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4300"/>
  <w15:docId w15:val="{9208D698-0DAD-4CDF-8FA6-C6F4A72E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 THATIKONDA</dc:creator>
  <cp:keywords/>
  <cp:lastModifiedBy>Pranav3538</cp:lastModifiedBy>
  <cp:revision>2</cp:revision>
  <dcterms:created xsi:type="dcterms:W3CDTF">2025-06-26T18:18:00Z</dcterms:created>
  <dcterms:modified xsi:type="dcterms:W3CDTF">2025-06-26T18:18:00Z</dcterms:modified>
</cp:coreProperties>
</file>