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3D994" w14:textId="77777777" w:rsidR="000E4DA7" w:rsidRDefault="000E4DA7">
      <w:pPr>
        <w:rPr>
          <w:rFonts w:ascii="Cardo" w:eastAsia="Cardo" w:hAnsi="Cardo" w:cs="Cardo"/>
          <w:b/>
          <w:sz w:val="24"/>
          <w:szCs w:val="24"/>
        </w:rPr>
      </w:pPr>
    </w:p>
    <w:p w14:paraId="00D960DB" w14:textId="77777777" w:rsidR="000E4DA7" w:rsidRDefault="000E4DA7" w:rsidP="000E4DA7">
      <w:pPr>
        <w:rPr>
          <w:b/>
          <w:sz w:val="30"/>
          <w:szCs w:val="30"/>
        </w:rPr>
      </w:pPr>
      <w:r>
        <w:rPr>
          <w:b/>
          <w:sz w:val="30"/>
          <w:szCs w:val="30"/>
        </w:rPr>
        <w:t>Rohan Nyati</w:t>
      </w:r>
    </w:p>
    <w:p w14:paraId="2E655813" w14:textId="77777777" w:rsidR="000E4DA7" w:rsidRDefault="000E4DA7" w:rsidP="000E4DA7">
      <w:pPr>
        <w:rPr>
          <w:b/>
          <w:sz w:val="30"/>
          <w:szCs w:val="30"/>
        </w:rPr>
      </w:pPr>
      <w:r>
        <w:rPr>
          <w:b/>
          <w:sz w:val="30"/>
          <w:szCs w:val="30"/>
        </w:rPr>
        <w:t>500075940</w:t>
      </w:r>
    </w:p>
    <w:p w14:paraId="00F09252" w14:textId="77777777" w:rsidR="000E4DA7" w:rsidRDefault="000E4DA7" w:rsidP="000E4DA7">
      <w:pPr>
        <w:rPr>
          <w:b/>
          <w:sz w:val="30"/>
          <w:szCs w:val="30"/>
        </w:rPr>
      </w:pPr>
      <w:r>
        <w:rPr>
          <w:b/>
          <w:sz w:val="30"/>
          <w:szCs w:val="30"/>
        </w:rPr>
        <w:t>R177219148</w:t>
      </w:r>
    </w:p>
    <w:p w14:paraId="282A025C" w14:textId="77777777" w:rsidR="000E4DA7" w:rsidRDefault="000E4DA7" w:rsidP="000E4DA7">
      <w:pPr>
        <w:rPr>
          <w:b/>
          <w:sz w:val="30"/>
          <w:szCs w:val="30"/>
        </w:rPr>
      </w:pPr>
      <w:r>
        <w:rPr>
          <w:b/>
          <w:sz w:val="30"/>
          <w:szCs w:val="30"/>
        </w:rPr>
        <w:t>B-5 AI&amp;ML SEM-5</w:t>
      </w:r>
    </w:p>
    <w:p w14:paraId="6EA945D8" w14:textId="77777777" w:rsidR="000E4DA7" w:rsidRDefault="000E4DA7" w:rsidP="000E4DA7">
      <w:pPr>
        <w:rPr>
          <w:b/>
          <w:sz w:val="30"/>
          <w:szCs w:val="30"/>
        </w:rPr>
      </w:pPr>
      <w:r>
        <w:rPr>
          <w:b/>
          <w:sz w:val="30"/>
          <w:szCs w:val="30"/>
        </w:rPr>
        <w:t xml:space="preserve"> </w:t>
      </w:r>
    </w:p>
    <w:p w14:paraId="6EE968ED" w14:textId="08856419" w:rsidR="000E4DA7" w:rsidRDefault="000E4DA7" w:rsidP="000E4DA7">
      <w:pPr>
        <w:jc w:val="center"/>
        <w:rPr>
          <w:b/>
          <w:sz w:val="42"/>
          <w:szCs w:val="42"/>
          <w:u w:val="single"/>
        </w:rPr>
      </w:pPr>
      <w:r>
        <w:rPr>
          <w:b/>
          <w:sz w:val="42"/>
          <w:szCs w:val="42"/>
          <w:u w:val="single"/>
        </w:rPr>
        <w:t>Experiment</w:t>
      </w:r>
      <w:r>
        <w:rPr>
          <w:b/>
          <w:sz w:val="42"/>
          <w:szCs w:val="42"/>
          <w:u w:val="single"/>
        </w:rPr>
        <w:t xml:space="preserve">-1 </w:t>
      </w:r>
    </w:p>
    <w:p w14:paraId="550D4A3C" w14:textId="77777777" w:rsidR="000E4DA7" w:rsidRDefault="000E4DA7">
      <w:pPr>
        <w:rPr>
          <w:rFonts w:ascii="Cardo" w:eastAsia="Cardo" w:hAnsi="Cardo" w:cs="Cardo"/>
          <w:b/>
          <w:sz w:val="24"/>
          <w:szCs w:val="24"/>
        </w:rPr>
      </w:pPr>
    </w:p>
    <w:p w14:paraId="00000001" w14:textId="642AB276" w:rsidR="003A7580" w:rsidRDefault="000E4DA7">
      <w:pPr>
        <w:rPr>
          <w:rFonts w:ascii="Georgia" w:eastAsia="Georgia" w:hAnsi="Georgia" w:cs="Georgia"/>
          <w:b/>
          <w:sz w:val="24"/>
          <w:szCs w:val="24"/>
        </w:rPr>
      </w:pPr>
      <w:r>
        <w:rPr>
          <w:rFonts w:ascii="Cardo" w:eastAsia="Cardo" w:hAnsi="Cardo" w:cs="Cardo"/>
          <w:b/>
          <w:sz w:val="24"/>
          <w:szCs w:val="24"/>
        </w:rPr>
        <w:t>→ What is OpenGL?</w:t>
      </w:r>
    </w:p>
    <w:p w14:paraId="00000002" w14:textId="77777777" w:rsidR="003A7580" w:rsidRDefault="000E4DA7">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rFonts w:ascii="Georgia" w:eastAsia="Georgia" w:hAnsi="Georgia" w:cs="Georgia"/>
          <w:sz w:val="24"/>
          <w:szCs w:val="24"/>
        </w:rPr>
      </w:pPr>
      <w:r>
        <w:rPr>
          <w:rFonts w:ascii="Georgia" w:eastAsia="Georgia" w:hAnsi="Georgia" w:cs="Georgia"/>
          <w:sz w:val="24"/>
          <w:szCs w:val="24"/>
        </w:rPr>
        <w:t xml:space="preserve">Open Graphics Library (OpenGL) is a cross-language cross-platform API for rendering 2D and 3D Vector Graphics. OpenGL API is designed mostly in hardware. </w:t>
      </w:r>
    </w:p>
    <w:p w14:paraId="00000003"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after="720" w:line="379" w:lineRule="auto"/>
        <w:rPr>
          <w:rFonts w:ascii="Georgia" w:eastAsia="Georgia" w:hAnsi="Georgia" w:cs="Georgia"/>
          <w:sz w:val="24"/>
          <w:szCs w:val="24"/>
        </w:rPr>
      </w:pPr>
      <w:r>
        <w:rPr>
          <w:rFonts w:ascii="Georgia" w:eastAsia="Georgia" w:hAnsi="Georgia" w:cs="Georgia"/>
          <w:sz w:val="24"/>
          <w:szCs w:val="24"/>
        </w:rPr>
        <w:t xml:space="preserve"> This API is defined as a set of functions which may be called by the client program. Although functi</w:t>
      </w:r>
      <w:r>
        <w:rPr>
          <w:rFonts w:ascii="Georgia" w:eastAsia="Georgia" w:hAnsi="Georgia" w:cs="Georgia"/>
          <w:sz w:val="24"/>
          <w:szCs w:val="24"/>
        </w:rPr>
        <w:t xml:space="preserve">ons are similar to those of the C programming language but it is language independent. The earlier version consisted of a library called OpenGL utility library. Later to make things easier libraries like OpenGL utility Toolkit, GLEE, GLEW and Gliding were </w:t>
      </w:r>
      <w:proofErr w:type="spellStart"/>
      <w:r>
        <w:rPr>
          <w:rFonts w:ascii="Georgia" w:eastAsia="Georgia" w:hAnsi="Georgia" w:cs="Georgia"/>
          <w:sz w:val="24"/>
          <w:szCs w:val="24"/>
        </w:rPr>
        <w:t>added.The</w:t>
      </w:r>
      <w:proofErr w:type="spellEnd"/>
      <w:r>
        <w:rPr>
          <w:rFonts w:ascii="Georgia" w:eastAsia="Georgia" w:hAnsi="Georgia" w:cs="Georgia"/>
          <w:sz w:val="24"/>
          <w:szCs w:val="24"/>
        </w:rPr>
        <w:t xml:space="preserve"> implementation is through Mesa 3D,an open source implementation of OpenGL. It can also be implemented through </w:t>
      </w:r>
      <w:proofErr w:type="spellStart"/>
      <w:r>
        <w:rPr>
          <w:rFonts w:ascii="Georgia" w:eastAsia="Georgia" w:hAnsi="Georgia" w:cs="Georgia"/>
          <w:sz w:val="24"/>
          <w:szCs w:val="24"/>
        </w:rPr>
        <w:t>codeblocks</w:t>
      </w:r>
      <w:proofErr w:type="spellEnd"/>
      <w:r>
        <w:rPr>
          <w:rFonts w:ascii="Georgia" w:eastAsia="Georgia" w:hAnsi="Georgia" w:cs="Georgia"/>
          <w:sz w:val="24"/>
          <w:szCs w:val="24"/>
        </w:rPr>
        <w:t>. It can do pure software rendering and it may also use hardware acceleration on BSD, Linux, and other platforms by taking adv</w:t>
      </w:r>
      <w:r>
        <w:rPr>
          <w:rFonts w:ascii="Georgia" w:eastAsia="Georgia" w:hAnsi="Georgia" w:cs="Georgia"/>
          <w:sz w:val="24"/>
          <w:szCs w:val="24"/>
        </w:rPr>
        <w:t>antage of Direct Rendering Infrastructure.</w:t>
      </w:r>
    </w:p>
    <w:p w14:paraId="49347969" w14:textId="77777777" w:rsidR="000E4DA7" w:rsidRDefault="000E4DA7">
      <w:pPr>
        <w:pBdr>
          <w:top w:val="none" w:sz="0" w:space="0" w:color="000000"/>
          <w:bottom w:val="none" w:sz="0" w:space="0" w:color="000000"/>
          <w:right w:val="none" w:sz="0" w:space="0" w:color="000000"/>
          <w:between w:val="none" w:sz="0" w:space="0" w:color="000000"/>
        </w:pBdr>
        <w:shd w:val="clear" w:color="auto" w:fill="FFFFFF"/>
        <w:spacing w:after="720" w:line="379" w:lineRule="auto"/>
        <w:rPr>
          <w:rFonts w:ascii="Georgia" w:eastAsia="Georgia" w:hAnsi="Georgia" w:cs="Georgia"/>
          <w:b/>
          <w:sz w:val="24"/>
          <w:szCs w:val="24"/>
        </w:rPr>
      </w:pPr>
      <w:r>
        <w:rPr>
          <w:rFonts w:ascii="Cardo" w:eastAsia="Cardo" w:hAnsi="Cardo" w:cs="Cardo"/>
          <w:sz w:val="24"/>
          <w:szCs w:val="24"/>
        </w:rPr>
        <w:t xml:space="preserve">→ </w:t>
      </w:r>
      <w:r>
        <w:rPr>
          <w:rFonts w:ascii="Georgia" w:eastAsia="Georgia" w:hAnsi="Georgia" w:cs="Georgia"/>
          <w:b/>
          <w:sz w:val="24"/>
          <w:szCs w:val="24"/>
        </w:rPr>
        <w:t>What is GLU/GLUT?</w:t>
      </w:r>
    </w:p>
    <w:p w14:paraId="00000005" w14:textId="25FF2B7F" w:rsidR="003A7580" w:rsidRPr="000E4DA7" w:rsidRDefault="000E4DA7">
      <w:pPr>
        <w:pBdr>
          <w:top w:val="none" w:sz="0" w:space="0" w:color="000000"/>
          <w:bottom w:val="none" w:sz="0" w:space="0" w:color="000000"/>
          <w:right w:val="none" w:sz="0" w:space="0" w:color="000000"/>
          <w:between w:val="none" w:sz="0" w:space="0" w:color="000000"/>
        </w:pBdr>
        <w:shd w:val="clear" w:color="auto" w:fill="FFFFFF"/>
        <w:spacing w:after="720" w:line="379" w:lineRule="auto"/>
        <w:rPr>
          <w:rFonts w:ascii="Georgia" w:eastAsia="Georgia" w:hAnsi="Georgia" w:cs="Georgia"/>
          <w:b/>
          <w:sz w:val="24"/>
          <w:szCs w:val="24"/>
        </w:rPr>
      </w:pPr>
      <w:r>
        <w:rPr>
          <w:rFonts w:ascii="Georgia" w:eastAsia="Georgia" w:hAnsi="Georgia" w:cs="Georgia"/>
          <w:sz w:val="24"/>
          <w:szCs w:val="24"/>
          <w:highlight w:val="white"/>
        </w:rPr>
        <w:t xml:space="preserve">The OpenGL Utility Toolkit (GLUT) is a </w:t>
      </w:r>
      <w:hyperlink r:id="rId5">
        <w:r>
          <w:rPr>
            <w:rFonts w:ascii="Georgia" w:eastAsia="Georgia" w:hAnsi="Georgia" w:cs="Georgia"/>
            <w:sz w:val="24"/>
            <w:szCs w:val="24"/>
            <w:highlight w:val="white"/>
          </w:rPr>
          <w:t>library</w:t>
        </w:r>
      </w:hyperlink>
      <w:r>
        <w:rPr>
          <w:rFonts w:ascii="Georgia" w:eastAsia="Georgia" w:hAnsi="Georgia" w:cs="Georgia"/>
          <w:sz w:val="24"/>
          <w:szCs w:val="24"/>
          <w:highlight w:val="white"/>
        </w:rPr>
        <w:t xml:space="preserve"> of utilities for </w:t>
      </w:r>
      <w:hyperlink r:id="rId6">
        <w:r>
          <w:rPr>
            <w:rFonts w:ascii="Georgia" w:eastAsia="Georgia" w:hAnsi="Georgia" w:cs="Georgia"/>
            <w:sz w:val="24"/>
            <w:szCs w:val="24"/>
            <w:highlight w:val="white"/>
          </w:rPr>
          <w:t>Open</w:t>
        </w:r>
        <w:r>
          <w:rPr>
            <w:rFonts w:ascii="Georgia" w:eastAsia="Georgia" w:hAnsi="Georgia" w:cs="Georgia"/>
            <w:sz w:val="24"/>
            <w:szCs w:val="24"/>
            <w:highlight w:val="white"/>
          </w:rPr>
          <w:t>GL</w:t>
        </w:r>
      </w:hyperlink>
      <w:r>
        <w:rPr>
          <w:rFonts w:ascii="Georgia" w:eastAsia="Georgia" w:hAnsi="Georgia" w:cs="Georgia"/>
          <w:sz w:val="24"/>
          <w:szCs w:val="24"/>
          <w:highlight w:val="white"/>
        </w:rPr>
        <w:t xml:space="preserve"> programs, which primarily perform system-level </w:t>
      </w:r>
      <w:hyperlink r:id="rId7">
        <w:r>
          <w:rPr>
            <w:rFonts w:ascii="Georgia" w:eastAsia="Georgia" w:hAnsi="Georgia" w:cs="Georgia"/>
            <w:sz w:val="24"/>
            <w:szCs w:val="24"/>
            <w:highlight w:val="white"/>
          </w:rPr>
          <w:t>I/O</w:t>
        </w:r>
      </w:hyperlink>
      <w:r>
        <w:rPr>
          <w:rFonts w:ascii="Georgia" w:eastAsia="Georgia" w:hAnsi="Georgia" w:cs="Georgia"/>
          <w:sz w:val="24"/>
          <w:szCs w:val="24"/>
          <w:highlight w:val="white"/>
        </w:rPr>
        <w:t xml:space="preserve"> with the host </w:t>
      </w:r>
      <w:hyperlink r:id="rId8">
        <w:r>
          <w:rPr>
            <w:rFonts w:ascii="Georgia" w:eastAsia="Georgia" w:hAnsi="Georgia" w:cs="Georgia"/>
            <w:sz w:val="24"/>
            <w:szCs w:val="24"/>
            <w:highlight w:val="white"/>
          </w:rPr>
          <w:t>operating system</w:t>
        </w:r>
      </w:hyperlink>
      <w:r>
        <w:rPr>
          <w:rFonts w:ascii="Georgia" w:eastAsia="Georgia" w:hAnsi="Georgia" w:cs="Georgia"/>
          <w:sz w:val="24"/>
          <w:szCs w:val="24"/>
          <w:highlight w:val="white"/>
        </w:rPr>
        <w:t>. Functions performed include window definit</w:t>
      </w:r>
      <w:r>
        <w:rPr>
          <w:rFonts w:ascii="Georgia" w:eastAsia="Georgia" w:hAnsi="Georgia" w:cs="Georgia"/>
          <w:sz w:val="24"/>
          <w:szCs w:val="24"/>
          <w:highlight w:val="white"/>
        </w:rPr>
        <w:t xml:space="preserve">ion, window control, and monitoring of </w:t>
      </w:r>
      <w:hyperlink r:id="rId9">
        <w:r>
          <w:rPr>
            <w:rFonts w:ascii="Georgia" w:eastAsia="Georgia" w:hAnsi="Georgia" w:cs="Georgia"/>
            <w:sz w:val="24"/>
            <w:szCs w:val="24"/>
            <w:highlight w:val="white"/>
          </w:rPr>
          <w:t>keyboard</w:t>
        </w:r>
      </w:hyperlink>
      <w:r>
        <w:rPr>
          <w:rFonts w:ascii="Georgia" w:eastAsia="Georgia" w:hAnsi="Georgia" w:cs="Georgia"/>
          <w:sz w:val="24"/>
          <w:szCs w:val="24"/>
          <w:highlight w:val="white"/>
        </w:rPr>
        <w:t xml:space="preserve"> and </w:t>
      </w:r>
      <w:hyperlink r:id="rId10">
        <w:r>
          <w:rPr>
            <w:rFonts w:ascii="Georgia" w:eastAsia="Georgia" w:hAnsi="Georgia" w:cs="Georgia"/>
            <w:sz w:val="24"/>
            <w:szCs w:val="24"/>
            <w:highlight w:val="white"/>
          </w:rPr>
          <w:t>mouse</w:t>
        </w:r>
      </w:hyperlink>
      <w:r>
        <w:rPr>
          <w:rFonts w:ascii="Georgia" w:eastAsia="Georgia" w:hAnsi="Georgia" w:cs="Georgia"/>
          <w:sz w:val="24"/>
          <w:szCs w:val="24"/>
          <w:highlight w:val="white"/>
        </w:rPr>
        <w:t xml:space="preserve"> input. Routines for drawing a number of geometric primitives (both </w:t>
      </w:r>
      <w:r>
        <w:rPr>
          <w:rFonts w:ascii="Georgia" w:eastAsia="Georgia" w:hAnsi="Georgia" w:cs="Georgia"/>
          <w:sz w:val="24"/>
          <w:szCs w:val="24"/>
          <w:highlight w:val="white"/>
        </w:rPr>
        <w:t xml:space="preserve">in solid and wireframe mode) are also provided, including </w:t>
      </w:r>
      <w:hyperlink r:id="rId11">
        <w:r>
          <w:rPr>
            <w:rFonts w:ascii="Georgia" w:eastAsia="Georgia" w:hAnsi="Georgia" w:cs="Georgia"/>
            <w:sz w:val="24"/>
            <w:szCs w:val="24"/>
            <w:highlight w:val="white"/>
          </w:rPr>
          <w:t>cubes</w:t>
        </w:r>
      </w:hyperlink>
      <w:r>
        <w:rPr>
          <w:rFonts w:ascii="Georgia" w:eastAsia="Georgia" w:hAnsi="Georgia" w:cs="Georgia"/>
          <w:sz w:val="24"/>
          <w:szCs w:val="24"/>
          <w:highlight w:val="white"/>
        </w:rPr>
        <w:t xml:space="preserve">, </w:t>
      </w:r>
      <w:hyperlink r:id="rId12">
        <w:r>
          <w:rPr>
            <w:rFonts w:ascii="Georgia" w:eastAsia="Georgia" w:hAnsi="Georgia" w:cs="Georgia"/>
            <w:sz w:val="24"/>
            <w:szCs w:val="24"/>
            <w:highlight w:val="white"/>
          </w:rPr>
          <w:t>spheres</w:t>
        </w:r>
      </w:hyperlink>
      <w:r>
        <w:rPr>
          <w:rFonts w:ascii="Georgia" w:eastAsia="Georgia" w:hAnsi="Georgia" w:cs="Georgia"/>
          <w:sz w:val="24"/>
          <w:szCs w:val="24"/>
          <w:highlight w:val="white"/>
        </w:rPr>
        <w:t xml:space="preserve"> and GLUT also has some limited support for creating pop-up men</w:t>
      </w:r>
      <w:r>
        <w:rPr>
          <w:rFonts w:ascii="Georgia" w:eastAsia="Georgia" w:hAnsi="Georgia" w:cs="Georgia"/>
          <w:sz w:val="24"/>
          <w:szCs w:val="24"/>
          <w:highlight w:val="white"/>
        </w:rPr>
        <w:t>us.</w:t>
      </w:r>
    </w:p>
    <w:p w14:paraId="00000006"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after="720" w:line="379" w:lineRule="auto"/>
        <w:rPr>
          <w:rFonts w:ascii="Georgia" w:eastAsia="Georgia" w:hAnsi="Georgia" w:cs="Georgia"/>
          <w:sz w:val="24"/>
          <w:szCs w:val="24"/>
          <w:highlight w:val="white"/>
        </w:rPr>
      </w:pPr>
      <w:r>
        <w:rPr>
          <w:rFonts w:ascii="Georgia" w:eastAsia="Georgia" w:hAnsi="Georgia" w:cs="Georgia"/>
          <w:sz w:val="24"/>
          <w:szCs w:val="24"/>
          <w:highlight w:val="white"/>
        </w:rPr>
        <w:lastRenderedPageBreak/>
        <w:t>The two aims of GLUT are:</w:t>
      </w:r>
    </w:p>
    <w:p w14:paraId="00000007" w14:textId="77777777" w:rsidR="003A7580" w:rsidRDefault="000E4DA7">
      <w:pPr>
        <w:numPr>
          <w:ilvl w:val="0"/>
          <w:numId w:val="1"/>
        </w:numPr>
        <w:pBdr>
          <w:top w:val="none" w:sz="0" w:space="0" w:color="000000"/>
          <w:bottom w:val="none" w:sz="0" w:space="0" w:color="000000"/>
          <w:right w:val="none" w:sz="0" w:space="0" w:color="000000"/>
          <w:between w:val="none" w:sz="0" w:space="0" w:color="000000"/>
        </w:pBdr>
        <w:shd w:val="clear" w:color="auto" w:fill="FFFFFF"/>
        <w:spacing w:line="379" w:lineRule="auto"/>
        <w:rPr>
          <w:rFonts w:ascii="Georgia" w:eastAsia="Georgia" w:hAnsi="Georgia" w:cs="Georgia"/>
          <w:sz w:val="24"/>
          <w:szCs w:val="24"/>
          <w:highlight w:val="white"/>
        </w:rPr>
      </w:pPr>
      <w:r>
        <w:rPr>
          <w:rFonts w:ascii="Georgia" w:eastAsia="Georgia" w:hAnsi="Georgia" w:cs="Georgia"/>
          <w:sz w:val="24"/>
          <w:szCs w:val="24"/>
          <w:highlight w:val="white"/>
        </w:rPr>
        <w:t xml:space="preserve">Allow creation of rather portable codes between operating systems </w:t>
      </w:r>
    </w:p>
    <w:p w14:paraId="00000008" w14:textId="77777777" w:rsidR="003A7580" w:rsidRDefault="000E4DA7">
      <w:pPr>
        <w:numPr>
          <w:ilvl w:val="0"/>
          <w:numId w:val="1"/>
        </w:numPr>
        <w:pBdr>
          <w:top w:val="none" w:sz="0" w:space="0" w:color="000000"/>
          <w:bottom w:val="none" w:sz="0" w:space="0" w:color="000000"/>
          <w:right w:val="none" w:sz="0" w:space="0" w:color="000000"/>
          <w:between w:val="none" w:sz="0" w:space="0" w:color="000000"/>
        </w:pBdr>
        <w:shd w:val="clear" w:color="auto" w:fill="FFFFFF"/>
        <w:spacing w:after="720" w:line="379" w:lineRule="auto"/>
        <w:rPr>
          <w:rFonts w:ascii="Georgia" w:eastAsia="Georgia" w:hAnsi="Georgia" w:cs="Georgia"/>
          <w:sz w:val="24"/>
          <w:szCs w:val="24"/>
          <w:highlight w:val="white"/>
        </w:rPr>
      </w:pPr>
      <w:r>
        <w:rPr>
          <w:rFonts w:ascii="Georgia" w:eastAsia="Georgia" w:hAnsi="Georgia" w:cs="Georgia"/>
          <w:sz w:val="24"/>
          <w:szCs w:val="24"/>
          <w:highlight w:val="white"/>
        </w:rPr>
        <w:t xml:space="preserve">Make learning </w:t>
      </w:r>
      <w:proofErr w:type="spellStart"/>
      <w:r>
        <w:rPr>
          <w:rFonts w:ascii="Georgia" w:eastAsia="Georgia" w:hAnsi="Georgia" w:cs="Georgia"/>
          <w:sz w:val="24"/>
          <w:szCs w:val="24"/>
          <w:highlight w:val="white"/>
        </w:rPr>
        <w:t>openGL</w:t>
      </w:r>
      <w:proofErr w:type="spellEnd"/>
      <w:r>
        <w:rPr>
          <w:rFonts w:ascii="Georgia" w:eastAsia="Georgia" w:hAnsi="Georgia" w:cs="Georgia"/>
          <w:sz w:val="24"/>
          <w:szCs w:val="24"/>
          <w:highlight w:val="white"/>
        </w:rPr>
        <w:t xml:space="preserve"> easier.</w:t>
      </w:r>
    </w:p>
    <w:p w14:paraId="00000009"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 xml:space="preserve">The OpenGL Utility Library (GLU) is a computer </w:t>
      </w:r>
      <w:hyperlink r:id="rId13">
        <w:r>
          <w:rPr>
            <w:rFonts w:ascii="Georgia" w:eastAsia="Georgia" w:hAnsi="Georgia" w:cs="Georgia"/>
            <w:sz w:val="24"/>
            <w:szCs w:val="24"/>
            <w:highlight w:val="white"/>
          </w:rPr>
          <w:t>graphics library</w:t>
        </w:r>
      </w:hyperlink>
      <w:r>
        <w:rPr>
          <w:rFonts w:ascii="Georgia" w:eastAsia="Georgia" w:hAnsi="Georgia" w:cs="Georgia"/>
          <w:sz w:val="24"/>
          <w:szCs w:val="24"/>
          <w:highlight w:val="white"/>
        </w:rPr>
        <w:t xml:space="preserve"> for </w:t>
      </w:r>
      <w:hyperlink r:id="rId14">
        <w:r>
          <w:rPr>
            <w:rFonts w:ascii="Georgia" w:eastAsia="Georgia" w:hAnsi="Georgia" w:cs="Georgia"/>
            <w:sz w:val="24"/>
            <w:szCs w:val="24"/>
            <w:highlight w:val="white"/>
          </w:rPr>
          <w:t>OpenGL</w:t>
        </w:r>
      </w:hyperlink>
      <w:r>
        <w:rPr>
          <w:rFonts w:ascii="Georgia" w:eastAsia="Georgia" w:hAnsi="Georgia" w:cs="Georgia"/>
          <w:sz w:val="24"/>
          <w:szCs w:val="24"/>
          <w:highlight w:val="white"/>
        </w:rPr>
        <w:t>.</w:t>
      </w:r>
    </w:p>
    <w:p w14:paraId="0000000A"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It consists of a number of functions that use the base OpenGL library to provide higher-level drawing routi</w:t>
      </w:r>
      <w:r>
        <w:rPr>
          <w:rFonts w:ascii="Georgia" w:eastAsia="Georgia" w:hAnsi="Georgia" w:cs="Georgia"/>
          <w:sz w:val="24"/>
          <w:szCs w:val="24"/>
          <w:highlight w:val="white"/>
        </w:rPr>
        <w:t xml:space="preserve">nes from the more primitive routines that OpenGL provides. It is usually distributed with the base OpenGL package. GLU is not implemented in the embedded version of the OpenGL package, </w:t>
      </w:r>
      <w:hyperlink r:id="rId15">
        <w:r>
          <w:rPr>
            <w:rFonts w:ascii="Georgia" w:eastAsia="Georgia" w:hAnsi="Georgia" w:cs="Georgia"/>
            <w:sz w:val="24"/>
            <w:szCs w:val="24"/>
            <w:highlight w:val="white"/>
          </w:rPr>
          <w:t>OpenGL ES</w:t>
        </w:r>
      </w:hyperlink>
      <w:r>
        <w:rPr>
          <w:rFonts w:ascii="Georgia" w:eastAsia="Georgia" w:hAnsi="Georgia" w:cs="Georgia"/>
          <w:sz w:val="24"/>
          <w:szCs w:val="24"/>
          <w:highlight w:val="white"/>
        </w:rPr>
        <w:t>.</w:t>
      </w:r>
    </w:p>
    <w:p w14:paraId="0000000B"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I</w:t>
      </w:r>
      <w:r>
        <w:rPr>
          <w:rFonts w:ascii="Georgia" w:eastAsia="Georgia" w:hAnsi="Georgia" w:cs="Georgia"/>
          <w:sz w:val="24"/>
          <w:szCs w:val="24"/>
          <w:highlight w:val="white"/>
        </w:rPr>
        <w:t>t allows mapping between screen and word coordinates, drawing of quadric surfaces and polygons, gives an extended range of transformation routines for setting up viewing volumes and simple positioning of the camera It also provides additional primitives fo</w:t>
      </w:r>
      <w:r>
        <w:rPr>
          <w:rFonts w:ascii="Georgia" w:eastAsia="Georgia" w:hAnsi="Georgia" w:cs="Georgia"/>
          <w:sz w:val="24"/>
          <w:szCs w:val="24"/>
          <w:highlight w:val="white"/>
        </w:rPr>
        <w:t xml:space="preserve">r use in OpenGL applications, including </w:t>
      </w:r>
      <w:hyperlink r:id="rId16">
        <w:r>
          <w:rPr>
            <w:rFonts w:ascii="Georgia" w:eastAsia="Georgia" w:hAnsi="Georgia" w:cs="Georgia"/>
            <w:sz w:val="24"/>
            <w:szCs w:val="24"/>
            <w:highlight w:val="white"/>
          </w:rPr>
          <w:t>spheres</w:t>
        </w:r>
      </w:hyperlink>
      <w:r>
        <w:rPr>
          <w:rFonts w:ascii="Georgia" w:eastAsia="Georgia" w:hAnsi="Georgia" w:cs="Georgia"/>
          <w:sz w:val="24"/>
          <w:szCs w:val="24"/>
          <w:highlight w:val="white"/>
        </w:rPr>
        <w:t xml:space="preserve">, </w:t>
      </w:r>
      <w:hyperlink r:id="rId17">
        <w:r>
          <w:rPr>
            <w:rFonts w:ascii="Georgia" w:eastAsia="Georgia" w:hAnsi="Georgia" w:cs="Georgia"/>
            <w:sz w:val="24"/>
            <w:szCs w:val="24"/>
            <w:highlight w:val="white"/>
          </w:rPr>
          <w:t>cylinders</w:t>
        </w:r>
      </w:hyperlink>
      <w:r>
        <w:rPr>
          <w:rFonts w:ascii="Georgia" w:eastAsia="Georgia" w:hAnsi="Georgia" w:cs="Georgia"/>
          <w:sz w:val="24"/>
          <w:szCs w:val="24"/>
          <w:highlight w:val="white"/>
        </w:rPr>
        <w:t xml:space="preserve"> and </w:t>
      </w:r>
      <w:hyperlink r:id="rId18">
        <w:r>
          <w:rPr>
            <w:rFonts w:ascii="Georgia" w:eastAsia="Georgia" w:hAnsi="Georgia" w:cs="Georgia"/>
            <w:sz w:val="24"/>
            <w:szCs w:val="24"/>
            <w:highlight w:val="white"/>
          </w:rPr>
          <w:t>disks</w:t>
        </w:r>
      </w:hyperlink>
      <w:r>
        <w:rPr>
          <w:rFonts w:ascii="Georgia" w:eastAsia="Georgia" w:hAnsi="Georgia" w:cs="Georgia"/>
          <w:sz w:val="24"/>
          <w:szCs w:val="24"/>
          <w:highlight w:val="white"/>
        </w:rPr>
        <w:t>.</w:t>
      </w:r>
    </w:p>
    <w:p w14:paraId="0000000C" w14:textId="77777777" w:rsidR="003A7580" w:rsidRDefault="003A7580">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p>
    <w:p w14:paraId="0000000D"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b/>
          <w:sz w:val="24"/>
          <w:szCs w:val="24"/>
          <w:highlight w:val="white"/>
        </w:rPr>
      </w:pPr>
      <w:r>
        <w:rPr>
          <w:rFonts w:ascii="Cardo" w:eastAsia="Cardo" w:hAnsi="Cardo" w:cs="Cardo"/>
          <w:sz w:val="24"/>
          <w:szCs w:val="24"/>
          <w:highlight w:val="white"/>
        </w:rPr>
        <w:t xml:space="preserve">→ </w:t>
      </w:r>
      <w:r>
        <w:rPr>
          <w:rFonts w:ascii="Georgia" w:eastAsia="Georgia" w:hAnsi="Georgia" w:cs="Georgia"/>
          <w:b/>
          <w:sz w:val="24"/>
          <w:szCs w:val="24"/>
          <w:highlight w:val="white"/>
        </w:rPr>
        <w:t>What is OpenGL architecture?</w:t>
      </w:r>
    </w:p>
    <w:p w14:paraId="0000000E"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The architecture of OpenGL is based on a client-server model. An application program written to use the OpenGL API is the "client" and runs on the CPU. The implementation of the OpenGL graphics engine  is the "server"</w:t>
      </w:r>
      <w:r>
        <w:rPr>
          <w:rFonts w:ascii="Georgia" w:eastAsia="Georgia" w:hAnsi="Georgia" w:cs="Georgia"/>
          <w:sz w:val="24"/>
          <w:szCs w:val="24"/>
          <w:highlight w:val="white"/>
        </w:rPr>
        <w:t xml:space="preserve"> and runs on the GPU. Geometry and many other types of attributes are stored in buffers called </w:t>
      </w:r>
      <w:proofErr w:type="spellStart"/>
      <w:r>
        <w:rPr>
          <w:rFonts w:ascii="Georgia" w:eastAsia="Georgia" w:hAnsi="Georgia" w:cs="Georgia"/>
          <w:sz w:val="24"/>
          <w:szCs w:val="24"/>
          <w:highlight w:val="white"/>
        </w:rPr>
        <w:t>Vertx</w:t>
      </w:r>
      <w:proofErr w:type="spellEnd"/>
      <w:r>
        <w:rPr>
          <w:rFonts w:ascii="Georgia" w:eastAsia="Georgia" w:hAnsi="Georgia" w:cs="Georgia"/>
          <w:sz w:val="24"/>
          <w:szCs w:val="24"/>
          <w:highlight w:val="white"/>
        </w:rPr>
        <w:t xml:space="preserve"> Buffer Objects. These buffers are allocated on the GPU and filled by your CPU program.</w:t>
      </w:r>
    </w:p>
    <w:p w14:paraId="0000000F" w14:textId="77777777" w:rsidR="003A7580" w:rsidRDefault="003A7580">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p>
    <w:p w14:paraId="00000010" w14:textId="77777777" w:rsidR="003A7580" w:rsidRDefault="003A7580">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p>
    <w:p w14:paraId="00000011"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b/>
          <w:sz w:val="24"/>
          <w:szCs w:val="24"/>
          <w:highlight w:val="white"/>
        </w:rPr>
      </w:pPr>
      <w:r>
        <w:rPr>
          <w:rFonts w:ascii="Georgia" w:eastAsia="Georgia" w:hAnsi="Georgia" w:cs="Georgia"/>
          <w:b/>
          <w:sz w:val="24"/>
          <w:szCs w:val="24"/>
          <w:highlight w:val="white"/>
        </w:rPr>
        <w:t>CODE:</w:t>
      </w:r>
    </w:p>
    <w:p w14:paraId="00000012"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#include&lt;GL/freeglut.h&gt;</w:t>
      </w:r>
    </w:p>
    <w:p w14:paraId="00000013" w14:textId="77777777" w:rsidR="003A7580" w:rsidRDefault="003A7580">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p>
    <w:p w14:paraId="00000014"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lastRenderedPageBreak/>
        <w:t xml:space="preserve">void </w:t>
      </w:r>
      <w:proofErr w:type="spellStart"/>
      <w:r>
        <w:rPr>
          <w:rFonts w:ascii="Georgia" w:eastAsia="Georgia" w:hAnsi="Georgia" w:cs="Georgia"/>
          <w:sz w:val="24"/>
          <w:szCs w:val="24"/>
          <w:highlight w:val="white"/>
        </w:rPr>
        <w:t>init</w:t>
      </w:r>
      <w:proofErr w:type="spellEnd"/>
      <w:r>
        <w:rPr>
          <w:rFonts w:ascii="Georgia" w:eastAsia="Georgia" w:hAnsi="Georgia" w:cs="Georgia"/>
          <w:sz w:val="24"/>
          <w:szCs w:val="24"/>
          <w:highlight w:val="white"/>
        </w:rPr>
        <w:t>(){</w:t>
      </w:r>
    </w:p>
    <w:p w14:paraId="00000015"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ab/>
      </w:r>
      <w:proofErr w:type="spellStart"/>
      <w:r>
        <w:rPr>
          <w:rFonts w:ascii="Georgia" w:eastAsia="Georgia" w:hAnsi="Georgia" w:cs="Georgia"/>
          <w:sz w:val="24"/>
          <w:szCs w:val="24"/>
          <w:highlight w:val="white"/>
        </w:rPr>
        <w:t>glutInitDisplayMode</w:t>
      </w:r>
      <w:proofErr w:type="spellEnd"/>
      <w:r>
        <w:rPr>
          <w:rFonts w:ascii="Georgia" w:eastAsia="Georgia" w:hAnsi="Georgia" w:cs="Georgia"/>
          <w:sz w:val="24"/>
          <w:szCs w:val="24"/>
          <w:highlight w:val="white"/>
        </w:rPr>
        <w:t>(G</w:t>
      </w:r>
      <w:r>
        <w:rPr>
          <w:rFonts w:ascii="Georgia" w:eastAsia="Georgia" w:hAnsi="Georgia" w:cs="Georgia"/>
          <w:sz w:val="24"/>
          <w:szCs w:val="24"/>
          <w:highlight w:val="white"/>
        </w:rPr>
        <w:t>LUT_SINGLE|GLUT_RGB);</w:t>
      </w:r>
      <w:r>
        <w:rPr>
          <w:rFonts w:ascii="Georgia" w:eastAsia="Georgia" w:hAnsi="Georgia" w:cs="Georgia"/>
          <w:sz w:val="24"/>
          <w:szCs w:val="24"/>
          <w:highlight w:val="white"/>
        </w:rPr>
        <w:tab/>
      </w:r>
    </w:p>
    <w:p w14:paraId="00000016"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ab/>
      </w:r>
      <w:proofErr w:type="spellStart"/>
      <w:r>
        <w:rPr>
          <w:rFonts w:ascii="Georgia" w:eastAsia="Georgia" w:hAnsi="Georgia" w:cs="Georgia"/>
          <w:sz w:val="24"/>
          <w:szCs w:val="24"/>
          <w:highlight w:val="white"/>
        </w:rPr>
        <w:t>glutInitWindowSize</w:t>
      </w:r>
      <w:proofErr w:type="spellEnd"/>
      <w:r>
        <w:rPr>
          <w:rFonts w:ascii="Georgia" w:eastAsia="Georgia" w:hAnsi="Georgia" w:cs="Georgia"/>
          <w:sz w:val="24"/>
          <w:szCs w:val="24"/>
          <w:highlight w:val="white"/>
        </w:rPr>
        <w:t>(640,480);</w:t>
      </w:r>
    </w:p>
    <w:p w14:paraId="00000017"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ab/>
      </w:r>
      <w:proofErr w:type="spellStart"/>
      <w:r>
        <w:rPr>
          <w:rFonts w:ascii="Georgia" w:eastAsia="Georgia" w:hAnsi="Georgia" w:cs="Georgia"/>
          <w:sz w:val="24"/>
          <w:szCs w:val="24"/>
          <w:highlight w:val="white"/>
        </w:rPr>
        <w:t>glutInitWindowPosition</w:t>
      </w:r>
      <w:proofErr w:type="spellEnd"/>
      <w:r>
        <w:rPr>
          <w:rFonts w:ascii="Georgia" w:eastAsia="Georgia" w:hAnsi="Georgia" w:cs="Georgia"/>
          <w:sz w:val="24"/>
          <w:szCs w:val="24"/>
          <w:highlight w:val="white"/>
        </w:rPr>
        <w:t>(1000,200);</w:t>
      </w:r>
    </w:p>
    <w:p w14:paraId="00000018"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ab/>
      </w:r>
      <w:proofErr w:type="spellStart"/>
      <w:r>
        <w:rPr>
          <w:rFonts w:ascii="Georgia" w:eastAsia="Georgia" w:hAnsi="Georgia" w:cs="Georgia"/>
          <w:sz w:val="24"/>
          <w:szCs w:val="24"/>
          <w:highlight w:val="white"/>
        </w:rPr>
        <w:t>glutCreateWindow</w:t>
      </w:r>
      <w:proofErr w:type="spellEnd"/>
      <w:r>
        <w:rPr>
          <w:rFonts w:ascii="Georgia" w:eastAsia="Georgia" w:hAnsi="Georgia" w:cs="Georgia"/>
          <w:sz w:val="24"/>
          <w:szCs w:val="24"/>
          <w:highlight w:val="white"/>
        </w:rPr>
        <w:t>("Simple Window");</w:t>
      </w:r>
    </w:p>
    <w:p w14:paraId="00000019"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w:t>
      </w:r>
    </w:p>
    <w:p w14:paraId="0000001A" w14:textId="77777777" w:rsidR="003A7580" w:rsidRDefault="003A7580">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p>
    <w:p w14:paraId="0000001B"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void display()</w:t>
      </w:r>
    </w:p>
    <w:p w14:paraId="0000001C"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w:t>
      </w:r>
    </w:p>
    <w:p w14:paraId="0000001D"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ab/>
      </w:r>
      <w:proofErr w:type="spellStart"/>
      <w:r>
        <w:rPr>
          <w:rFonts w:ascii="Georgia" w:eastAsia="Georgia" w:hAnsi="Georgia" w:cs="Georgia"/>
          <w:sz w:val="24"/>
          <w:szCs w:val="24"/>
          <w:highlight w:val="white"/>
        </w:rPr>
        <w:t>glClearColor</w:t>
      </w:r>
      <w:proofErr w:type="spellEnd"/>
      <w:r>
        <w:rPr>
          <w:rFonts w:ascii="Georgia" w:eastAsia="Georgia" w:hAnsi="Georgia" w:cs="Georgia"/>
          <w:sz w:val="24"/>
          <w:szCs w:val="24"/>
          <w:highlight w:val="white"/>
        </w:rPr>
        <w:t>(1.0,1.0,1.0,0.0);</w:t>
      </w:r>
    </w:p>
    <w:p w14:paraId="0000001E"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ab/>
      </w:r>
      <w:proofErr w:type="spellStart"/>
      <w:r>
        <w:rPr>
          <w:rFonts w:ascii="Georgia" w:eastAsia="Georgia" w:hAnsi="Georgia" w:cs="Georgia"/>
          <w:sz w:val="24"/>
          <w:szCs w:val="24"/>
          <w:highlight w:val="white"/>
        </w:rPr>
        <w:t>glClear</w:t>
      </w:r>
      <w:proofErr w:type="spellEnd"/>
      <w:r>
        <w:rPr>
          <w:rFonts w:ascii="Georgia" w:eastAsia="Georgia" w:hAnsi="Georgia" w:cs="Georgia"/>
          <w:sz w:val="24"/>
          <w:szCs w:val="24"/>
          <w:highlight w:val="white"/>
        </w:rPr>
        <w:t>(GL_COLOR_BUFFER_BIT);</w:t>
      </w:r>
    </w:p>
    <w:p w14:paraId="0000001F"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ab/>
      </w:r>
      <w:proofErr w:type="spellStart"/>
      <w:r>
        <w:rPr>
          <w:rFonts w:ascii="Georgia" w:eastAsia="Georgia" w:hAnsi="Georgia" w:cs="Georgia"/>
          <w:sz w:val="24"/>
          <w:szCs w:val="24"/>
          <w:highlight w:val="white"/>
        </w:rPr>
        <w:t>glFlush</w:t>
      </w:r>
      <w:proofErr w:type="spellEnd"/>
      <w:r>
        <w:rPr>
          <w:rFonts w:ascii="Georgia" w:eastAsia="Georgia" w:hAnsi="Georgia" w:cs="Georgia"/>
          <w:sz w:val="24"/>
          <w:szCs w:val="24"/>
          <w:highlight w:val="white"/>
        </w:rPr>
        <w:t>();</w:t>
      </w:r>
    </w:p>
    <w:p w14:paraId="00000020"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w:t>
      </w:r>
    </w:p>
    <w:p w14:paraId="00000021" w14:textId="77777777" w:rsidR="003A7580" w:rsidRDefault="003A7580">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p>
    <w:p w14:paraId="00000022"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 xml:space="preserve">int main(int </w:t>
      </w:r>
      <w:proofErr w:type="spellStart"/>
      <w:r>
        <w:rPr>
          <w:rFonts w:ascii="Georgia" w:eastAsia="Georgia" w:hAnsi="Georgia" w:cs="Georgia"/>
          <w:sz w:val="24"/>
          <w:szCs w:val="24"/>
          <w:highlight w:val="white"/>
        </w:rPr>
        <w:t>argc,char</w:t>
      </w:r>
      <w:proofErr w:type="spellEnd"/>
      <w:r>
        <w:rPr>
          <w:rFonts w:ascii="Georgia" w:eastAsia="Georgia" w:hAnsi="Georgia" w:cs="Georgia"/>
          <w:sz w:val="24"/>
          <w:szCs w:val="24"/>
          <w:highlight w:val="white"/>
        </w:rPr>
        <w:t xml:space="preserve"> **</w:t>
      </w:r>
      <w:proofErr w:type="spellStart"/>
      <w:r>
        <w:rPr>
          <w:rFonts w:ascii="Georgia" w:eastAsia="Georgia" w:hAnsi="Georgia" w:cs="Georgia"/>
          <w:sz w:val="24"/>
          <w:szCs w:val="24"/>
          <w:highlight w:val="white"/>
        </w:rPr>
        <w:t>argv</w:t>
      </w:r>
      <w:proofErr w:type="spellEnd"/>
      <w:r>
        <w:rPr>
          <w:rFonts w:ascii="Georgia" w:eastAsia="Georgia" w:hAnsi="Georgia" w:cs="Georgia"/>
          <w:sz w:val="24"/>
          <w:szCs w:val="24"/>
          <w:highlight w:val="white"/>
        </w:rPr>
        <w:t>)</w:t>
      </w:r>
    </w:p>
    <w:p w14:paraId="00000023"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w:t>
      </w:r>
    </w:p>
    <w:p w14:paraId="00000024"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ab/>
      </w:r>
      <w:proofErr w:type="spellStart"/>
      <w:r>
        <w:rPr>
          <w:rFonts w:ascii="Georgia" w:eastAsia="Georgia" w:hAnsi="Georgia" w:cs="Georgia"/>
          <w:sz w:val="24"/>
          <w:szCs w:val="24"/>
          <w:highlight w:val="white"/>
        </w:rPr>
        <w:t>glutInit</w:t>
      </w:r>
      <w:proofErr w:type="spellEnd"/>
      <w:r>
        <w:rPr>
          <w:rFonts w:ascii="Georgia" w:eastAsia="Georgia" w:hAnsi="Georgia" w:cs="Georgia"/>
          <w:sz w:val="24"/>
          <w:szCs w:val="24"/>
          <w:highlight w:val="white"/>
        </w:rPr>
        <w:t>(&amp;</w:t>
      </w:r>
      <w:proofErr w:type="spellStart"/>
      <w:r>
        <w:rPr>
          <w:rFonts w:ascii="Georgia" w:eastAsia="Georgia" w:hAnsi="Georgia" w:cs="Georgia"/>
          <w:sz w:val="24"/>
          <w:szCs w:val="24"/>
          <w:highlight w:val="white"/>
        </w:rPr>
        <w:t>argc,argv</w:t>
      </w:r>
      <w:proofErr w:type="spellEnd"/>
      <w:r>
        <w:rPr>
          <w:rFonts w:ascii="Georgia" w:eastAsia="Georgia" w:hAnsi="Georgia" w:cs="Georgia"/>
          <w:sz w:val="24"/>
          <w:szCs w:val="24"/>
          <w:highlight w:val="white"/>
        </w:rPr>
        <w:t>);</w:t>
      </w:r>
      <w:r>
        <w:rPr>
          <w:rFonts w:ascii="Georgia" w:eastAsia="Georgia" w:hAnsi="Georgia" w:cs="Georgia"/>
          <w:sz w:val="24"/>
          <w:szCs w:val="24"/>
          <w:highlight w:val="white"/>
        </w:rPr>
        <w:tab/>
      </w:r>
      <w:r>
        <w:rPr>
          <w:rFonts w:ascii="Georgia" w:eastAsia="Georgia" w:hAnsi="Georgia" w:cs="Georgia"/>
          <w:sz w:val="24"/>
          <w:szCs w:val="24"/>
          <w:highlight w:val="white"/>
        </w:rPr>
        <w:tab/>
      </w:r>
      <w:r>
        <w:rPr>
          <w:rFonts w:ascii="Georgia" w:eastAsia="Georgia" w:hAnsi="Georgia" w:cs="Georgia"/>
          <w:sz w:val="24"/>
          <w:szCs w:val="24"/>
          <w:highlight w:val="white"/>
        </w:rPr>
        <w:tab/>
      </w:r>
    </w:p>
    <w:p w14:paraId="00000025"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ab/>
      </w:r>
      <w:proofErr w:type="spellStart"/>
      <w:r>
        <w:rPr>
          <w:rFonts w:ascii="Georgia" w:eastAsia="Georgia" w:hAnsi="Georgia" w:cs="Georgia"/>
          <w:sz w:val="24"/>
          <w:szCs w:val="24"/>
          <w:highlight w:val="white"/>
        </w:rPr>
        <w:t>init</w:t>
      </w:r>
      <w:proofErr w:type="spellEnd"/>
      <w:r>
        <w:rPr>
          <w:rFonts w:ascii="Georgia" w:eastAsia="Georgia" w:hAnsi="Georgia" w:cs="Georgia"/>
          <w:sz w:val="24"/>
          <w:szCs w:val="24"/>
          <w:highlight w:val="white"/>
        </w:rPr>
        <w:t>();</w:t>
      </w:r>
      <w:r>
        <w:rPr>
          <w:rFonts w:ascii="Georgia" w:eastAsia="Georgia" w:hAnsi="Georgia" w:cs="Georgia"/>
          <w:sz w:val="24"/>
          <w:szCs w:val="24"/>
          <w:highlight w:val="white"/>
        </w:rPr>
        <w:tab/>
      </w:r>
      <w:r>
        <w:rPr>
          <w:rFonts w:ascii="Georgia" w:eastAsia="Georgia" w:hAnsi="Georgia" w:cs="Georgia"/>
          <w:sz w:val="24"/>
          <w:szCs w:val="24"/>
          <w:highlight w:val="white"/>
        </w:rPr>
        <w:tab/>
      </w:r>
      <w:r>
        <w:rPr>
          <w:rFonts w:ascii="Georgia" w:eastAsia="Georgia" w:hAnsi="Georgia" w:cs="Georgia"/>
          <w:sz w:val="24"/>
          <w:szCs w:val="24"/>
          <w:highlight w:val="white"/>
        </w:rPr>
        <w:tab/>
      </w:r>
      <w:r>
        <w:rPr>
          <w:rFonts w:ascii="Georgia" w:eastAsia="Georgia" w:hAnsi="Georgia" w:cs="Georgia"/>
          <w:sz w:val="24"/>
          <w:szCs w:val="24"/>
          <w:highlight w:val="white"/>
        </w:rPr>
        <w:tab/>
      </w:r>
      <w:r>
        <w:rPr>
          <w:rFonts w:ascii="Georgia" w:eastAsia="Georgia" w:hAnsi="Georgia" w:cs="Georgia"/>
          <w:sz w:val="24"/>
          <w:szCs w:val="24"/>
          <w:highlight w:val="white"/>
        </w:rPr>
        <w:tab/>
      </w:r>
    </w:p>
    <w:p w14:paraId="00000026"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ab/>
      </w:r>
      <w:proofErr w:type="spellStart"/>
      <w:r>
        <w:rPr>
          <w:rFonts w:ascii="Georgia" w:eastAsia="Georgia" w:hAnsi="Georgia" w:cs="Georgia"/>
          <w:sz w:val="24"/>
          <w:szCs w:val="24"/>
          <w:highlight w:val="white"/>
        </w:rPr>
        <w:t>glutDisplayFunc</w:t>
      </w:r>
      <w:proofErr w:type="spellEnd"/>
      <w:r>
        <w:rPr>
          <w:rFonts w:ascii="Georgia" w:eastAsia="Georgia" w:hAnsi="Georgia" w:cs="Georgia"/>
          <w:sz w:val="24"/>
          <w:szCs w:val="24"/>
          <w:highlight w:val="white"/>
        </w:rPr>
        <w:t>(display);</w:t>
      </w:r>
    </w:p>
    <w:p w14:paraId="00000027"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ab/>
      </w:r>
      <w:proofErr w:type="spellStart"/>
      <w:r>
        <w:rPr>
          <w:rFonts w:ascii="Georgia" w:eastAsia="Georgia" w:hAnsi="Georgia" w:cs="Georgia"/>
          <w:sz w:val="24"/>
          <w:szCs w:val="24"/>
          <w:highlight w:val="white"/>
        </w:rPr>
        <w:t>glutMainLoop</w:t>
      </w:r>
      <w:proofErr w:type="spellEnd"/>
      <w:r>
        <w:rPr>
          <w:rFonts w:ascii="Georgia" w:eastAsia="Georgia" w:hAnsi="Georgia" w:cs="Georgia"/>
          <w:sz w:val="24"/>
          <w:szCs w:val="24"/>
          <w:highlight w:val="white"/>
        </w:rPr>
        <w:t>();</w:t>
      </w:r>
    </w:p>
    <w:p w14:paraId="00000028"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ab/>
      </w:r>
    </w:p>
    <w:p w14:paraId="00000029"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ab/>
        <w:t>return 0;</w:t>
      </w:r>
    </w:p>
    <w:p w14:paraId="0000002A" w14:textId="77777777" w:rsidR="003A7580" w:rsidRDefault="000E4DA7">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r>
        <w:rPr>
          <w:rFonts w:ascii="Georgia" w:eastAsia="Georgia" w:hAnsi="Georgia" w:cs="Georgia"/>
          <w:sz w:val="24"/>
          <w:szCs w:val="24"/>
          <w:highlight w:val="white"/>
        </w:rPr>
        <w:t>}</w:t>
      </w:r>
    </w:p>
    <w:p w14:paraId="0000002B" w14:textId="77777777" w:rsidR="003A7580" w:rsidRDefault="003A7580">
      <w:pPr>
        <w:pBdr>
          <w:top w:val="none" w:sz="0" w:space="0" w:color="000000"/>
          <w:bottom w:val="none" w:sz="0" w:space="0" w:color="000000"/>
          <w:right w:val="none" w:sz="0" w:space="0" w:color="000000"/>
          <w:between w:val="none" w:sz="0" w:space="0" w:color="000000"/>
        </w:pBdr>
        <w:shd w:val="clear" w:color="auto" w:fill="FFFFFF"/>
        <w:spacing w:before="100" w:after="100" w:line="379" w:lineRule="auto"/>
        <w:rPr>
          <w:rFonts w:ascii="Georgia" w:eastAsia="Georgia" w:hAnsi="Georgia" w:cs="Georgia"/>
          <w:sz w:val="24"/>
          <w:szCs w:val="24"/>
          <w:highlight w:val="white"/>
        </w:rPr>
      </w:pPr>
    </w:p>
    <w:p w14:paraId="0000002C" w14:textId="77777777" w:rsidR="003A7580" w:rsidRDefault="003A7580">
      <w:pPr>
        <w:pBdr>
          <w:top w:val="none" w:sz="0" w:space="0" w:color="000000"/>
          <w:bottom w:val="none" w:sz="0" w:space="0" w:color="000000"/>
          <w:right w:val="none" w:sz="0" w:space="0" w:color="000000"/>
          <w:between w:val="none" w:sz="0" w:space="0" w:color="000000"/>
        </w:pBdr>
        <w:shd w:val="clear" w:color="auto" w:fill="FFFFFF"/>
        <w:spacing w:after="720" w:line="379" w:lineRule="auto"/>
        <w:ind w:left="720"/>
        <w:rPr>
          <w:rFonts w:ascii="Georgia" w:eastAsia="Georgia" w:hAnsi="Georgia" w:cs="Georgia"/>
          <w:sz w:val="24"/>
          <w:szCs w:val="24"/>
          <w:highlight w:val="white"/>
        </w:rPr>
      </w:pPr>
    </w:p>
    <w:sectPr w:rsidR="003A75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F7522"/>
    <w:multiLevelType w:val="multilevel"/>
    <w:tmpl w:val="F06CE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580"/>
    <w:rsid w:val="000E4DA7"/>
    <w:rsid w:val="003A7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638D"/>
  <w15:docId w15:val="{C232672F-54CC-4738-8ACC-235C597D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Operating_system" TargetMode="External"/><Relationship Id="rId13" Type="http://schemas.openxmlformats.org/officeDocument/2006/relationships/hyperlink" Target="https://en.wikipedia.org/wiki/Graphics_library" TargetMode="External"/><Relationship Id="rId18" Type="http://schemas.openxmlformats.org/officeDocument/2006/relationships/hyperlink" Target="https://en.wikipedia.org/wiki/Disk_(mathematics)" TargetMode="External"/><Relationship Id="rId3" Type="http://schemas.openxmlformats.org/officeDocument/2006/relationships/settings" Target="settings.xml"/><Relationship Id="rId7" Type="http://schemas.openxmlformats.org/officeDocument/2006/relationships/hyperlink" Target="https://en.wikipedia.org/wiki/Input/output" TargetMode="External"/><Relationship Id="rId12" Type="http://schemas.openxmlformats.org/officeDocument/2006/relationships/hyperlink" Target="https://en.wikipedia.org/wiki/Sphere" TargetMode="External"/><Relationship Id="rId17" Type="http://schemas.openxmlformats.org/officeDocument/2006/relationships/hyperlink" Target="https://en.wikipedia.org/wiki/Cylinder_(geometry)" TargetMode="External"/><Relationship Id="rId2" Type="http://schemas.openxmlformats.org/officeDocument/2006/relationships/styles" Target="styles.xml"/><Relationship Id="rId16" Type="http://schemas.openxmlformats.org/officeDocument/2006/relationships/hyperlink" Target="https://en.wikipedia.org/wiki/Sphe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OpenGL" TargetMode="External"/><Relationship Id="rId11" Type="http://schemas.openxmlformats.org/officeDocument/2006/relationships/hyperlink" Target="https://en.wikipedia.org/wiki/Cube_(geometry)" TargetMode="External"/><Relationship Id="rId5" Type="http://schemas.openxmlformats.org/officeDocument/2006/relationships/hyperlink" Target="https://en.wikipedia.org/wiki/Library_(computing)" TargetMode="External"/><Relationship Id="rId15" Type="http://schemas.openxmlformats.org/officeDocument/2006/relationships/hyperlink" Target="https://en.wikipedia.org/wiki/OpenGL_ES" TargetMode="External"/><Relationship Id="rId10" Type="http://schemas.openxmlformats.org/officeDocument/2006/relationships/hyperlink" Target="https://en.wikipedia.org/wiki/Computer_mous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mputer_keyboard" TargetMode="External"/><Relationship Id="rId14" Type="http://schemas.openxmlformats.org/officeDocument/2006/relationships/hyperlink" Target="https://en.wikipedia.org/wiki/Open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NYATI</cp:lastModifiedBy>
  <cp:revision>2</cp:revision>
  <dcterms:created xsi:type="dcterms:W3CDTF">2021-09-29T07:58:00Z</dcterms:created>
  <dcterms:modified xsi:type="dcterms:W3CDTF">2021-09-29T08:00:00Z</dcterms:modified>
</cp:coreProperties>
</file>