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B8" w:rsidRDefault="0028138F">
      <w:pPr>
        <w:rPr>
          <w:b/>
          <w:u w:val="single"/>
        </w:rPr>
      </w:pPr>
      <w:r w:rsidRPr="0028138F">
        <w:rPr>
          <w:b/>
          <w:u w:val="single"/>
        </w:rPr>
        <w:t>Problem-1:</w:t>
      </w:r>
    </w:p>
    <w:p w:rsidR="0028138F" w:rsidRDefault="0028138F">
      <w:pPr>
        <w:rPr>
          <w:b/>
          <w:u w:val="single"/>
        </w:rPr>
      </w:pPr>
    </w:p>
    <w:p w:rsidR="0028138F" w:rsidRDefault="00A43414">
      <w:pPr>
        <w:rPr>
          <w:b/>
          <w:u w:val="single"/>
        </w:rPr>
      </w:pPr>
      <w:r>
        <w:rPr>
          <w:b/>
          <w:u w:val="single"/>
        </w:rPr>
        <w:t>TOPIC: B(</w:t>
      </w:r>
      <w:proofErr w:type="gramStart"/>
      <w:r>
        <w:rPr>
          <w:b/>
          <w:u w:val="single"/>
        </w:rPr>
        <w:t>X,Y</w:t>
      </w:r>
      <w:proofErr w:type="gramEnd"/>
      <w:r w:rsidR="0028138F">
        <w:rPr>
          <w:b/>
          <w:u w:val="single"/>
        </w:rPr>
        <w:t>):</w:t>
      </w:r>
    </w:p>
    <w:p w:rsidR="0028138F" w:rsidRPr="00A43414" w:rsidRDefault="005500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) denotes the beta function also known as the Euler’s beta function.</w:t>
      </w:r>
    </w:p>
    <w:p w:rsidR="00550024" w:rsidRDefault="005500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Beta function is a function which is defined for the values defined in a certain specific limits of a function.</w:t>
      </w:r>
    </w:p>
    <w:p w:rsidR="00550024" w:rsidRDefault="005500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formula of B(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) is:</w:t>
      </w:r>
    </w:p>
    <w:p w:rsidR="00550024" w:rsidRDefault="00550024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CA"/>
        </w:rPr>
        <w:drawing>
          <wp:inline distT="0" distB="0" distL="0" distR="0" wp14:anchorId="16A99BFD" wp14:editId="2D5F7B39">
            <wp:extent cx="23812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4" w:rsidRDefault="00550024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Properties of Beta function:</w:t>
      </w:r>
    </w:p>
    <w:p w:rsidR="00550024" w:rsidRDefault="00550024" w:rsidP="005500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Beta function is symmetric.</w:t>
      </w:r>
    </w:p>
    <w:p w:rsidR="00550024" w:rsidRDefault="00550024" w:rsidP="00550024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) = B(</w:t>
      </w:r>
      <w:proofErr w:type="spellStart"/>
      <w:r>
        <w:rPr>
          <w:rFonts w:ascii="Times New Roman" w:hAnsi="Times New Roman" w:cs="Times New Roman"/>
          <w:color w:val="000000" w:themeColor="text1"/>
        </w:rPr>
        <w:t>y,x</w:t>
      </w:r>
      <w:proofErr w:type="spellEnd"/>
      <w:r>
        <w:rPr>
          <w:rFonts w:ascii="Times New Roman" w:hAnsi="Times New Roman" w:cs="Times New Roman"/>
          <w:color w:val="000000" w:themeColor="text1"/>
        </w:rPr>
        <w:t>).</w:t>
      </w:r>
    </w:p>
    <w:p w:rsidR="00550024" w:rsidRDefault="00550024" w:rsidP="005500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Beta function can be represented in terms of Gamma functions as:</w:t>
      </w:r>
    </w:p>
    <w:p w:rsidR="00550024" w:rsidRDefault="00550024" w:rsidP="00550024">
      <w:pPr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CA"/>
        </w:rPr>
        <w:drawing>
          <wp:inline distT="0" distB="0" distL="0" distR="0" wp14:anchorId="645BEB60" wp14:editId="7FD5B3A0">
            <wp:extent cx="1581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02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\</w:t>
      </w:r>
    </w:p>
    <w:p w:rsidR="00550024" w:rsidRDefault="00550024" w:rsidP="005500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When x and y are </w:t>
      </w:r>
      <w:proofErr w:type="spellStart"/>
      <w:r>
        <w:rPr>
          <w:rFonts w:ascii="Times New Roman" w:hAnsi="Times New Roman" w:cs="Times New Roman"/>
          <w:color w:val="000000" w:themeColor="text1"/>
        </w:rPr>
        <w:t>postitive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then it follows the form of gamma function.</w:t>
      </w:r>
    </w:p>
    <w:p w:rsidR="0005179C" w:rsidRPr="00683B95" w:rsidRDefault="00550024" w:rsidP="00683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can me multiple parameters in the beta function (i.e. not necessarily x and y).</w:t>
      </w:r>
      <w:bookmarkStart w:id="0" w:name="_GoBack"/>
      <w:bookmarkEnd w:id="0"/>
    </w:p>
    <w:p w:rsidR="00A43414" w:rsidRPr="00A43414" w:rsidRDefault="00A43414" w:rsidP="00A43414">
      <w:pPr>
        <w:rPr>
          <w:rFonts w:ascii="Times New Roman" w:hAnsi="Times New Roman" w:cs="Times New Roman"/>
          <w:b/>
          <w:color w:val="000000" w:themeColor="text1"/>
        </w:rPr>
      </w:pPr>
      <w:r w:rsidRPr="00A43414">
        <w:rPr>
          <w:rFonts w:ascii="Times New Roman" w:hAnsi="Times New Roman" w:cs="Times New Roman"/>
          <w:b/>
          <w:color w:val="000000" w:themeColor="text1"/>
        </w:rPr>
        <w:t>Domain:</w:t>
      </w:r>
    </w:p>
    <w:p w:rsidR="00A43414" w:rsidRDefault="00550024" w:rsidP="00A43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domain of the Beta function depends on the limits of the integral function, having a higher limit as well as a lower limit during which the required output of a given function can be obtained.</w:t>
      </w:r>
    </w:p>
    <w:p w:rsidR="00A43414" w:rsidRPr="00A43414" w:rsidRDefault="00A43414" w:rsidP="00A43414">
      <w:pPr>
        <w:rPr>
          <w:rFonts w:ascii="Times New Roman" w:hAnsi="Times New Roman" w:cs="Times New Roman"/>
          <w:b/>
        </w:rPr>
      </w:pPr>
      <w:r w:rsidRPr="00A43414">
        <w:rPr>
          <w:rFonts w:ascii="Times New Roman" w:hAnsi="Times New Roman" w:cs="Times New Roman"/>
          <w:b/>
        </w:rPr>
        <w:t>Co-Domain:</w:t>
      </w:r>
    </w:p>
    <w:p w:rsidR="00A43414" w:rsidRDefault="00683B95" w:rsidP="00A434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co-domain of a function depends on the domains. Here we have to manipulate the co-domains in the predefined form by solving the given problem and converting it into a beta function which can be executed only in some particular domain. Various examples of co-domains are:</w:t>
      </w:r>
    </w:p>
    <w:p w:rsidR="00683B95" w:rsidRPr="00683B95" w:rsidRDefault="00683B95" w:rsidP="00683B95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CA"/>
        </w:rPr>
        <w:drawing>
          <wp:inline distT="0" distB="0" distL="0" distR="0" wp14:anchorId="2EB147E0" wp14:editId="73C9118C">
            <wp:extent cx="51530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95" w:rsidRPr="00683B95" w:rsidRDefault="00683B95" w:rsidP="0005179C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CA"/>
        </w:rPr>
        <w:drawing>
          <wp:inline distT="0" distB="0" distL="0" distR="0" wp14:anchorId="6956E104" wp14:editId="7BD68B09">
            <wp:extent cx="50863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9C" w:rsidRDefault="0005179C" w:rsidP="0005179C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References: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05179C" w:rsidRPr="0005179C" w:rsidRDefault="0005179C" w:rsidP="0005179C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https://en.wikipedia.org/wiki/Bounded_operator</w:t>
        </w:r>
      </w:hyperlink>
    </w:p>
    <w:sectPr w:rsidR="0005179C" w:rsidRPr="00051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4B0E"/>
    <w:multiLevelType w:val="hybridMultilevel"/>
    <w:tmpl w:val="43884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F2C66"/>
    <w:multiLevelType w:val="hybridMultilevel"/>
    <w:tmpl w:val="BBD46B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00CD"/>
    <w:multiLevelType w:val="hybridMultilevel"/>
    <w:tmpl w:val="8098E512"/>
    <w:lvl w:ilvl="0" w:tplc="C284B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5D5D"/>
    <w:multiLevelType w:val="hybridMultilevel"/>
    <w:tmpl w:val="9ED04364"/>
    <w:lvl w:ilvl="0" w:tplc="F3B273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F65FE"/>
    <w:multiLevelType w:val="hybridMultilevel"/>
    <w:tmpl w:val="82988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574BF"/>
    <w:multiLevelType w:val="hybridMultilevel"/>
    <w:tmpl w:val="1E6221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8F"/>
    <w:rsid w:val="0005179C"/>
    <w:rsid w:val="000B2A65"/>
    <w:rsid w:val="0028138F"/>
    <w:rsid w:val="004613B3"/>
    <w:rsid w:val="00550024"/>
    <w:rsid w:val="00683B95"/>
    <w:rsid w:val="00803CB8"/>
    <w:rsid w:val="00A43414"/>
    <w:rsid w:val="00A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3E8A"/>
  <w15:chartTrackingRefBased/>
  <w15:docId w15:val="{A48F0D09-0ED9-4D11-A32B-D35060C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F0A4F"/>
  </w:style>
  <w:style w:type="character" w:customStyle="1" w:styleId="mo">
    <w:name w:val="mo"/>
    <w:basedOn w:val="DefaultParagraphFont"/>
    <w:rsid w:val="00AF0A4F"/>
  </w:style>
  <w:style w:type="paragraph" w:styleId="ListParagraph">
    <w:name w:val="List Paragraph"/>
    <w:basedOn w:val="Normal"/>
    <w:uiPriority w:val="34"/>
    <w:qFormat/>
    <w:rsid w:val="00A434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34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1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unded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PASPALLU</dc:creator>
  <cp:keywords/>
  <dc:description/>
  <cp:lastModifiedBy>ROHAN PASPALLU</cp:lastModifiedBy>
  <cp:revision>2</cp:revision>
  <dcterms:created xsi:type="dcterms:W3CDTF">2019-07-06T00:59:00Z</dcterms:created>
  <dcterms:modified xsi:type="dcterms:W3CDTF">2019-07-10T18:05:00Z</dcterms:modified>
</cp:coreProperties>
</file>