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92524" w14:textId="5EB1DFC0" w:rsidR="001B677C" w:rsidRDefault="009217BB" w:rsidP="009217BB">
      <w:r>
        <w:t>Question  2)</w:t>
      </w:r>
    </w:p>
    <w:p w14:paraId="68E1B83E" w14:textId="7936EB25" w:rsidR="009217BB" w:rsidRDefault="009217BB" w:rsidP="009217BB">
      <w:r>
        <w:t>(E)</w:t>
      </w:r>
    </w:p>
    <w:p w14:paraId="77726874" w14:textId="199154BA" w:rsidR="009217BB" w:rsidRDefault="009217BB" w:rsidP="009217BB">
      <w:r>
        <w:t>1]</w:t>
      </w:r>
    </w:p>
    <w:tbl>
      <w:tblPr>
        <w:tblStyle w:val="TableGrid"/>
        <w:tblW w:w="0" w:type="auto"/>
        <w:tblLook w:val="04A0" w:firstRow="1" w:lastRow="0" w:firstColumn="1" w:lastColumn="0" w:noHBand="0" w:noVBand="1"/>
      </w:tblPr>
      <w:tblGrid>
        <w:gridCol w:w="3116"/>
        <w:gridCol w:w="3117"/>
        <w:gridCol w:w="3117"/>
      </w:tblGrid>
      <w:tr w:rsidR="009217BB" w14:paraId="75BEE3EA" w14:textId="77777777" w:rsidTr="00265CEB">
        <w:tc>
          <w:tcPr>
            <w:tcW w:w="3116" w:type="dxa"/>
          </w:tcPr>
          <w:p w14:paraId="1599978D" w14:textId="77777777" w:rsidR="009217BB" w:rsidRDefault="009217BB" w:rsidP="00265CEB">
            <w:pPr>
              <w:jc w:val="center"/>
            </w:pPr>
            <w:r>
              <w:rPr>
                <w:rFonts w:ascii="URWPalladioL-Roma" w:hAnsi="URWPalladioL-Roma" w:cs="URWPalladioL-Roma"/>
                <w:sz w:val="20"/>
                <w:szCs w:val="20"/>
              </w:rPr>
              <w:t>Filename</w:t>
            </w:r>
          </w:p>
        </w:tc>
        <w:tc>
          <w:tcPr>
            <w:tcW w:w="3117" w:type="dxa"/>
          </w:tcPr>
          <w:p w14:paraId="4057B219" w14:textId="77777777" w:rsidR="009217BB" w:rsidRDefault="009217BB" w:rsidP="00265CEB">
            <w:r>
              <w:t xml:space="preserve">Average for </w:t>
            </w:r>
            <w:proofErr w:type="spellStart"/>
            <w:r>
              <w:t>hashQuestLog</w:t>
            </w:r>
            <w:proofErr w:type="spellEnd"/>
          </w:p>
        </w:tc>
        <w:tc>
          <w:tcPr>
            <w:tcW w:w="3117" w:type="dxa"/>
          </w:tcPr>
          <w:p w14:paraId="7F58338F" w14:textId="77777777" w:rsidR="009217BB" w:rsidRDefault="009217BB" w:rsidP="00265CEB">
            <w:r>
              <w:t xml:space="preserve">Average for </w:t>
            </w:r>
            <w:proofErr w:type="spellStart"/>
            <w:r>
              <w:t>treeQuestLog</w:t>
            </w:r>
            <w:proofErr w:type="spellEnd"/>
          </w:p>
        </w:tc>
      </w:tr>
      <w:tr w:rsidR="009217BB" w14:paraId="734E5FC2" w14:textId="77777777" w:rsidTr="00265CEB">
        <w:tc>
          <w:tcPr>
            <w:tcW w:w="3116" w:type="dxa"/>
          </w:tcPr>
          <w:p w14:paraId="373A88A9" w14:textId="77777777" w:rsidR="009217BB" w:rsidRDefault="009217BB" w:rsidP="00265CEB">
            <w:r>
              <w:rPr>
                <w:rFonts w:ascii="URWPalladioL-Roma" w:hAnsi="URWPalladioL-Roma" w:cs="URWPalladioL-Roma"/>
                <w:sz w:val="20"/>
                <w:szCs w:val="20"/>
              </w:rPr>
              <w:t>quests4.csv</w:t>
            </w:r>
          </w:p>
        </w:tc>
        <w:tc>
          <w:tcPr>
            <w:tcW w:w="3117" w:type="dxa"/>
          </w:tcPr>
          <w:p w14:paraId="5B999096" w14:textId="77777777" w:rsidR="009217BB" w:rsidRDefault="009217BB" w:rsidP="00265CEB">
            <w:r>
              <w:t>1.25</w:t>
            </w:r>
          </w:p>
        </w:tc>
        <w:tc>
          <w:tcPr>
            <w:tcW w:w="3117" w:type="dxa"/>
          </w:tcPr>
          <w:p w14:paraId="2D4CB87D" w14:textId="77777777" w:rsidR="009217BB" w:rsidRDefault="009217BB" w:rsidP="00265CEB">
            <w:r>
              <w:t>2.0</w:t>
            </w:r>
          </w:p>
        </w:tc>
      </w:tr>
      <w:tr w:rsidR="009217BB" w14:paraId="4CC5A576" w14:textId="77777777" w:rsidTr="00265CEB">
        <w:tc>
          <w:tcPr>
            <w:tcW w:w="3116" w:type="dxa"/>
          </w:tcPr>
          <w:p w14:paraId="20BC9934" w14:textId="77777777" w:rsidR="009217BB" w:rsidRDefault="009217BB" w:rsidP="00265CEB">
            <w:r>
              <w:rPr>
                <w:rFonts w:ascii="URWPalladioL-Roma" w:hAnsi="URWPalladioL-Roma" w:cs="URWPalladioL-Roma"/>
                <w:sz w:val="20"/>
                <w:szCs w:val="20"/>
              </w:rPr>
              <w:t>quests16.csv</w:t>
            </w:r>
          </w:p>
        </w:tc>
        <w:tc>
          <w:tcPr>
            <w:tcW w:w="3117" w:type="dxa"/>
          </w:tcPr>
          <w:p w14:paraId="7E4E1FF3" w14:textId="77777777" w:rsidR="009217BB" w:rsidRDefault="009217BB" w:rsidP="00265CEB">
            <w:r>
              <w:t>1.125</w:t>
            </w:r>
          </w:p>
        </w:tc>
        <w:tc>
          <w:tcPr>
            <w:tcW w:w="3117" w:type="dxa"/>
          </w:tcPr>
          <w:p w14:paraId="162CB919" w14:textId="77777777" w:rsidR="009217BB" w:rsidRDefault="009217BB" w:rsidP="00265CEB">
            <w:r>
              <w:t>4.0</w:t>
            </w:r>
          </w:p>
        </w:tc>
      </w:tr>
      <w:tr w:rsidR="009217BB" w14:paraId="3BE5151D" w14:textId="77777777" w:rsidTr="00265CEB">
        <w:tc>
          <w:tcPr>
            <w:tcW w:w="3116" w:type="dxa"/>
          </w:tcPr>
          <w:p w14:paraId="55696E3E" w14:textId="77777777" w:rsidR="009217BB" w:rsidRDefault="009217BB" w:rsidP="00265CEB">
            <w:r>
              <w:rPr>
                <w:rFonts w:ascii="URWPalladioL-Roma" w:hAnsi="URWPalladioL-Roma" w:cs="URWPalladioL-Roma"/>
                <w:sz w:val="20"/>
                <w:szCs w:val="20"/>
              </w:rPr>
              <w:t>quests250.csv</w:t>
            </w:r>
          </w:p>
        </w:tc>
        <w:tc>
          <w:tcPr>
            <w:tcW w:w="3117" w:type="dxa"/>
          </w:tcPr>
          <w:p w14:paraId="48B71A36" w14:textId="77777777" w:rsidR="009217BB" w:rsidRDefault="009217BB" w:rsidP="00265CEB">
            <w:r>
              <w:t>1.232</w:t>
            </w:r>
          </w:p>
        </w:tc>
        <w:tc>
          <w:tcPr>
            <w:tcW w:w="3117" w:type="dxa"/>
          </w:tcPr>
          <w:p w14:paraId="337573B7" w14:textId="77777777" w:rsidR="009217BB" w:rsidRDefault="009217BB" w:rsidP="00265CEB">
            <w:r>
              <w:t>13.34</w:t>
            </w:r>
          </w:p>
        </w:tc>
      </w:tr>
      <w:tr w:rsidR="009217BB" w14:paraId="6347AB04" w14:textId="77777777" w:rsidTr="00265CEB">
        <w:tc>
          <w:tcPr>
            <w:tcW w:w="3116" w:type="dxa"/>
          </w:tcPr>
          <w:p w14:paraId="5E67C702" w14:textId="77777777" w:rsidR="009217BB" w:rsidRDefault="009217BB" w:rsidP="00265CEB">
            <w:r>
              <w:rPr>
                <w:rFonts w:ascii="URWPalladioL-Roma" w:hAnsi="URWPalladioL-Roma" w:cs="URWPalladioL-Roma"/>
                <w:sz w:val="20"/>
                <w:szCs w:val="20"/>
              </w:rPr>
              <w:t>quests1000.csv</w:t>
            </w:r>
          </w:p>
        </w:tc>
        <w:tc>
          <w:tcPr>
            <w:tcW w:w="3117" w:type="dxa"/>
          </w:tcPr>
          <w:p w14:paraId="4E4A90E3" w14:textId="77777777" w:rsidR="009217BB" w:rsidRDefault="009217BB" w:rsidP="00265CEB">
            <w:r>
              <w:t>2.148</w:t>
            </w:r>
          </w:p>
        </w:tc>
        <w:tc>
          <w:tcPr>
            <w:tcW w:w="3117" w:type="dxa"/>
          </w:tcPr>
          <w:p w14:paraId="1DA5234B" w14:textId="77777777" w:rsidR="009217BB" w:rsidRDefault="009217BB" w:rsidP="00265CEB">
            <w:r>
              <w:t>18.08</w:t>
            </w:r>
          </w:p>
        </w:tc>
      </w:tr>
      <w:tr w:rsidR="009217BB" w14:paraId="5194AFF8" w14:textId="77777777" w:rsidTr="00265CEB">
        <w:tc>
          <w:tcPr>
            <w:tcW w:w="3116" w:type="dxa"/>
          </w:tcPr>
          <w:p w14:paraId="4F78B030" w14:textId="77777777" w:rsidR="009217BB" w:rsidRDefault="009217BB" w:rsidP="00265CEB">
            <w:r>
              <w:rPr>
                <w:rFonts w:ascii="URWPalladioL-Roma" w:hAnsi="URWPalladioL-Roma" w:cs="URWPalladioL-Roma"/>
                <w:sz w:val="20"/>
                <w:szCs w:val="20"/>
              </w:rPr>
              <w:t>quests100000.csv</w:t>
            </w:r>
          </w:p>
        </w:tc>
        <w:tc>
          <w:tcPr>
            <w:tcW w:w="3117" w:type="dxa"/>
          </w:tcPr>
          <w:p w14:paraId="640C0551" w14:textId="77777777" w:rsidR="009217BB" w:rsidRDefault="009217BB" w:rsidP="00265CEB">
            <w:r>
              <w:t>1.45367</w:t>
            </w:r>
          </w:p>
        </w:tc>
        <w:tc>
          <w:tcPr>
            <w:tcW w:w="3117" w:type="dxa"/>
          </w:tcPr>
          <w:p w14:paraId="3C34D323" w14:textId="77777777" w:rsidR="009217BB" w:rsidRDefault="009217BB" w:rsidP="00265CEB">
            <w:r>
              <w:t>30.8778</w:t>
            </w:r>
          </w:p>
        </w:tc>
      </w:tr>
    </w:tbl>
    <w:p w14:paraId="502F9728" w14:textId="77777777" w:rsidR="009217BB" w:rsidRDefault="009217BB" w:rsidP="009217BB">
      <w:bookmarkStart w:id="0" w:name="_GoBack"/>
      <w:bookmarkEnd w:id="0"/>
    </w:p>
    <w:p w14:paraId="6E7B91E9" w14:textId="25EE00D0" w:rsidR="009217BB" w:rsidRDefault="009217BB" w:rsidP="009217BB">
      <w:r>
        <w:t xml:space="preserve">2] </w:t>
      </w:r>
      <w:r w:rsidRPr="009217BB">
        <w:t>log</w:t>
      </w:r>
      <w:r>
        <w:t>(</w:t>
      </w:r>
      <w:r w:rsidRPr="009217BB">
        <w:t>n</w:t>
      </w:r>
      <w:r>
        <w:t>)</w:t>
      </w:r>
    </w:p>
    <w:p w14:paraId="36A1F3F2" w14:textId="45CEA1BE" w:rsidR="009217BB" w:rsidRDefault="009217BB" w:rsidP="009217BB">
      <w:r>
        <w:t xml:space="preserve">3] </w:t>
      </w:r>
      <w:r w:rsidR="00A93620">
        <w:t>n</w:t>
      </w:r>
      <w:r w:rsidR="00A93620" w:rsidRPr="00A93620">
        <w:rPr>
          <w:vertAlign w:val="superscript"/>
        </w:rPr>
        <w:t>2</w:t>
      </w:r>
      <w:r w:rsidR="00A93620">
        <w:t xml:space="preserve"> log(n)</w:t>
      </w:r>
    </w:p>
    <w:p w14:paraId="7E0A702A" w14:textId="5F59AC24" w:rsidR="00275990" w:rsidRDefault="00275990" w:rsidP="00275990">
      <w:r>
        <w:t>4]</w:t>
      </w:r>
      <w:r w:rsidRPr="00275990">
        <w:t xml:space="preserve"> </w:t>
      </w:r>
      <w:r>
        <w:t>T</w:t>
      </w:r>
      <w:r>
        <w:t xml:space="preserve">o display all quests in alphabetical order, </w:t>
      </w:r>
      <w:proofErr w:type="spellStart"/>
      <w:r>
        <w:t>treeQuestLog</w:t>
      </w:r>
      <w:proofErr w:type="spellEnd"/>
      <w:r>
        <w:t xml:space="preserve"> will be mor</w:t>
      </w:r>
      <w:r>
        <w:t xml:space="preserve">e advisable </w:t>
      </w:r>
      <w:r>
        <w:t xml:space="preserve">since the </w:t>
      </w:r>
      <w:proofErr w:type="spellStart"/>
      <w:r>
        <w:t>toString</w:t>
      </w:r>
      <w:proofErr w:type="spellEnd"/>
      <w:r>
        <w:t xml:space="preserve">() method of this version iterates through the tree in order and is much more efficient because we do not require to check for the keys stored in our </w:t>
      </w:r>
      <w:proofErr w:type="spellStart"/>
      <w:r>
        <w:t>treeQuestLog</w:t>
      </w:r>
      <w:proofErr w:type="spellEnd"/>
      <w:r>
        <w:t xml:space="preserve">, while we do on </w:t>
      </w:r>
      <w:proofErr w:type="spellStart"/>
      <w:r>
        <w:t>hashQuestLog</w:t>
      </w:r>
      <w:proofErr w:type="spellEnd"/>
    </w:p>
    <w:p w14:paraId="6CEB0B29" w14:textId="1556F03B" w:rsidR="00275990" w:rsidRDefault="00275990" w:rsidP="00275990">
      <w:r>
        <w:t xml:space="preserve">5] </w:t>
      </w:r>
      <w:r>
        <w:t xml:space="preserve">For displaying the quest log in random order, we can just use the hash quest log without the sorting part in regular </w:t>
      </w:r>
      <w:proofErr w:type="spellStart"/>
      <w:r>
        <w:t>toString</w:t>
      </w:r>
      <w:proofErr w:type="spellEnd"/>
      <w:r>
        <w:t xml:space="preserve"> method. We do not have to search through the entire array as once we convert the key to index, we can just iterate through the linked list in that index,  On the other hand if it were a tree, we might end up searching the entire tree if we end up with a degenerate  tree.</w:t>
      </w:r>
    </w:p>
    <w:sectPr w:rsidR="00275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FD"/>
    <w:rsid w:val="001B677C"/>
    <w:rsid w:val="00275990"/>
    <w:rsid w:val="003273FD"/>
    <w:rsid w:val="009217BB"/>
    <w:rsid w:val="00A93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C20B"/>
  <w15:chartTrackingRefBased/>
  <w15:docId w15:val="{E5D5E307-1329-4D11-B12C-EA0A2FB4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3</cp:revision>
  <dcterms:created xsi:type="dcterms:W3CDTF">2019-03-06T01:51:00Z</dcterms:created>
  <dcterms:modified xsi:type="dcterms:W3CDTF">2019-03-06T03:00:00Z</dcterms:modified>
</cp:coreProperties>
</file>