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4992" w14:textId="5CCA1BBF" w:rsidR="00494B3F" w:rsidRPr="003101FE" w:rsidRDefault="0068338C" w:rsidP="0068338C">
      <w:pPr>
        <w:spacing w:after="0"/>
        <w:rPr>
          <w:b/>
          <w:bCs/>
          <w:i/>
          <w:iCs/>
          <w:u w:val="single"/>
          <w:lang w:val="en-US"/>
        </w:rPr>
      </w:pPr>
      <w:r w:rsidRPr="003101FE">
        <w:rPr>
          <w:b/>
          <w:bCs/>
          <w:i/>
          <w:iCs/>
          <w:u w:val="single"/>
          <w:lang w:val="en-US"/>
        </w:rPr>
        <w:t>Java 10-21 Features:-</w:t>
      </w:r>
    </w:p>
    <w:p w14:paraId="1E4AF36E" w14:textId="62052F1E" w:rsidR="0068338C" w:rsidRPr="003101FE" w:rsidRDefault="0068338C" w:rsidP="0068338C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3101FE">
        <w:rPr>
          <w:b/>
          <w:bCs/>
          <w:i/>
          <w:iCs/>
          <w:lang w:val="en-US"/>
        </w:rPr>
        <w:t>Var</w:t>
      </w:r>
      <w:r w:rsidRPr="003101FE">
        <w:rPr>
          <w:i/>
          <w:iCs/>
          <w:lang w:val="en-US"/>
        </w:rPr>
        <w:t xml:space="preserve"> keyword </w:t>
      </w:r>
      <w:r w:rsidRPr="003101FE">
        <w:rPr>
          <w:i/>
          <w:iCs/>
          <w:lang w:val="en-US"/>
        </w:rPr>
        <w:sym w:font="Wingdings" w:char="F0E0"/>
      </w:r>
      <w:r w:rsidRPr="003101FE">
        <w:rPr>
          <w:i/>
          <w:iCs/>
          <w:highlight w:val="lightGray"/>
          <w:lang w:val="en-US"/>
        </w:rPr>
        <w:t>Java 10</w:t>
      </w:r>
      <w:r w:rsidRPr="003101FE">
        <w:rPr>
          <w:i/>
          <w:iCs/>
          <w:lang w:val="en-US"/>
        </w:rPr>
        <w:t xml:space="preserve"> </w:t>
      </w:r>
      <w:r w:rsidRPr="003101FE">
        <w:rPr>
          <w:i/>
          <w:iCs/>
          <w:lang w:val="en-US"/>
        </w:rPr>
        <w:sym w:font="Wingdings" w:char="F0E0"/>
      </w:r>
      <w:r w:rsidRPr="003101FE">
        <w:rPr>
          <w:i/>
          <w:iCs/>
          <w:lang w:val="en-US"/>
        </w:rPr>
        <w:t xml:space="preserve"> </w:t>
      </w:r>
      <w:r w:rsidRPr="003101FE">
        <w:rPr>
          <w:i/>
          <w:iCs/>
        </w:rPr>
        <w:t xml:space="preserve">var allows </w:t>
      </w:r>
      <w:r w:rsidRPr="003101FE">
        <w:rPr>
          <w:b/>
          <w:bCs/>
          <w:i/>
          <w:iCs/>
        </w:rPr>
        <w:t>local variable type inference</w:t>
      </w:r>
      <w:r w:rsidRPr="003101FE">
        <w:rPr>
          <w:i/>
          <w:iCs/>
        </w:rPr>
        <w:t xml:space="preserve">, meaning the compiler figures out the type based on the assigned value. var </w:t>
      </w:r>
      <w:r w:rsidRPr="003101FE">
        <w:rPr>
          <w:b/>
          <w:bCs/>
          <w:i/>
          <w:iCs/>
        </w:rPr>
        <w:t>can only be used for local variables</w:t>
      </w:r>
      <w:r w:rsidRPr="003101FE">
        <w:rPr>
          <w:i/>
          <w:iCs/>
        </w:rPr>
        <w:t xml:space="preserve"> (inside methods, loops, etc.).</w:t>
      </w:r>
    </w:p>
    <w:p w14:paraId="2E03482F" w14:textId="77777777" w:rsidR="0068338C" w:rsidRPr="003101FE" w:rsidRDefault="0068338C" w:rsidP="0068338C">
      <w:pPr>
        <w:pStyle w:val="ListParagraph"/>
        <w:numPr>
          <w:ilvl w:val="1"/>
          <w:numId w:val="1"/>
        </w:numPr>
        <w:spacing w:after="0"/>
        <w:rPr>
          <w:i/>
          <w:iCs/>
          <w:lang w:val="en-US"/>
        </w:rPr>
      </w:pPr>
      <w:r w:rsidRPr="003101FE">
        <w:rPr>
          <w:i/>
          <w:iCs/>
          <w:lang w:val="en-US"/>
        </w:rPr>
        <w:t>var name = "ChatGPT";     // infers String</w:t>
      </w:r>
    </w:p>
    <w:p w14:paraId="4EF4ECEB" w14:textId="77777777" w:rsidR="0068338C" w:rsidRPr="003101FE" w:rsidRDefault="0068338C" w:rsidP="0068338C">
      <w:pPr>
        <w:pStyle w:val="ListParagraph"/>
        <w:numPr>
          <w:ilvl w:val="1"/>
          <w:numId w:val="1"/>
        </w:numPr>
        <w:spacing w:after="0"/>
        <w:rPr>
          <w:i/>
          <w:iCs/>
          <w:lang w:val="en-US"/>
        </w:rPr>
      </w:pPr>
      <w:r w:rsidRPr="003101FE">
        <w:rPr>
          <w:i/>
          <w:iCs/>
          <w:lang w:val="en-US"/>
        </w:rPr>
        <w:t>var number = 42;          // infers int</w:t>
      </w:r>
    </w:p>
    <w:p w14:paraId="6AEF1F13" w14:textId="2531D5E7" w:rsidR="0068338C" w:rsidRPr="003101FE" w:rsidRDefault="0068338C" w:rsidP="0068338C">
      <w:pPr>
        <w:pStyle w:val="ListParagraph"/>
        <w:numPr>
          <w:ilvl w:val="1"/>
          <w:numId w:val="1"/>
        </w:numPr>
        <w:spacing w:after="0"/>
        <w:rPr>
          <w:i/>
          <w:iCs/>
          <w:lang w:val="en-US"/>
        </w:rPr>
      </w:pPr>
      <w:r w:rsidRPr="003101FE">
        <w:rPr>
          <w:i/>
          <w:iCs/>
          <w:lang w:val="en-US"/>
        </w:rPr>
        <w:t>var list = new ArrayList&lt;String&gt;();</w:t>
      </w:r>
    </w:p>
    <w:p w14:paraId="58EB3186" w14:textId="65FC6210" w:rsidR="0068338C" w:rsidRPr="003101FE" w:rsidRDefault="0068338C" w:rsidP="0068338C">
      <w:pPr>
        <w:pStyle w:val="ListParagraph"/>
        <w:numPr>
          <w:ilvl w:val="0"/>
          <w:numId w:val="1"/>
        </w:numPr>
        <w:spacing w:after="0"/>
        <w:rPr>
          <w:i/>
          <w:iCs/>
          <w:u w:val="single"/>
          <w:lang w:val="en-US"/>
        </w:rPr>
      </w:pPr>
      <w:r w:rsidRPr="003101FE">
        <w:rPr>
          <w:b/>
          <w:bCs/>
          <w:i/>
          <w:iCs/>
          <w:lang w:val="en-US"/>
        </w:rPr>
        <w:t>Switch expressions</w:t>
      </w:r>
      <w:r w:rsidRPr="003101FE">
        <w:rPr>
          <w:i/>
          <w:iCs/>
          <w:lang w:val="en-US"/>
        </w:rPr>
        <w:t xml:space="preserve"> ( -&gt; , yield)  </w:t>
      </w:r>
      <w:r w:rsidRPr="003101FE">
        <w:rPr>
          <w:i/>
          <w:iCs/>
          <w:lang w:val="en-US"/>
        </w:rPr>
        <w:sym w:font="Wingdings" w:char="F0E0"/>
      </w:r>
      <w:r w:rsidRPr="003101FE">
        <w:rPr>
          <w:i/>
          <w:iCs/>
          <w:lang w:val="en-US"/>
        </w:rPr>
        <w:t xml:space="preserve"> </w:t>
      </w:r>
      <w:r w:rsidRPr="003101FE">
        <w:rPr>
          <w:i/>
          <w:iCs/>
          <w:highlight w:val="lightGray"/>
          <w:lang w:val="en-US"/>
        </w:rPr>
        <w:t>Java 14</w:t>
      </w:r>
    </w:p>
    <w:p w14:paraId="2CE16015" w14:textId="2D8BD55E" w:rsidR="003101FE" w:rsidRPr="003101FE" w:rsidRDefault="003101FE" w:rsidP="003101FE">
      <w:pPr>
        <w:pStyle w:val="ListParagraph"/>
        <w:numPr>
          <w:ilvl w:val="1"/>
          <w:numId w:val="1"/>
        </w:numPr>
        <w:spacing w:after="0"/>
        <w:rPr>
          <w:i/>
          <w:iCs/>
          <w:lang w:val="en-US"/>
        </w:rPr>
      </w:pPr>
      <w:r w:rsidRPr="003101FE">
        <w:rPr>
          <w:i/>
          <w:iCs/>
        </w:rPr>
        <w:t xml:space="preserve">This makes the code </w:t>
      </w:r>
      <w:r w:rsidRPr="003101FE">
        <w:rPr>
          <w:b/>
          <w:bCs/>
          <w:i/>
          <w:iCs/>
        </w:rPr>
        <w:t>more concise</w:t>
      </w:r>
      <w:r w:rsidRPr="003101FE">
        <w:rPr>
          <w:i/>
          <w:iCs/>
        </w:rPr>
        <w:t xml:space="preserve"> and </w:t>
      </w:r>
      <w:r w:rsidRPr="003101FE">
        <w:rPr>
          <w:b/>
          <w:bCs/>
          <w:i/>
          <w:iCs/>
        </w:rPr>
        <w:t>expression-oriented</w:t>
      </w:r>
      <w:r w:rsidRPr="003101FE">
        <w:rPr>
          <w:i/>
          <w:iCs/>
        </w:rPr>
        <w:t>, allowing it to return values directly from switch.</w:t>
      </w:r>
    </w:p>
    <w:p w14:paraId="5141A70D" w14:textId="3E65F69E" w:rsidR="003101FE" w:rsidRPr="003101FE" w:rsidRDefault="003101FE" w:rsidP="003101FE">
      <w:pPr>
        <w:pStyle w:val="ListParagraph"/>
        <w:numPr>
          <w:ilvl w:val="1"/>
          <w:numId w:val="1"/>
        </w:numPr>
        <w:spacing w:after="0"/>
        <w:rPr>
          <w:i/>
          <w:iCs/>
          <w:lang w:val="en-US"/>
        </w:rPr>
      </w:pPr>
      <w:r w:rsidRPr="003101FE">
        <w:rPr>
          <w:i/>
          <w:iCs/>
        </w:rPr>
        <w:t xml:space="preserve">You use yield to return a value from a </w:t>
      </w:r>
      <w:r w:rsidRPr="003101FE">
        <w:rPr>
          <w:b/>
          <w:bCs/>
          <w:i/>
          <w:iCs/>
        </w:rPr>
        <w:t>multi-statement switch block</w:t>
      </w:r>
      <w:r w:rsidRPr="003101FE">
        <w:rPr>
          <w:i/>
          <w:iCs/>
        </w:rPr>
        <w:t xml:space="preserve"> in an expression-style switch.</w:t>
      </w:r>
    </w:p>
    <w:p w14:paraId="626E2246" w14:textId="065783E1" w:rsidR="003101FE" w:rsidRPr="003101FE" w:rsidRDefault="003101FE" w:rsidP="003101FE">
      <w:pPr>
        <w:pStyle w:val="ListParagraph"/>
        <w:numPr>
          <w:ilvl w:val="1"/>
          <w:numId w:val="1"/>
        </w:numPr>
        <w:spacing w:after="0"/>
        <w:rPr>
          <w:i/>
          <w:iCs/>
          <w:lang w:val="en-US"/>
        </w:rPr>
      </w:pPr>
      <w:r w:rsidRPr="003101FE">
        <w:rPr>
          <w:i/>
          <w:iCs/>
        </w:rPr>
        <w:t>yield tells Java: "This is the value to return from this block."</w:t>
      </w:r>
    </w:p>
    <w:p w14:paraId="63A5AFFC" w14:textId="6649BDE4" w:rsidR="003101FE" w:rsidRPr="003101FE" w:rsidRDefault="003101FE" w:rsidP="003101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n-IN" w:bidi="mr-IN"/>
          <w14:ligatures w14:val="none"/>
        </w:rPr>
      </w:pPr>
      <w:r w:rsidRPr="003101FE">
        <w:rPr>
          <w:rFonts w:eastAsia="Times New Roman" w:cstheme="minorHAnsi"/>
          <w:i/>
          <w:iCs/>
          <w:kern w:val="0"/>
          <w:lang w:eastAsia="en-IN" w:bidi="mr-IN"/>
          <w14:ligatures w14:val="none"/>
        </w:rPr>
        <w:t xml:space="preserve">switch </w:t>
      </w:r>
      <w:r w:rsidRPr="003101FE">
        <w:rPr>
          <w:rFonts w:eastAsia="Times New Roman" w:cstheme="minorHAnsi"/>
          <w:b/>
          <w:bCs/>
          <w:i/>
          <w:iCs/>
          <w:kern w:val="0"/>
          <w:lang w:eastAsia="en-IN" w:bidi="mr-IN"/>
          <w14:ligatures w14:val="none"/>
        </w:rPr>
        <w:t>expressions</w:t>
      </w:r>
      <w:r w:rsidRPr="003101FE">
        <w:rPr>
          <w:rFonts w:eastAsia="Times New Roman" w:cstheme="minorHAnsi"/>
          <w:i/>
          <w:iCs/>
          <w:kern w:val="0"/>
          <w:lang w:eastAsia="en-IN" w:bidi="mr-IN"/>
          <w14:ligatures w14:val="none"/>
        </w:rPr>
        <w:t xml:space="preserve"> return values</w:t>
      </w:r>
    </w:p>
    <w:p w14:paraId="665D504E" w14:textId="6316D345" w:rsidR="003101FE" w:rsidRPr="003101FE" w:rsidRDefault="003101FE" w:rsidP="003101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n-IN" w:bidi="mr-IN"/>
          <w14:ligatures w14:val="none"/>
        </w:rPr>
      </w:pPr>
      <w:r w:rsidRPr="003101FE">
        <w:rPr>
          <w:rFonts w:eastAsia="Times New Roman" w:cstheme="minorHAnsi"/>
          <w:i/>
          <w:iCs/>
          <w:kern w:val="0"/>
          <w:lang w:eastAsia="en-IN" w:bidi="mr-IN"/>
          <w14:ligatures w14:val="none"/>
        </w:rPr>
        <w:t>-&gt; is great for single-line cases</w:t>
      </w:r>
    </w:p>
    <w:p w14:paraId="6A3E6224" w14:textId="2E75454D" w:rsidR="003101FE" w:rsidRPr="003101FE" w:rsidRDefault="003101FE" w:rsidP="003101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n-IN" w:bidi="mr-IN"/>
          <w14:ligatures w14:val="none"/>
        </w:rPr>
      </w:pPr>
      <w:r w:rsidRPr="003101FE">
        <w:rPr>
          <w:rFonts w:eastAsia="Times New Roman" w:cstheme="minorHAnsi"/>
          <w:i/>
          <w:iCs/>
          <w:kern w:val="0"/>
          <w:lang w:eastAsia="en-IN" w:bidi="mr-IN"/>
          <w14:ligatures w14:val="none"/>
        </w:rPr>
        <w:t xml:space="preserve">  Use </w:t>
      </w:r>
      <w:r w:rsidRPr="003101FE">
        <w:rPr>
          <w:rFonts w:eastAsia="Times New Roman" w:cstheme="minorHAnsi"/>
          <w:b/>
          <w:bCs/>
          <w:i/>
          <w:iCs/>
          <w:kern w:val="0"/>
          <w:lang w:eastAsia="en-IN" w:bidi="mr-IN"/>
          <w14:ligatures w14:val="none"/>
        </w:rPr>
        <w:t>yield</w:t>
      </w:r>
      <w:r w:rsidRPr="003101FE">
        <w:rPr>
          <w:rFonts w:eastAsia="Times New Roman" w:cstheme="minorHAnsi"/>
          <w:i/>
          <w:iCs/>
          <w:kern w:val="0"/>
          <w:lang w:eastAsia="en-IN" w:bidi="mr-IN"/>
          <w14:ligatures w14:val="none"/>
        </w:rPr>
        <w:t xml:space="preserve"> when a case needs </w:t>
      </w:r>
      <w:r w:rsidRPr="003101FE">
        <w:rPr>
          <w:rFonts w:eastAsia="Times New Roman" w:cstheme="minorHAnsi"/>
          <w:b/>
          <w:bCs/>
          <w:i/>
          <w:iCs/>
          <w:kern w:val="0"/>
          <w:lang w:eastAsia="en-IN" w:bidi="mr-IN"/>
          <w14:ligatures w14:val="none"/>
        </w:rPr>
        <w:t>multiple lines/statements</w:t>
      </w:r>
    </w:p>
    <w:p w14:paraId="1258184F" w14:textId="33E9B470" w:rsidR="003101FE" w:rsidRPr="003101FE" w:rsidRDefault="00E00973" w:rsidP="003101FE">
      <w:pPr>
        <w:pStyle w:val="ListParagraph"/>
        <w:numPr>
          <w:ilvl w:val="0"/>
          <w:numId w:val="1"/>
        </w:numPr>
        <w:spacing w:after="0"/>
        <w:rPr>
          <w:i/>
          <w:iCs/>
          <w:u w:val="single"/>
          <w:lang w:val="en-US"/>
        </w:rPr>
      </w:pPr>
      <w:r w:rsidRPr="003101FE">
        <w:rPr>
          <w:b/>
          <w:bCs/>
          <w:i/>
          <w:iCs/>
          <w:lang w:val="en-US"/>
        </w:rPr>
        <w:t>String text block (“”” string text “””)</w:t>
      </w:r>
      <w:r w:rsidRPr="003101FE">
        <w:rPr>
          <w:i/>
          <w:iCs/>
          <w:lang w:val="en-US"/>
        </w:rPr>
        <w:t xml:space="preserve"> </w:t>
      </w:r>
      <w:r w:rsidRPr="003101FE">
        <w:rPr>
          <w:i/>
          <w:iCs/>
          <w:lang w:val="en-US"/>
        </w:rPr>
        <w:sym w:font="Wingdings" w:char="F0E0"/>
      </w:r>
      <w:r w:rsidRPr="003101FE">
        <w:rPr>
          <w:i/>
          <w:iCs/>
          <w:highlight w:val="lightGray"/>
          <w:lang w:val="en-US"/>
        </w:rPr>
        <w:t>Java 15</w:t>
      </w:r>
      <w:r w:rsidRPr="003101FE">
        <w:rPr>
          <w:i/>
          <w:iCs/>
          <w:lang w:val="en-US"/>
        </w:rPr>
        <w:t xml:space="preserve"> (We can write any text formatted data , html code with tags, xmlcodes ) the format in which we pass the data it will print it in same format making the code more readable.</w:t>
      </w:r>
      <w:r w:rsidRPr="003101FE">
        <w:rPr>
          <w:i/>
          <w:iCs/>
        </w:rPr>
        <w:t xml:space="preserve"> </w:t>
      </w:r>
    </w:p>
    <w:p w14:paraId="73114AD9" w14:textId="631EC424" w:rsidR="003101FE" w:rsidRPr="003101FE" w:rsidRDefault="00E00973" w:rsidP="003101FE">
      <w:pPr>
        <w:pStyle w:val="ListParagraph"/>
        <w:numPr>
          <w:ilvl w:val="0"/>
          <w:numId w:val="3"/>
        </w:numPr>
        <w:spacing w:after="0"/>
        <w:rPr>
          <w:i/>
          <w:iCs/>
          <w:u w:val="single"/>
          <w:lang w:val="en-US"/>
        </w:rPr>
      </w:pPr>
      <w:r w:rsidRPr="003101FE">
        <w:rPr>
          <w:i/>
          <w:iCs/>
        </w:rPr>
        <w:t xml:space="preserve">A </w:t>
      </w:r>
      <w:r w:rsidRPr="003101FE">
        <w:rPr>
          <w:b/>
          <w:bCs/>
          <w:i/>
          <w:iCs/>
        </w:rPr>
        <w:t>text block</w:t>
      </w:r>
      <w:r w:rsidRPr="003101FE">
        <w:rPr>
          <w:i/>
          <w:iCs/>
        </w:rPr>
        <w:t xml:space="preserve"> is a multi-line string literal that improves readability, especially for JSON, HTML, or SQL.</w:t>
      </w:r>
      <w:r w:rsidR="003101FE" w:rsidRPr="003101FE">
        <w:rPr>
          <w:i/>
          <w:iCs/>
        </w:rPr>
        <w:t xml:space="preserve"> </w:t>
      </w:r>
    </w:p>
    <w:p w14:paraId="68B23F30" w14:textId="7D7D0FEB" w:rsidR="00E00973" w:rsidRPr="003101FE" w:rsidRDefault="003101FE" w:rsidP="003101FE">
      <w:pPr>
        <w:pStyle w:val="ListParagraph"/>
        <w:numPr>
          <w:ilvl w:val="0"/>
          <w:numId w:val="3"/>
        </w:numPr>
        <w:spacing w:after="0"/>
        <w:rPr>
          <w:i/>
          <w:iCs/>
          <w:u w:val="single"/>
          <w:lang w:val="en-US"/>
        </w:rPr>
      </w:pPr>
      <w:r w:rsidRPr="003101FE">
        <w:rPr>
          <w:i/>
          <w:iCs/>
        </w:rPr>
        <w:t>No need for \n or string concatenation — and it keeps the formatting neat.</w:t>
      </w:r>
    </w:p>
    <w:sectPr w:rsidR="00E00973" w:rsidRPr="0031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55CCE"/>
    <w:multiLevelType w:val="hybridMultilevel"/>
    <w:tmpl w:val="F6B4148C"/>
    <w:lvl w:ilvl="0" w:tplc="5BC619E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C5B4B"/>
    <w:multiLevelType w:val="hybridMultilevel"/>
    <w:tmpl w:val="067C45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D5A3F"/>
    <w:multiLevelType w:val="hybridMultilevel"/>
    <w:tmpl w:val="AB14A5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4241536">
    <w:abstractNumId w:val="1"/>
  </w:num>
  <w:num w:numId="2" w16cid:durableId="1808888311">
    <w:abstractNumId w:val="2"/>
  </w:num>
  <w:num w:numId="3" w16cid:durableId="190116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8C"/>
    <w:rsid w:val="003101FE"/>
    <w:rsid w:val="003423B6"/>
    <w:rsid w:val="00494B3F"/>
    <w:rsid w:val="0055032E"/>
    <w:rsid w:val="0068338C"/>
    <w:rsid w:val="007B77EF"/>
    <w:rsid w:val="00825A42"/>
    <w:rsid w:val="00A16C6A"/>
    <w:rsid w:val="00B50042"/>
    <w:rsid w:val="00E00973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F4C4"/>
  <w15:chartTrackingRefBased/>
  <w15:docId w15:val="{8A27ECEB-6FFC-40EE-8BFE-EA22F554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8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101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0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2025-04-24T12:11:00Z</dcterms:created>
  <dcterms:modified xsi:type="dcterms:W3CDTF">2025-04-24T12:38:00Z</dcterms:modified>
</cp:coreProperties>
</file>