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1CE" w:rsidRPr="00065FA9" w:rsidRDefault="00E93C21" w:rsidP="001020B0">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u w:val="single"/>
        </w:rPr>
      </w:pPr>
      <w:r w:rsidRPr="00065FA9">
        <w:rPr>
          <w:rFonts w:ascii="Times New Roman" w:eastAsia="Times New Roman" w:hAnsi="Times New Roman" w:cs="Times New Roman"/>
          <w:sz w:val="24"/>
          <w:szCs w:val="24"/>
          <w:u w:val="single"/>
        </w:rPr>
        <w:t>Introduction</w:t>
      </w:r>
    </w:p>
    <w:p w:rsidR="00E93C21" w:rsidRDefault="00EC1570" w:rsidP="001020B0">
      <w:pPr>
        <w:spacing w:before="100" w:beforeAutospacing="1" w:after="100" w:afterAutospacing="1" w:line="48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12 c provides many features to promote </w:t>
      </w:r>
      <w:r w:rsidR="00A80235">
        <w:rPr>
          <w:rFonts w:ascii="Times New Roman" w:eastAsia="Times New Roman" w:hAnsi="Times New Roman" w:cs="Times New Roman"/>
          <w:sz w:val="24"/>
          <w:szCs w:val="24"/>
        </w:rPr>
        <w:t>relia</w:t>
      </w:r>
      <w:r w:rsidR="00766094">
        <w:rPr>
          <w:rFonts w:ascii="Times New Roman" w:eastAsia="Times New Roman" w:hAnsi="Times New Roman" w:cs="Times New Roman"/>
          <w:sz w:val="24"/>
          <w:szCs w:val="24"/>
        </w:rPr>
        <w:t xml:space="preserve">bility, security, performance and transparency. Many companies use the Oracle database to store and manage mission critical data. </w:t>
      </w:r>
      <w:r w:rsidR="00EC6BB3">
        <w:rPr>
          <w:rFonts w:ascii="Times New Roman" w:eastAsia="Times New Roman" w:hAnsi="Times New Roman" w:cs="Times New Roman"/>
          <w:sz w:val="24"/>
          <w:szCs w:val="24"/>
        </w:rPr>
        <w:t>Having a means to guarantee the effective and expedient processing of data into i</w:t>
      </w:r>
      <w:r w:rsidR="00766094">
        <w:rPr>
          <w:rFonts w:ascii="Times New Roman" w:eastAsia="Times New Roman" w:hAnsi="Times New Roman" w:cs="Times New Roman"/>
          <w:sz w:val="24"/>
          <w:szCs w:val="24"/>
        </w:rPr>
        <w:t xml:space="preserve">nformation in today’s age provides a point of leverage that makes or breaks businesses. </w:t>
      </w:r>
      <w:r w:rsidR="00EC6BB3">
        <w:rPr>
          <w:rFonts w:ascii="Times New Roman" w:eastAsia="Times New Roman" w:hAnsi="Times New Roman" w:cs="Times New Roman"/>
          <w:sz w:val="24"/>
          <w:szCs w:val="24"/>
        </w:rPr>
        <w:t>Analyzed in the coming sections are detailed points summarized for topics such as user provisioning and security, indexing, object transparency and performance for the modern database.</w:t>
      </w:r>
    </w:p>
    <w:p w:rsidR="00E93C21" w:rsidRPr="00065FA9" w:rsidRDefault="00E93C21" w:rsidP="001020B0">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u w:val="single"/>
        </w:rPr>
      </w:pPr>
      <w:r w:rsidRPr="00065FA9">
        <w:rPr>
          <w:rFonts w:ascii="Times New Roman" w:eastAsia="Times New Roman" w:hAnsi="Times New Roman" w:cs="Times New Roman"/>
          <w:sz w:val="24"/>
          <w:szCs w:val="24"/>
          <w:u w:val="single"/>
        </w:rPr>
        <w:t>Analysis and Discussion of Topics</w:t>
      </w:r>
    </w:p>
    <w:p w:rsidR="00D64AC0" w:rsidRDefault="00D64AC0" w:rsidP="001020B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C0FAA">
        <w:rPr>
          <w:rFonts w:ascii="Times New Roman" w:eastAsia="Times New Roman" w:hAnsi="Times New Roman" w:cs="Times New Roman"/>
          <w:sz w:val="24"/>
          <w:szCs w:val="24"/>
        </w:rPr>
        <w:t>Basic user security (password security, and assigning system and object privileges, and roles).</w:t>
      </w:r>
    </w:p>
    <w:p w:rsidR="00D64AC0" w:rsidRPr="00CC0FAA" w:rsidRDefault="00A673F8" w:rsidP="001020B0">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Oracle database is created there are in default several </w:t>
      </w:r>
      <w:r w:rsidR="0092267D">
        <w:rPr>
          <w:rFonts w:ascii="Times New Roman" w:eastAsia="Times New Roman" w:hAnsi="Times New Roman" w:cs="Times New Roman"/>
          <w:sz w:val="24"/>
          <w:szCs w:val="24"/>
        </w:rPr>
        <w:t xml:space="preserve">database users created for the purpose of accessing and modifying data. </w:t>
      </w:r>
      <w:r>
        <w:rPr>
          <w:rFonts w:ascii="Times New Roman" w:eastAsia="Times New Roman" w:hAnsi="Times New Roman" w:cs="Times New Roman"/>
          <w:sz w:val="24"/>
          <w:szCs w:val="24"/>
        </w:rPr>
        <w:t>Due to the fact that a</w:t>
      </w:r>
      <w:r w:rsidR="0092267D">
        <w:rPr>
          <w:rFonts w:ascii="Times New Roman" w:eastAsia="Times New Roman" w:hAnsi="Times New Roman" w:cs="Times New Roman"/>
          <w:sz w:val="24"/>
          <w:szCs w:val="24"/>
        </w:rPr>
        <w:t>pplications and users need access to the database and need to be provisioned accordingly</w:t>
      </w:r>
      <w:r>
        <w:rPr>
          <w:rFonts w:ascii="Times New Roman" w:eastAsia="Times New Roman" w:hAnsi="Times New Roman" w:cs="Times New Roman"/>
          <w:sz w:val="24"/>
          <w:szCs w:val="24"/>
        </w:rPr>
        <w:t xml:space="preserve"> setting up users their passwords and privileges are </w:t>
      </w:r>
      <w:r w:rsidR="004D3202">
        <w:rPr>
          <w:rFonts w:ascii="Times New Roman" w:eastAsia="Times New Roman" w:hAnsi="Times New Roman" w:cs="Times New Roman"/>
          <w:sz w:val="24"/>
          <w:szCs w:val="24"/>
        </w:rPr>
        <w:t>seen as critical steps in database administration</w:t>
      </w:r>
      <w:r w:rsidR="0092267D">
        <w:rPr>
          <w:rFonts w:ascii="Times New Roman" w:eastAsia="Times New Roman" w:hAnsi="Times New Roman" w:cs="Times New Roman"/>
          <w:sz w:val="24"/>
          <w:szCs w:val="24"/>
        </w:rPr>
        <w:t xml:space="preserve">. SQL statements allow for the creation of users by using the </w:t>
      </w:r>
      <w:r w:rsidR="0092267D" w:rsidRPr="00193224">
        <w:rPr>
          <w:rFonts w:ascii="Times New Roman" w:eastAsia="Times New Roman" w:hAnsi="Times New Roman" w:cs="Times New Roman"/>
          <w:i/>
          <w:sz w:val="24"/>
          <w:szCs w:val="24"/>
        </w:rPr>
        <w:t>create user</w:t>
      </w:r>
      <w:r w:rsidR="0092267D">
        <w:rPr>
          <w:rFonts w:ascii="Times New Roman" w:eastAsia="Times New Roman" w:hAnsi="Times New Roman" w:cs="Times New Roman"/>
          <w:sz w:val="24"/>
          <w:szCs w:val="24"/>
        </w:rPr>
        <w:t xml:space="preserve"> statement. </w:t>
      </w:r>
      <w:r w:rsidR="0096431B">
        <w:rPr>
          <w:rFonts w:ascii="Times New Roman" w:eastAsia="Times New Roman" w:hAnsi="Times New Roman" w:cs="Times New Roman"/>
          <w:sz w:val="24"/>
          <w:szCs w:val="24"/>
        </w:rPr>
        <w:t xml:space="preserve">Accordingly when a user is provisioned the user is provisioned with a password. The statement </w:t>
      </w:r>
      <w:r w:rsidR="0096431B" w:rsidRPr="00193224">
        <w:rPr>
          <w:rFonts w:ascii="Times New Roman" w:eastAsia="Times New Roman" w:hAnsi="Times New Roman" w:cs="Times New Roman"/>
          <w:i/>
          <w:sz w:val="24"/>
          <w:szCs w:val="24"/>
        </w:rPr>
        <w:t>alter user identified by password</w:t>
      </w:r>
      <w:r w:rsidR="0096431B">
        <w:rPr>
          <w:rFonts w:ascii="Times New Roman" w:eastAsia="Times New Roman" w:hAnsi="Times New Roman" w:cs="Times New Roman"/>
          <w:sz w:val="24"/>
          <w:szCs w:val="24"/>
        </w:rPr>
        <w:t xml:space="preserve"> allows for the setting of a password associated with a user. This allows for a layer of security in the database and allows for restricted access to tables and data accordingly. </w:t>
      </w:r>
      <w:r w:rsidR="004D3202">
        <w:rPr>
          <w:rFonts w:ascii="Times New Roman" w:eastAsia="Times New Roman" w:hAnsi="Times New Roman" w:cs="Times New Roman"/>
          <w:sz w:val="24"/>
          <w:szCs w:val="24"/>
        </w:rPr>
        <w:t xml:space="preserve"> When a user is identified with a password he or she is granted a level of privilege that defines what views and tables they can access and modify. </w:t>
      </w:r>
      <w:r w:rsidR="006F6A15">
        <w:rPr>
          <w:rFonts w:ascii="Times New Roman" w:eastAsia="Times New Roman" w:hAnsi="Times New Roman" w:cs="Times New Roman"/>
          <w:sz w:val="24"/>
          <w:szCs w:val="24"/>
        </w:rPr>
        <w:t xml:space="preserve">A schema is a collection of database objects such as tables </w:t>
      </w:r>
      <w:r w:rsidR="006F6A15">
        <w:rPr>
          <w:rFonts w:ascii="Times New Roman" w:eastAsia="Times New Roman" w:hAnsi="Times New Roman" w:cs="Times New Roman"/>
          <w:sz w:val="24"/>
          <w:szCs w:val="24"/>
        </w:rPr>
        <w:lastRenderedPageBreak/>
        <w:t>and indexes. A schema is owned by a user and has the same name as a user.</w:t>
      </w:r>
      <w:r w:rsidR="00B94B68">
        <w:rPr>
          <w:rFonts w:ascii="Times New Roman" w:eastAsia="Times New Roman" w:hAnsi="Times New Roman" w:cs="Times New Roman"/>
          <w:sz w:val="24"/>
          <w:szCs w:val="24"/>
        </w:rPr>
        <w:t xml:space="preserve"> </w:t>
      </w:r>
      <w:r w:rsidR="003D2D5F">
        <w:rPr>
          <w:rFonts w:ascii="Times New Roman" w:eastAsia="Times New Roman" w:hAnsi="Times New Roman" w:cs="Times New Roman"/>
          <w:sz w:val="24"/>
          <w:szCs w:val="24"/>
        </w:rPr>
        <w:t xml:space="preserve">The SYS schema is the super user of the database and owns all internal data dictionary objects and is used for tasks such as creating a database, starting or stopping the instance, backup and recovery and adding or moving data files. (Kuhn 128)  </w:t>
      </w:r>
      <w:r w:rsidR="00C43A09">
        <w:rPr>
          <w:rFonts w:ascii="Times New Roman" w:eastAsia="Times New Roman" w:hAnsi="Times New Roman" w:cs="Times New Roman"/>
          <w:sz w:val="24"/>
          <w:szCs w:val="24"/>
        </w:rPr>
        <w:t>If a person is working in a pluggable database environment then all users can be looked up by querying cdb_users. To keep the database secure over time it is advised that password for every default account must be changed periodically.</w:t>
      </w:r>
      <w:r w:rsidR="00834DE4">
        <w:rPr>
          <w:rFonts w:ascii="Times New Roman" w:eastAsia="Times New Roman" w:hAnsi="Times New Roman" w:cs="Times New Roman"/>
          <w:sz w:val="24"/>
          <w:szCs w:val="24"/>
        </w:rPr>
        <w:t xml:space="preserve"> User accounts can be locked so that users </w:t>
      </w:r>
      <w:r w:rsidR="00B154D0">
        <w:rPr>
          <w:rFonts w:ascii="Times New Roman" w:eastAsia="Times New Roman" w:hAnsi="Times New Roman" w:cs="Times New Roman"/>
          <w:sz w:val="24"/>
          <w:szCs w:val="24"/>
        </w:rPr>
        <w:t>won’t</w:t>
      </w:r>
      <w:r w:rsidR="00834DE4">
        <w:rPr>
          <w:rFonts w:ascii="Times New Roman" w:eastAsia="Times New Roman" w:hAnsi="Times New Roman" w:cs="Times New Roman"/>
          <w:sz w:val="24"/>
          <w:szCs w:val="24"/>
        </w:rPr>
        <w:t xml:space="preserve"> be able to access data unless they are unlocked. Similarly passwords can expire which force the user to change the password after they logon with the expired password. </w:t>
      </w:r>
      <w:r w:rsidR="00CC005E">
        <w:rPr>
          <w:rFonts w:ascii="Times New Roman" w:eastAsia="Times New Roman" w:hAnsi="Times New Roman" w:cs="Times New Roman"/>
          <w:sz w:val="24"/>
          <w:szCs w:val="24"/>
        </w:rPr>
        <w:t xml:space="preserve"> </w:t>
      </w:r>
      <w:r w:rsidR="00076E65">
        <w:rPr>
          <w:rFonts w:ascii="Times New Roman" w:eastAsia="Times New Roman" w:hAnsi="Times New Roman" w:cs="Times New Roman"/>
          <w:sz w:val="24"/>
          <w:szCs w:val="24"/>
        </w:rPr>
        <w:t xml:space="preserve">All these tasks are important for making sure that data is operated upon a secure and reliable manner. </w:t>
      </w:r>
    </w:p>
    <w:p w:rsidR="00D64AC0" w:rsidRDefault="00D64AC0" w:rsidP="001020B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C0FAA">
        <w:rPr>
          <w:rFonts w:ascii="Times New Roman" w:eastAsia="Times New Roman" w:hAnsi="Times New Roman" w:cs="Times New Roman"/>
          <w:sz w:val="24"/>
          <w:szCs w:val="24"/>
        </w:rPr>
        <w:t>Describe the purpose of an index.</w:t>
      </w:r>
    </w:p>
    <w:p w:rsidR="00D64AC0" w:rsidRPr="00CC0FAA" w:rsidRDefault="00CE4EC6" w:rsidP="001020B0">
      <w:pPr>
        <w:pStyle w:val="NormalWeb"/>
        <w:spacing w:line="480" w:lineRule="auto"/>
        <w:ind w:firstLine="360"/>
      </w:pPr>
      <w:r>
        <w:t xml:space="preserve">An Oracle database uses several types of indexes to secure fast access to commonly viewed data.  </w:t>
      </w:r>
      <w:r w:rsidR="009D2150">
        <w:t>J</w:t>
      </w:r>
      <w:r w:rsidR="009D2150" w:rsidRPr="009D2150">
        <w:t>udicious use of indexes can make processing time much faster for a database. It is also important not to ov</w:t>
      </w:r>
      <w:r w:rsidR="009D2150">
        <w:t>eruse indexes as after a certain</w:t>
      </w:r>
      <w:r w:rsidR="009D2150" w:rsidRPr="009D2150">
        <w:t xml:space="preserve"> threshold is violated indexes follow the law of diminishing returns. A well indexed database is especially important in data warehousing scenarios where databases are very large and pinpoints of reference need to be established</w:t>
      </w:r>
      <w:r w:rsidR="004B5AD0">
        <w:t xml:space="preserve"> for quick and efficient access. </w:t>
      </w:r>
      <w:r>
        <w:t>The first type of default index used is a B-tree indexes</w:t>
      </w:r>
      <w:r w:rsidRPr="00CE4EC6">
        <w:t>.</w:t>
      </w:r>
      <w:r>
        <w:t xml:space="preserve"> This index s</w:t>
      </w:r>
      <w:r w:rsidRPr="00CE4EC6">
        <w:t>tores information in a hierarchical tree structure where each node contain</w:t>
      </w:r>
      <w:r>
        <w:t>s a part of the information. The second type of index used is a b</w:t>
      </w:r>
      <w:r w:rsidRPr="00CE4EC6">
        <w:t xml:space="preserve">itmap indexes </w:t>
      </w:r>
      <w:r>
        <w:t xml:space="preserve">which is </w:t>
      </w:r>
      <w:r w:rsidRPr="00CE4EC6">
        <w:t xml:space="preserve">used when the number </w:t>
      </w:r>
      <w:r>
        <w:t xml:space="preserve">of distinct values is very less. The bitmap index is </w:t>
      </w:r>
      <w:r w:rsidRPr="00CE4EC6">
        <w:t xml:space="preserve">also mostly used on tables that </w:t>
      </w:r>
      <w:r>
        <w:t xml:space="preserve">updated non-frequently.  The third type of index is known as a reverse key indexes which are </w:t>
      </w:r>
      <w:r w:rsidRPr="00CE4EC6">
        <w:t>used</w:t>
      </w:r>
      <w:r>
        <w:t xml:space="preserve"> in RAC to prevent hotspots. The fourth type of index is the partitioned indexes which can be local or global. </w:t>
      </w:r>
      <w:r>
        <w:lastRenderedPageBreak/>
        <w:t xml:space="preserve">The </w:t>
      </w:r>
      <w:r w:rsidRPr="00CE4EC6">
        <w:t>local partitioned indexes use the same partitioning scheme that the table is using and global partitioned indexes can have a different indexin</w:t>
      </w:r>
      <w:r>
        <w:t>g scheme than the parent tables. Finally there are the fifth type of indexes which are cluster indexes whic</w:t>
      </w:r>
      <w:r w:rsidR="00304657">
        <w:t>h are used on clustered tables.</w:t>
      </w:r>
    </w:p>
    <w:p w:rsidR="00193224" w:rsidRDefault="00D64AC0" w:rsidP="00193224">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C0FAA">
        <w:rPr>
          <w:rFonts w:ascii="Times New Roman" w:eastAsia="Times New Roman" w:hAnsi="Times New Roman" w:cs="Times New Roman"/>
          <w:sz w:val="24"/>
          <w:szCs w:val="24"/>
        </w:rPr>
        <w:t>Using primary key and unique key constraints to manage indexes on primary key and unique key columns.</w:t>
      </w:r>
    </w:p>
    <w:p w:rsidR="00D64AC0" w:rsidRPr="00193224" w:rsidRDefault="000C3256" w:rsidP="00193224">
      <w:pPr>
        <w:spacing w:before="100" w:beforeAutospacing="1" w:after="100" w:afterAutospacing="1" w:line="480" w:lineRule="auto"/>
        <w:ind w:firstLine="360"/>
        <w:rPr>
          <w:rFonts w:ascii="Times New Roman" w:eastAsia="Times New Roman" w:hAnsi="Times New Roman" w:cs="Times New Roman"/>
          <w:sz w:val="24"/>
          <w:szCs w:val="24"/>
        </w:rPr>
      </w:pPr>
      <w:r w:rsidRPr="00193224">
        <w:rPr>
          <w:rFonts w:ascii="Times New Roman" w:eastAsia="Times New Roman" w:hAnsi="Times New Roman" w:cs="Times New Roman"/>
          <w:sz w:val="24"/>
          <w:szCs w:val="24"/>
        </w:rPr>
        <w:t xml:space="preserve">Primary keys are used to identify entities in a database by utilizing a combination of specific columns. </w:t>
      </w:r>
      <w:r w:rsidR="00BB168D" w:rsidRPr="00193224">
        <w:rPr>
          <w:rFonts w:ascii="Times New Roman" w:eastAsia="Times New Roman" w:hAnsi="Times New Roman" w:cs="Times New Roman"/>
          <w:sz w:val="24"/>
          <w:szCs w:val="24"/>
        </w:rPr>
        <w:t xml:space="preserve">A table can have multiple unique and foreign keys but it can only have one primary key. </w:t>
      </w:r>
      <w:r w:rsidR="00945B51" w:rsidRPr="00193224">
        <w:rPr>
          <w:rFonts w:ascii="Times New Roman" w:eastAsia="Times New Roman" w:hAnsi="Times New Roman" w:cs="Times New Roman"/>
          <w:sz w:val="24"/>
          <w:szCs w:val="24"/>
        </w:rPr>
        <w:t xml:space="preserve"> Unique keys can have null values but primary keys have to be non-null. </w:t>
      </w:r>
      <w:r w:rsidR="006328FB" w:rsidRPr="00193224">
        <w:rPr>
          <w:rFonts w:ascii="Times New Roman" w:eastAsia="Times New Roman" w:hAnsi="Times New Roman" w:cs="Times New Roman"/>
          <w:sz w:val="24"/>
          <w:szCs w:val="24"/>
        </w:rPr>
        <w:t>A foreign key can reference a non-primary unique key in a</w:t>
      </w:r>
      <w:r w:rsidR="00B15C12" w:rsidRPr="00193224">
        <w:rPr>
          <w:rFonts w:ascii="Times New Roman" w:eastAsia="Times New Roman" w:hAnsi="Times New Roman" w:cs="Times New Roman"/>
          <w:sz w:val="24"/>
          <w:szCs w:val="24"/>
        </w:rPr>
        <w:t>n</w:t>
      </w:r>
      <w:r w:rsidR="006328FB" w:rsidRPr="00193224">
        <w:rPr>
          <w:rFonts w:ascii="Times New Roman" w:eastAsia="Times New Roman" w:hAnsi="Times New Roman" w:cs="Times New Roman"/>
          <w:sz w:val="24"/>
          <w:szCs w:val="24"/>
        </w:rPr>
        <w:t xml:space="preserve"> entity. </w:t>
      </w:r>
      <w:r w:rsidR="002C35E9" w:rsidRPr="00193224">
        <w:rPr>
          <w:rFonts w:ascii="Times New Roman" w:eastAsia="Times New Roman" w:hAnsi="Times New Roman" w:cs="Times New Roman"/>
          <w:sz w:val="24"/>
          <w:szCs w:val="24"/>
        </w:rPr>
        <w:t xml:space="preserve">Primary keys are by default automatically indexed. However in setting indexes for unique keys care should be taken </w:t>
      </w:r>
      <w:r w:rsidR="002C35E9" w:rsidRPr="00993BFD">
        <w:t>that these</w:t>
      </w:r>
      <w:r w:rsidR="002C35E9" w:rsidRPr="00193224">
        <w:rPr>
          <w:rFonts w:ascii="Times New Roman" w:eastAsia="Times New Roman" w:hAnsi="Times New Roman" w:cs="Times New Roman"/>
          <w:sz w:val="24"/>
          <w:szCs w:val="24"/>
        </w:rPr>
        <w:t xml:space="preserve"> values can become null and potentially non-advantageous to index. </w:t>
      </w:r>
      <w:r w:rsidR="00993BFD" w:rsidRPr="00193224">
        <w:rPr>
          <w:rFonts w:ascii="Times New Roman" w:eastAsia="Times New Roman" w:hAnsi="Times New Roman" w:cs="Times New Roman"/>
          <w:sz w:val="24"/>
          <w:szCs w:val="24"/>
        </w:rPr>
        <w:t xml:space="preserve">For unique key </w:t>
      </w:r>
      <w:r w:rsidR="00746A23" w:rsidRPr="00193224">
        <w:rPr>
          <w:rFonts w:ascii="Times New Roman" w:eastAsia="Times New Roman" w:hAnsi="Times New Roman" w:cs="Times New Roman"/>
          <w:sz w:val="24"/>
          <w:szCs w:val="24"/>
        </w:rPr>
        <w:t>columns can</w:t>
      </w:r>
      <w:r w:rsidR="00993BFD" w:rsidRPr="00193224">
        <w:rPr>
          <w:rFonts w:ascii="Times New Roman" w:eastAsia="Times New Roman" w:hAnsi="Times New Roman" w:cs="Times New Roman"/>
          <w:sz w:val="24"/>
          <w:szCs w:val="24"/>
        </w:rPr>
        <w:t xml:space="preserve"> be assigned as a special case of index, acting like a regular index with added checking for uniqueness. Using </w:t>
      </w:r>
      <w:r w:rsidR="00193224">
        <w:rPr>
          <w:rFonts w:ascii="Times New Roman" w:eastAsia="Times New Roman" w:hAnsi="Times New Roman" w:cs="Times New Roman"/>
          <w:i/>
          <w:sz w:val="24"/>
          <w:szCs w:val="24"/>
        </w:rPr>
        <w:t>show indexes from</w:t>
      </w:r>
      <w:r w:rsidR="00993BFD" w:rsidRPr="00193224">
        <w:rPr>
          <w:rFonts w:ascii="Times New Roman" w:eastAsia="Times New Roman" w:hAnsi="Times New Roman" w:cs="Times New Roman"/>
          <w:sz w:val="24"/>
          <w:szCs w:val="24"/>
        </w:rPr>
        <w:t xml:space="preserve"> </w:t>
      </w:r>
      <w:r w:rsidR="00193224">
        <w:rPr>
          <w:rFonts w:ascii="Times New Roman" w:eastAsia="Times New Roman" w:hAnsi="Times New Roman" w:cs="Times New Roman"/>
          <w:sz w:val="24"/>
          <w:szCs w:val="24"/>
        </w:rPr>
        <w:t xml:space="preserve">statement </w:t>
      </w:r>
      <w:r w:rsidR="00993BFD" w:rsidRPr="00193224">
        <w:rPr>
          <w:rFonts w:ascii="Times New Roman" w:eastAsia="Times New Roman" w:hAnsi="Times New Roman" w:cs="Times New Roman"/>
          <w:sz w:val="24"/>
          <w:szCs w:val="24"/>
        </w:rPr>
        <w:t>you can see your unique keys are in fact B-tree type indexes</w:t>
      </w:r>
      <w:r w:rsidR="00746A23" w:rsidRPr="00193224">
        <w:rPr>
          <w:rFonts w:ascii="Times New Roman" w:eastAsia="Times New Roman" w:hAnsi="Times New Roman" w:cs="Times New Roman"/>
          <w:sz w:val="24"/>
          <w:szCs w:val="24"/>
        </w:rPr>
        <w:t>.</w:t>
      </w:r>
    </w:p>
    <w:p w:rsidR="00D64AC0" w:rsidRDefault="00D64AC0" w:rsidP="001020B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C0FAA">
        <w:rPr>
          <w:rFonts w:ascii="Times New Roman" w:eastAsia="Times New Roman" w:hAnsi="Times New Roman" w:cs="Times New Roman"/>
          <w:sz w:val="24"/>
          <w:szCs w:val="24"/>
        </w:rPr>
        <w:t>Describe why or why not foreign key columns should be indexed.</w:t>
      </w:r>
    </w:p>
    <w:p w:rsidR="00D64AC0" w:rsidRPr="00BB3028" w:rsidRDefault="00087070" w:rsidP="001020B0">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51057">
        <w:rPr>
          <w:rFonts w:ascii="Times New Roman" w:eastAsia="Times New Roman" w:hAnsi="Times New Roman" w:cs="Times New Roman"/>
          <w:sz w:val="24"/>
          <w:szCs w:val="24"/>
        </w:rPr>
        <w:t xml:space="preserve">For primary keys indexes are automatically generated when they are created. But for foreign keys indexes are not automatically created. </w:t>
      </w:r>
      <w:r w:rsidR="00551057" w:rsidRPr="00FC3C9F">
        <w:rPr>
          <w:rFonts w:ascii="Times New Roman" w:eastAsia="Times New Roman" w:hAnsi="Times New Roman" w:cs="Times New Roman"/>
          <w:sz w:val="24"/>
          <w:szCs w:val="24"/>
        </w:rPr>
        <w:t xml:space="preserve">The foreign key may be part of a composite primary key </w:t>
      </w:r>
      <w:r w:rsidR="00551057" w:rsidRPr="00BB3028">
        <w:rPr>
          <w:rFonts w:ascii="Times New Roman" w:eastAsia="Times New Roman" w:hAnsi="Times New Roman" w:cs="Times New Roman"/>
          <w:sz w:val="24"/>
          <w:szCs w:val="24"/>
        </w:rPr>
        <w:t>for the table for this a clustered index would exist with the foreign key as part of the clustering key. We can also have queries that may require an index that includes the foreign key and one or more additional columns in the table,</w:t>
      </w:r>
      <w:r w:rsidR="00FC3C9F">
        <w:rPr>
          <w:rFonts w:ascii="Times New Roman" w:eastAsia="Times New Roman" w:hAnsi="Times New Roman" w:cs="Times New Roman"/>
          <w:sz w:val="24"/>
          <w:szCs w:val="24"/>
        </w:rPr>
        <w:t xml:space="preserve"> which in effect would mean that </w:t>
      </w:r>
      <w:r w:rsidR="00551057" w:rsidRPr="00BB3028">
        <w:rPr>
          <w:rFonts w:ascii="Times New Roman" w:eastAsia="Times New Roman" w:hAnsi="Times New Roman" w:cs="Times New Roman"/>
          <w:sz w:val="24"/>
          <w:szCs w:val="24"/>
        </w:rPr>
        <w:t>a non-clustered index would be</w:t>
      </w:r>
      <w:r w:rsidR="00FC3C9F">
        <w:rPr>
          <w:rFonts w:ascii="Times New Roman" w:eastAsia="Times New Roman" w:hAnsi="Times New Roman" w:cs="Times New Roman"/>
          <w:sz w:val="24"/>
          <w:szCs w:val="24"/>
        </w:rPr>
        <w:t xml:space="preserve"> used</w:t>
      </w:r>
      <w:r w:rsidR="00551057" w:rsidRPr="00BB3028">
        <w:rPr>
          <w:rFonts w:ascii="Times New Roman" w:eastAsia="Times New Roman" w:hAnsi="Times New Roman" w:cs="Times New Roman"/>
          <w:sz w:val="24"/>
          <w:szCs w:val="24"/>
        </w:rPr>
        <w:t>. In general indexes on foreign keys can provide perfo</w:t>
      </w:r>
      <w:r w:rsidR="00FC3C9F">
        <w:rPr>
          <w:rFonts w:ascii="Times New Roman" w:eastAsia="Times New Roman" w:hAnsi="Times New Roman" w:cs="Times New Roman"/>
          <w:sz w:val="24"/>
          <w:szCs w:val="24"/>
        </w:rPr>
        <w:t>rmance benefits for table joins involving the foreign key and the primary keys.</w:t>
      </w:r>
    </w:p>
    <w:p w:rsidR="00D64AC0" w:rsidRDefault="00D64AC0" w:rsidP="001020B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C0FAA">
        <w:rPr>
          <w:rFonts w:ascii="Times New Roman" w:eastAsia="Times New Roman" w:hAnsi="Times New Roman" w:cs="Times New Roman"/>
          <w:sz w:val="24"/>
          <w:szCs w:val="24"/>
        </w:rPr>
        <w:lastRenderedPageBreak/>
        <w:t>Use of views and synonyms to provide application transparency.</w:t>
      </w:r>
    </w:p>
    <w:p w:rsidR="00D64AC0" w:rsidRPr="00CC0FAA" w:rsidRDefault="00F25063" w:rsidP="00FC3C9F">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a</w:t>
      </w:r>
      <w:r w:rsidR="00A224C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oracle database there exist several views which are virtual tables. These can be created on a table or another views. The views amount to windows via which we can access or change base table data. Views</w:t>
      </w:r>
      <w:r w:rsidR="00904F50">
        <w:rPr>
          <w:rFonts w:ascii="Times New Roman" w:eastAsia="Times New Roman" w:hAnsi="Times New Roman" w:cs="Times New Roman"/>
          <w:sz w:val="24"/>
          <w:szCs w:val="24"/>
        </w:rPr>
        <w:t xml:space="preserve"> take data from the base table and </w:t>
      </w:r>
      <w:r>
        <w:rPr>
          <w:rFonts w:ascii="Times New Roman" w:eastAsia="Times New Roman" w:hAnsi="Times New Roman" w:cs="Times New Roman"/>
          <w:sz w:val="24"/>
          <w:szCs w:val="24"/>
        </w:rPr>
        <w:t>are stored as a query in data dictionary. The main advantages of views is that it can restrict access to a defined set of rows of a table. We can hide the complexity of querying and calculation by using views.  These snapshots of data are a secure</w:t>
      </w:r>
      <w:r w:rsidR="00593269">
        <w:rPr>
          <w:rFonts w:ascii="Times New Roman" w:eastAsia="Times New Roman" w:hAnsi="Times New Roman" w:cs="Times New Roman"/>
          <w:sz w:val="24"/>
          <w:szCs w:val="24"/>
        </w:rPr>
        <w:t xml:space="preserve"> and transparent</w:t>
      </w:r>
      <w:r>
        <w:rPr>
          <w:rFonts w:ascii="Times New Roman" w:eastAsia="Times New Roman" w:hAnsi="Times New Roman" w:cs="Times New Roman"/>
          <w:sz w:val="24"/>
          <w:szCs w:val="24"/>
        </w:rPr>
        <w:t xml:space="preserve"> way to let specific </w:t>
      </w:r>
      <w:r w:rsidR="00904F50">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access specific subsets of data </w:t>
      </w:r>
      <w:r w:rsidR="00904F50">
        <w:rPr>
          <w:rFonts w:ascii="Times New Roman" w:eastAsia="Times New Roman" w:hAnsi="Times New Roman" w:cs="Times New Roman"/>
          <w:sz w:val="24"/>
          <w:szCs w:val="24"/>
        </w:rPr>
        <w:t>shared across</w:t>
      </w:r>
      <w:r>
        <w:rPr>
          <w:rFonts w:ascii="Times New Roman" w:eastAsia="Times New Roman" w:hAnsi="Times New Roman" w:cs="Times New Roman"/>
          <w:sz w:val="24"/>
          <w:szCs w:val="24"/>
        </w:rPr>
        <w:t xml:space="preserve"> multiple entities. </w:t>
      </w:r>
      <w:r w:rsidR="00FD262C">
        <w:rPr>
          <w:rFonts w:ascii="Times New Roman" w:eastAsia="Times New Roman" w:hAnsi="Times New Roman" w:cs="Times New Roman"/>
          <w:sz w:val="24"/>
          <w:szCs w:val="24"/>
        </w:rPr>
        <w:t xml:space="preserve">Similarly synonyms provide a mechanism for creating an alternate name or alias for an object. Creating a synonym that points to another object eliminates the need to specify a schema owner and also allows you to specify a name for the synonym that does not match the object name. This allows for a layer of abstraction between object and user, often referred to as object transparency. </w:t>
      </w:r>
      <w:r w:rsidR="00983B90">
        <w:rPr>
          <w:rFonts w:ascii="Times New Roman" w:eastAsia="Times New Roman" w:hAnsi="Times New Roman" w:cs="Times New Roman"/>
          <w:sz w:val="24"/>
          <w:szCs w:val="24"/>
        </w:rPr>
        <w:t>(Kuhn 247)</w:t>
      </w:r>
      <w:r w:rsidR="002D3935">
        <w:rPr>
          <w:rFonts w:ascii="Times New Roman" w:eastAsia="Times New Roman" w:hAnsi="Times New Roman" w:cs="Times New Roman"/>
          <w:sz w:val="24"/>
          <w:szCs w:val="24"/>
        </w:rPr>
        <w:t xml:space="preserve"> Synonyms let you to manage objects transparently and separately from the users that access the objects. You can also relocate objects to different schemas. The good thing is that the application code that references the synonym doesn’t change, only the definition of the synonym does. </w:t>
      </w:r>
    </w:p>
    <w:p w:rsidR="00D64AC0" w:rsidRDefault="00D64AC0" w:rsidP="001020B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C0FAA">
        <w:rPr>
          <w:rFonts w:ascii="Times New Roman" w:eastAsia="Times New Roman" w:hAnsi="Times New Roman" w:cs="Times New Roman"/>
          <w:sz w:val="24"/>
          <w:szCs w:val="24"/>
        </w:rPr>
        <w:t>Uses of materialized views.</w:t>
      </w:r>
    </w:p>
    <w:p w:rsidR="00D64AC0" w:rsidRPr="00CC0FAA" w:rsidRDefault="00A65F2D" w:rsidP="001020B0">
      <w:pPr>
        <w:pStyle w:val="NormalWeb"/>
        <w:spacing w:line="480" w:lineRule="auto"/>
        <w:ind w:firstLine="360"/>
      </w:pPr>
      <w:r>
        <w:t xml:space="preserve">A materialized view allows you to execute a query at a point in time and store the result in a table. After the materialized view is initially populated you can later rerun the materialized view query and store fresh results in the underlying table. </w:t>
      </w:r>
      <w:r w:rsidR="00B94B68">
        <w:t xml:space="preserve">(Kuhn 403) </w:t>
      </w:r>
      <w:r w:rsidR="00BA6AC1">
        <w:t xml:space="preserve"> The two main uses of materialized views are first to replicate data to offload query workloads to separate reporting databases and second to improve performance of queries by periodically computing and storing results of complex aggregations of data, which lets users query point in time results of complex </w:t>
      </w:r>
      <w:r w:rsidR="00BA6AC1">
        <w:lastRenderedPageBreak/>
        <w:t xml:space="preserve">aggregations. These are useful in computing historical data to see how a process calculated an algorithm over time and how the variables of that algorithm changed with each point in time. Secondly it helps produce a backtracking for complex changes to the database that occur over </w:t>
      </w:r>
      <w:r w:rsidR="003E0319">
        <w:t>a set of specific transactions by providing snapshots of changes to the entity columns.</w:t>
      </w:r>
      <w:r w:rsidR="004D4811">
        <w:t xml:space="preserve"> Materialized vies allow for speeding up for write operations. Since indexes can be created on MV’s they are quite fast. To reduce index maintenance overhead materialized views can be created with indexes specified on them. MV’s also help in speeding read operations for complex</w:t>
      </w:r>
      <w:r w:rsidR="004D4811" w:rsidRPr="004D4811">
        <w:t xml:space="preserve"> joins; pivots can be speed up by creating indexes on the materialized views. </w:t>
      </w:r>
      <w:r w:rsidR="004D4811">
        <w:t>It is particularly useful in reporting scenarios.</w:t>
      </w:r>
    </w:p>
    <w:p w:rsidR="00D64AC0" w:rsidRPr="00CC0FAA" w:rsidRDefault="00D64AC0" w:rsidP="001020B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C0FAA">
        <w:rPr>
          <w:rFonts w:ascii="Times New Roman" w:eastAsia="Times New Roman" w:hAnsi="Times New Roman" w:cs="Times New Roman"/>
          <w:sz w:val="24"/>
          <w:szCs w:val="24"/>
        </w:rPr>
        <w:t>Describe two database features new to Oracle Database 12c that you’ve encountered so far in the class.</w:t>
      </w:r>
    </w:p>
    <w:p w:rsidR="00D64AC0" w:rsidRDefault="009A3245" w:rsidP="001020B0">
      <w:pPr>
        <w:spacing w:line="480" w:lineRule="auto"/>
        <w:ind w:firstLine="360"/>
        <w:rPr>
          <w:rFonts w:ascii="Times New Roman" w:eastAsia="Times New Roman" w:hAnsi="Times New Roman" w:cs="Times New Roman"/>
          <w:sz w:val="24"/>
          <w:szCs w:val="24"/>
        </w:rPr>
      </w:pPr>
      <w:r w:rsidRPr="00557826">
        <w:rPr>
          <w:rFonts w:ascii="Times New Roman" w:eastAsia="Times New Roman" w:hAnsi="Times New Roman" w:cs="Times New Roman"/>
          <w:sz w:val="24"/>
          <w:szCs w:val="24"/>
        </w:rPr>
        <w:t xml:space="preserve">The Oracle 12 c database has a new feature of </w:t>
      </w:r>
      <w:r w:rsidR="009317B2" w:rsidRPr="00557826">
        <w:rPr>
          <w:rFonts w:ascii="Times New Roman" w:eastAsia="Times New Roman" w:hAnsi="Times New Roman" w:cs="Times New Roman"/>
          <w:sz w:val="24"/>
          <w:szCs w:val="24"/>
        </w:rPr>
        <w:t xml:space="preserve">CDB views for pluggable </w:t>
      </w:r>
      <w:r w:rsidR="00B23118" w:rsidRPr="00557826">
        <w:rPr>
          <w:rFonts w:ascii="Times New Roman" w:eastAsia="Times New Roman" w:hAnsi="Times New Roman" w:cs="Times New Roman"/>
          <w:sz w:val="24"/>
          <w:szCs w:val="24"/>
        </w:rPr>
        <w:t>databases. This view lets you see at the root container</w:t>
      </w:r>
      <w:r w:rsidR="00B7065F" w:rsidRPr="00590DCA">
        <w:rPr>
          <w:rFonts w:ascii="Times New Roman" w:eastAsia="Times New Roman" w:hAnsi="Times New Roman" w:cs="Times New Roman"/>
          <w:sz w:val="24"/>
          <w:szCs w:val="24"/>
        </w:rPr>
        <w:t xml:space="preserve"> out of which the pluggable databases are tenanted out. </w:t>
      </w:r>
      <w:r w:rsidR="00BE0800" w:rsidRPr="00590DCA">
        <w:rPr>
          <w:rFonts w:ascii="Times New Roman" w:eastAsia="Times New Roman" w:hAnsi="Times New Roman" w:cs="Times New Roman"/>
          <w:sz w:val="24"/>
          <w:szCs w:val="24"/>
        </w:rPr>
        <w:t xml:space="preserve">We can see the </w:t>
      </w:r>
      <w:proofErr w:type="spellStart"/>
      <w:r w:rsidR="00BE0800" w:rsidRPr="0010070D">
        <w:rPr>
          <w:rFonts w:ascii="Times New Roman" w:eastAsia="Times New Roman" w:hAnsi="Times New Roman" w:cs="Times New Roman"/>
          <w:i/>
          <w:sz w:val="24"/>
          <w:szCs w:val="24"/>
        </w:rPr>
        <w:t>cdb</w:t>
      </w:r>
      <w:proofErr w:type="spellEnd"/>
      <w:r w:rsidR="00BE0800" w:rsidRPr="0010070D">
        <w:rPr>
          <w:rFonts w:ascii="Times New Roman" w:eastAsia="Times New Roman" w:hAnsi="Times New Roman" w:cs="Times New Roman"/>
          <w:i/>
          <w:sz w:val="24"/>
          <w:szCs w:val="24"/>
        </w:rPr>
        <w:t xml:space="preserve"> root</w:t>
      </w:r>
      <w:r w:rsidR="00BE0800" w:rsidRPr="00590DCA">
        <w:rPr>
          <w:rFonts w:ascii="Times New Roman" w:eastAsia="Times New Roman" w:hAnsi="Times New Roman" w:cs="Times New Roman"/>
          <w:sz w:val="24"/>
          <w:szCs w:val="24"/>
        </w:rPr>
        <w:t xml:space="preserve"> when we do a query on the </w:t>
      </w:r>
      <w:proofErr w:type="spellStart"/>
      <w:r w:rsidR="00BE0800" w:rsidRPr="0010070D">
        <w:rPr>
          <w:rFonts w:ascii="Times New Roman" w:eastAsia="Times New Roman" w:hAnsi="Times New Roman" w:cs="Times New Roman"/>
          <w:i/>
          <w:sz w:val="24"/>
          <w:szCs w:val="24"/>
        </w:rPr>
        <w:t>cdb</w:t>
      </w:r>
      <w:proofErr w:type="spellEnd"/>
      <w:r w:rsidR="00BE0800" w:rsidRPr="0010070D">
        <w:rPr>
          <w:rFonts w:ascii="Times New Roman" w:eastAsia="Times New Roman" w:hAnsi="Times New Roman" w:cs="Times New Roman"/>
          <w:i/>
          <w:sz w:val="24"/>
          <w:szCs w:val="24"/>
        </w:rPr>
        <w:t xml:space="preserve"> view</w:t>
      </w:r>
      <w:r w:rsidR="00BE0800" w:rsidRPr="00590DCA">
        <w:rPr>
          <w:rFonts w:ascii="Times New Roman" w:eastAsia="Times New Roman" w:hAnsi="Times New Roman" w:cs="Times New Roman"/>
          <w:sz w:val="24"/>
          <w:szCs w:val="24"/>
        </w:rPr>
        <w:t xml:space="preserve">. </w:t>
      </w:r>
      <w:r w:rsidR="00E675DD" w:rsidRPr="00590DCA">
        <w:rPr>
          <w:rFonts w:ascii="Times New Roman" w:eastAsia="Times New Roman" w:hAnsi="Times New Roman" w:cs="Times New Roman"/>
          <w:sz w:val="24"/>
          <w:szCs w:val="24"/>
        </w:rPr>
        <w:t xml:space="preserve">A second new feature in 12 c is </w:t>
      </w:r>
      <w:r w:rsidR="00691298">
        <w:rPr>
          <w:rFonts w:ascii="Times New Roman" w:eastAsia="Times New Roman" w:hAnsi="Times New Roman" w:cs="Times New Roman"/>
          <w:sz w:val="24"/>
          <w:szCs w:val="24"/>
        </w:rPr>
        <w:t xml:space="preserve">the in memory column store. This feature allows for </w:t>
      </w:r>
      <w:r w:rsidR="00691298" w:rsidRPr="00691298">
        <w:rPr>
          <w:rFonts w:ascii="Times New Roman" w:eastAsia="Times New Roman" w:hAnsi="Times New Roman" w:cs="Times New Roman"/>
          <w:sz w:val="24"/>
          <w:szCs w:val="24"/>
        </w:rPr>
        <w:t xml:space="preserve">objects </w:t>
      </w:r>
      <w:r w:rsidR="002877EA">
        <w:rPr>
          <w:rFonts w:ascii="Times New Roman" w:eastAsia="Times New Roman" w:hAnsi="Times New Roman" w:cs="Times New Roman"/>
          <w:sz w:val="24"/>
          <w:szCs w:val="24"/>
        </w:rPr>
        <w:t xml:space="preserve">that are tables or partitions </w:t>
      </w:r>
      <w:r w:rsidR="00691298" w:rsidRPr="00691298">
        <w:rPr>
          <w:rFonts w:ascii="Times New Roman" w:eastAsia="Times New Roman" w:hAnsi="Times New Roman" w:cs="Times New Roman"/>
          <w:sz w:val="24"/>
          <w:szCs w:val="24"/>
        </w:rPr>
        <w:t xml:space="preserve">to be stored in memory in a columnar format. A database administrator has to simply allocate memory to In-Memory Column Store. </w:t>
      </w:r>
      <w:r w:rsidR="007D394D">
        <w:rPr>
          <w:rFonts w:ascii="Times New Roman" w:eastAsia="Times New Roman" w:hAnsi="Times New Roman" w:cs="Times New Roman"/>
          <w:sz w:val="24"/>
          <w:szCs w:val="24"/>
        </w:rPr>
        <w:t>As we discuss</w:t>
      </w:r>
      <w:bookmarkStart w:id="0" w:name="_GoBack"/>
      <w:bookmarkEnd w:id="0"/>
      <w:r w:rsidR="007D394D">
        <w:rPr>
          <w:rFonts w:ascii="Times New Roman" w:eastAsia="Times New Roman" w:hAnsi="Times New Roman" w:cs="Times New Roman"/>
          <w:sz w:val="24"/>
          <w:szCs w:val="24"/>
        </w:rPr>
        <w:t>ed in class for the database statistics discussion t</w:t>
      </w:r>
      <w:r w:rsidR="00691298" w:rsidRPr="00691298">
        <w:rPr>
          <w:rFonts w:ascii="Times New Roman" w:eastAsia="Times New Roman" w:hAnsi="Times New Roman" w:cs="Times New Roman"/>
          <w:sz w:val="24"/>
          <w:szCs w:val="24"/>
        </w:rPr>
        <w:t>he optimizer is a</w:t>
      </w:r>
      <w:r w:rsidR="00757E97">
        <w:rPr>
          <w:rFonts w:ascii="Times New Roman" w:eastAsia="Times New Roman" w:hAnsi="Times New Roman" w:cs="Times New Roman"/>
          <w:sz w:val="24"/>
          <w:szCs w:val="24"/>
        </w:rPr>
        <w:t>ware of in-m</w:t>
      </w:r>
      <w:r w:rsidR="002877EA">
        <w:rPr>
          <w:rFonts w:ascii="Times New Roman" w:eastAsia="Times New Roman" w:hAnsi="Times New Roman" w:cs="Times New Roman"/>
          <w:sz w:val="24"/>
          <w:szCs w:val="24"/>
        </w:rPr>
        <w:t>emory Column Store so queries that are related to columnar data are routed accordingly. This improves spontaneous querying without causing a performance bottleneck in the database</w:t>
      </w:r>
      <w:proofErr w:type="gramStart"/>
      <w:r w:rsidR="002877EA">
        <w:rPr>
          <w:rFonts w:ascii="Times New Roman" w:eastAsia="Times New Roman" w:hAnsi="Times New Roman" w:cs="Times New Roman"/>
          <w:sz w:val="24"/>
          <w:szCs w:val="24"/>
        </w:rPr>
        <w:t>.</w:t>
      </w:r>
      <w:r w:rsidR="00D418E3">
        <w:rPr>
          <w:rFonts w:ascii="Times New Roman" w:eastAsia="Times New Roman" w:hAnsi="Times New Roman" w:cs="Times New Roman"/>
          <w:sz w:val="24"/>
          <w:szCs w:val="24"/>
        </w:rPr>
        <w:t>(</w:t>
      </w:r>
      <w:proofErr w:type="gramEnd"/>
      <w:r w:rsidR="00D418E3">
        <w:rPr>
          <w:rFonts w:ascii="Times New Roman" w:eastAsia="Times New Roman" w:hAnsi="Times New Roman" w:cs="Times New Roman"/>
          <w:sz w:val="24"/>
          <w:szCs w:val="24"/>
        </w:rPr>
        <w:t>Oracle</w:t>
      </w:r>
      <w:r w:rsidR="004D2D61">
        <w:rPr>
          <w:rFonts w:ascii="Times New Roman" w:eastAsia="Times New Roman" w:hAnsi="Times New Roman" w:cs="Times New Roman"/>
          <w:sz w:val="24"/>
          <w:szCs w:val="24"/>
        </w:rPr>
        <w:t xml:space="preserve"> Docs</w:t>
      </w:r>
      <w:r w:rsidR="00D418E3">
        <w:rPr>
          <w:rFonts w:ascii="Times New Roman" w:eastAsia="Times New Roman" w:hAnsi="Times New Roman" w:cs="Times New Roman"/>
          <w:sz w:val="24"/>
          <w:szCs w:val="24"/>
        </w:rPr>
        <w:t>)</w:t>
      </w:r>
    </w:p>
    <w:p w:rsidR="00E93C21" w:rsidRDefault="00E93C21" w:rsidP="001020B0">
      <w:pPr>
        <w:spacing w:line="480" w:lineRule="auto"/>
        <w:rPr>
          <w:rFonts w:ascii="Times New Roman" w:eastAsia="Times New Roman" w:hAnsi="Times New Roman" w:cs="Times New Roman"/>
          <w:sz w:val="24"/>
          <w:szCs w:val="24"/>
        </w:rPr>
      </w:pPr>
    </w:p>
    <w:p w:rsidR="00D418E3" w:rsidRPr="00065FA9" w:rsidRDefault="00E93C21" w:rsidP="001020B0">
      <w:pPr>
        <w:spacing w:line="480" w:lineRule="auto"/>
        <w:rPr>
          <w:rFonts w:ascii="Times New Roman" w:eastAsia="Times New Roman" w:hAnsi="Times New Roman" w:cs="Times New Roman"/>
          <w:sz w:val="24"/>
          <w:szCs w:val="24"/>
          <w:u w:val="single"/>
        </w:rPr>
      </w:pPr>
      <w:r w:rsidRPr="00065FA9">
        <w:rPr>
          <w:rFonts w:ascii="Times New Roman" w:eastAsia="Times New Roman" w:hAnsi="Times New Roman" w:cs="Times New Roman"/>
          <w:sz w:val="24"/>
          <w:szCs w:val="24"/>
        </w:rPr>
        <w:t xml:space="preserve">III.   </w:t>
      </w:r>
      <w:r w:rsidRPr="00065FA9">
        <w:rPr>
          <w:rFonts w:ascii="Times New Roman" w:eastAsia="Times New Roman" w:hAnsi="Times New Roman" w:cs="Times New Roman"/>
          <w:sz w:val="24"/>
          <w:szCs w:val="24"/>
          <w:u w:val="single"/>
        </w:rPr>
        <w:t>Conclusion</w:t>
      </w:r>
    </w:p>
    <w:p w:rsidR="00D418E3" w:rsidRDefault="00EC1570" w:rsidP="001020B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083D94">
        <w:rPr>
          <w:rFonts w:ascii="Times New Roman" w:eastAsia="Times New Roman" w:hAnsi="Times New Roman" w:cs="Times New Roman"/>
          <w:sz w:val="24"/>
          <w:szCs w:val="24"/>
        </w:rPr>
        <w:t xml:space="preserve">In conclusion we see that not only does Oracle 12 c provide secure means of setting up users and secure access to data within a database, it also promotes the sound architectural practices of securing views and synonyms for greater object transparency. </w:t>
      </w:r>
      <w:r w:rsidR="00DF00E7">
        <w:rPr>
          <w:rFonts w:ascii="Times New Roman" w:eastAsia="Times New Roman" w:hAnsi="Times New Roman" w:cs="Times New Roman"/>
          <w:sz w:val="24"/>
          <w:szCs w:val="24"/>
        </w:rPr>
        <w:t>Judicious</w:t>
      </w:r>
      <w:r w:rsidR="00083D94">
        <w:rPr>
          <w:rFonts w:ascii="Times New Roman" w:eastAsia="Times New Roman" w:hAnsi="Times New Roman" w:cs="Times New Roman"/>
          <w:sz w:val="24"/>
          <w:szCs w:val="24"/>
        </w:rPr>
        <w:t xml:space="preserve"> use of indexes and materialized views further add to the performance oriented </w:t>
      </w:r>
      <w:r w:rsidR="00DF00E7">
        <w:rPr>
          <w:rFonts w:ascii="Times New Roman" w:eastAsia="Times New Roman" w:hAnsi="Times New Roman" w:cs="Times New Roman"/>
          <w:sz w:val="24"/>
          <w:szCs w:val="24"/>
        </w:rPr>
        <w:t>offering</w:t>
      </w:r>
      <w:r w:rsidR="00083D94">
        <w:rPr>
          <w:rFonts w:ascii="Times New Roman" w:eastAsia="Times New Roman" w:hAnsi="Times New Roman" w:cs="Times New Roman"/>
          <w:sz w:val="24"/>
          <w:szCs w:val="24"/>
        </w:rPr>
        <w:t xml:space="preserve"> of the database which is not the only new feature in the 12 c offering that also boasts a </w:t>
      </w:r>
      <w:r w:rsidR="00DF00E7">
        <w:rPr>
          <w:rFonts w:ascii="Times New Roman" w:eastAsia="Times New Roman" w:hAnsi="Times New Roman" w:cs="Times New Roman"/>
          <w:sz w:val="24"/>
          <w:szCs w:val="24"/>
        </w:rPr>
        <w:t>multi-tenant</w:t>
      </w:r>
      <w:r w:rsidR="00083D94">
        <w:rPr>
          <w:rFonts w:ascii="Times New Roman" w:eastAsia="Times New Roman" w:hAnsi="Times New Roman" w:cs="Times New Roman"/>
          <w:sz w:val="24"/>
          <w:szCs w:val="24"/>
        </w:rPr>
        <w:t xml:space="preserve"> architecture which can be viewed as a set of pluggable databases spreading from the root container and having advanced computation features like in memory column stores which work with the optimizer to generate useful database statistics to make the database constantly improved.</w:t>
      </w:r>
    </w:p>
    <w:p w:rsidR="0048112C" w:rsidRDefault="0048112C" w:rsidP="0048112C">
      <w:pPr>
        <w:rPr>
          <w:rFonts w:ascii="Times New Roman" w:eastAsia="Times New Roman" w:hAnsi="Times New Roman" w:cs="Times New Roman"/>
          <w:sz w:val="24"/>
          <w:szCs w:val="24"/>
        </w:rPr>
      </w:pPr>
    </w:p>
    <w:p w:rsidR="00D418E3" w:rsidRDefault="00D418E3" w:rsidP="0048112C">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D418E3" w:rsidRDefault="00D418E3" w:rsidP="007B1DCD">
      <w:pPr>
        <w:rPr>
          <w:rFonts w:ascii="Times New Roman" w:eastAsia="Times New Roman" w:hAnsi="Times New Roman" w:cs="Times New Roman"/>
          <w:sz w:val="24"/>
          <w:szCs w:val="24"/>
        </w:rPr>
      </w:pPr>
      <w:r w:rsidRPr="00887349">
        <w:rPr>
          <w:rFonts w:ascii="Times New Roman" w:eastAsia="Times New Roman" w:hAnsi="Times New Roman" w:cs="Times New Roman"/>
          <w:sz w:val="24"/>
          <w:szCs w:val="24"/>
        </w:rPr>
        <w:t>Kuhn D. (2013) Pro Oracle Database 12c Administration</w:t>
      </w:r>
      <w:r w:rsidR="00887349">
        <w:rPr>
          <w:rFonts w:ascii="Times New Roman" w:eastAsia="Times New Roman" w:hAnsi="Times New Roman" w:cs="Times New Roman"/>
          <w:sz w:val="24"/>
          <w:szCs w:val="24"/>
        </w:rPr>
        <w:t>: Second Edition: New York, NY.</w:t>
      </w:r>
      <w:r w:rsidRPr="00887349">
        <w:rPr>
          <w:rFonts w:ascii="Times New Roman" w:eastAsia="Times New Roman" w:hAnsi="Times New Roman" w:cs="Times New Roman"/>
          <w:sz w:val="24"/>
          <w:szCs w:val="24"/>
        </w:rPr>
        <w:t>Apress</w:t>
      </w:r>
    </w:p>
    <w:p w:rsidR="00293C99" w:rsidRDefault="00293C99" w:rsidP="007B1DCD">
      <w:pPr>
        <w:rPr>
          <w:rFonts w:ascii="Times New Roman" w:eastAsia="Times New Roman" w:hAnsi="Times New Roman" w:cs="Times New Roman"/>
          <w:sz w:val="24"/>
          <w:szCs w:val="24"/>
        </w:rPr>
      </w:pPr>
    </w:p>
    <w:p w:rsidR="007B1DCD" w:rsidRPr="00590DCA" w:rsidRDefault="000E6DA6" w:rsidP="007B1DCD">
      <w:pPr>
        <w:rPr>
          <w:rFonts w:ascii="Times New Roman" w:eastAsia="Times New Roman" w:hAnsi="Times New Roman" w:cs="Times New Roman"/>
          <w:sz w:val="24"/>
          <w:szCs w:val="24"/>
        </w:rPr>
      </w:pPr>
      <w:r>
        <w:rPr>
          <w:rFonts w:ascii="Times New Roman" w:eastAsia="Times New Roman" w:hAnsi="Times New Roman" w:cs="Times New Roman"/>
          <w:sz w:val="24"/>
          <w:szCs w:val="24"/>
        </w:rPr>
        <w:t>Oracle Docs. (2012).</w:t>
      </w:r>
      <w:r w:rsidRPr="000E6DA6">
        <w:rPr>
          <w:rFonts w:ascii="Times New Roman" w:eastAsia="Times New Roman" w:hAnsi="Times New Roman" w:cs="Times New Roman"/>
          <w:sz w:val="24"/>
          <w:szCs w:val="24"/>
        </w:rPr>
        <w:t xml:space="preserve"> </w:t>
      </w:r>
      <w:hyperlink r:id="rId8" w:history="1">
        <w:r w:rsidRPr="000E6DA6">
          <w:rPr>
            <w:rFonts w:ascii="Times New Roman" w:eastAsia="Times New Roman" w:hAnsi="Times New Roman" w:cs="Times New Roman"/>
            <w:sz w:val="24"/>
            <w:szCs w:val="24"/>
          </w:rPr>
          <w:t>Oracle Database Online Documentation 12c Release 1 (12.1)</w:t>
        </w:r>
      </w:hyperlink>
      <w:r w:rsidRPr="000E6DA6">
        <w:rPr>
          <w:rFonts w:ascii="Times New Roman" w:eastAsia="Times New Roman" w:hAnsi="Times New Roman" w:cs="Times New Roman"/>
          <w:sz w:val="24"/>
          <w:szCs w:val="24"/>
        </w:rPr>
        <w:t xml:space="preserve"> Retrieved from: </w:t>
      </w:r>
      <w:r w:rsidR="007B1DCD" w:rsidRPr="007B1DCD">
        <w:rPr>
          <w:rFonts w:ascii="Times New Roman" w:eastAsia="Times New Roman" w:hAnsi="Times New Roman" w:cs="Times New Roman"/>
          <w:sz w:val="24"/>
          <w:szCs w:val="24"/>
        </w:rPr>
        <w:t>https://docs.oracle.com/database/121/NEWFT/chapter12102.htm#NEWFT003</w:t>
      </w:r>
    </w:p>
    <w:sectPr w:rsidR="007B1DCD" w:rsidRPr="00590D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344" w:rsidRDefault="00742344" w:rsidP="006E1134">
      <w:pPr>
        <w:spacing w:after="0" w:line="240" w:lineRule="auto"/>
      </w:pPr>
      <w:r>
        <w:separator/>
      </w:r>
    </w:p>
  </w:endnote>
  <w:endnote w:type="continuationSeparator" w:id="0">
    <w:p w:rsidR="00742344" w:rsidRDefault="00742344" w:rsidP="006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344" w:rsidRDefault="00742344" w:rsidP="006E1134">
      <w:pPr>
        <w:spacing w:after="0" w:line="240" w:lineRule="auto"/>
      </w:pPr>
      <w:r>
        <w:separator/>
      </w:r>
    </w:p>
  </w:footnote>
  <w:footnote w:type="continuationSeparator" w:id="0">
    <w:p w:rsidR="00742344" w:rsidRDefault="00742344" w:rsidP="006E1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094" w:rsidRDefault="00766094" w:rsidP="00766094">
    <w:pPr>
      <w:spacing w:line="264" w:lineRule="auto"/>
      <w:ind w:left="7920"/>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7546F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DF2EAFA6B50548D8992D5EF3F0F2E202"/>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 xml:space="preserve">Rohan Purohit </w:t>
        </w:r>
      </w:sdtContent>
    </w:sdt>
  </w:p>
  <w:p w:rsidR="00766094" w:rsidRDefault="007660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10D2B"/>
    <w:multiLevelType w:val="multilevel"/>
    <w:tmpl w:val="979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B6E13"/>
    <w:multiLevelType w:val="hybridMultilevel"/>
    <w:tmpl w:val="B406F412"/>
    <w:lvl w:ilvl="0" w:tplc="E08CF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61B7D"/>
    <w:multiLevelType w:val="multilevel"/>
    <w:tmpl w:val="98C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B9"/>
    <w:rsid w:val="00065FA9"/>
    <w:rsid w:val="00076E65"/>
    <w:rsid w:val="00083D94"/>
    <w:rsid w:val="00087070"/>
    <w:rsid w:val="000C3256"/>
    <w:rsid w:val="000E6DA6"/>
    <w:rsid w:val="0010070D"/>
    <w:rsid w:val="001020B0"/>
    <w:rsid w:val="00131D90"/>
    <w:rsid w:val="001574A7"/>
    <w:rsid w:val="0019212E"/>
    <w:rsid w:val="00193224"/>
    <w:rsid w:val="002877EA"/>
    <w:rsid w:val="00293C99"/>
    <w:rsid w:val="002C35E9"/>
    <w:rsid w:val="002D202A"/>
    <w:rsid w:val="002D3935"/>
    <w:rsid w:val="00304657"/>
    <w:rsid w:val="003B3AE1"/>
    <w:rsid w:val="003D2D5F"/>
    <w:rsid w:val="003E0319"/>
    <w:rsid w:val="0048112C"/>
    <w:rsid w:val="004B5AD0"/>
    <w:rsid w:val="004C1476"/>
    <w:rsid w:val="004D221D"/>
    <w:rsid w:val="004D2D61"/>
    <w:rsid w:val="004D3202"/>
    <w:rsid w:val="004D4811"/>
    <w:rsid w:val="00501F85"/>
    <w:rsid w:val="00551057"/>
    <w:rsid w:val="00557826"/>
    <w:rsid w:val="00590DCA"/>
    <w:rsid w:val="00593269"/>
    <w:rsid w:val="005F0180"/>
    <w:rsid w:val="006328FB"/>
    <w:rsid w:val="00691298"/>
    <w:rsid w:val="006D4C24"/>
    <w:rsid w:val="006E1134"/>
    <w:rsid w:val="006F6A15"/>
    <w:rsid w:val="00742344"/>
    <w:rsid w:val="00746A23"/>
    <w:rsid w:val="007471CE"/>
    <w:rsid w:val="00757E97"/>
    <w:rsid w:val="00766094"/>
    <w:rsid w:val="007B1DCD"/>
    <w:rsid w:val="007D394D"/>
    <w:rsid w:val="007E1E34"/>
    <w:rsid w:val="00834DE4"/>
    <w:rsid w:val="00855F4E"/>
    <w:rsid w:val="00887349"/>
    <w:rsid w:val="008A316D"/>
    <w:rsid w:val="00904F50"/>
    <w:rsid w:val="00910BB9"/>
    <w:rsid w:val="0092267D"/>
    <w:rsid w:val="009317B2"/>
    <w:rsid w:val="009358FA"/>
    <w:rsid w:val="00945B51"/>
    <w:rsid w:val="0096431B"/>
    <w:rsid w:val="00983B90"/>
    <w:rsid w:val="00993BFD"/>
    <w:rsid w:val="009A3245"/>
    <w:rsid w:val="009D2150"/>
    <w:rsid w:val="00A224CB"/>
    <w:rsid w:val="00A65F2D"/>
    <w:rsid w:val="00A673F8"/>
    <w:rsid w:val="00A80235"/>
    <w:rsid w:val="00A86010"/>
    <w:rsid w:val="00B154D0"/>
    <w:rsid w:val="00B15C12"/>
    <w:rsid w:val="00B23118"/>
    <w:rsid w:val="00B41F8E"/>
    <w:rsid w:val="00B7065F"/>
    <w:rsid w:val="00B9018E"/>
    <w:rsid w:val="00B94B68"/>
    <w:rsid w:val="00BA6AC1"/>
    <w:rsid w:val="00BB168D"/>
    <w:rsid w:val="00BB3028"/>
    <w:rsid w:val="00BE0800"/>
    <w:rsid w:val="00BF2B1E"/>
    <w:rsid w:val="00C12B22"/>
    <w:rsid w:val="00C43A09"/>
    <w:rsid w:val="00CC005E"/>
    <w:rsid w:val="00CC0FAA"/>
    <w:rsid w:val="00CE4EC6"/>
    <w:rsid w:val="00CF45C7"/>
    <w:rsid w:val="00D418E3"/>
    <w:rsid w:val="00D64AC0"/>
    <w:rsid w:val="00D850FE"/>
    <w:rsid w:val="00D86CAE"/>
    <w:rsid w:val="00DF00E7"/>
    <w:rsid w:val="00DF4EC0"/>
    <w:rsid w:val="00E24CBE"/>
    <w:rsid w:val="00E675DD"/>
    <w:rsid w:val="00E93C21"/>
    <w:rsid w:val="00EA336E"/>
    <w:rsid w:val="00EC1570"/>
    <w:rsid w:val="00EC6BB3"/>
    <w:rsid w:val="00F25063"/>
    <w:rsid w:val="00F45169"/>
    <w:rsid w:val="00FC1260"/>
    <w:rsid w:val="00FC3C9F"/>
    <w:rsid w:val="00FD262C"/>
    <w:rsid w:val="00FF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E257D-197D-45CD-9D55-C2533323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F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1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34"/>
  </w:style>
  <w:style w:type="paragraph" w:styleId="Footer">
    <w:name w:val="footer"/>
    <w:basedOn w:val="Normal"/>
    <w:link w:val="FooterChar"/>
    <w:uiPriority w:val="99"/>
    <w:unhideWhenUsed/>
    <w:rsid w:val="006E1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34"/>
  </w:style>
  <w:style w:type="paragraph" w:styleId="ListParagraph">
    <w:name w:val="List Paragraph"/>
    <w:basedOn w:val="Normal"/>
    <w:uiPriority w:val="34"/>
    <w:qFormat/>
    <w:rsid w:val="00CE4EC6"/>
    <w:pPr>
      <w:ind w:left="720"/>
      <w:contextualSpacing/>
    </w:pPr>
  </w:style>
  <w:style w:type="character" w:styleId="HTMLCode">
    <w:name w:val="HTML Code"/>
    <w:basedOn w:val="DefaultParagraphFont"/>
    <w:uiPriority w:val="99"/>
    <w:semiHidden/>
    <w:unhideWhenUsed/>
    <w:rsid w:val="00993BF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3BFD"/>
    <w:rPr>
      <w:sz w:val="16"/>
      <w:szCs w:val="16"/>
    </w:rPr>
  </w:style>
  <w:style w:type="paragraph" w:styleId="CommentText">
    <w:name w:val="annotation text"/>
    <w:basedOn w:val="Normal"/>
    <w:link w:val="CommentTextChar"/>
    <w:uiPriority w:val="99"/>
    <w:semiHidden/>
    <w:unhideWhenUsed/>
    <w:rsid w:val="00993BFD"/>
    <w:pPr>
      <w:spacing w:line="240" w:lineRule="auto"/>
    </w:pPr>
    <w:rPr>
      <w:sz w:val="20"/>
      <w:szCs w:val="20"/>
    </w:rPr>
  </w:style>
  <w:style w:type="character" w:customStyle="1" w:styleId="CommentTextChar">
    <w:name w:val="Comment Text Char"/>
    <w:basedOn w:val="DefaultParagraphFont"/>
    <w:link w:val="CommentText"/>
    <w:uiPriority w:val="99"/>
    <w:semiHidden/>
    <w:rsid w:val="00993BFD"/>
    <w:rPr>
      <w:sz w:val="20"/>
      <w:szCs w:val="20"/>
    </w:rPr>
  </w:style>
  <w:style w:type="paragraph" w:styleId="CommentSubject">
    <w:name w:val="annotation subject"/>
    <w:basedOn w:val="CommentText"/>
    <w:next w:val="CommentText"/>
    <w:link w:val="CommentSubjectChar"/>
    <w:uiPriority w:val="99"/>
    <w:semiHidden/>
    <w:unhideWhenUsed/>
    <w:rsid w:val="00993BFD"/>
    <w:rPr>
      <w:b/>
      <w:bCs/>
    </w:rPr>
  </w:style>
  <w:style w:type="character" w:customStyle="1" w:styleId="CommentSubjectChar">
    <w:name w:val="Comment Subject Char"/>
    <w:basedOn w:val="CommentTextChar"/>
    <w:link w:val="CommentSubject"/>
    <w:uiPriority w:val="99"/>
    <w:semiHidden/>
    <w:rsid w:val="00993BFD"/>
    <w:rPr>
      <w:b/>
      <w:bCs/>
      <w:sz w:val="20"/>
      <w:szCs w:val="20"/>
    </w:rPr>
  </w:style>
  <w:style w:type="paragraph" w:styleId="BalloonText">
    <w:name w:val="Balloon Text"/>
    <w:basedOn w:val="Normal"/>
    <w:link w:val="BalloonTextChar"/>
    <w:uiPriority w:val="99"/>
    <w:semiHidden/>
    <w:unhideWhenUsed/>
    <w:rsid w:val="00993B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BFD"/>
    <w:rPr>
      <w:rFonts w:ascii="Segoe UI" w:hAnsi="Segoe UI" w:cs="Segoe UI"/>
      <w:sz w:val="18"/>
      <w:szCs w:val="18"/>
    </w:rPr>
  </w:style>
  <w:style w:type="character" w:styleId="Strong">
    <w:name w:val="Strong"/>
    <w:basedOn w:val="DefaultParagraphFont"/>
    <w:uiPriority w:val="22"/>
    <w:qFormat/>
    <w:rsid w:val="004D4811"/>
    <w:rPr>
      <w:b/>
      <w:bCs/>
    </w:rPr>
  </w:style>
  <w:style w:type="character" w:styleId="Hyperlink">
    <w:name w:val="Hyperlink"/>
    <w:basedOn w:val="DefaultParagraphFont"/>
    <w:uiPriority w:val="99"/>
    <w:semiHidden/>
    <w:unhideWhenUsed/>
    <w:rsid w:val="000E6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4580">
      <w:bodyDiv w:val="1"/>
      <w:marLeft w:val="0"/>
      <w:marRight w:val="0"/>
      <w:marTop w:val="0"/>
      <w:marBottom w:val="0"/>
      <w:divBdr>
        <w:top w:val="none" w:sz="0" w:space="0" w:color="auto"/>
        <w:left w:val="none" w:sz="0" w:space="0" w:color="auto"/>
        <w:bottom w:val="none" w:sz="0" w:space="0" w:color="auto"/>
        <w:right w:val="none" w:sz="0" w:space="0" w:color="auto"/>
      </w:divBdr>
    </w:div>
    <w:div w:id="356932115">
      <w:bodyDiv w:val="1"/>
      <w:marLeft w:val="0"/>
      <w:marRight w:val="0"/>
      <w:marTop w:val="0"/>
      <w:marBottom w:val="0"/>
      <w:divBdr>
        <w:top w:val="none" w:sz="0" w:space="0" w:color="auto"/>
        <w:left w:val="none" w:sz="0" w:space="0" w:color="auto"/>
        <w:bottom w:val="none" w:sz="0" w:space="0" w:color="auto"/>
        <w:right w:val="none" w:sz="0" w:space="0" w:color="auto"/>
      </w:divBdr>
    </w:div>
    <w:div w:id="1199007764">
      <w:bodyDiv w:val="1"/>
      <w:marLeft w:val="0"/>
      <w:marRight w:val="0"/>
      <w:marTop w:val="0"/>
      <w:marBottom w:val="0"/>
      <w:divBdr>
        <w:top w:val="none" w:sz="0" w:space="0" w:color="auto"/>
        <w:left w:val="none" w:sz="0" w:space="0" w:color="auto"/>
        <w:bottom w:val="none" w:sz="0" w:space="0" w:color="auto"/>
        <w:right w:val="none" w:sz="0" w:space="0" w:color="auto"/>
      </w:divBdr>
      <w:divsChild>
        <w:div w:id="1031955131">
          <w:marLeft w:val="0"/>
          <w:marRight w:val="0"/>
          <w:marTop w:val="0"/>
          <w:marBottom w:val="0"/>
          <w:divBdr>
            <w:top w:val="none" w:sz="0" w:space="0" w:color="auto"/>
            <w:left w:val="none" w:sz="0" w:space="0" w:color="auto"/>
            <w:bottom w:val="none" w:sz="0" w:space="0" w:color="auto"/>
            <w:right w:val="none" w:sz="0" w:space="0" w:color="auto"/>
          </w:divBdr>
          <w:divsChild>
            <w:div w:id="16787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9674">
      <w:bodyDiv w:val="1"/>
      <w:marLeft w:val="0"/>
      <w:marRight w:val="0"/>
      <w:marTop w:val="0"/>
      <w:marBottom w:val="0"/>
      <w:divBdr>
        <w:top w:val="none" w:sz="0" w:space="0" w:color="auto"/>
        <w:left w:val="none" w:sz="0" w:space="0" w:color="auto"/>
        <w:bottom w:val="none" w:sz="0" w:space="0" w:color="auto"/>
        <w:right w:val="none" w:sz="0" w:space="0" w:color="auto"/>
      </w:divBdr>
    </w:div>
    <w:div w:id="1323123694">
      <w:bodyDiv w:val="1"/>
      <w:marLeft w:val="0"/>
      <w:marRight w:val="0"/>
      <w:marTop w:val="0"/>
      <w:marBottom w:val="0"/>
      <w:divBdr>
        <w:top w:val="none" w:sz="0" w:space="0" w:color="auto"/>
        <w:left w:val="none" w:sz="0" w:space="0" w:color="auto"/>
        <w:bottom w:val="none" w:sz="0" w:space="0" w:color="auto"/>
        <w:right w:val="none" w:sz="0" w:space="0" w:color="auto"/>
      </w:divBdr>
    </w:div>
    <w:div w:id="163984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2EAFA6B50548D8992D5EF3F0F2E202"/>
        <w:category>
          <w:name w:val="General"/>
          <w:gallery w:val="placeholder"/>
        </w:category>
        <w:types>
          <w:type w:val="bbPlcHdr"/>
        </w:types>
        <w:behaviors>
          <w:behavior w:val="content"/>
        </w:behaviors>
        <w:guid w:val="{DB76A6E7-34B9-495A-9F37-44F7A6039E1C}"/>
      </w:docPartPr>
      <w:docPartBody>
        <w:p w:rsidR="007E21C8" w:rsidRDefault="00964370" w:rsidP="00964370">
          <w:pPr>
            <w:pStyle w:val="DF2EAFA6B50548D8992D5EF3F0F2E20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70"/>
    <w:rsid w:val="0052029A"/>
    <w:rsid w:val="007E21C8"/>
    <w:rsid w:val="00895BE3"/>
    <w:rsid w:val="0096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EAFA6B50548D8992D5EF3F0F2E202">
    <w:name w:val="DF2EAFA6B50548D8992D5EF3F0F2E202"/>
    <w:rsid w:val="00964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A4D32-A29E-4166-AB1C-4888C5296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Rohan Purohit </dc:title>
  <dc:subject/>
  <dc:creator>Rohan Purohit</dc:creator>
  <cp:keywords/>
  <dc:description/>
  <cp:lastModifiedBy>Rohan Purohit</cp:lastModifiedBy>
  <cp:revision>167</cp:revision>
  <dcterms:created xsi:type="dcterms:W3CDTF">2015-09-21T14:01:00Z</dcterms:created>
  <dcterms:modified xsi:type="dcterms:W3CDTF">2015-09-27T21:19:00Z</dcterms:modified>
</cp:coreProperties>
</file>