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7C0BA" w14:textId="6117B5C2" w:rsidR="00C12399" w:rsidRPr="005D7B67" w:rsidRDefault="00C12399" w:rsidP="00C12399">
      <w:pPr>
        <w:jc w:val="center"/>
        <w:rPr>
          <w:rFonts w:ascii="Calibri" w:hAnsi="Calibri" w:cs="Calibri"/>
          <w:b/>
          <w:bCs/>
          <w:color w:val="5A6DFF"/>
          <w:sz w:val="28"/>
          <w:szCs w:val="28"/>
        </w:rPr>
      </w:pPr>
      <w:r w:rsidRPr="005D7B67">
        <w:rPr>
          <w:rFonts w:ascii="Calibri" w:hAnsi="Calibri" w:cs="Calibri"/>
          <w:b/>
          <w:bCs/>
          <w:color w:val="000000" w:themeColor="text1"/>
          <w:sz w:val="28"/>
          <w:szCs w:val="28"/>
        </w:rPr>
        <w:t>R</w:t>
      </w:r>
      <w:r>
        <w:rPr>
          <w:rFonts w:ascii="Calibri" w:hAnsi="Calibri" w:cs="Calibri"/>
          <w:b/>
          <w:bCs/>
          <w:color w:val="000000" w:themeColor="text1"/>
          <w:sz w:val="28"/>
          <w:szCs w:val="28"/>
        </w:rPr>
        <w:t>ohan</w:t>
      </w:r>
      <w:r w:rsidRPr="005D7B67">
        <w:rPr>
          <w:rFonts w:ascii="Calibri" w:hAnsi="Calibri" w:cs="Calibri"/>
          <w:b/>
          <w:bCs/>
          <w:color w:val="000000" w:themeColor="text1"/>
          <w:sz w:val="28"/>
          <w:szCs w:val="28"/>
        </w:rPr>
        <w:t xml:space="preserve"> R</w:t>
      </w:r>
      <w:r>
        <w:rPr>
          <w:rFonts w:ascii="Calibri" w:hAnsi="Calibri" w:cs="Calibri"/>
          <w:b/>
          <w:bCs/>
          <w:color w:val="000000" w:themeColor="text1"/>
          <w:sz w:val="28"/>
          <w:szCs w:val="28"/>
        </w:rPr>
        <w:t>eddy</w:t>
      </w:r>
      <w:r w:rsidRPr="005D7B67">
        <w:rPr>
          <w:rFonts w:ascii="Calibri" w:hAnsi="Calibri" w:cs="Calibri"/>
          <w:b/>
          <w:bCs/>
          <w:color w:val="000000" w:themeColor="text1"/>
          <w:sz w:val="28"/>
          <w:szCs w:val="28"/>
        </w:rPr>
        <w:t xml:space="preserve"> B</w:t>
      </w:r>
      <w:r>
        <w:rPr>
          <w:rFonts w:ascii="Calibri" w:hAnsi="Calibri" w:cs="Calibri"/>
          <w:b/>
          <w:bCs/>
          <w:color w:val="000000" w:themeColor="text1"/>
          <w:sz w:val="28"/>
          <w:szCs w:val="28"/>
        </w:rPr>
        <w:t>andi</w:t>
      </w:r>
    </w:p>
    <w:p w14:paraId="5D399462" w14:textId="08E2CAEA" w:rsidR="00C12399" w:rsidRPr="005D7B67" w:rsidRDefault="00C12399" w:rsidP="00C12399">
      <w:pPr>
        <w:spacing w:line="360" w:lineRule="auto"/>
        <w:jc w:val="center"/>
        <w:rPr>
          <w:rFonts w:ascii="Calibri" w:hAnsi="Calibri" w:cs="Calibri"/>
          <w:color w:val="000000" w:themeColor="text1"/>
        </w:rPr>
      </w:pPr>
      <w:r>
        <w:rPr>
          <w:rFonts w:ascii="Calibri" w:hAnsi="Calibri" w:cs="Calibri"/>
          <w:b/>
          <w:bCs/>
          <w:color w:val="000000" w:themeColor="text1"/>
          <w:spacing w:val="-10"/>
        </w:rPr>
        <w:t>Allen</w:t>
      </w:r>
      <w:r w:rsidRPr="005D7B67">
        <w:rPr>
          <w:rFonts w:ascii="Calibri" w:hAnsi="Calibri" w:cs="Calibri"/>
          <w:b/>
          <w:bCs/>
          <w:color w:val="000000" w:themeColor="text1"/>
          <w:spacing w:val="-10"/>
        </w:rPr>
        <w:t xml:space="preserve">, </w:t>
      </w:r>
      <w:r>
        <w:rPr>
          <w:rFonts w:ascii="Calibri" w:hAnsi="Calibri" w:cs="Calibri"/>
          <w:b/>
          <w:bCs/>
          <w:color w:val="000000" w:themeColor="text1"/>
          <w:spacing w:val="-10"/>
        </w:rPr>
        <w:t>TX</w:t>
      </w:r>
      <w:r w:rsidRPr="005D7B67">
        <w:rPr>
          <w:rFonts w:ascii="Calibri" w:hAnsi="Calibri" w:cs="Calibri"/>
          <w:b/>
          <w:bCs/>
          <w:color w:val="000000" w:themeColor="text1"/>
          <w:spacing w:val="-10"/>
        </w:rPr>
        <w:t xml:space="preserve"> | +1 813-893-5627 |</w:t>
      </w:r>
      <w:r w:rsidRPr="005D7B67">
        <w:rPr>
          <w:rFonts w:ascii="Calibri" w:hAnsi="Calibri" w:cs="Calibri"/>
          <w:b/>
          <w:bCs/>
          <w:color w:val="3C2CEE"/>
          <w:spacing w:val="-10"/>
        </w:rPr>
        <w:t xml:space="preserve"> </w:t>
      </w:r>
      <w:hyperlink r:id="rId5" w:history="1">
        <w:r w:rsidRPr="005D7B67">
          <w:rPr>
            <w:rStyle w:val="Hyperlink"/>
            <w:rFonts w:ascii="Calibri" w:hAnsi="Calibri" w:cs="Calibri"/>
            <w:color w:val="3C2CEE"/>
            <w:spacing w:val="-3"/>
          </w:rPr>
          <w:t>brohanreddy24@gmail.com</w:t>
        </w:r>
      </w:hyperlink>
      <w:r w:rsidRPr="005D7B67">
        <w:rPr>
          <w:rFonts w:ascii="Calibri" w:hAnsi="Calibri" w:cs="Calibri"/>
        </w:rPr>
        <w:t>|</w:t>
      </w:r>
      <w:hyperlink r:id="rId6">
        <w:r w:rsidRPr="005D7B67">
          <w:rPr>
            <w:rFonts w:ascii="Calibri" w:hAnsi="Calibri" w:cs="Calibri"/>
            <w:color w:val="0000FF"/>
            <w:u w:val="single" w:color="0000FF"/>
          </w:rPr>
          <w:t>Portfolio</w:t>
        </w:r>
      </w:hyperlink>
      <w:r w:rsidRPr="005D7B67">
        <w:rPr>
          <w:rFonts w:ascii="Calibri" w:hAnsi="Calibri" w:cs="Calibri"/>
          <w:color w:val="000000" w:themeColor="text1"/>
        </w:rPr>
        <w:t>|</w:t>
      </w:r>
      <w:hyperlink r:id="rId7" w:history="1">
        <w:r w:rsidRPr="005D7B67">
          <w:rPr>
            <w:rStyle w:val="Hyperlink"/>
            <w:rFonts w:ascii="Calibri" w:hAnsi="Calibri" w:cs="Calibri"/>
            <w:color w:val="2936F5"/>
          </w:rPr>
          <w:t>Tableau</w:t>
        </w:r>
      </w:hyperlink>
      <w:r w:rsidRPr="005D7B67">
        <w:rPr>
          <w:rStyle w:val="Hyperlink"/>
          <w:rFonts w:ascii="Calibri" w:hAnsi="Calibri" w:cs="Calibri"/>
          <w:color w:val="000000" w:themeColor="text1"/>
          <w:u w:val="none"/>
        </w:rPr>
        <w:t xml:space="preserve"> |</w:t>
      </w:r>
      <w:hyperlink r:id="rId8" w:history="1">
        <w:r w:rsidRPr="005D7B67">
          <w:rPr>
            <w:rStyle w:val="Hyperlink"/>
            <w:rFonts w:ascii="Calibri" w:hAnsi="Calibri" w:cs="Calibri"/>
            <w:color w:val="3C2CEE"/>
          </w:rPr>
          <w:t>LinkedIn</w:t>
        </w:r>
      </w:hyperlink>
      <w:r w:rsidRPr="005D7B67">
        <w:rPr>
          <w:rStyle w:val="Hyperlink"/>
          <w:rFonts w:ascii="Calibri" w:hAnsi="Calibri" w:cs="Calibri"/>
          <w:color w:val="3C2CEE"/>
          <w:u w:val="none"/>
        </w:rPr>
        <w:t xml:space="preserve"> </w:t>
      </w:r>
    </w:p>
    <w:p w14:paraId="55F3385D" w14:textId="77777777" w:rsidR="005F59F4" w:rsidRPr="00BE6A4F" w:rsidRDefault="005F59F4" w:rsidP="005F59F4">
      <w:pPr>
        <w:pStyle w:val="BodyText"/>
        <w:pBdr>
          <w:bottom w:val="single" w:sz="12" w:space="1" w:color="auto"/>
        </w:pBdr>
        <w:spacing w:before="2" w:line="220" w:lineRule="exact"/>
        <w:ind w:left="82" w:firstLine="0"/>
        <w:rPr>
          <w:rFonts w:ascii="Calibri" w:hAnsi="Calibri" w:cs="Calibri"/>
          <w:b/>
          <w:bCs/>
          <w:sz w:val="24"/>
          <w:szCs w:val="24"/>
        </w:rPr>
      </w:pPr>
      <w:r w:rsidRPr="00BE6A4F">
        <w:rPr>
          <w:rFonts w:ascii="Calibri" w:hAnsi="Calibri" w:cs="Calibri"/>
          <w:b/>
          <w:bCs/>
          <w:sz w:val="24"/>
          <w:szCs w:val="24"/>
        </w:rPr>
        <w:t>PROFESSIONAL SUMMARY</w:t>
      </w:r>
    </w:p>
    <w:p w14:paraId="6EC61AC4" w14:textId="77777777" w:rsidR="005F59F4" w:rsidRPr="00BE6A4F" w:rsidRDefault="005F59F4" w:rsidP="005F59F4">
      <w:pPr>
        <w:pStyle w:val="BodyText"/>
        <w:spacing w:before="2" w:line="220" w:lineRule="exact"/>
        <w:ind w:left="82" w:firstLine="0"/>
        <w:rPr>
          <w:rFonts w:ascii="Calibri" w:hAnsi="Calibri" w:cs="Calibri"/>
          <w:sz w:val="18"/>
          <w:szCs w:val="18"/>
        </w:rPr>
      </w:pPr>
    </w:p>
    <w:p w14:paraId="626EAA83" w14:textId="56E5249F" w:rsidR="005F59F4" w:rsidRPr="00BE6A4F" w:rsidRDefault="005F59F4" w:rsidP="00C167CE">
      <w:pPr>
        <w:pStyle w:val="BodyText"/>
        <w:spacing w:before="2" w:line="220" w:lineRule="exact"/>
        <w:ind w:left="82" w:firstLine="0"/>
        <w:jc w:val="both"/>
        <w:rPr>
          <w:rFonts w:ascii="Calibri" w:hAnsi="Calibri" w:cs="Calibri"/>
          <w:sz w:val="18"/>
          <w:szCs w:val="18"/>
        </w:rPr>
      </w:pPr>
      <w:r w:rsidRPr="00BE6A4F">
        <w:rPr>
          <w:rFonts w:ascii="Calibri" w:hAnsi="Calibri" w:cs="Calibri"/>
          <w:sz w:val="18"/>
          <w:szCs w:val="18"/>
        </w:rPr>
        <w:t xml:space="preserve">Self-Motivated and Accomplished Data Engineer adept at leveraging </w:t>
      </w:r>
      <w:r w:rsidRPr="00BE6A4F">
        <w:rPr>
          <w:rFonts w:ascii="Calibri" w:hAnsi="Calibri" w:cs="Calibri"/>
          <w:b/>
          <w:bCs/>
          <w:sz w:val="18"/>
          <w:szCs w:val="18"/>
        </w:rPr>
        <w:t>SQL, Python, and Scala</w:t>
      </w:r>
      <w:r w:rsidRPr="00BE6A4F">
        <w:rPr>
          <w:rFonts w:ascii="Calibri" w:hAnsi="Calibri" w:cs="Calibri"/>
          <w:sz w:val="18"/>
          <w:szCs w:val="18"/>
        </w:rPr>
        <w:t xml:space="preserve"> to drive robust data solutions, visualization, and machine learning across diverse platforms. Proficient in</w:t>
      </w:r>
    </w:p>
    <w:p w14:paraId="4A904DFD"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Data Processing &amp; Analysis:</w:t>
      </w:r>
      <w:r w:rsidRPr="00BE6A4F">
        <w:rPr>
          <w:rFonts w:ascii="Calibri" w:hAnsi="Calibri" w:cs="Calibri"/>
          <w:sz w:val="18"/>
          <w:szCs w:val="18"/>
        </w:rPr>
        <w:t xml:space="preserve"> Managed 50+ petabytes of streaming data using </w:t>
      </w:r>
      <w:r w:rsidRPr="00BE6A4F">
        <w:rPr>
          <w:rFonts w:ascii="Calibri" w:hAnsi="Calibri" w:cs="Calibri"/>
          <w:b/>
          <w:bCs/>
          <w:sz w:val="18"/>
          <w:szCs w:val="18"/>
        </w:rPr>
        <w:t>Apache Spark, Apache Flink, and Kafka</w:t>
      </w:r>
      <w:r w:rsidRPr="00BE6A4F">
        <w:rPr>
          <w:rFonts w:ascii="Calibri" w:hAnsi="Calibri" w:cs="Calibri"/>
          <w:sz w:val="18"/>
          <w:szCs w:val="18"/>
        </w:rPr>
        <w:t>, ensuring actionable insights and outcomes.</w:t>
      </w:r>
    </w:p>
    <w:p w14:paraId="1D0CBA0E"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ETL Expertise</w:t>
      </w:r>
      <w:r w:rsidRPr="00BE6A4F">
        <w:rPr>
          <w:rFonts w:ascii="Calibri" w:hAnsi="Calibri" w:cs="Calibri"/>
          <w:sz w:val="18"/>
          <w:szCs w:val="18"/>
        </w:rPr>
        <w:t xml:space="preserve">: Orchestrated transformations of 100+ terabytes into </w:t>
      </w:r>
      <w:r w:rsidRPr="00BE6A4F">
        <w:rPr>
          <w:rFonts w:ascii="Calibri" w:hAnsi="Calibri" w:cs="Calibri"/>
          <w:b/>
          <w:bCs/>
          <w:sz w:val="18"/>
          <w:szCs w:val="18"/>
        </w:rPr>
        <w:t>Amazon Redshift</w:t>
      </w:r>
      <w:r w:rsidRPr="00BE6A4F">
        <w:rPr>
          <w:rFonts w:ascii="Calibri" w:hAnsi="Calibri" w:cs="Calibri"/>
          <w:sz w:val="18"/>
          <w:szCs w:val="18"/>
        </w:rPr>
        <w:t xml:space="preserve"> and </w:t>
      </w:r>
      <w:r w:rsidRPr="00BE6A4F">
        <w:rPr>
          <w:rFonts w:ascii="Calibri" w:hAnsi="Calibri" w:cs="Calibri"/>
          <w:b/>
          <w:bCs/>
          <w:sz w:val="18"/>
          <w:szCs w:val="18"/>
        </w:rPr>
        <w:t xml:space="preserve">Google </w:t>
      </w:r>
      <w:proofErr w:type="spellStart"/>
      <w:r w:rsidRPr="00BE6A4F">
        <w:rPr>
          <w:rFonts w:ascii="Calibri" w:hAnsi="Calibri" w:cs="Calibri"/>
          <w:b/>
          <w:bCs/>
          <w:sz w:val="18"/>
          <w:szCs w:val="18"/>
        </w:rPr>
        <w:t>BigQuery</w:t>
      </w:r>
      <w:proofErr w:type="spellEnd"/>
      <w:r w:rsidRPr="00BE6A4F">
        <w:rPr>
          <w:rFonts w:ascii="Calibri" w:hAnsi="Calibri" w:cs="Calibri"/>
          <w:sz w:val="18"/>
          <w:szCs w:val="18"/>
        </w:rPr>
        <w:t xml:space="preserve">, ensuring data integrity via </w:t>
      </w:r>
      <w:r w:rsidRPr="00BE6A4F">
        <w:rPr>
          <w:rFonts w:ascii="Calibri" w:hAnsi="Calibri" w:cs="Calibri"/>
          <w:b/>
          <w:bCs/>
          <w:sz w:val="18"/>
          <w:szCs w:val="18"/>
        </w:rPr>
        <w:t>Talend</w:t>
      </w:r>
      <w:r w:rsidRPr="00BE6A4F">
        <w:rPr>
          <w:rFonts w:ascii="Calibri" w:hAnsi="Calibri" w:cs="Calibri"/>
          <w:sz w:val="18"/>
          <w:szCs w:val="18"/>
        </w:rPr>
        <w:t xml:space="preserve">, Apache </w:t>
      </w:r>
      <w:proofErr w:type="spellStart"/>
      <w:r w:rsidRPr="00BE6A4F">
        <w:rPr>
          <w:rFonts w:ascii="Calibri" w:hAnsi="Calibri" w:cs="Calibri"/>
          <w:sz w:val="18"/>
          <w:szCs w:val="18"/>
        </w:rPr>
        <w:t>NiFi</w:t>
      </w:r>
      <w:proofErr w:type="spellEnd"/>
      <w:r w:rsidRPr="00BE6A4F">
        <w:rPr>
          <w:rFonts w:ascii="Calibri" w:hAnsi="Calibri" w:cs="Calibri"/>
          <w:sz w:val="18"/>
          <w:szCs w:val="18"/>
        </w:rPr>
        <w:t>, and stringent ETL processes.</w:t>
      </w:r>
    </w:p>
    <w:p w14:paraId="0C4A6815"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Database Management &amp; Optimization:</w:t>
      </w:r>
      <w:r w:rsidRPr="00BE6A4F">
        <w:rPr>
          <w:rFonts w:ascii="Calibri" w:hAnsi="Calibri" w:cs="Calibri"/>
          <w:sz w:val="18"/>
          <w:szCs w:val="18"/>
        </w:rPr>
        <w:t xml:space="preserve"> Fine-tuned query performance across 5 different DBMS, handling 500+ queries hourly, bolstering efficiency and system availability.</w:t>
      </w:r>
    </w:p>
    <w:p w14:paraId="1D879B90"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Cloud-Based Solutions and Big-data:</w:t>
      </w:r>
      <w:r w:rsidRPr="00BE6A4F">
        <w:rPr>
          <w:rFonts w:ascii="Calibri" w:hAnsi="Calibri" w:cs="Calibri"/>
          <w:sz w:val="18"/>
          <w:szCs w:val="18"/>
        </w:rPr>
        <w:t xml:space="preserve"> Designed and deployed cloud solutions across </w:t>
      </w:r>
      <w:r w:rsidRPr="00BE6A4F">
        <w:rPr>
          <w:rFonts w:ascii="Calibri" w:hAnsi="Calibri" w:cs="Calibri"/>
          <w:b/>
          <w:bCs/>
          <w:sz w:val="18"/>
          <w:szCs w:val="18"/>
        </w:rPr>
        <w:t>AWS, GCP, and Azure</w:t>
      </w:r>
      <w:r w:rsidRPr="00BE6A4F">
        <w:rPr>
          <w:rFonts w:ascii="Calibri" w:hAnsi="Calibri" w:cs="Calibri"/>
          <w:sz w:val="18"/>
          <w:szCs w:val="18"/>
        </w:rPr>
        <w:t>, managing 1,000+ data workflows, ensuring seamless operations.</w:t>
      </w:r>
    </w:p>
    <w:p w14:paraId="7667A40C"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Data Quality &amp; Security:</w:t>
      </w:r>
      <w:r w:rsidRPr="00BE6A4F">
        <w:rPr>
          <w:rFonts w:ascii="Calibri" w:hAnsi="Calibri" w:cs="Calibri"/>
          <w:sz w:val="18"/>
          <w:szCs w:val="18"/>
        </w:rPr>
        <w:t xml:space="preserve"> Implemented robust data quality checks, security measures, and compliance standards using Talend, Apache </w:t>
      </w:r>
      <w:proofErr w:type="spellStart"/>
      <w:r w:rsidRPr="00BE6A4F">
        <w:rPr>
          <w:rFonts w:ascii="Calibri" w:hAnsi="Calibri" w:cs="Calibri"/>
          <w:sz w:val="18"/>
          <w:szCs w:val="18"/>
        </w:rPr>
        <w:t>NiFi</w:t>
      </w:r>
      <w:proofErr w:type="spellEnd"/>
      <w:r w:rsidRPr="00BE6A4F">
        <w:rPr>
          <w:rFonts w:ascii="Calibri" w:hAnsi="Calibri" w:cs="Calibri"/>
          <w:sz w:val="18"/>
          <w:szCs w:val="18"/>
        </w:rPr>
        <w:t>, and security protocols.</w:t>
      </w:r>
    </w:p>
    <w:p w14:paraId="010D5E2B"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Automation &amp; Optimization:</w:t>
      </w:r>
      <w:r w:rsidRPr="00BE6A4F">
        <w:rPr>
          <w:rFonts w:ascii="Calibri" w:hAnsi="Calibri" w:cs="Calibri"/>
          <w:sz w:val="18"/>
          <w:szCs w:val="18"/>
        </w:rPr>
        <w:t xml:space="preserve"> Automated deployment processes, orchestrated Kubernetes, improving system efficiency by 20% through performance tuning and optimized data pipelines.</w:t>
      </w:r>
    </w:p>
    <w:p w14:paraId="78E24A32"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Data Visualization:</w:t>
      </w:r>
      <w:r w:rsidRPr="00BE6A4F">
        <w:rPr>
          <w:rFonts w:ascii="Calibri" w:hAnsi="Calibri" w:cs="Calibri"/>
          <w:sz w:val="18"/>
          <w:szCs w:val="18"/>
        </w:rPr>
        <w:t xml:space="preserve"> Crafted professional visualizations using </w:t>
      </w:r>
      <w:r w:rsidRPr="00BE6A4F">
        <w:rPr>
          <w:rFonts w:ascii="Calibri" w:hAnsi="Calibri" w:cs="Calibri"/>
          <w:b/>
          <w:bCs/>
          <w:sz w:val="18"/>
          <w:szCs w:val="18"/>
        </w:rPr>
        <w:t>Tableau, Power BI</w:t>
      </w:r>
      <w:r w:rsidRPr="00BE6A4F">
        <w:rPr>
          <w:rFonts w:ascii="Calibri" w:hAnsi="Calibri" w:cs="Calibri"/>
          <w:sz w:val="18"/>
          <w:szCs w:val="18"/>
        </w:rPr>
        <w:t>, enhancing data representation for stakeholders, enabling insightful decision-making.</w:t>
      </w:r>
    </w:p>
    <w:p w14:paraId="1C45514F"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Machine Learning Insights:</w:t>
      </w:r>
      <w:r w:rsidRPr="00BE6A4F">
        <w:rPr>
          <w:rFonts w:ascii="Calibri" w:hAnsi="Calibri" w:cs="Calibri"/>
          <w:sz w:val="18"/>
          <w:szCs w:val="18"/>
        </w:rPr>
        <w:t xml:space="preserve"> Derived actionable insights-built 30+ predictive models using </w:t>
      </w:r>
      <w:r w:rsidRPr="00BE6A4F">
        <w:rPr>
          <w:rFonts w:ascii="Calibri" w:hAnsi="Calibri" w:cs="Calibri"/>
          <w:b/>
          <w:bCs/>
          <w:sz w:val="18"/>
          <w:szCs w:val="18"/>
        </w:rPr>
        <w:t xml:space="preserve">Python, R, TensorFlow, </w:t>
      </w:r>
      <w:proofErr w:type="spellStart"/>
      <w:r w:rsidRPr="00BE6A4F">
        <w:rPr>
          <w:rFonts w:ascii="Calibri" w:hAnsi="Calibri" w:cs="Calibri"/>
          <w:b/>
          <w:bCs/>
          <w:sz w:val="18"/>
          <w:szCs w:val="18"/>
        </w:rPr>
        <w:t>PyTorch</w:t>
      </w:r>
      <w:proofErr w:type="spellEnd"/>
      <w:r w:rsidRPr="00BE6A4F">
        <w:rPr>
          <w:rFonts w:ascii="Calibri" w:hAnsi="Calibri" w:cs="Calibri"/>
          <w:sz w:val="18"/>
          <w:szCs w:val="18"/>
        </w:rPr>
        <w:t>, contributing to data-driven decision-making and efficiency.</w:t>
      </w:r>
    </w:p>
    <w:p w14:paraId="2A4D0D5B"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b/>
          <w:bCs/>
          <w:sz w:val="18"/>
          <w:szCs w:val="18"/>
        </w:rPr>
        <w:t>API Development and Integration:</w:t>
      </w:r>
      <w:r w:rsidRPr="00BE6A4F">
        <w:rPr>
          <w:rFonts w:ascii="Calibri" w:hAnsi="Calibri" w:cs="Calibri"/>
          <w:sz w:val="18"/>
          <w:szCs w:val="18"/>
        </w:rPr>
        <w:t xml:space="preserve"> Proficient in designing and implementing APIs to facilitate seamless data exchange and drive efficient communication between systems, enhancing overall data accessibility and real-time insights.</w:t>
      </w:r>
    </w:p>
    <w:p w14:paraId="690624BD" w14:textId="77777777" w:rsidR="005F59F4" w:rsidRPr="00BE6A4F" w:rsidRDefault="005F59F4" w:rsidP="00C167CE">
      <w:pPr>
        <w:pStyle w:val="BodyText"/>
        <w:numPr>
          <w:ilvl w:val="0"/>
          <w:numId w:val="10"/>
        </w:numPr>
        <w:spacing w:before="2" w:line="220" w:lineRule="exact"/>
        <w:jc w:val="both"/>
        <w:rPr>
          <w:rFonts w:ascii="Calibri" w:hAnsi="Calibri" w:cs="Calibri"/>
          <w:sz w:val="18"/>
          <w:szCs w:val="18"/>
        </w:rPr>
      </w:pPr>
      <w:r w:rsidRPr="00BE6A4F">
        <w:rPr>
          <w:rFonts w:ascii="Calibri" w:hAnsi="Calibri" w:cs="Calibri"/>
          <w:sz w:val="18"/>
          <w:szCs w:val="18"/>
        </w:rPr>
        <w:t xml:space="preserve">Proficient professional with comprehensive expertise in Unix systems, adept coding skills, and a mastery of Python programming language. Experienced in </w:t>
      </w:r>
      <w:r w:rsidRPr="00BE6A4F">
        <w:rPr>
          <w:rFonts w:ascii="Calibri" w:hAnsi="Calibri" w:cs="Calibri"/>
          <w:b/>
          <w:bCs/>
          <w:sz w:val="18"/>
          <w:szCs w:val="18"/>
        </w:rPr>
        <w:t>RESTful API</w:t>
      </w:r>
      <w:r w:rsidRPr="00BE6A4F">
        <w:rPr>
          <w:rFonts w:ascii="Calibri" w:hAnsi="Calibri" w:cs="Calibri"/>
          <w:sz w:val="18"/>
          <w:szCs w:val="18"/>
        </w:rPr>
        <w:t xml:space="preserve"> development and implementation, coupled with a strong background in Artificial Intelligence (AI) technologies. Excels in leveraging these skills to engineer innovative solutions and deliver robust, data-driven applications in dynamic environments.</w:t>
      </w:r>
    </w:p>
    <w:p w14:paraId="060D5BF2" w14:textId="77777777" w:rsidR="005F59F4" w:rsidRPr="00BE6A4F" w:rsidRDefault="005F59F4" w:rsidP="005F59F4">
      <w:pPr>
        <w:pStyle w:val="BodyText"/>
        <w:spacing w:before="2" w:line="220" w:lineRule="exact"/>
        <w:ind w:left="442" w:firstLine="0"/>
        <w:rPr>
          <w:rFonts w:ascii="Calibri" w:hAnsi="Calibri" w:cs="Calibri"/>
          <w:sz w:val="18"/>
          <w:szCs w:val="18"/>
        </w:rPr>
      </w:pPr>
    </w:p>
    <w:p w14:paraId="277191E9" w14:textId="77C909A7" w:rsidR="005F59F4" w:rsidRPr="00BE6A4F" w:rsidRDefault="004640EA" w:rsidP="00483C91">
      <w:pPr>
        <w:pStyle w:val="BodyText"/>
        <w:pBdr>
          <w:bottom w:val="single" w:sz="12" w:space="1" w:color="auto"/>
        </w:pBdr>
        <w:spacing w:before="2" w:line="220" w:lineRule="exact"/>
        <w:ind w:left="0" w:firstLine="0"/>
        <w:jc w:val="both"/>
        <w:rPr>
          <w:rFonts w:ascii="Calibri" w:hAnsi="Calibri" w:cs="Calibri"/>
          <w:b/>
          <w:bCs/>
          <w:color w:val="000000" w:themeColor="text1"/>
          <w:sz w:val="24"/>
          <w:szCs w:val="24"/>
        </w:rPr>
      </w:pPr>
      <w:r w:rsidRPr="00BE6A4F">
        <w:rPr>
          <w:rFonts w:ascii="Calibri" w:hAnsi="Calibri" w:cs="Calibri"/>
          <w:b/>
          <w:bCs/>
          <w:color w:val="000000" w:themeColor="text1"/>
          <w:sz w:val="24"/>
          <w:szCs w:val="24"/>
        </w:rPr>
        <w:t>EDUCATION</w:t>
      </w:r>
    </w:p>
    <w:p w14:paraId="725D54EE" w14:textId="0E6AB10D" w:rsidR="004640EA" w:rsidRPr="00BE6A4F" w:rsidRDefault="004640EA" w:rsidP="004640EA">
      <w:pPr>
        <w:rPr>
          <w:rFonts w:ascii="Calibri" w:hAnsi="Calibri" w:cs="Calibri"/>
          <w:b/>
          <w:bCs/>
          <w:color w:val="000000" w:themeColor="text1"/>
          <w:spacing w:val="-10"/>
          <w:sz w:val="20"/>
          <w:szCs w:val="20"/>
        </w:rPr>
      </w:pPr>
      <w:r w:rsidRPr="00BE6A4F">
        <w:rPr>
          <w:rFonts w:ascii="Calibri" w:hAnsi="Calibri" w:cs="Calibri"/>
          <w:b/>
          <w:bCs/>
          <w:color w:val="000000" w:themeColor="text1"/>
          <w:spacing w:val="-10"/>
          <w:sz w:val="20"/>
          <w:szCs w:val="20"/>
        </w:rPr>
        <w:t xml:space="preserve">Master of Science in Business Analytics and Information Systems                                                                                         </w:t>
      </w:r>
      <w:r w:rsidR="005D7B67" w:rsidRPr="00BE6A4F">
        <w:rPr>
          <w:rFonts w:ascii="Calibri" w:hAnsi="Calibri" w:cs="Calibri"/>
          <w:b/>
          <w:bCs/>
          <w:color w:val="000000" w:themeColor="text1"/>
          <w:spacing w:val="-10"/>
          <w:sz w:val="20"/>
          <w:szCs w:val="20"/>
        </w:rPr>
        <w:t xml:space="preserve">               </w:t>
      </w:r>
      <w:r w:rsidRPr="00BE6A4F">
        <w:rPr>
          <w:rFonts w:ascii="Calibri" w:hAnsi="Calibri" w:cs="Calibri"/>
          <w:b/>
          <w:bCs/>
          <w:color w:val="000000" w:themeColor="text1"/>
          <w:spacing w:val="-10"/>
          <w:sz w:val="20"/>
          <w:szCs w:val="20"/>
        </w:rPr>
        <w:t xml:space="preserve">August 2022 - </w:t>
      </w:r>
      <w:r w:rsidR="005D7B67" w:rsidRPr="00BE6A4F">
        <w:rPr>
          <w:rFonts w:ascii="Calibri" w:hAnsi="Calibri" w:cs="Calibri"/>
          <w:b/>
          <w:bCs/>
          <w:color w:val="000000" w:themeColor="text1"/>
          <w:spacing w:val="-10"/>
          <w:sz w:val="20"/>
          <w:szCs w:val="20"/>
        </w:rPr>
        <w:t>May</w:t>
      </w:r>
      <w:r w:rsidRPr="00BE6A4F">
        <w:rPr>
          <w:rFonts w:ascii="Calibri" w:hAnsi="Calibri" w:cs="Calibri"/>
          <w:b/>
          <w:bCs/>
          <w:color w:val="000000" w:themeColor="text1"/>
          <w:spacing w:val="-10"/>
          <w:sz w:val="20"/>
          <w:szCs w:val="20"/>
        </w:rPr>
        <w:t xml:space="preserve"> 2024</w:t>
      </w:r>
    </w:p>
    <w:p w14:paraId="5F28E9B1" w14:textId="7470BE04" w:rsidR="005F59F4" w:rsidRPr="00BE6A4F" w:rsidRDefault="004640EA" w:rsidP="004640EA">
      <w:pPr>
        <w:rPr>
          <w:rFonts w:ascii="Calibri" w:hAnsi="Calibri" w:cs="Calibri"/>
          <w:color w:val="000000" w:themeColor="text1"/>
          <w:spacing w:val="-10"/>
          <w:sz w:val="20"/>
          <w:szCs w:val="20"/>
        </w:rPr>
      </w:pPr>
      <w:r w:rsidRPr="00BE6A4F">
        <w:rPr>
          <w:rFonts w:ascii="Calibri" w:hAnsi="Calibri" w:cs="Calibri"/>
          <w:color w:val="000000" w:themeColor="text1"/>
          <w:spacing w:val="-10"/>
          <w:sz w:val="20"/>
          <w:szCs w:val="20"/>
        </w:rPr>
        <w:t>University of South Florida, Tampa FL USA</w:t>
      </w:r>
      <w:r w:rsidRPr="00BE6A4F">
        <w:rPr>
          <w:rFonts w:ascii="Calibri" w:hAnsi="Calibri" w:cs="Calibri"/>
          <w:b/>
          <w:bCs/>
          <w:color w:val="000000" w:themeColor="text1"/>
          <w:spacing w:val="-10"/>
          <w:sz w:val="20"/>
          <w:szCs w:val="20"/>
        </w:rPr>
        <w:tab/>
      </w:r>
      <w:r w:rsidRPr="00BE6A4F">
        <w:rPr>
          <w:rFonts w:ascii="Calibri" w:hAnsi="Calibri" w:cs="Calibri"/>
          <w:b/>
          <w:bCs/>
          <w:color w:val="000000" w:themeColor="text1"/>
          <w:spacing w:val="-10"/>
          <w:sz w:val="21"/>
          <w:szCs w:val="21"/>
        </w:rPr>
        <w:tab/>
      </w:r>
      <w:r w:rsidRPr="00BE6A4F">
        <w:rPr>
          <w:rFonts w:ascii="Calibri" w:hAnsi="Calibri" w:cs="Calibri"/>
          <w:b/>
          <w:bCs/>
          <w:color w:val="000000" w:themeColor="text1"/>
          <w:spacing w:val="-10"/>
          <w:sz w:val="21"/>
          <w:szCs w:val="21"/>
        </w:rPr>
        <w:tab/>
      </w:r>
      <w:r w:rsidRPr="00BE6A4F">
        <w:rPr>
          <w:rFonts w:ascii="Calibri" w:hAnsi="Calibri" w:cs="Calibri"/>
          <w:b/>
          <w:bCs/>
          <w:color w:val="000000" w:themeColor="text1"/>
          <w:spacing w:val="-10"/>
          <w:sz w:val="21"/>
          <w:szCs w:val="21"/>
        </w:rPr>
        <w:tab/>
      </w:r>
      <w:r w:rsidRPr="00BE6A4F">
        <w:rPr>
          <w:rFonts w:ascii="Calibri" w:hAnsi="Calibri" w:cs="Calibri"/>
          <w:b/>
          <w:bCs/>
          <w:color w:val="000000" w:themeColor="text1"/>
          <w:spacing w:val="-10"/>
          <w:sz w:val="21"/>
          <w:szCs w:val="21"/>
        </w:rPr>
        <w:tab/>
      </w:r>
      <w:r w:rsidRPr="00BE6A4F">
        <w:rPr>
          <w:rFonts w:ascii="Calibri" w:hAnsi="Calibri" w:cs="Calibri"/>
          <w:b/>
          <w:bCs/>
          <w:color w:val="000000" w:themeColor="text1"/>
          <w:spacing w:val="-10"/>
          <w:sz w:val="21"/>
          <w:szCs w:val="21"/>
        </w:rPr>
        <w:tab/>
      </w:r>
      <w:r w:rsidRPr="00BE6A4F">
        <w:rPr>
          <w:rFonts w:ascii="Calibri" w:hAnsi="Calibri" w:cs="Calibri"/>
          <w:b/>
          <w:bCs/>
          <w:color w:val="000000" w:themeColor="text1"/>
          <w:spacing w:val="-10"/>
          <w:sz w:val="21"/>
          <w:szCs w:val="21"/>
        </w:rPr>
        <w:tab/>
      </w:r>
      <w:r w:rsidRPr="00BE6A4F">
        <w:rPr>
          <w:rFonts w:ascii="Calibri" w:hAnsi="Calibri" w:cs="Calibri"/>
          <w:b/>
          <w:bCs/>
          <w:color w:val="000000" w:themeColor="text1"/>
          <w:spacing w:val="-10"/>
          <w:sz w:val="21"/>
          <w:szCs w:val="21"/>
        </w:rPr>
        <w:tab/>
        <w:t xml:space="preserve">                   </w:t>
      </w:r>
      <w:r w:rsidRPr="00BE6A4F">
        <w:rPr>
          <w:rFonts w:ascii="Calibri" w:hAnsi="Calibri" w:cs="Calibri"/>
          <w:color w:val="000000" w:themeColor="text1"/>
          <w:spacing w:val="-10"/>
          <w:sz w:val="20"/>
          <w:szCs w:val="20"/>
        </w:rPr>
        <w:t>CGPA -3.9</w:t>
      </w:r>
      <w:r w:rsidR="00E15E56" w:rsidRPr="00BE6A4F">
        <w:rPr>
          <w:rFonts w:ascii="Calibri" w:hAnsi="Calibri" w:cs="Calibri"/>
          <w:color w:val="000000" w:themeColor="text1"/>
          <w:spacing w:val="-10"/>
          <w:sz w:val="20"/>
          <w:szCs w:val="20"/>
        </w:rPr>
        <w:t>4</w:t>
      </w:r>
      <w:r w:rsidR="0023425F" w:rsidRPr="00BE6A4F">
        <w:rPr>
          <w:rFonts w:ascii="Calibri" w:hAnsi="Calibri" w:cs="Calibri"/>
          <w:color w:val="000000" w:themeColor="text1"/>
          <w:spacing w:val="-10"/>
          <w:sz w:val="20"/>
          <w:szCs w:val="20"/>
        </w:rPr>
        <w:br/>
      </w:r>
    </w:p>
    <w:p w14:paraId="1E4C38DB" w14:textId="77777777" w:rsidR="004640EA" w:rsidRPr="00BE6A4F" w:rsidRDefault="004640EA" w:rsidP="004640EA">
      <w:pPr>
        <w:pStyle w:val="BodyText"/>
        <w:pBdr>
          <w:bottom w:val="single" w:sz="12" w:space="1" w:color="auto"/>
        </w:pBdr>
        <w:spacing w:before="2" w:line="276" w:lineRule="auto"/>
        <w:ind w:left="0" w:firstLine="0"/>
        <w:jc w:val="both"/>
        <w:rPr>
          <w:rFonts w:ascii="Calibri" w:hAnsi="Calibri" w:cs="Calibri"/>
          <w:b/>
          <w:bCs/>
          <w:color w:val="000000" w:themeColor="text1"/>
          <w:sz w:val="24"/>
          <w:szCs w:val="24"/>
        </w:rPr>
      </w:pPr>
      <w:r w:rsidRPr="00BE6A4F">
        <w:rPr>
          <w:rFonts w:ascii="Calibri" w:hAnsi="Calibri" w:cs="Calibri"/>
          <w:b/>
          <w:bCs/>
          <w:color w:val="000000" w:themeColor="text1"/>
          <w:sz w:val="24"/>
          <w:szCs w:val="24"/>
        </w:rPr>
        <w:t>SKILLS</w:t>
      </w:r>
    </w:p>
    <w:p w14:paraId="17AF0F1C" w14:textId="77777777" w:rsidR="005F59F4" w:rsidRPr="00BE6A4F" w:rsidRDefault="005F59F4" w:rsidP="0046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Calibri" w:hAnsi="Calibri" w:cs="Calibri"/>
          <w:b/>
          <w:bCs/>
          <w:color w:val="000000" w:themeColor="text1"/>
          <w:sz w:val="20"/>
          <w:szCs w:val="20"/>
        </w:rPr>
      </w:pPr>
    </w:p>
    <w:p w14:paraId="53E3CFD7" w14:textId="77777777" w:rsidR="000E61BF" w:rsidRPr="00BE6A4F" w:rsidRDefault="000E61BF" w:rsidP="000E61BF">
      <w:pPr>
        <w:pStyle w:val="TableParagraph"/>
        <w:shd w:val="clear" w:color="auto" w:fill="F2F2F2" w:themeFill="background1" w:themeFillShade="F2"/>
        <w:tabs>
          <w:tab w:val="left" w:pos="2880"/>
        </w:tabs>
        <w:spacing w:line="253" w:lineRule="exact"/>
        <w:ind w:left="0"/>
        <w:rPr>
          <w:rFonts w:ascii="Calibri" w:hAnsi="Calibri" w:cs="Calibri"/>
          <w:sz w:val="18"/>
          <w:szCs w:val="18"/>
        </w:rPr>
      </w:pPr>
      <w:r w:rsidRPr="00BE6A4F">
        <w:rPr>
          <w:rFonts w:ascii="Calibri" w:hAnsi="Calibri" w:cs="Calibri"/>
          <w:bCs/>
          <w:sz w:val="18"/>
          <w:szCs w:val="18"/>
        </w:rPr>
        <w:t>Programming</w:t>
      </w:r>
      <w:r w:rsidRPr="00BE6A4F">
        <w:rPr>
          <w:rFonts w:ascii="Calibri" w:hAnsi="Calibri" w:cs="Calibri"/>
          <w:bCs/>
          <w:sz w:val="18"/>
          <w:szCs w:val="18"/>
        </w:rPr>
        <w:tab/>
        <w:t xml:space="preserve">: </w:t>
      </w:r>
      <w:r w:rsidRPr="00BE6A4F">
        <w:rPr>
          <w:rFonts w:ascii="Calibri" w:hAnsi="Calibri" w:cs="Calibri"/>
          <w:sz w:val="18"/>
          <w:szCs w:val="18"/>
        </w:rPr>
        <w:t>R, PYTHON</w:t>
      </w:r>
      <w:r w:rsidRPr="00BE6A4F">
        <w:rPr>
          <w:rFonts w:ascii="Calibri" w:hAnsi="Calibri" w:cs="Calibri"/>
          <w:spacing w:val="2"/>
          <w:sz w:val="18"/>
          <w:szCs w:val="18"/>
        </w:rPr>
        <w:t xml:space="preserve">, </w:t>
      </w:r>
      <w:r w:rsidRPr="00BE6A4F">
        <w:rPr>
          <w:rFonts w:ascii="Calibri" w:hAnsi="Calibri" w:cs="Calibri"/>
          <w:sz w:val="18"/>
          <w:szCs w:val="18"/>
        </w:rPr>
        <w:t>SQL, NoSQL, C, C++</w:t>
      </w:r>
      <w:r w:rsidRPr="00BE6A4F">
        <w:rPr>
          <w:rFonts w:ascii="Calibri" w:hAnsi="Calibri" w:cs="Calibri"/>
          <w:spacing w:val="-2"/>
          <w:sz w:val="18"/>
          <w:szCs w:val="18"/>
        </w:rPr>
        <w:t>, JAVA, JAVASCRIPT, Scala, bash, Unix,</w:t>
      </w:r>
    </w:p>
    <w:p w14:paraId="65A956ED" w14:textId="77777777" w:rsidR="000E61BF" w:rsidRPr="00BE6A4F" w:rsidRDefault="000E61BF" w:rsidP="000E61BF">
      <w:pPr>
        <w:pStyle w:val="TableParagraph"/>
        <w:shd w:val="clear" w:color="auto" w:fill="F2F2F2" w:themeFill="background1" w:themeFillShade="F2"/>
        <w:tabs>
          <w:tab w:val="left" w:pos="2880"/>
        </w:tabs>
        <w:spacing w:before="19" w:line="236" w:lineRule="exact"/>
        <w:ind w:left="0"/>
        <w:rPr>
          <w:rFonts w:ascii="Calibri" w:hAnsi="Calibri" w:cs="Calibri"/>
          <w:sz w:val="18"/>
          <w:szCs w:val="18"/>
        </w:rPr>
      </w:pPr>
      <w:r w:rsidRPr="00BE6A4F">
        <w:rPr>
          <w:rFonts w:ascii="Calibri" w:eastAsia="EB Garamond" w:hAnsi="Calibri" w:cs="Calibri"/>
          <w:bCs/>
          <w:sz w:val="18"/>
          <w:szCs w:val="18"/>
        </w:rPr>
        <w:t>Data Modelling &amp; ETL</w:t>
      </w:r>
      <w:r w:rsidRPr="00BE6A4F">
        <w:rPr>
          <w:rFonts w:ascii="Calibri" w:hAnsi="Calibri" w:cs="Calibri"/>
          <w:bCs/>
          <w:sz w:val="18"/>
          <w:szCs w:val="18"/>
        </w:rPr>
        <w:tab/>
        <w:t>:</w:t>
      </w:r>
      <w:r w:rsidRPr="00BE6A4F">
        <w:rPr>
          <w:rFonts w:ascii="Calibri" w:hAnsi="Calibri" w:cs="Calibri"/>
          <w:sz w:val="18"/>
          <w:szCs w:val="18"/>
        </w:rPr>
        <w:t xml:space="preserve"> Spark, Flink, </w:t>
      </w:r>
      <w:proofErr w:type="spellStart"/>
      <w:r w:rsidRPr="00BE6A4F">
        <w:rPr>
          <w:rFonts w:ascii="Calibri" w:hAnsi="Calibri" w:cs="Calibri"/>
          <w:sz w:val="18"/>
          <w:szCs w:val="18"/>
        </w:rPr>
        <w:t>Nifi</w:t>
      </w:r>
      <w:proofErr w:type="spellEnd"/>
      <w:r w:rsidRPr="00BE6A4F">
        <w:rPr>
          <w:rFonts w:ascii="Calibri" w:hAnsi="Calibri" w:cs="Calibri"/>
          <w:sz w:val="18"/>
          <w:szCs w:val="18"/>
        </w:rPr>
        <w:t>, Kafka, Informatica, Talend, Data Bricks</w:t>
      </w:r>
    </w:p>
    <w:p w14:paraId="2C78AA8D" w14:textId="43772479" w:rsidR="000E61BF" w:rsidRPr="00BE6A4F" w:rsidRDefault="000E61BF" w:rsidP="000E61BF">
      <w:pPr>
        <w:pStyle w:val="TableParagraph"/>
        <w:shd w:val="clear" w:color="auto" w:fill="F2F2F2" w:themeFill="background1" w:themeFillShade="F2"/>
        <w:tabs>
          <w:tab w:val="left" w:pos="2880"/>
        </w:tabs>
        <w:spacing w:line="247" w:lineRule="exact"/>
        <w:ind w:left="0"/>
        <w:rPr>
          <w:rFonts w:ascii="Calibri" w:hAnsi="Calibri" w:cs="Calibri"/>
          <w:sz w:val="18"/>
          <w:szCs w:val="18"/>
        </w:rPr>
      </w:pPr>
      <w:r w:rsidRPr="00BE6A4F">
        <w:rPr>
          <w:rFonts w:ascii="Calibri" w:hAnsi="Calibri" w:cs="Calibri"/>
          <w:bCs/>
          <w:sz w:val="18"/>
          <w:szCs w:val="18"/>
        </w:rPr>
        <w:t>Database</w:t>
      </w:r>
      <w:r w:rsidRPr="00BE6A4F">
        <w:rPr>
          <w:rFonts w:ascii="Calibri" w:hAnsi="Calibri" w:cs="Calibri"/>
          <w:bCs/>
          <w:spacing w:val="-2"/>
          <w:sz w:val="18"/>
          <w:szCs w:val="18"/>
        </w:rPr>
        <w:t xml:space="preserve"> </w:t>
      </w:r>
      <w:r w:rsidRPr="00BE6A4F">
        <w:rPr>
          <w:rFonts w:ascii="Calibri" w:hAnsi="Calibri" w:cs="Calibri"/>
          <w:bCs/>
          <w:sz w:val="18"/>
          <w:szCs w:val="18"/>
        </w:rPr>
        <w:t>Management Systems</w:t>
      </w:r>
      <w:r w:rsidRPr="00BE6A4F">
        <w:rPr>
          <w:rFonts w:ascii="Calibri" w:hAnsi="Calibri" w:cs="Calibri"/>
          <w:bCs/>
          <w:sz w:val="18"/>
          <w:szCs w:val="18"/>
        </w:rPr>
        <w:tab/>
        <w:t xml:space="preserve">: </w:t>
      </w:r>
      <w:r w:rsidRPr="00BE6A4F">
        <w:rPr>
          <w:rFonts w:ascii="Calibri" w:hAnsi="Calibri" w:cs="Calibri"/>
          <w:sz w:val="18"/>
          <w:szCs w:val="18"/>
        </w:rPr>
        <w:t>Hadoop, Cassandra, Hive, Apache HBase, Amazon Redshift, Google Big Query,</w:t>
      </w:r>
    </w:p>
    <w:p w14:paraId="2C339EA4" w14:textId="1B246FED" w:rsidR="000E61BF" w:rsidRPr="00BE6A4F" w:rsidRDefault="000E61BF" w:rsidP="000E61BF">
      <w:pPr>
        <w:pStyle w:val="TableParagraph"/>
        <w:shd w:val="clear" w:color="auto" w:fill="F2F2F2" w:themeFill="background1" w:themeFillShade="F2"/>
        <w:tabs>
          <w:tab w:val="left" w:pos="2880"/>
        </w:tabs>
        <w:spacing w:line="247" w:lineRule="exact"/>
        <w:ind w:left="0"/>
        <w:rPr>
          <w:rFonts w:ascii="Calibri" w:hAnsi="Calibri" w:cs="Calibri"/>
          <w:sz w:val="18"/>
          <w:szCs w:val="18"/>
        </w:rPr>
      </w:pPr>
      <w:r w:rsidRPr="00BE6A4F">
        <w:rPr>
          <w:rFonts w:ascii="Calibri" w:hAnsi="Calibri" w:cs="Calibri"/>
          <w:sz w:val="18"/>
          <w:szCs w:val="18"/>
        </w:rPr>
        <w:t xml:space="preserve">                                                                </w:t>
      </w:r>
      <w:r w:rsidR="005D7B67" w:rsidRPr="00BE6A4F">
        <w:rPr>
          <w:rFonts w:ascii="Calibri" w:hAnsi="Calibri" w:cs="Calibri"/>
          <w:sz w:val="18"/>
          <w:szCs w:val="18"/>
        </w:rPr>
        <w:t xml:space="preserve">       </w:t>
      </w:r>
      <w:r w:rsidRPr="00BE6A4F">
        <w:rPr>
          <w:rFonts w:ascii="Calibri" w:hAnsi="Calibri" w:cs="Calibri"/>
          <w:sz w:val="18"/>
          <w:szCs w:val="18"/>
        </w:rPr>
        <w:t xml:space="preserve">  Microsoft SQL Server, MySQL, PostgreSQL, Oracle, MongoDB, </w:t>
      </w:r>
    </w:p>
    <w:p w14:paraId="5359D4FD" w14:textId="4334C691" w:rsidR="000E61BF" w:rsidRPr="00BE6A4F" w:rsidRDefault="000E61BF" w:rsidP="000E61BF">
      <w:pPr>
        <w:pStyle w:val="TableParagraph"/>
        <w:shd w:val="clear" w:color="auto" w:fill="F2F2F2" w:themeFill="background1" w:themeFillShade="F2"/>
        <w:tabs>
          <w:tab w:val="left" w:pos="2880"/>
        </w:tabs>
        <w:spacing w:before="19"/>
        <w:ind w:left="0"/>
        <w:rPr>
          <w:rFonts w:ascii="Calibri" w:hAnsi="Calibri" w:cs="Calibri"/>
          <w:sz w:val="18"/>
          <w:szCs w:val="18"/>
        </w:rPr>
      </w:pPr>
      <w:r w:rsidRPr="00BE6A4F">
        <w:rPr>
          <w:rFonts w:ascii="Calibri" w:hAnsi="Calibri" w:cs="Calibri"/>
          <w:bCs/>
          <w:sz w:val="18"/>
          <w:szCs w:val="18"/>
        </w:rPr>
        <w:t>Data ware Housing</w:t>
      </w:r>
      <w:r w:rsidRPr="00BE6A4F">
        <w:rPr>
          <w:rFonts w:ascii="Calibri" w:hAnsi="Calibri" w:cs="Calibri"/>
          <w:bCs/>
          <w:sz w:val="18"/>
          <w:szCs w:val="18"/>
        </w:rPr>
        <w:tab/>
        <w:t xml:space="preserve">: </w:t>
      </w:r>
      <w:r w:rsidRPr="00BE6A4F">
        <w:rPr>
          <w:rFonts w:ascii="Calibri" w:hAnsi="Calibri" w:cs="Calibri"/>
          <w:sz w:val="18"/>
          <w:szCs w:val="18"/>
        </w:rPr>
        <w:t>Amazon Redshift, Google Big Query, Snowflake, Teradata, Microsoft Azure Synapse Analytics</w:t>
      </w:r>
    </w:p>
    <w:p w14:paraId="384CDED4" w14:textId="77777777" w:rsidR="000E61BF" w:rsidRPr="00BE6A4F" w:rsidRDefault="000E61BF" w:rsidP="000E61BF">
      <w:pPr>
        <w:pStyle w:val="TableParagraph"/>
        <w:shd w:val="clear" w:color="auto" w:fill="F2F2F2" w:themeFill="background1" w:themeFillShade="F2"/>
        <w:tabs>
          <w:tab w:val="left" w:pos="2880"/>
        </w:tabs>
        <w:spacing w:before="29"/>
        <w:ind w:left="0"/>
        <w:rPr>
          <w:rFonts w:ascii="Calibri" w:hAnsi="Calibri" w:cs="Calibri"/>
          <w:sz w:val="18"/>
          <w:szCs w:val="18"/>
        </w:rPr>
      </w:pPr>
      <w:r w:rsidRPr="00BE6A4F">
        <w:rPr>
          <w:rFonts w:ascii="Calibri" w:hAnsi="Calibri" w:cs="Calibri"/>
          <w:bCs/>
          <w:sz w:val="18"/>
          <w:szCs w:val="18"/>
        </w:rPr>
        <w:t xml:space="preserve">Data Visualization </w:t>
      </w:r>
      <w:r w:rsidRPr="00BE6A4F">
        <w:rPr>
          <w:rFonts w:ascii="Calibri" w:hAnsi="Calibri" w:cs="Calibri"/>
          <w:bCs/>
          <w:sz w:val="18"/>
          <w:szCs w:val="18"/>
        </w:rPr>
        <w:tab/>
      </w:r>
      <w:r w:rsidRPr="00BE6A4F">
        <w:rPr>
          <w:rFonts w:ascii="Calibri" w:hAnsi="Calibri" w:cs="Calibri"/>
          <w:sz w:val="18"/>
          <w:szCs w:val="18"/>
        </w:rPr>
        <w:t xml:space="preserve">: </w:t>
      </w:r>
      <w:r w:rsidRPr="00BE6A4F">
        <w:rPr>
          <w:rFonts w:ascii="Calibri" w:eastAsia="EB Garamond" w:hAnsi="Calibri" w:cs="Calibri"/>
          <w:sz w:val="18"/>
          <w:szCs w:val="18"/>
        </w:rPr>
        <w:t>Tableau, Power BI</w:t>
      </w:r>
    </w:p>
    <w:p w14:paraId="780D3A96" w14:textId="77777777" w:rsidR="000E61BF" w:rsidRPr="00BE6A4F" w:rsidRDefault="000E61BF" w:rsidP="000E61BF">
      <w:pPr>
        <w:pStyle w:val="TableParagraph"/>
        <w:shd w:val="clear" w:color="auto" w:fill="F2F2F2" w:themeFill="background1" w:themeFillShade="F2"/>
        <w:tabs>
          <w:tab w:val="left" w:pos="2880"/>
        </w:tabs>
        <w:spacing w:before="31" w:line="251" w:lineRule="exact"/>
        <w:ind w:left="0"/>
        <w:rPr>
          <w:rFonts w:ascii="Calibri" w:hAnsi="Calibri" w:cs="Calibri"/>
          <w:sz w:val="18"/>
          <w:szCs w:val="18"/>
        </w:rPr>
      </w:pPr>
      <w:r w:rsidRPr="00BE6A4F">
        <w:rPr>
          <w:rFonts w:ascii="Calibri" w:hAnsi="Calibri" w:cs="Calibri"/>
          <w:bCs/>
          <w:sz w:val="18"/>
          <w:szCs w:val="18"/>
        </w:rPr>
        <w:t>Cloud Platforms</w:t>
      </w:r>
      <w:r w:rsidRPr="00BE6A4F">
        <w:rPr>
          <w:rFonts w:ascii="Calibri" w:hAnsi="Calibri" w:cs="Calibri"/>
          <w:bCs/>
          <w:sz w:val="18"/>
          <w:szCs w:val="18"/>
        </w:rPr>
        <w:tab/>
        <w:t xml:space="preserve">: </w:t>
      </w:r>
      <w:r w:rsidRPr="00BE6A4F">
        <w:rPr>
          <w:rFonts w:ascii="Calibri" w:hAnsi="Calibri" w:cs="Calibri"/>
          <w:sz w:val="18"/>
          <w:szCs w:val="18"/>
        </w:rPr>
        <w:t>Amazon Web Services (AWS), Google Cloud Platform (GCP), Microsoft Azure</w:t>
      </w:r>
    </w:p>
    <w:p w14:paraId="2E8D88F3" w14:textId="77777777" w:rsidR="000E61BF" w:rsidRPr="00BE6A4F" w:rsidRDefault="000E61BF" w:rsidP="000E61BF">
      <w:pPr>
        <w:pStyle w:val="TableParagraph"/>
        <w:shd w:val="clear" w:color="auto" w:fill="F2F2F2" w:themeFill="background1" w:themeFillShade="F2"/>
        <w:tabs>
          <w:tab w:val="left" w:pos="2880"/>
        </w:tabs>
        <w:spacing w:before="9" w:line="236" w:lineRule="exact"/>
        <w:ind w:left="0"/>
        <w:rPr>
          <w:rFonts w:ascii="Calibri" w:hAnsi="Calibri" w:cs="Calibri"/>
          <w:sz w:val="18"/>
          <w:szCs w:val="18"/>
        </w:rPr>
      </w:pPr>
      <w:r w:rsidRPr="00BE6A4F">
        <w:rPr>
          <w:rFonts w:ascii="Calibri" w:hAnsi="Calibri" w:cs="Calibri"/>
          <w:bCs/>
          <w:sz w:val="18"/>
          <w:szCs w:val="18"/>
        </w:rPr>
        <w:t>Data Modelling and SQL</w:t>
      </w:r>
      <w:r w:rsidRPr="00BE6A4F">
        <w:rPr>
          <w:rFonts w:ascii="Calibri" w:hAnsi="Calibri" w:cs="Calibri"/>
          <w:bCs/>
          <w:sz w:val="18"/>
          <w:szCs w:val="18"/>
        </w:rPr>
        <w:tab/>
        <w:t xml:space="preserve">: </w:t>
      </w:r>
      <w:r w:rsidRPr="00BE6A4F">
        <w:rPr>
          <w:rFonts w:ascii="Calibri" w:hAnsi="Calibri" w:cs="Calibri"/>
          <w:sz w:val="18"/>
          <w:szCs w:val="18"/>
        </w:rPr>
        <w:t>SQL, Apache Avro, Parquet, Schema Registry</w:t>
      </w:r>
    </w:p>
    <w:p w14:paraId="06CBA0E2" w14:textId="77777777" w:rsidR="000E61BF" w:rsidRPr="00BE6A4F" w:rsidRDefault="000E61BF" w:rsidP="000E61BF">
      <w:pPr>
        <w:pStyle w:val="TableParagraph"/>
        <w:shd w:val="clear" w:color="auto" w:fill="F2F2F2" w:themeFill="background1" w:themeFillShade="F2"/>
        <w:tabs>
          <w:tab w:val="left" w:pos="2880"/>
        </w:tabs>
        <w:spacing w:line="247" w:lineRule="exact"/>
        <w:ind w:left="0"/>
        <w:rPr>
          <w:rFonts w:ascii="Calibri" w:hAnsi="Calibri" w:cs="Calibri"/>
          <w:sz w:val="18"/>
          <w:szCs w:val="18"/>
        </w:rPr>
      </w:pPr>
      <w:r w:rsidRPr="00BE6A4F">
        <w:rPr>
          <w:rFonts w:ascii="Calibri" w:hAnsi="Calibri" w:cs="Calibri"/>
          <w:bCs/>
          <w:sz w:val="18"/>
          <w:szCs w:val="18"/>
        </w:rPr>
        <w:t>Version Control</w:t>
      </w:r>
      <w:r w:rsidRPr="00BE6A4F">
        <w:rPr>
          <w:rFonts w:ascii="Calibri" w:hAnsi="Calibri" w:cs="Calibri"/>
          <w:bCs/>
          <w:sz w:val="18"/>
          <w:szCs w:val="18"/>
        </w:rPr>
        <w:tab/>
        <w:t xml:space="preserve">: </w:t>
      </w:r>
      <w:r w:rsidRPr="00BE6A4F">
        <w:rPr>
          <w:rFonts w:ascii="Calibri" w:hAnsi="Calibri" w:cs="Calibri"/>
          <w:sz w:val="18"/>
          <w:szCs w:val="18"/>
        </w:rPr>
        <w:t>Git, GitHub</w:t>
      </w:r>
    </w:p>
    <w:p w14:paraId="4CE79FF8" w14:textId="77777777" w:rsidR="000E61BF" w:rsidRPr="00BE6A4F" w:rsidRDefault="000E61BF" w:rsidP="000E61BF">
      <w:pPr>
        <w:pStyle w:val="TableParagraph"/>
        <w:shd w:val="clear" w:color="auto" w:fill="F2F2F2" w:themeFill="background1" w:themeFillShade="F2"/>
        <w:tabs>
          <w:tab w:val="left" w:pos="2880"/>
        </w:tabs>
        <w:spacing w:line="247" w:lineRule="exact"/>
        <w:ind w:left="0"/>
        <w:rPr>
          <w:rFonts w:ascii="Calibri" w:hAnsi="Calibri" w:cs="Calibri"/>
          <w:sz w:val="18"/>
          <w:szCs w:val="18"/>
        </w:rPr>
      </w:pPr>
      <w:r w:rsidRPr="00BE6A4F">
        <w:rPr>
          <w:rFonts w:ascii="Calibri" w:hAnsi="Calibri" w:cs="Calibri"/>
          <w:bCs/>
          <w:sz w:val="18"/>
          <w:szCs w:val="18"/>
        </w:rPr>
        <w:t>Containerization</w:t>
      </w:r>
      <w:r w:rsidRPr="00BE6A4F">
        <w:rPr>
          <w:rFonts w:ascii="Calibri" w:hAnsi="Calibri" w:cs="Calibri"/>
          <w:bCs/>
          <w:sz w:val="18"/>
          <w:szCs w:val="18"/>
        </w:rPr>
        <w:tab/>
        <w:t xml:space="preserve">: </w:t>
      </w:r>
      <w:r w:rsidRPr="00BE6A4F">
        <w:rPr>
          <w:rFonts w:ascii="Calibri" w:hAnsi="Calibri" w:cs="Calibri"/>
          <w:sz w:val="18"/>
          <w:szCs w:val="18"/>
        </w:rPr>
        <w:t>Docker, Kubernetes</w:t>
      </w:r>
    </w:p>
    <w:p w14:paraId="6CF0CAD4" w14:textId="77777777" w:rsidR="000E61BF" w:rsidRPr="00BE6A4F" w:rsidRDefault="000E61BF" w:rsidP="000E61BF">
      <w:pPr>
        <w:pStyle w:val="TableParagraph"/>
        <w:shd w:val="clear" w:color="auto" w:fill="F2F2F2" w:themeFill="background1" w:themeFillShade="F2"/>
        <w:tabs>
          <w:tab w:val="left" w:pos="2880"/>
        </w:tabs>
        <w:spacing w:line="247" w:lineRule="exact"/>
        <w:ind w:left="0"/>
        <w:rPr>
          <w:rFonts w:ascii="Calibri" w:hAnsi="Calibri" w:cs="Calibri"/>
          <w:sz w:val="18"/>
          <w:szCs w:val="18"/>
        </w:rPr>
      </w:pPr>
      <w:r w:rsidRPr="00BE6A4F">
        <w:rPr>
          <w:rFonts w:ascii="Calibri" w:hAnsi="Calibri" w:cs="Calibri"/>
          <w:bCs/>
          <w:sz w:val="18"/>
          <w:szCs w:val="18"/>
        </w:rPr>
        <w:t>Monitoring and Logging</w:t>
      </w:r>
      <w:r w:rsidRPr="00BE6A4F">
        <w:rPr>
          <w:rFonts w:ascii="Calibri" w:hAnsi="Calibri" w:cs="Calibri"/>
          <w:bCs/>
          <w:sz w:val="18"/>
          <w:szCs w:val="18"/>
        </w:rPr>
        <w:tab/>
        <w:t xml:space="preserve">: </w:t>
      </w:r>
      <w:r w:rsidRPr="00BE6A4F">
        <w:rPr>
          <w:rFonts w:ascii="Calibri" w:hAnsi="Calibri" w:cs="Calibri"/>
          <w:sz w:val="18"/>
          <w:szCs w:val="18"/>
        </w:rPr>
        <w:t>ELK Stack (Elasticsearch, Logstash, Kibana), Prometheus, Grafana, Splunk, New Relic</w:t>
      </w:r>
    </w:p>
    <w:p w14:paraId="6CA209C5" w14:textId="58ED755C" w:rsidR="000E61BF" w:rsidRPr="00BE6A4F" w:rsidRDefault="000E61BF" w:rsidP="000E61BF">
      <w:pPr>
        <w:pStyle w:val="TableParagraph"/>
        <w:shd w:val="clear" w:color="auto" w:fill="F2F2F2" w:themeFill="background1" w:themeFillShade="F2"/>
        <w:tabs>
          <w:tab w:val="left" w:pos="2880"/>
        </w:tabs>
        <w:spacing w:line="247" w:lineRule="exact"/>
        <w:ind w:left="0"/>
        <w:rPr>
          <w:rFonts w:ascii="Calibri" w:hAnsi="Calibri" w:cs="Calibri"/>
          <w:sz w:val="18"/>
          <w:szCs w:val="18"/>
        </w:rPr>
      </w:pPr>
      <w:r w:rsidRPr="00BE6A4F">
        <w:rPr>
          <w:rFonts w:ascii="Calibri" w:hAnsi="Calibri" w:cs="Calibri"/>
          <w:bCs/>
          <w:sz w:val="18"/>
          <w:szCs w:val="18"/>
        </w:rPr>
        <w:t>Data Quality and Validation</w:t>
      </w:r>
      <w:r w:rsidRPr="00BE6A4F">
        <w:rPr>
          <w:rFonts w:ascii="Calibri" w:hAnsi="Calibri" w:cs="Calibri"/>
          <w:bCs/>
          <w:sz w:val="18"/>
          <w:szCs w:val="18"/>
        </w:rPr>
        <w:tab/>
        <w:t xml:space="preserve">: </w:t>
      </w:r>
      <w:proofErr w:type="spellStart"/>
      <w:r w:rsidRPr="00BE6A4F">
        <w:rPr>
          <w:rFonts w:ascii="Calibri" w:hAnsi="Calibri" w:cs="Calibri"/>
          <w:sz w:val="18"/>
          <w:szCs w:val="18"/>
        </w:rPr>
        <w:t>Nifi</w:t>
      </w:r>
      <w:proofErr w:type="spellEnd"/>
      <w:r w:rsidRPr="00BE6A4F">
        <w:rPr>
          <w:rFonts w:ascii="Calibri" w:hAnsi="Calibri" w:cs="Calibri"/>
          <w:sz w:val="18"/>
          <w:szCs w:val="18"/>
        </w:rPr>
        <w:t>, Talend, Trifecta, Great Expectations</w:t>
      </w:r>
    </w:p>
    <w:p w14:paraId="1F5DB3D8" w14:textId="77777777" w:rsidR="000E61BF" w:rsidRPr="00BE6A4F" w:rsidRDefault="000E61BF" w:rsidP="000E61BF">
      <w:pPr>
        <w:shd w:val="clear" w:color="auto" w:fill="F2F2F2" w:themeFill="background1" w:themeFillShade="F2"/>
        <w:tabs>
          <w:tab w:val="left" w:pos="2880"/>
        </w:tabs>
        <w:rPr>
          <w:rFonts w:ascii="Calibri" w:eastAsia="EB Garamond" w:hAnsi="Calibri" w:cs="Calibri"/>
          <w:sz w:val="18"/>
          <w:szCs w:val="18"/>
        </w:rPr>
      </w:pPr>
      <w:r w:rsidRPr="00BE6A4F">
        <w:rPr>
          <w:rFonts w:ascii="Calibri" w:hAnsi="Calibri" w:cs="Calibri"/>
          <w:bCs/>
          <w:sz w:val="18"/>
          <w:szCs w:val="18"/>
        </w:rPr>
        <w:t>Data Streaming</w:t>
      </w:r>
      <w:r w:rsidRPr="00BE6A4F">
        <w:rPr>
          <w:rFonts w:ascii="Calibri" w:hAnsi="Calibri" w:cs="Calibri"/>
          <w:bCs/>
          <w:sz w:val="18"/>
          <w:szCs w:val="18"/>
        </w:rPr>
        <w:tab/>
        <w:t>:</w:t>
      </w:r>
      <w:r w:rsidRPr="00BE6A4F">
        <w:rPr>
          <w:rFonts w:ascii="Calibri" w:eastAsia="EB Garamond" w:hAnsi="Calibri" w:cs="Calibri"/>
          <w:sz w:val="18"/>
          <w:szCs w:val="18"/>
        </w:rPr>
        <w:t xml:space="preserve"> Kafka, Apache Pulsar, AWS Kinesis, Google Cloud Pub/Sub, Azure Event Hubs, Flink</w:t>
      </w:r>
    </w:p>
    <w:p w14:paraId="68C920E2" w14:textId="77777777" w:rsidR="000E61BF" w:rsidRPr="00BE6A4F" w:rsidRDefault="000E61BF" w:rsidP="000E61BF">
      <w:pPr>
        <w:shd w:val="clear" w:color="auto" w:fill="F2F2F2" w:themeFill="background1" w:themeFillShade="F2"/>
        <w:tabs>
          <w:tab w:val="left" w:pos="2880"/>
        </w:tabs>
        <w:rPr>
          <w:rFonts w:ascii="Calibri" w:eastAsia="EB Garamond" w:hAnsi="Calibri" w:cs="Calibri"/>
          <w:sz w:val="18"/>
          <w:szCs w:val="18"/>
        </w:rPr>
      </w:pPr>
      <w:r w:rsidRPr="00BE6A4F">
        <w:rPr>
          <w:rFonts w:ascii="Calibri" w:hAnsi="Calibri" w:cs="Calibri"/>
          <w:bCs/>
          <w:sz w:val="18"/>
          <w:szCs w:val="18"/>
        </w:rPr>
        <w:t>Data Security and Encryption</w:t>
      </w:r>
      <w:r w:rsidRPr="00BE6A4F">
        <w:rPr>
          <w:rFonts w:ascii="Calibri" w:hAnsi="Calibri" w:cs="Calibri"/>
          <w:bCs/>
          <w:sz w:val="18"/>
          <w:szCs w:val="18"/>
        </w:rPr>
        <w:tab/>
        <w:t>:</w:t>
      </w:r>
      <w:r w:rsidRPr="00BE6A4F">
        <w:rPr>
          <w:rFonts w:ascii="Calibri" w:eastAsia="EB Garamond" w:hAnsi="Calibri" w:cs="Calibri"/>
          <w:sz w:val="18"/>
          <w:szCs w:val="18"/>
        </w:rPr>
        <w:t xml:space="preserve"> Apache Ranger, Apache Knox, Amazon KMS, Azure Key Vault, GCP Key Management Service</w:t>
      </w:r>
    </w:p>
    <w:p w14:paraId="06FF7FE2" w14:textId="77777777" w:rsidR="000E61BF" w:rsidRPr="00BE6A4F" w:rsidRDefault="000E61BF" w:rsidP="000E61BF">
      <w:pPr>
        <w:shd w:val="clear" w:color="auto" w:fill="F2F2F2" w:themeFill="background1" w:themeFillShade="F2"/>
        <w:tabs>
          <w:tab w:val="left" w:pos="2880"/>
        </w:tabs>
        <w:rPr>
          <w:rFonts w:ascii="Calibri" w:eastAsia="EB Garamond" w:hAnsi="Calibri" w:cs="Calibri"/>
          <w:sz w:val="18"/>
          <w:szCs w:val="18"/>
        </w:rPr>
      </w:pPr>
      <w:r w:rsidRPr="00BE6A4F">
        <w:rPr>
          <w:rFonts w:ascii="Calibri" w:hAnsi="Calibri" w:cs="Calibri"/>
          <w:bCs/>
          <w:sz w:val="18"/>
          <w:szCs w:val="18"/>
        </w:rPr>
        <w:t>Job Scheduling and Orchestration</w:t>
      </w:r>
      <w:r w:rsidRPr="00BE6A4F">
        <w:rPr>
          <w:rFonts w:ascii="Calibri" w:hAnsi="Calibri" w:cs="Calibri"/>
          <w:bCs/>
          <w:sz w:val="18"/>
          <w:szCs w:val="18"/>
        </w:rPr>
        <w:tab/>
        <w:t>:</w:t>
      </w:r>
      <w:r w:rsidRPr="00BE6A4F">
        <w:rPr>
          <w:rFonts w:ascii="Calibri" w:eastAsia="EB Garamond" w:hAnsi="Calibri" w:cs="Calibri"/>
          <w:sz w:val="18"/>
          <w:szCs w:val="18"/>
        </w:rPr>
        <w:t xml:space="preserve"> Apache Airflow, Kubernetes, Luigi</w:t>
      </w:r>
    </w:p>
    <w:p w14:paraId="12D9A54C" w14:textId="77777777" w:rsidR="000E61BF" w:rsidRPr="00BE6A4F" w:rsidRDefault="000E61BF" w:rsidP="000E61BF">
      <w:pPr>
        <w:shd w:val="clear" w:color="auto" w:fill="F2F2F2" w:themeFill="background1" w:themeFillShade="F2"/>
        <w:tabs>
          <w:tab w:val="left" w:pos="2880"/>
        </w:tabs>
        <w:rPr>
          <w:rFonts w:ascii="Calibri" w:eastAsia="EB Garamond" w:hAnsi="Calibri" w:cs="Calibri"/>
          <w:sz w:val="18"/>
          <w:szCs w:val="18"/>
        </w:rPr>
      </w:pPr>
      <w:r w:rsidRPr="00BE6A4F">
        <w:rPr>
          <w:rFonts w:ascii="Calibri" w:hAnsi="Calibri" w:cs="Calibri"/>
          <w:bCs/>
          <w:sz w:val="18"/>
          <w:szCs w:val="18"/>
        </w:rPr>
        <w:t>Data Serialization</w:t>
      </w:r>
      <w:r w:rsidRPr="00BE6A4F">
        <w:rPr>
          <w:rFonts w:ascii="Calibri" w:hAnsi="Calibri" w:cs="Calibri"/>
          <w:bCs/>
          <w:sz w:val="18"/>
          <w:szCs w:val="18"/>
        </w:rPr>
        <w:tab/>
        <w:t>:</w:t>
      </w:r>
      <w:r w:rsidRPr="00BE6A4F">
        <w:rPr>
          <w:rFonts w:ascii="Calibri" w:eastAsia="EB Garamond" w:hAnsi="Calibri" w:cs="Calibri"/>
          <w:sz w:val="18"/>
          <w:szCs w:val="18"/>
        </w:rPr>
        <w:t xml:space="preserve"> JSON, Avro, Parquet, ORC, XML, </w:t>
      </w:r>
      <w:proofErr w:type="spellStart"/>
      <w:r w:rsidRPr="00BE6A4F">
        <w:rPr>
          <w:rFonts w:ascii="Calibri" w:eastAsia="EB Garamond" w:hAnsi="Calibri" w:cs="Calibri"/>
          <w:sz w:val="18"/>
          <w:szCs w:val="18"/>
        </w:rPr>
        <w:t>Protobuf</w:t>
      </w:r>
      <w:proofErr w:type="spellEnd"/>
    </w:p>
    <w:p w14:paraId="42A6FDD2" w14:textId="77777777" w:rsidR="000E61BF" w:rsidRPr="00BE6A4F" w:rsidRDefault="000E61BF" w:rsidP="000E61BF">
      <w:pPr>
        <w:shd w:val="clear" w:color="auto" w:fill="F2F2F2" w:themeFill="background1" w:themeFillShade="F2"/>
        <w:tabs>
          <w:tab w:val="left" w:pos="2880"/>
        </w:tabs>
        <w:rPr>
          <w:rFonts w:ascii="Calibri" w:eastAsia="EB Garamond" w:hAnsi="Calibri" w:cs="Calibri"/>
          <w:sz w:val="18"/>
          <w:szCs w:val="18"/>
        </w:rPr>
      </w:pPr>
      <w:r w:rsidRPr="00BE6A4F">
        <w:rPr>
          <w:rFonts w:ascii="Calibri" w:hAnsi="Calibri" w:cs="Calibri"/>
          <w:bCs/>
          <w:sz w:val="18"/>
          <w:szCs w:val="18"/>
        </w:rPr>
        <w:t>Machine learning tools</w:t>
      </w:r>
      <w:r w:rsidRPr="00BE6A4F">
        <w:rPr>
          <w:rFonts w:ascii="Calibri" w:hAnsi="Calibri" w:cs="Calibri"/>
          <w:bCs/>
          <w:sz w:val="18"/>
          <w:szCs w:val="18"/>
        </w:rPr>
        <w:tab/>
        <w:t>:</w:t>
      </w:r>
      <w:r w:rsidRPr="00BE6A4F">
        <w:rPr>
          <w:rFonts w:ascii="Calibri" w:eastAsia="EB Garamond" w:hAnsi="Calibri" w:cs="Calibri"/>
          <w:sz w:val="18"/>
          <w:szCs w:val="18"/>
        </w:rPr>
        <w:t xml:space="preserve"> TensorFlow, Pandas, NumPy, </w:t>
      </w:r>
      <w:proofErr w:type="spellStart"/>
      <w:r w:rsidRPr="00BE6A4F">
        <w:rPr>
          <w:rFonts w:ascii="Calibri" w:eastAsia="EB Garamond" w:hAnsi="Calibri" w:cs="Calibri"/>
          <w:sz w:val="18"/>
          <w:szCs w:val="18"/>
        </w:rPr>
        <w:t>PyTorch</w:t>
      </w:r>
      <w:proofErr w:type="spellEnd"/>
      <w:r w:rsidRPr="00BE6A4F">
        <w:rPr>
          <w:rFonts w:ascii="Calibri" w:eastAsia="EB Garamond" w:hAnsi="Calibri" w:cs="Calibri"/>
          <w:sz w:val="18"/>
          <w:szCs w:val="18"/>
        </w:rPr>
        <w:t xml:space="preserve">, </w:t>
      </w:r>
      <w:r w:rsidRPr="00BE6A4F">
        <w:rPr>
          <w:rFonts w:ascii="Calibri" w:hAnsi="Calibri" w:cs="Calibri"/>
          <w:bCs/>
          <w:sz w:val="18"/>
          <w:szCs w:val="18"/>
        </w:rPr>
        <w:t xml:space="preserve">scikit-learn, </w:t>
      </w:r>
      <w:proofErr w:type="spellStart"/>
      <w:r w:rsidRPr="00BE6A4F">
        <w:rPr>
          <w:rFonts w:ascii="Calibri" w:hAnsi="Calibri" w:cs="Calibri"/>
          <w:bCs/>
          <w:sz w:val="18"/>
          <w:szCs w:val="18"/>
        </w:rPr>
        <w:t>PySpark</w:t>
      </w:r>
      <w:proofErr w:type="spellEnd"/>
    </w:p>
    <w:p w14:paraId="1B643762" w14:textId="77777777" w:rsidR="000E61BF" w:rsidRPr="00BE6A4F" w:rsidRDefault="000E61BF" w:rsidP="000E61BF">
      <w:pPr>
        <w:shd w:val="clear" w:color="auto" w:fill="F2F2F2" w:themeFill="background1" w:themeFillShade="F2"/>
        <w:tabs>
          <w:tab w:val="left" w:pos="2880"/>
        </w:tabs>
        <w:rPr>
          <w:rFonts w:ascii="Calibri" w:eastAsia="EB Garamond" w:hAnsi="Calibri" w:cs="Calibri"/>
          <w:sz w:val="18"/>
          <w:szCs w:val="18"/>
        </w:rPr>
      </w:pPr>
      <w:r w:rsidRPr="00BE6A4F">
        <w:rPr>
          <w:rFonts w:ascii="Calibri" w:hAnsi="Calibri" w:cs="Calibri"/>
          <w:bCs/>
          <w:sz w:val="18"/>
          <w:szCs w:val="18"/>
        </w:rPr>
        <w:t>Soft skills</w:t>
      </w:r>
      <w:r w:rsidRPr="00BE6A4F">
        <w:rPr>
          <w:rFonts w:ascii="Calibri" w:hAnsi="Calibri" w:cs="Calibri"/>
          <w:bCs/>
          <w:sz w:val="18"/>
          <w:szCs w:val="18"/>
        </w:rPr>
        <w:tab/>
        <w:t>: Problem solving skills, mentoring, strong critical thinking.</w:t>
      </w:r>
    </w:p>
    <w:p w14:paraId="09FE6B2E" w14:textId="77777777" w:rsidR="0023425F" w:rsidRPr="00BE6A4F" w:rsidRDefault="0023425F" w:rsidP="00483C91">
      <w:pPr>
        <w:widowControl w:val="0"/>
        <w:tabs>
          <w:tab w:val="left" w:pos="860"/>
          <w:tab w:val="left" w:pos="861"/>
        </w:tabs>
        <w:spacing w:line="251" w:lineRule="exact"/>
        <w:jc w:val="both"/>
        <w:rPr>
          <w:rFonts w:ascii="Calibri" w:hAnsi="Calibri" w:cs="Calibri"/>
          <w:bCs/>
          <w:color w:val="000000" w:themeColor="text1"/>
          <w:sz w:val="20"/>
          <w:szCs w:val="20"/>
        </w:rPr>
      </w:pPr>
    </w:p>
    <w:p w14:paraId="6FA23374" w14:textId="1010CB88" w:rsidR="004640EA" w:rsidRPr="00BE6A4F" w:rsidRDefault="004640EA" w:rsidP="004C02DC">
      <w:pPr>
        <w:pBdr>
          <w:bottom w:val="single" w:sz="12" w:space="1" w:color="auto"/>
        </w:pBdr>
        <w:tabs>
          <w:tab w:val="left" w:pos="8760"/>
        </w:tabs>
        <w:spacing w:line="276" w:lineRule="auto"/>
        <w:jc w:val="both"/>
        <w:rPr>
          <w:rFonts w:ascii="Calibri" w:hAnsi="Calibri" w:cs="Calibri"/>
          <w:b/>
          <w:color w:val="000000" w:themeColor="text1"/>
        </w:rPr>
      </w:pPr>
      <w:r w:rsidRPr="00BE6A4F">
        <w:rPr>
          <w:rFonts w:ascii="Calibri" w:hAnsi="Calibri" w:cs="Calibri"/>
          <w:b/>
          <w:color w:val="000000" w:themeColor="text1"/>
        </w:rPr>
        <w:t>PROFESSIONAL EXPERIENCE</w:t>
      </w:r>
    </w:p>
    <w:p w14:paraId="13AF0592" w14:textId="0929ADAD" w:rsidR="006559D9" w:rsidRPr="006559D9" w:rsidRDefault="006559D9" w:rsidP="006559D9">
      <w:pPr>
        <w:tabs>
          <w:tab w:val="left" w:pos="8760"/>
        </w:tabs>
        <w:spacing w:line="251" w:lineRule="exact"/>
        <w:rPr>
          <w:rFonts w:ascii="Calibri" w:hAnsi="Calibri" w:cs="Calibri"/>
          <w:b/>
          <w:spacing w:val="-3"/>
        </w:rPr>
      </w:pPr>
      <w:r w:rsidRPr="006559D9">
        <w:rPr>
          <w:rFonts w:ascii="Calibri" w:hAnsi="Calibri" w:cs="Calibri"/>
          <w:b/>
        </w:rPr>
        <w:t>Data Engineer</w:t>
      </w:r>
      <w:r w:rsidRPr="006559D9">
        <w:rPr>
          <w:rFonts w:ascii="Calibri" w:hAnsi="Calibri" w:cs="Calibri"/>
          <w:b/>
          <w:spacing w:val="-3"/>
        </w:rPr>
        <w:t xml:space="preserve"> | </w:t>
      </w:r>
      <w:proofErr w:type="spellStart"/>
      <w:r w:rsidR="00A2339E">
        <w:rPr>
          <w:rFonts w:ascii="Calibri" w:hAnsi="Calibri" w:cs="Calibri"/>
          <w:b/>
        </w:rPr>
        <w:t>Tryittech</w:t>
      </w:r>
      <w:proofErr w:type="spellEnd"/>
      <w:r w:rsidR="00A2339E">
        <w:rPr>
          <w:rFonts w:ascii="Calibri" w:hAnsi="Calibri" w:cs="Calibri"/>
          <w:b/>
        </w:rPr>
        <w:t xml:space="preserve">- </w:t>
      </w:r>
      <w:r w:rsidRPr="006559D9">
        <w:rPr>
          <w:rFonts w:ascii="Calibri" w:hAnsi="Calibri" w:cs="Calibri"/>
          <w:b/>
        </w:rPr>
        <w:t>CVS Health| USA | January 2024 – Present</w:t>
      </w:r>
    </w:p>
    <w:p w14:paraId="6ADB0D72"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b/>
          <w:bCs/>
          <w:sz w:val="20"/>
          <w:szCs w:val="20"/>
        </w:rPr>
        <w:t>Designed and implemented scalable ETL pipelines</w:t>
      </w:r>
      <w:r w:rsidRPr="00BE6A4F">
        <w:rPr>
          <w:rFonts w:ascii="Calibri" w:hAnsi="Calibri" w:cs="Calibri"/>
          <w:sz w:val="20"/>
          <w:szCs w:val="20"/>
        </w:rPr>
        <w:t xml:space="preserve"> using </w:t>
      </w:r>
      <w:r w:rsidRPr="00BE6A4F">
        <w:rPr>
          <w:rFonts w:ascii="Calibri" w:hAnsi="Calibri" w:cs="Calibri"/>
          <w:b/>
          <w:bCs/>
          <w:sz w:val="20"/>
          <w:szCs w:val="20"/>
        </w:rPr>
        <w:t>Spark</w:t>
      </w:r>
      <w:r w:rsidRPr="00BE6A4F">
        <w:rPr>
          <w:rFonts w:ascii="Calibri" w:hAnsi="Calibri" w:cs="Calibri"/>
          <w:sz w:val="20"/>
          <w:szCs w:val="20"/>
        </w:rPr>
        <w:t xml:space="preserve">, </w:t>
      </w:r>
      <w:r w:rsidRPr="00BE6A4F">
        <w:rPr>
          <w:rFonts w:ascii="Calibri" w:hAnsi="Calibri" w:cs="Calibri"/>
          <w:b/>
          <w:bCs/>
          <w:sz w:val="20"/>
          <w:szCs w:val="20"/>
        </w:rPr>
        <w:t>Informatica</w:t>
      </w:r>
      <w:r w:rsidRPr="00BE6A4F">
        <w:rPr>
          <w:rFonts w:ascii="Calibri" w:hAnsi="Calibri" w:cs="Calibri"/>
          <w:sz w:val="20"/>
          <w:szCs w:val="20"/>
        </w:rPr>
        <w:t xml:space="preserve">, and </w:t>
      </w:r>
      <w:r w:rsidRPr="00BE6A4F">
        <w:rPr>
          <w:rFonts w:ascii="Calibri" w:hAnsi="Calibri" w:cs="Calibri"/>
          <w:b/>
          <w:bCs/>
          <w:sz w:val="20"/>
          <w:szCs w:val="20"/>
        </w:rPr>
        <w:t>AWS Glue</w:t>
      </w:r>
      <w:r w:rsidRPr="00BE6A4F">
        <w:rPr>
          <w:rFonts w:ascii="Calibri" w:hAnsi="Calibri" w:cs="Calibri"/>
          <w:sz w:val="20"/>
          <w:szCs w:val="20"/>
        </w:rPr>
        <w:t xml:space="preserve">, reducing data processing times by </w:t>
      </w:r>
      <w:r w:rsidRPr="00BE6A4F">
        <w:rPr>
          <w:rFonts w:ascii="Calibri" w:hAnsi="Calibri" w:cs="Calibri"/>
          <w:b/>
          <w:bCs/>
          <w:sz w:val="20"/>
          <w:szCs w:val="20"/>
        </w:rPr>
        <w:t>50%</w:t>
      </w:r>
      <w:r w:rsidRPr="00BE6A4F">
        <w:rPr>
          <w:rFonts w:ascii="Calibri" w:hAnsi="Calibri" w:cs="Calibri"/>
          <w:sz w:val="20"/>
          <w:szCs w:val="20"/>
        </w:rPr>
        <w:t xml:space="preserve"> and enhancing governance across </w:t>
      </w:r>
      <w:r w:rsidRPr="00BE6A4F">
        <w:rPr>
          <w:rFonts w:ascii="Calibri" w:hAnsi="Calibri" w:cs="Calibri"/>
          <w:b/>
          <w:bCs/>
          <w:sz w:val="20"/>
          <w:szCs w:val="20"/>
        </w:rPr>
        <w:t>Azure</w:t>
      </w:r>
      <w:r w:rsidRPr="00BE6A4F">
        <w:rPr>
          <w:rFonts w:ascii="Calibri" w:hAnsi="Calibri" w:cs="Calibri"/>
          <w:sz w:val="20"/>
          <w:szCs w:val="20"/>
        </w:rPr>
        <w:t xml:space="preserve"> and </w:t>
      </w:r>
      <w:r w:rsidRPr="00BE6A4F">
        <w:rPr>
          <w:rFonts w:ascii="Calibri" w:hAnsi="Calibri" w:cs="Calibri"/>
          <w:b/>
          <w:bCs/>
          <w:sz w:val="20"/>
          <w:szCs w:val="20"/>
        </w:rPr>
        <w:t>Google Cloud</w:t>
      </w:r>
      <w:r w:rsidRPr="00BE6A4F">
        <w:rPr>
          <w:rFonts w:ascii="Calibri" w:hAnsi="Calibri" w:cs="Calibri"/>
          <w:sz w:val="20"/>
          <w:szCs w:val="20"/>
        </w:rPr>
        <w:t>.</w:t>
      </w:r>
    </w:p>
    <w:p w14:paraId="21ECF4D6"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Built distributed systems with </w:t>
      </w:r>
      <w:r w:rsidRPr="00BE6A4F">
        <w:rPr>
          <w:rFonts w:ascii="Calibri" w:hAnsi="Calibri" w:cs="Calibri"/>
          <w:b/>
          <w:bCs/>
          <w:sz w:val="20"/>
          <w:szCs w:val="20"/>
        </w:rPr>
        <w:t>Kafka</w:t>
      </w:r>
      <w:r w:rsidRPr="00BE6A4F">
        <w:rPr>
          <w:rFonts w:ascii="Calibri" w:hAnsi="Calibri" w:cs="Calibri"/>
          <w:sz w:val="20"/>
          <w:szCs w:val="20"/>
        </w:rPr>
        <w:t xml:space="preserve">, </w:t>
      </w:r>
      <w:r w:rsidRPr="00BE6A4F">
        <w:rPr>
          <w:rFonts w:ascii="Calibri" w:hAnsi="Calibri" w:cs="Calibri"/>
          <w:b/>
          <w:bCs/>
          <w:sz w:val="20"/>
          <w:szCs w:val="20"/>
        </w:rPr>
        <w:t>Apache Pulsar</w:t>
      </w:r>
      <w:r w:rsidRPr="00BE6A4F">
        <w:rPr>
          <w:rFonts w:ascii="Calibri" w:hAnsi="Calibri" w:cs="Calibri"/>
          <w:sz w:val="20"/>
          <w:szCs w:val="20"/>
        </w:rPr>
        <w:t xml:space="preserve">, and </w:t>
      </w:r>
      <w:r w:rsidRPr="00BE6A4F">
        <w:rPr>
          <w:rFonts w:ascii="Calibri" w:hAnsi="Calibri" w:cs="Calibri"/>
          <w:b/>
          <w:bCs/>
          <w:sz w:val="20"/>
          <w:szCs w:val="20"/>
        </w:rPr>
        <w:t>AWS Kinesis</w:t>
      </w:r>
      <w:r w:rsidRPr="00BE6A4F">
        <w:rPr>
          <w:rFonts w:ascii="Calibri" w:hAnsi="Calibri" w:cs="Calibri"/>
          <w:sz w:val="20"/>
          <w:szCs w:val="20"/>
        </w:rPr>
        <w:t xml:space="preserve">, optimizing real-time data ingestion into </w:t>
      </w:r>
      <w:r w:rsidRPr="00BE6A4F">
        <w:rPr>
          <w:rFonts w:ascii="Calibri" w:hAnsi="Calibri" w:cs="Calibri"/>
          <w:b/>
          <w:bCs/>
          <w:sz w:val="20"/>
          <w:szCs w:val="20"/>
        </w:rPr>
        <w:t>Snowflake</w:t>
      </w:r>
      <w:r w:rsidRPr="00BE6A4F">
        <w:rPr>
          <w:rFonts w:ascii="Calibri" w:hAnsi="Calibri" w:cs="Calibri"/>
          <w:sz w:val="20"/>
          <w:szCs w:val="20"/>
        </w:rPr>
        <w:t xml:space="preserve">, </w:t>
      </w:r>
      <w:r w:rsidRPr="00BE6A4F">
        <w:rPr>
          <w:rFonts w:ascii="Calibri" w:hAnsi="Calibri" w:cs="Calibri"/>
          <w:b/>
          <w:bCs/>
          <w:sz w:val="20"/>
          <w:szCs w:val="20"/>
        </w:rPr>
        <w:t xml:space="preserve">Amazon </w:t>
      </w:r>
      <w:r w:rsidRPr="00BE6A4F">
        <w:rPr>
          <w:rFonts w:ascii="Calibri" w:hAnsi="Calibri" w:cs="Calibri"/>
          <w:b/>
          <w:bCs/>
          <w:sz w:val="20"/>
          <w:szCs w:val="20"/>
        </w:rPr>
        <w:lastRenderedPageBreak/>
        <w:t>Redshift</w:t>
      </w:r>
      <w:r w:rsidRPr="00BE6A4F">
        <w:rPr>
          <w:rFonts w:ascii="Calibri" w:hAnsi="Calibri" w:cs="Calibri"/>
          <w:sz w:val="20"/>
          <w:szCs w:val="20"/>
        </w:rPr>
        <w:t xml:space="preserve">, and </w:t>
      </w:r>
      <w:r w:rsidRPr="00BE6A4F">
        <w:rPr>
          <w:rFonts w:ascii="Calibri" w:hAnsi="Calibri" w:cs="Calibri"/>
          <w:b/>
          <w:bCs/>
          <w:sz w:val="20"/>
          <w:szCs w:val="20"/>
        </w:rPr>
        <w:t xml:space="preserve">Google </w:t>
      </w:r>
      <w:proofErr w:type="spellStart"/>
      <w:r w:rsidRPr="00BE6A4F">
        <w:rPr>
          <w:rFonts w:ascii="Calibri" w:hAnsi="Calibri" w:cs="Calibri"/>
          <w:b/>
          <w:bCs/>
          <w:sz w:val="20"/>
          <w:szCs w:val="20"/>
        </w:rPr>
        <w:t>BigQuery</w:t>
      </w:r>
      <w:proofErr w:type="spellEnd"/>
      <w:r w:rsidRPr="00BE6A4F">
        <w:rPr>
          <w:rFonts w:ascii="Calibri" w:hAnsi="Calibri" w:cs="Calibri"/>
          <w:sz w:val="20"/>
          <w:szCs w:val="20"/>
        </w:rPr>
        <w:t xml:space="preserve">, improving efficiency for </w:t>
      </w:r>
      <w:r w:rsidRPr="00BE6A4F">
        <w:rPr>
          <w:rFonts w:ascii="Calibri" w:hAnsi="Calibri" w:cs="Calibri"/>
          <w:b/>
          <w:bCs/>
          <w:sz w:val="20"/>
          <w:szCs w:val="20"/>
        </w:rPr>
        <w:t>5+ enterprise systems</w:t>
      </w:r>
      <w:r w:rsidRPr="00BE6A4F">
        <w:rPr>
          <w:rFonts w:ascii="Calibri" w:hAnsi="Calibri" w:cs="Calibri"/>
          <w:sz w:val="20"/>
          <w:szCs w:val="20"/>
        </w:rPr>
        <w:t>.</w:t>
      </w:r>
    </w:p>
    <w:p w14:paraId="4DD9D3B4" w14:textId="5D47A4D0"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Improved SQL query execution speed by </w:t>
      </w:r>
      <w:r w:rsidRPr="00BE6A4F">
        <w:rPr>
          <w:rFonts w:ascii="Calibri" w:hAnsi="Calibri" w:cs="Calibri"/>
          <w:b/>
          <w:bCs/>
          <w:sz w:val="20"/>
          <w:szCs w:val="20"/>
        </w:rPr>
        <w:t>40%</w:t>
      </w:r>
      <w:r w:rsidRPr="00BE6A4F">
        <w:rPr>
          <w:rFonts w:ascii="Calibri" w:hAnsi="Calibri" w:cs="Calibri"/>
          <w:sz w:val="20"/>
          <w:szCs w:val="20"/>
        </w:rPr>
        <w:t xml:space="preserve"> in multi-terabyte environments using </w:t>
      </w:r>
      <w:r w:rsidRPr="00BE6A4F">
        <w:rPr>
          <w:rFonts w:ascii="Calibri" w:hAnsi="Calibri" w:cs="Calibri"/>
          <w:b/>
          <w:bCs/>
          <w:sz w:val="20"/>
          <w:szCs w:val="20"/>
        </w:rPr>
        <w:t>Hadoop</w:t>
      </w:r>
      <w:r w:rsidRPr="00BE6A4F">
        <w:rPr>
          <w:rFonts w:ascii="Calibri" w:hAnsi="Calibri" w:cs="Calibri"/>
          <w:sz w:val="20"/>
          <w:szCs w:val="20"/>
        </w:rPr>
        <w:t xml:space="preserve">, </w:t>
      </w:r>
      <w:r w:rsidRPr="00BE6A4F">
        <w:rPr>
          <w:rFonts w:ascii="Calibri" w:hAnsi="Calibri" w:cs="Calibri"/>
          <w:b/>
          <w:bCs/>
          <w:sz w:val="20"/>
          <w:szCs w:val="20"/>
        </w:rPr>
        <w:t>Cassandra</w:t>
      </w:r>
      <w:r w:rsidRPr="00BE6A4F">
        <w:rPr>
          <w:rFonts w:ascii="Calibri" w:hAnsi="Calibri" w:cs="Calibri"/>
          <w:sz w:val="20"/>
          <w:szCs w:val="20"/>
        </w:rPr>
        <w:t xml:space="preserve">, and </w:t>
      </w:r>
      <w:r w:rsidRPr="00BE6A4F">
        <w:rPr>
          <w:rFonts w:ascii="Calibri" w:hAnsi="Calibri" w:cs="Calibri"/>
          <w:b/>
          <w:bCs/>
          <w:sz w:val="20"/>
          <w:szCs w:val="20"/>
        </w:rPr>
        <w:t>PostgreSQL</w:t>
      </w:r>
      <w:r w:rsidRPr="00BE6A4F">
        <w:rPr>
          <w:rFonts w:ascii="Calibri" w:hAnsi="Calibri" w:cs="Calibri"/>
          <w:sz w:val="20"/>
          <w:szCs w:val="20"/>
        </w:rPr>
        <w:t>, addressing complex data modeling requirements.</w:t>
      </w:r>
    </w:p>
    <w:p w14:paraId="021B3388"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Integrated machine learning models with </w:t>
      </w:r>
      <w:r w:rsidRPr="00BE6A4F">
        <w:rPr>
          <w:rFonts w:ascii="Calibri" w:hAnsi="Calibri" w:cs="Calibri"/>
          <w:b/>
          <w:bCs/>
          <w:sz w:val="20"/>
          <w:szCs w:val="20"/>
        </w:rPr>
        <w:t>Scikit-Learn</w:t>
      </w:r>
      <w:r w:rsidRPr="00BE6A4F">
        <w:rPr>
          <w:rFonts w:ascii="Calibri" w:hAnsi="Calibri" w:cs="Calibri"/>
          <w:sz w:val="20"/>
          <w:szCs w:val="20"/>
        </w:rPr>
        <w:t xml:space="preserve">, </w:t>
      </w:r>
      <w:r w:rsidRPr="00BE6A4F">
        <w:rPr>
          <w:rFonts w:ascii="Calibri" w:hAnsi="Calibri" w:cs="Calibri"/>
          <w:b/>
          <w:bCs/>
          <w:sz w:val="20"/>
          <w:szCs w:val="20"/>
        </w:rPr>
        <w:t>TensorFlow</w:t>
      </w:r>
      <w:r w:rsidRPr="00BE6A4F">
        <w:rPr>
          <w:rFonts w:ascii="Calibri" w:hAnsi="Calibri" w:cs="Calibri"/>
          <w:sz w:val="20"/>
          <w:szCs w:val="20"/>
        </w:rPr>
        <w:t xml:space="preserve">, and </w:t>
      </w:r>
      <w:r w:rsidRPr="00BE6A4F">
        <w:rPr>
          <w:rFonts w:ascii="Calibri" w:hAnsi="Calibri" w:cs="Calibri"/>
          <w:b/>
          <w:bCs/>
          <w:sz w:val="20"/>
          <w:szCs w:val="20"/>
        </w:rPr>
        <w:t>Pandas</w:t>
      </w:r>
      <w:r w:rsidRPr="00BE6A4F">
        <w:rPr>
          <w:rFonts w:ascii="Calibri" w:hAnsi="Calibri" w:cs="Calibri"/>
          <w:sz w:val="20"/>
          <w:szCs w:val="20"/>
        </w:rPr>
        <w:t xml:space="preserve">, achieving a </w:t>
      </w:r>
      <w:r w:rsidRPr="00BE6A4F">
        <w:rPr>
          <w:rFonts w:ascii="Calibri" w:hAnsi="Calibri" w:cs="Calibri"/>
          <w:b/>
          <w:bCs/>
          <w:sz w:val="20"/>
          <w:szCs w:val="20"/>
        </w:rPr>
        <w:t>40% boost</w:t>
      </w:r>
      <w:r w:rsidRPr="00BE6A4F">
        <w:rPr>
          <w:rFonts w:ascii="Calibri" w:hAnsi="Calibri" w:cs="Calibri"/>
          <w:sz w:val="20"/>
          <w:szCs w:val="20"/>
        </w:rPr>
        <w:t xml:space="preserve"> in reporting efficiency with </w:t>
      </w:r>
      <w:r w:rsidRPr="00BE6A4F">
        <w:rPr>
          <w:rFonts w:ascii="Calibri" w:hAnsi="Calibri" w:cs="Calibri"/>
          <w:b/>
          <w:bCs/>
          <w:sz w:val="20"/>
          <w:szCs w:val="20"/>
        </w:rPr>
        <w:t>Hadoop</w:t>
      </w:r>
      <w:r w:rsidRPr="00BE6A4F">
        <w:rPr>
          <w:rFonts w:ascii="Calibri" w:hAnsi="Calibri" w:cs="Calibri"/>
          <w:sz w:val="20"/>
          <w:szCs w:val="20"/>
        </w:rPr>
        <w:t xml:space="preserve">, </w:t>
      </w:r>
      <w:r w:rsidRPr="00BE6A4F">
        <w:rPr>
          <w:rFonts w:ascii="Calibri" w:hAnsi="Calibri" w:cs="Calibri"/>
          <w:b/>
          <w:bCs/>
          <w:sz w:val="20"/>
          <w:szCs w:val="20"/>
        </w:rPr>
        <w:t>MapReduce</w:t>
      </w:r>
      <w:r w:rsidRPr="00BE6A4F">
        <w:rPr>
          <w:rFonts w:ascii="Calibri" w:hAnsi="Calibri" w:cs="Calibri"/>
          <w:sz w:val="20"/>
          <w:szCs w:val="20"/>
        </w:rPr>
        <w:t xml:space="preserve">, and </w:t>
      </w:r>
      <w:r w:rsidRPr="00BE6A4F">
        <w:rPr>
          <w:rFonts w:ascii="Calibri" w:hAnsi="Calibri" w:cs="Calibri"/>
          <w:b/>
          <w:bCs/>
          <w:sz w:val="20"/>
          <w:szCs w:val="20"/>
        </w:rPr>
        <w:t>Hive</w:t>
      </w:r>
      <w:r w:rsidRPr="00BE6A4F">
        <w:rPr>
          <w:rFonts w:ascii="Calibri" w:hAnsi="Calibri" w:cs="Calibri"/>
          <w:sz w:val="20"/>
          <w:szCs w:val="20"/>
        </w:rPr>
        <w:t>.</w:t>
      </w:r>
    </w:p>
    <w:p w14:paraId="05861662"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Designed </w:t>
      </w:r>
      <w:r w:rsidRPr="00BE6A4F">
        <w:rPr>
          <w:rFonts w:ascii="Calibri" w:hAnsi="Calibri" w:cs="Calibri"/>
          <w:b/>
          <w:bCs/>
          <w:sz w:val="20"/>
          <w:szCs w:val="20"/>
        </w:rPr>
        <w:t>Star and Snowflake schemas</w:t>
      </w:r>
      <w:r w:rsidRPr="00BE6A4F">
        <w:rPr>
          <w:rFonts w:ascii="Calibri" w:hAnsi="Calibri" w:cs="Calibri"/>
          <w:sz w:val="20"/>
          <w:szCs w:val="20"/>
        </w:rPr>
        <w:t xml:space="preserve"> for </w:t>
      </w:r>
      <w:r w:rsidRPr="00BE6A4F">
        <w:rPr>
          <w:rFonts w:ascii="Calibri" w:hAnsi="Calibri" w:cs="Calibri"/>
          <w:b/>
          <w:bCs/>
          <w:sz w:val="20"/>
          <w:szCs w:val="20"/>
        </w:rPr>
        <w:t>AWS Redshift</w:t>
      </w:r>
      <w:r w:rsidRPr="00BE6A4F">
        <w:rPr>
          <w:rFonts w:ascii="Calibri" w:hAnsi="Calibri" w:cs="Calibri"/>
          <w:sz w:val="20"/>
          <w:szCs w:val="20"/>
        </w:rPr>
        <w:t xml:space="preserve">, incorporating </w:t>
      </w:r>
      <w:r w:rsidRPr="00BE6A4F">
        <w:rPr>
          <w:rFonts w:ascii="Calibri" w:hAnsi="Calibri" w:cs="Calibri"/>
          <w:b/>
          <w:bCs/>
          <w:sz w:val="20"/>
          <w:szCs w:val="20"/>
        </w:rPr>
        <w:t>100+ data quality validations</w:t>
      </w:r>
      <w:r w:rsidRPr="00BE6A4F">
        <w:rPr>
          <w:rFonts w:ascii="Calibri" w:hAnsi="Calibri" w:cs="Calibri"/>
          <w:sz w:val="20"/>
          <w:szCs w:val="20"/>
        </w:rPr>
        <w:t xml:space="preserve"> with </w:t>
      </w:r>
      <w:r w:rsidRPr="00BE6A4F">
        <w:rPr>
          <w:rFonts w:ascii="Calibri" w:hAnsi="Calibri" w:cs="Calibri"/>
          <w:b/>
          <w:bCs/>
          <w:sz w:val="20"/>
          <w:szCs w:val="20"/>
        </w:rPr>
        <w:t>Great Expectations</w:t>
      </w:r>
      <w:r w:rsidRPr="00BE6A4F">
        <w:rPr>
          <w:rFonts w:ascii="Calibri" w:hAnsi="Calibri" w:cs="Calibri"/>
          <w:sz w:val="20"/>
          <w:szCs w:val="20"/>
        </w:rPr>
        <w:t xml:space="preserve">, and managing metadata through </w:t>
      </w:r>
      <w:r w:rsidRPr="00BE6A4F">
        <w:rPr>
          <w:rFonts w:ascii="Calibri" w:hAnsi="Calibri" w:cs="Calibri"/>
          <w:b/>
          <w:bCs/>
          <w:sz w:val="20"/>
          <w:szCs w:val="20"/>
        </w:rPr>
        <w:t>AWS Glue Data Catalog</w:t>
      </w:r>
      <w:r w:rsidRPr="00BE6A4F">
        <w:rPr>
          <w:rFonts w:ascii="Calibri" w:hAnsi="Calibri" w:cs="Calibri"/>
          <w:sz w:val="20"/>
          <w:szCs w:val="20"/>
        </w:rPr>
        <w:t xml:space="preserve">, ensuring </w:t>
      </w:r>
      <w:r w:rsidRPr="00BE6A4F">
        <w:rPr>
          <w:rFonts w:ascii="Calibri" w:hAnsi="Calibri" w:cs="Calibri"/>
          <w:b/>
          <w:bCs/>
          <w:sz w:val="20"/>
          <w:szCs w:val="20"/>
        </w:rPr>
        <w:t>99.9% data accuracy</w:t>
      </w:r>
      <w:r w:rsidRPr="00BE6A4F">
        <w:rPr>
          <w:rFonts w:ascii="Calibri" w:hAnsi="Calibri" w:cs="Calibri"/>
          <w:sz w:val="20"/>
          <w:szCs w:val="20"/>
        </w:rPr>
        <w:t>.</w:t>
      </w:r>
    </w:p>
    <w:p w14:paraId="4F4D9C44"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Automated workflows with </w:t>
      </w:r>
      <w:r w:rsidRPr="00BE6A4F">
        <w:rPr>
          <w:rFonts w:ascii="Calibri" w:hAnsi="Calibri" w:cs="Calibri"/>
          <w:b/>
          <w:bCs/>
          <w:sz w:val="20"/>
          <w:szCs w:val="20"/>
        </w:rPr>
        <w:t>Apache Airflow</w:t>
      </w:r>
      <w:r w:rsidRPr="00BE6A4F">
        <w:rPr>
          <w:rFonts w:ascii="Calibri" w:hAnsi="Calibri" w:cs="Calibri"/>
          <w:sz w:val="20"/>
          <w:szCs w:val="20"/>
        </w:rPr>
        <w:t xml:space="preserve"> and </w:t>
      </w:r>
      <w:r w:rsidRPr="00BE6A4F">
        <w:rPr>
          <w:rFonts w:ascii="Calibri" w:hAnsi="Calibri" w:cs="Calibri"/>
          <w:b/>
          <w:bCs/>
          <w:sz w:val="20"/>
          <w:szCs w:val="20"/>
        </w:rPr>
        <w:t>Kubernetes</w:t>
      </w:r>
      <w:r w:rsidRPr="00BE6A4F">
        <w:rPr>
          <w:rFonts w:ascii="Calibri" w:hAnsi="Calibri" w:cs="Calibri"/>
          <w:sz w:val="20"/>
          <w:szCs w:val="20"/>
        </w:rPr>
        <w:t xml:space="preserve">, improving system uptime by </w:t>
      </w:r>
      <w:r w:rsidRPr="00BE6A4F">
        <w:rPr>
          <w:rFonts w:ascii="Calibri" w:hAnsi="Calibri" w:cs="Calibri"/>
          <w:b/>
          <w:bCs/>
          <w:sz w:val="20"/>
          <w:szCs w:val="20"/>
        </w:rPr>
        <w:t>25%</w:t>
      </w:r>
      <w:r w:rsidRPr="00BE6A4F">
        <w:rPr>
          <w:rFonts w:ascii="Calibri" w:hAnsi="Calibri" w:cs="Calibri"/>
          <w:sz w:val="20"/>
          <w:szCs w:val="20"/>
        </w:rPr>
        <w:t xml:space="preserve"> and streamlining operations in </w:t>
      </w:r>
      <w:r w:rsidRPr="00BE6A4F">
        <w:rPr>
          <w:rFonts w:ascii="Calibri" w:hAnsi="Calibri" w:cs="Calibri"/>
          <w:b/>
          <w:bCs/>
          <w:sz w:val="20"/>
          <w:szCs w:val="20"/>
        </w:rPr>
        <w:t>AWS</w:t>
      </w:r>
      <w:r w:rsidRPr="00BE6A4F">
        <w:rPr>
          <w:rFonts w:ascii="Calibri" w:hAnsi="Calibri" w:cs="Calibri"/>
          <w:sz w:val="20"/>
          <w:szCs w:val="20"/>
        </w:rPr>
        <w:t xml:space="preserve"> and </w:t>
      </w:r>
      <w:r w:rsidRPr="00BE6A4F">
        <w:rPr>
          <w:rFonts w:ascii="Calibri" w:hAnsi="Calibri" w:cs="Calibri"/>
          <w:b/>
          <w:bCs/>
          <w:sz w:val="20"/>
          <w:szCs w:val="20"/>
        </w:rPr>
        <w:t>Azure Event Hubs</w:t>
      </w:r>
      <w:r w:rsidRPr="00BE6A4F">
        <w:rPr>
          <w:rFonts w:ascii="Calibri" w:hAnsi="Calibri" w:cs="Calibri"/>
          <w:sz w:val="20"/>
          <w:szCs w:val="20"/>
        </w:rPr>
        <w:t xml:space="preserve"> ecosystems.</w:t>
      </w:r>
    </w:p>
    <w:p w14:paraId="446BAAB8"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Developed high-performance </w:t>
      </w:r>
      <w:r w:rsidRPr="00BE6A4F">
        <w:rPr>
          <w:rFonts w:ascii="Calibri" w:hAnsi="Calibri" w:cs="Calibri"/>
          <w:b/>
          <w:bCs/>
          <w:sz w:val="20"/>
          <w:szCs w:val="20"/>
        </w:rPr>
        <w:t>data lakes</w:t>
      </w:r>
      <w:r w:rsidRPr="00BE6A4F">
        <w:rPr>
          <w:rFonts w:ascii="Calibri" w:hAnsi="Calibri" w:cs="Calibri"/>
          <w:sz w:val="20"/>
          <w:szCs w:val="20"/>
        </w:rPr>
        <w:t xml:space="preserve"> and </w:t>
      </w:r>
      <w:r w:rsidRPr="00BE6A4F">
        <w:rPr>
          <w:rFonts w:ascii="Calibri" w:hAnsi="Calibri" w:cs="Calibri"/>
          <w:b/>
          <w:bCs/>
          <w:sz w:val="20"/>
          <w:szCs w:val="20"/>
        </w:rPr>
        <w:t>warehouses</w:t>
      </w:r>
      <w:r w:rsidRPr="00BE6A4F">
        <w:rPr>
          <w:rFonts w:ascii="Calibri" w:hAnsi="Calibri" w:cs="Calibri"/>
          <w:sz w:val="20"/>
          <w:szCs w:val="20"/>
        </w:rPr>
        <w:t xml:space="preserve"> using </w:t>
      </w:r>
      <w:r w:rsidRPr="00BE6A4F">
        <w:rPr>
          <w:rFonts w:ascii="Calibri" w:hAnsi="Calibri" w:cs="Calibri"/>
          <w:b/>
          <w:bCs/>
          <w:sz w:val="20"/>
          <w:szCs w:val="20"/>
        </w:rPr>
        <w:t>Talend</w:t>
      </w:r>
      <w:r w:rsidRPr="00BE6A4F">
        <w:rPr>
          <w:rFonts w:ascii="Calibri" w:hAnsi="Calibri" w:cs="Calibri"/>
          <w:sz w:val="20"/>
          <w:szCs w:val="20"/>
        </w:rPr>
        <w:t xml:space="preserve">, </w:t>
      </w:r>
      <w:proofErr w:type="spellStart"/>
      <w:r w:rsidRPr="00BE6A4F">
        <w:rPr>
          <w:rFonts w:ascii="Calibri" w:hAnsi="Calibri" w:cs="Calibri"/>
          <w:b/>
          <w:bCs/>
          <w:sz w:val="20"/>
          <w:szCs w:val="20"/>
        </w:rPr>
        <w:t>NiFi</w:t>
      </w:r>
      <w:proofErr w:type="spellEnd"/>
      <w:r w:rsidRPr="00BE6A4F">
        <w:rPr>
          <w:rFonts w:ascii="Calibri" w:hAnsi="Calibri" w:cs="Calibri"/>
          <w:sz w:val="20"/>
          <w:szCs w:val="20"/>
        </w:rPr>
        <w:t xml:space="preserve">, and </w:t>
      </w:r>
      <w:r w:rsidRPr="00BE6A4F">
        <w:rPr>
          <w:rFonts w:ascii="Calibri" w:hAnsi="Calibri" w:cs="Calibri"/>
          <w:b/>
          <w:bCs/>
          <w:sz w:val="20"/>
          <w:szCs w:val="20"/>
        </w:rPr>
        <w:t>Databricks</w:t>
      </w:r>
      <w:r w:rsidRPr="00BE6A4F">
        <w:rPr>
          <w:rFonts w:ascii="Calibri" w:hAnsi="Calibri" w:cs="Calibri"/>
          <w:sz w:val="20"/>
          <w:szCs w:val="20"/>
        </w:rPr>
        <w:t xml:space="preserve">, processing over </w:t>
      </w:r>
      <w:r w:rsidRPr="00BE6A4F">
        <w:rPr>
          <w:rFonts w:ascii="Calibri" w:hAnsi="Calibri" w:cs="Calibri"/>
          <w:b/>
          <w:bCs/>
          <w:sz w:val="20"/>
          <w:szCs w:val="20"/>
        </w:rPr>
        <w:t>10 TB of data monthly</w:t>
      </w:r>
      <w:r w:rsidRPr="00BE6A4F">
        <w:rPr>
          <w:rFonts w:ascii="Calibri" w:hAnsi="Calibri" w:cs="Calibri"/>
          <w:sz w:val="20"/>
          <w:szCs w:val="20"/>
        </w:rPr>
        <w:t xml:space="preserve"> with </w:t>
      </w:r>
      <w:r w:rsidRPr="00BE6A4F">
        <w:rPr>
          <w:rFonts w:ascii="Calibri" w:hAnsi="Calibri" w:cs="Calibri"/>
          <w:b/>
          <w:bCs/>
          <w:sz w:val="20"/>
          <w:szCs w:val="20"/>
        </w:rPr>
        <w:t>Flink</w:t>
      </w:r>
      <w:r w:rsidRPr="00BE6A4F">
        <w:rPr>
          <w:rFonts w:ascii="Calibri" w:hAnsi="Calibri" w:cs="Calibri"/>
          <w:sz w:val="20"/>
          <w:szCs w:val="20"/>
        </w:rPr>
        <w:t xml:space="preserve"> and </w:t>
      </w:r>
      <w:r w:rsidRPr="00BE6A4F">
        <w:rPr>
          <w:rFonts w:ascii="Calibri" w:hAnsi="Calibri" w:cs="Calibri"/>
          <w:b/>
          <w:bCs/>
          <w:sz w:val="20"/>
          <w:szCs w:val="20"/>
        </w:rPr>
        <w:t>Scala</w:t>
      </w:r>
      <w:r w:rsidRPr="00BE6A4F">
        <w:rPr>
          <w:rFonts w:ascii="Calibri" w:hAnsi="Calibri" w:cs="Calibri"/>
          <w:sz w:val="20"/>
          <w:szCs w:val="20"/>
        </w:rPr>
        <w:t xml:space="preserve"> for seamless transformations.</w:t>
      </w:r>
    </w:p>
    <w:p w14:paraId="31C71329"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Enhanced data security and compliance by reducing security incidents by </w:t>
      </w:r>
      <w:r w:rsidRPr="00BE6A4F">
        <w:rPr>
          <w:rFonts w:ascii="Calibri" w:hAnsi="Calibri" w:cs="Calibri"/>
          <w:b/>
          <w:bCs/>
          <w:sz w:val="20"/>
          <w:szCs w:val="20"/>
        </w:rPr>
        <w:t>60%</w:t>
      </w:r>
      <w:r w:rsidRPr="00BE6A4F">
        <w:rPr>
          <w:rFonts w:ascii="Calibri" w:hAnsi="Calibri" w:cs="Calibri"/>
          <w:sz w:val="20"/>
          <w:szCs w:val="20"/>
        </w:rPr>
        <w:t xml:space="preserve">, conducting rigorous validations using </w:t>
      </w:r>
      <w:r w:rsidRPr="00BE6A4F">
        <w:rPr>
          <w:rFonts w:ascii="Calibri" w:hAnsi="Calibri" w:cs="Calibri"/>
          <w:b/>
          <w:bCs/>
          <w:sz w:val="20"/>
          <w:szCs w:val="20"/>
        </w:rPr>
        <w:t>Great Expectations</w:t>
      </w:r>
      <w:r w:rsidRPr="00BE6A4F">
        <w:rPr>
          <w:rFonts w:ascii="Calibri" w:hAnsi="Calibri" w:cs="Calibri"/>
          <w:sz w:val="20"/>
          <w:szCs w:val="20"/>
        </w:rPr>
        <w:t xml:space="preserve">, and applying advanced </w:t>
      </w:r>
      <w:r w:rsidRPr="00BE6A4F">
        <w:rPr>
          <w:rFonts w:ascii="Calibri" w:hAnsi="Calibri" w:cs="Calibri"/>
          <w:b/>
          <w:bCs/>
          <w:sz w:val="20"/>
          <w:szCs w:val="20"/>
        </w:rPr>
        <w:t>Statistical Analysis techniques</w:t>
      </w:r>
      <w:r w:rsidRPr="00BE6A4F">
        <w:rPr>
          <w:rFonts w:ascii="Calibri" w:hAnsi="Calibri" w:cs="Calibri"/>
          <w:sz w:val="20"/>
          <w:szCs w:val="20"/>
        </w:rPr>
        <w:t>.</w:t>
      </w:r>
    </w:p>
    <w:p w14:paraId="2425F3C1" w14:textId="77777777" w:rsidR="004C02DC"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bCs/>
          <w:sz w:val="20"/>
          <w:szCs w:val="20"/>
        </w:rPr>
      </w:pPr>
      <w:r w:rsidRPr="00BE6A4F">
        <w:rPr>
          <w:rFonts w:ascii="Calibri" w:hAnsi="Calibri" w:cs="Calibri"/>
          <w:bCs/>
          <w:sz w:val="20"/>
          <w:szCs w:val="20"/>
        </w:rPr>
        <w:t xml:space="preserve">Delivered </w:t>
      </w:r>
      <w:r w:rsidRPr="00BE6A4F">
        <w:rPr>
          <w:rFonts w:ascii="Calibri" w:hAnsi="Calibri" w:cs="Calibri"/>
          <w:b/>
          <w:bCs/>
          <w:sz w:val="20"/>
          <w:szCs w:val="20"/>
        </w:rPr>
        <w:t>30+ dynamic dashboards</w:t>
      </w:r>
      <w:r w:rsidRPr="00BE6A4F">
        <w:rPr>
          <w:rFonts w:ascii="Calibri" w:hAnsi="Calibri" w:cs="Calibri"/>
          <w:bCs/>
          <w:sz w:val="20"/>
          <w:szCs w:val="20"/>
        </w:rPr>
        <w:t xml:space="preserve"> with </w:t>
      </w:r>
      <w:r w:rsidRPr="00BE6A4F">
        <w:rPr>
          <w:rFonts w:ascii="Calibri" w:hAnsi="Calibri" w:cs="Calibri"/>
          <w:b/>
          <w:bCs/>
          <w:sz w:val="20"/>
          <w:szCs w:val="20"/>
        </w:rPr>
        <w:t>Tableau</w:t>
      </w:r>
      <w:r w:rsidRPr="00BE6A4F">
        <w:rPr>
          <w:rFonts w:ascii="Calibri" w:hAnsi="Calibri" w:cs="Calibri"/>
          <w:bCs/>
          <w:sz w:val="20"/>
          <w:szCs w:val="20"/>
        </w:rPr>
        <w:t xml:space="preserve"> and </w:t>
      </w:r>
      <w:r w:rsidRPr="00BE6A4F">
        <w:rPr>
          <w:rFonts w:ascii="Calibri" w:hAnsi="Calibri" w:cs="Calibri"/>
          <w:b/>
          <w:bCs/>
          <w:sz w:val="20"/>
          <w:szCs w:val="20"/>
        </w:rPr>
        <w:t>Power BI</w:t>
      </w:r>
      <w:r w:rsidRPr="00BE6A4F">
        <w:rPr>
          <w:rFonts w:ascii="Calibri" w:hAnsi="Calibri" w:cs="Calibri"/>
          <w:bCs/>
          <w:sz w:val="20"/>
          <w:szCs w:val="20"/>
        </w:rPr>
        <w:t xml:space="preserve">, combining data from </w:t>
      </w:r>
      <w:r w:rsidRPr="00BE6A4F">
        <w:rPr>
          <w:rFonts w:ascii="Calibri" w:hAnsi="Calibri" w:cs="Calibri"/>
          <w:b/>
          <w:bCs/>
          <w:sz w:val="20"/>
          <w:szCs w:val="20"/>
        </w:rPr>
        <w:t>Teradata</w:t>
      </w:r>
      <w:r w:rsidRPr="00BE6A4F">
        <w:rPr>
          <w:rFonts w:ascii="Calibri" w:hAnsi="Calibri" w:cs="Calibri"/>
          <w:bCs/>
          <w:sz w:val="20"/>
          <w:szCs w:val="20"/>
        </w:rPr>
        <w:t xml:space="preserve">, </w:t>
      </w:r>
      <w:r w:rsidRPr="00BE6A4F">
        <w:rPr>
          <w:rFonts w:ascii="Calibri" w:hAnsi="Calibri" w:cs="Calibri"/>
          <w:b/>
          <w:bCs/>
          <w:sz w:val="20"/>
          <w:szCs w:val="20"/>
        </w:rPr>
        <w:t>Oracle</w:t>
      </w:r>
      <w:r w:rsidRPr="00BE6A4F">
        <w:rPr>
          <w:rFonts w:ascii="Calibri" w:hAnsi="Calibri" w:cs="Calibri"/>
          <w:bCs/>
          <w:sz w:val="20"/>
          <w:szCs w:val="20"/>
        </w:rPr>
        <w:t xml:space="preserve">, and </w:t>
      </w:r>
      <w:r w:rsidRPr="00BE6A4F">
        <w:rPr>
          <w:rFonts w:ascii="Calibri" w:hAnsi="Calibri" w:cs="Calibri"/>
          <w:b/>
          <w:bCs/>
          <w:sz w:val="20"/>
          <w:szCs w:val="20"/>
        </w:rPr>
        <w:t>SQL Server</w:t>
      </w:r>
      <w:r w:rsidRPr="00BE6A4F">
        <w:rPr>
          <w:rFonts w:ascii="Calibri" w:hAnsi="Calibri" w:cs="Calibri"/>
          <w:bCs/>
          <w:sz w:val="20"/>
          <w:szCs w:val="20"/>
        </w:rPr>
        <w:t xml:space="preserve"> for enterprise-wide insights.</w:t>
      </w:r>
    </w:p>
    <w:p w14:paraId="39B782CB" w14:textId="7DFACD15" w:rsidR="005F59F4" w:rsidRPr="00BE6A4F" w:rsidRDefault="004C02DC" w:rsidP="004C02DC">
      <w:pPr>
        <w:pStyle w:val="ListParagraph"/>
        <w:widowControl w:val="0"/>
        <w:numPr>
          <w:ilvl w:val="0"/>
          <w:numId w:val="9"/>
        </w:numPr>
        <w:autoSpaceDE w:val="0"/>
        <w:autoSpaceDN w:val="0"/>
        <w:spacing w:before="2" w:line="220" w:lineRule="atLeast"/>
        <w:ind w:left="180" w:hanging="180"/>
        <w:jc w:val="both"/>
        <w:rPr>
          <w:rFonts w:ascii="Calibri" w:hAnsi="Calibri" w:cs="Calibri"/>
          <w:bCs/>
          <w:sz w:val="20"/>
          <w:szCs w:val="20"/>
        </w:rPr>
      </w:pPr>
      <w:r w:rsidRPr="00BE6A4F">
        <w:rPr>
          <w:rFonts w:ascii="Calibri" w:hAnsi="Calibri" w:cs="Calibri"/>
          <w:bCs/>
          <w:sz w:val="20"/>
          <w:szCs w:val="20"/>
        </w:rPr>
        <w:t xml:space="preserve">Collaborated with business analysts to create </w:t>
      </w:r>
      <w:r w:rsidRPr="00BE6A4F">
        <w:rPr>
          <w:rFonts w:ascii="Calibri" w:hAnsi="Calibri" w:cs="Calibri"/>
          <w:b/>
          <w:bCs/>
          <w:sz w:val="20"/>
          <w:szCs w:val="20"/>
        </w:rPr>
        <w:t>20+ Tableau reports</w:t>
      </w:r>
      <w:r w:rsidRPr="00BE6A4F">
        <w:rPr>
          <w:rFonts w:ascii="Calibri" w:hAnsi="Calibri" w:cs="Calibri"/>
          <w:bCs/>
          <w:sz w:val="20"/>
          <w:szCs w:val="20"/>
        </w:rPr>
        <w:t xml:space="preserve">, aligning analytics with business needs and providing insights that impacted </w:t>
      </w:r>
      <w:r w:rsidRPr="00BE6A4F">
        <w:rPr>
          <w:rFonts w:ascii="Calibri" w:hAnsi="Calibri" w:cs="Calibri"/>
          <w:b/>
          <w:bCs/>
          <w:sz w:val="20"/>
          <w:szCs w:val="20"/>
        </w:rPr>
        <w:t>15+ business units</w:t>
      </w:r>
      <w:r w:rsidRPr="00BE6A4F">
        <w:rPr>
          <w:rFonts w:ascii="Calibri" w:hAnsi="Calibri" w:cs="Calibri"/>
          <w:bCs/>
          <w:sz w:val="20"/>
          <w:szCs w:val="20"/>
        </w:rPr>
        <w:t>.</w:t>
      </w:r>
    </w:p>
    <w:p w14:paraId="499C7D6A" w14:textId="77777777" w:rsidR="004C02DC" w:rsidRPr="00BE6A4F" w:rsidRDefault="004C02DC" w:rsidP="005F59F4">
      <w:pPr>
        <w:tabs>
          <w:tab w:val="left" w:pos="8760"/>
        </w:tabs>
        <w:spacing w:line="251" w:lineRule="exact"/>
        <w:rPr>
          <w:rFonts w:ascii="Calibri" w:hAnsi="Calibri" w:cs="Calibri"/>
          <w:b/>
        </w:rPr>
      </w:pPr>
    </w:p>
    <w:p w14:paraId="3CC5CE54" w14:textId="3B01CC76" w:rsidR="005F59F4" w:rsidRPr="00BE6A4F" w:rsidRDefault="005F59F4" w:rsidP="005F59F4">
      <w:pPr>
        <w:tabs>
          <w:tab w:val="left" w:pos="8760"/>
        </w:tabs>
        <w:spacing w:line="251" w:lineRule="exact"/>
        <w:rPr>
          <w:rFonts w:ascii="Calibri" w:hAnsi="Calibri" w:cs="Calibri"/>
          <w:b/>
          <w:spacing w:val="-3"/>
        </w:rPr>
      </w:pPr>
      <w:r w:rsidRPr="00BE6A4F">
        <w:rPr>
          <w:rFonts w:ascii="Calibri" w:hAnsi="Calibri" w:cs="Calibri"/>
          <w:b/>
        </w:rPr>
        <w:t>Data Engineer</w:t>
      </w:r>
      <w:r w:rsidRPr="00BE6A4F">
        <w:rPr>
          <w:rFonts w:ascii="Calibri" w:hAnsi="Calibri" w:cs="Calibri"/>
          <w:b/>
          <w:spacing w:val="-3"/>
        </w:rPr>
        <w:t xml:space="preserve"> | </w:t>
      </w:r>
      <w:r w:rsidRPr="00BE6A4F">
        <w:rPr>
          <w:rFonts w:ascii="Calibri" w:hAnsi="Calibri" w:cs="Calibri"/>
          <w:b/>
          <w:color w:val="000000" w:themeColor="text1"/>
        </w:rPr>
        <w:t>Accenture</w:t>
      </w:r>
      <w:r w:rsidRPr="00BE6A4F">
        <w:rPr>
          <w:rFonts w:ascii="Calibri" w:hAnsi="Calibri" w:cs="Calibri"/>
          <w:b/>
        </w:rPr>
        <w:t xml:space="preserve"> | </w:t>
      </w:r>
      <w:r w:rsidRPr="00BE6A4F">
        <w:rPr>
          <w:rFonts w:ascii="Calibri" w:hAnsi="Calibri" w:cs="Calibri"/>
          <w:b/>
          <w:color w:val="000000" w:themeColor="text1"/>
        </w:rPr>
        <w:t xml:space="preserve">Hyderabad, India </w:t>
      </w:r>
      <w:r w:rsidRPr="00BE6A4F">
        <w:rPr>
          <w:rFonts w:ascii="Calibri" w:hAnsi="Calibri" w:cs="Calibri"/>
          <w:b/>
        </w:rPr>
        <w:t xml:space="preserve">| May 2019 – </w:t>
      </w:r>
      <w:r w:rsidR="00C17244" w:rsidRPr="00BE6A4F">
        <w:rPr>
          <w:rFonts w:ascii="Calibri" w:hAnsi="Calibri" w:cs="Calibri"/>
          <w:b/>
        </w:rPr>
        <w:t>July</w:t>
      </w:r>
      <w:r w:rsidRPr="00BE6A4F">
        <w:rPr>
          <w:rFonts w:ascii="Calibri" w:hAnsi="Calibri" w:cs="Calibri"/>
          <w:b/>
        </w:rPr>
        <w:t xml:space="preserve"> 2022</w:t>
      </w:r>
    </w:p>
    <w:p w14:paraId="10064ACA"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bookmarkStart w:id="0" w:name="OLE_LINK2"/>
      <w:r w:rsidRPr="00BE6A4F">
        <w:rPr>
          <w:rFonts w:ascii="Calibri" w:hAnsi="Calibri" w:cs="Calibri"/>
          <w:b/>
          <w:bCs/>
          <w:sz w:val="20"/>
          <w:szCs w:val="20"/>
        </w:rPr>
        <w:t>Supported analysis and management teams</w:t>
      </w:r>
      <w:r w:rsidRPr="00BE6A4F">
        <w:rPr>
          <w:rFonts w:ascii="Calibri" w:hAnsi="Calibri" w:cs="Calibri"/>
          <w:sz w:val="20"/>
          <w:szCs w:val="20"/>
        </w:rPr>
        <w:t xml:space="preserve"> in delivering over </w:t>
      </w:r>
      <w:r w:rsidRPr="00BE6A4F">
        <w:rPr>
          <w:rFonts w:ascii="Calibri" w:hAnsi="Calibri" w:cs="Calibri"/>
          <w:b/>
          <w:bCs/>
          <w:sz w:val="20"/>
          <w:szCs w:val="20"/>
        </w:rPr>
        <w:t>15 projects</w:t>
      </w:r>
      <w:r w:rsidRPr="00BE6A4F">
        <w:rPr>
          <w:rFonts w:ascii="Calibri" w:hAnsi="Calibri" w:cs="Calibri"/>
          <w:sz w:val="20"/>
          <w:szCs w:val="20"/>
        </w:rPr>
        <w:t xml:space="preserve">, actively participating in design, development, and production phases. Improved data pipeline performance by </w:t>
      </w:r>
      <w:r w:rsidRPr="00BE6A4F">
        <w:rPr>
          <w:rFonts w:ascii="Calibri" w:hAnsi="Calibri" w:cs="Calibri"/>
          <w:b/>
          <w:bCs/>
          <w:sz w:val="20"/>
          <w:szCs w:val="20"/>
        </w:rPr>
        <w:t>30%</w:t>
      </w:r>
      <w:r w:rsidRPr="00BE6A4F">
        <w:rPr>
          <w:rFonts w:ascii="Calibri" w:hAnsi="Calibri" w:cs="Calibri"/>
          <w:sz w:val="20"/>
          <w:szCs w:val="20"/>
        </w:rPr>
        <w:t xml:space="preserve"> through ETL and validation processes using </w:t>
      </w:r>
      <w:r w:rsidRPr="00BE6A4F">
        <w:rPr>
          <w:rFonts w:ascii="Calibri" w:hAnsi="Calibri" w:cs="Calibri"/>
          <w:b/>
          <w:bCs/>
          <w:sz w:val="20"/>
          <w:szCs w:val="20"/>
        </w:rPr>
        <w:t>SSIS</w:t>
      </w:r>
      <w:r w:rsidRPr="00BE6A4F">
        <w:rPr>
          <w:rFonts w:ascii="Calibri" w:hAnsi="Calibri" w:cs="Calibri"/>
          <w:sz w:val="20"/>
          <w:szCs w:val="20"/>
        </w:rPr>
        <w:t>.</w:t>
      </w:r>
    </w:p>
    <w:p w14:paraId="596E2F05"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Supervised </w:t>
      </w:r>
      <w:r w:rsidRPr="00BE6A4F">
        <w:rPr>
          <w:rFonts w:ascii="Calibri" w:hAnsi="Calibri" w:cs="Calibri"/>
          <w:b/>
          <w:bCs/>
          <w:sz w:val="20"/>
          <w:szCs w:val="20"/>
        </w:rPr>
        <w:t>three Hadoop clusters</w:t>
      </w:r>
      <w:r w:rsidRPr="00BE6A4F">
        <w:rPr>
          <w:rFonts w:ascii="Calibri" w:hAnsi="Calibri" w:cs="Calibri"/>
          <w:sz w:val="20"/>
          <w:szCs w:val="20"/>
        </w:rPr>
        <w:t xml:space="preserve"> with </w:t>
      </w:r>
      <w:r w:rsidRPr="00BE6A4F">
        <w:rPr>
          <w:rFonts w:ascii="Calibri" w:hAnsi="Calibri" w:cs="Calibri"/>
          <w:b/>
          <w:bCs/>
          <w:sz w:val="20"/>
          <w:szCs w:val="20"/>
        </w:rPr>
        <w:t>Cloudera Manager</w:t>
      </w:r>
      <w:r w:rsidRPr="00BE6A4F">
        <w:rPr>
          <w:rFonts w:ascii="Calibri" w:hAnsi="Calibri" w:cs="Calibri"/>
          <w:sz w:val="20"/>
          <w:szCs w:val="20"/>
        </w:rPr>
        <w:t xml:space="preserve">, addressing </w:t>
      </w:r>
      <w:r w:rsidRPr="00BE6A4F">
        <w:rPr>
          <w:rFonts w:ascii="Calibri" w:hAnsi="Calibri" w:cs="Calibri"/>
          <w:b/>
          <w:bCs/>
          <w:sz w:val="20"/>
          <w:szCs w:val="20"/>
        </w:rPr>
        <w:t>95% of data quality issues</w:t>
      </w:r>
      <w:r w:rsidRPr="00BE6A4F">
        <w:rPr>
          <w:rFonts w:ascii="Calibri" w:hAnsi="Calibri" w:cs="Calibri"/>
          <w:sz w:val="20"/>
          <w:szCs w:val="20"/>
        </w:rPr>
        <w:t xml:space="preserve"> and developing data narratives to resolve biases stemming from incomplete datasets.</w:t>
      </w:r>
    </w:p>
    <w:p w14:paraId="3723F297"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Designed ETL pipelines utilizing </w:t>
      </w:r>
      <w:r w:rsidRPr="00BE6A4F">
        <w:rPr>
          <w:rFonts w:ascii="Calibri" w:hAnsi="Calibri" w:cs="Calibri"/>
          <w:b/>
          <w:bCs/>
          <w:sz w:val="20"/>
          <w:szCs w:val="20"/>
        </w:rPr>
        <w:t>Python</w:t>
      </w:r>
      <w:r w:rsidRPr="00BE6A4F">
        <w:rPr>
          <w:rFonts w:ascii="Calibri" w:hAnsi="Calibri" w:cs="Calibri"/>
          <w:sz w:val="20"/>
          <w:szCs w:val="20"/>
        </w:rPr>
        <w:t xml:space="preserve">, </w:t>
      </w:r>
      <w:proofErr w:type="spellStart"/>
      <w:r w:rsidRPr="00BE6A4F">
        <w:rPr>
          <w:rFonts w:ascii="Calibri" w:hAnsi="Calibri" w:cs="Calibri"/>
          <w:b/>
          <w:bCs/>
          <w:sz w:val="20"/>
          <w:szCs w:val="20"/>
        </w:rPr>
        <w:t>PySpark</w:t>
      </w:r>
      <w:proofErr w:type="spellEnd"/>
      <w:r w:rsidRPr="00BE6A4F">
        <w:rPr>
          <w:rFonts w:ascii="Calibri" w:hAnsi="Calibri" w:cs="Calibri"/>
          <w:sz w:val="20"/>
          <w:szCs w:val="20"/>
        </w:rPr>
        <w:t xml:space="preserve">, and </w:t>
      </w:r>
      <w:r w:rsidRPr="00BE6A4F">
        <w:rPr>
          <w:rFonts w:ascii="Calibri" w:hAnsi="Calibri" w:cs="Calibri"/>
          <w:b/>
          <w:bCs/>
          <w:sz w:val="20"/>
          <w:szCs w:val="20"/>
        </w:rPr>
        <w:t>Azure Data Factory</w:t>
      </w:r>
      <w:r w:rsidRPr="00BE6A4F">
        <w:rPr>
          <w:rFonts w:ascii="Calibri" w:hAnsi="Calibri" w:cs="Calibri"/>
          <w:sz w:val="20"/>
          <w:szCs w:val="20"/>
        </w:rPr>
        <w:t xml:space="preserve">, handling </w:t>
      </w:r>
      <w:r w:rsidRPr="00BE6A4F">
        <w:rPr>
          <w:rFonts w:ascii="Calibri" w:hAnsi="Calibri" w:cs="Calibri"/>
          <w:b/>
          <w:bCs/>
          <w:sz w:val="20"/>
          <w:szCs w:val="20"/>
        </w:rPr>
        <w:t>10 TB of data monthly</w:t>
      </w:r>
      <w:r w:rsidRPr="00BE6A4F">
        <w:rPr>
          <w:rFonts w:ascii="Calibri" w:hAnsi="Calibri" w:cs="Calibri"/>
          <w:sz w:val="20"/>
          <w:szCs w:val="20"/>
        </w:rPr>
        <w:t xml:space="preserve"> across sources like </w:t>
      </w:r>
      <w:r w:rsidRPr="00BE6A4F">
        <w:rPr>
          <w:rFonts w:ascii="Calibri" w:hAnsi="Calibri" w:cs="Calibri"/>
          <w:b/>
          <w:bCs/>
          <w:sz w:val="20"/>
          <w:szCs w:val="20"/>
        </w:rPr>
        <w:t>MongoDB</w:t>
      </w:r>
      <w:r w:rsidRPr="00BE6A4F">
        <w:rPr>
          <w:rFonts w:ascii="Calibri" w:hAnsi="Calibri" w:cs="Calibri"/>
          <w:sz w:val="20"/>
          <w:szCs w:val="20"/>
        </w:rPr>
        <w:t xml:space="preserve">, </w:t>
      </w:r>
      <w:r w:rsidRPr="00BE6A4F">
        <w:rPr>
          <w:rFonts w:ascii="Calibri" w:hAnsi="Calibri" w:cs="Calibri"/>
          <w:b/>
          <w:bCs/>
          <w:sz w:val="20"/>
          <w:szCs w:val="20"/>
        </w:rPr>
        <w:t>Blob Storage</w:t>
      </w:r>
      <w:r w:rsidRPr="00BE6A4F">
        <w:rPr>
          <w:rFonts w:ascii="Calibri" w:hAnsi="Calibri" w:cs="Calibri"/>
          <w:sz w:val="20"/>
          <w:szCs w:val="20"/>
        </w:rPr>
        <w:t xml:space="preserve">, and </w:t>
      </w:r>
      <w:r w:rsidRPr="00BE6A4F">
        <w:rPr>
          <w:rFonts w:ascii="Calibri" w:hAnsi="Calibri" w:cs="Calibri"/>
          <w:b/>
          <w:bCs/>
          <w:sz w:val="20"/>
          <w:szCs w:val="20"/>
        </w:rPr>
        <w:t>on-premise systems</w:t>
      </w:r>
      <w:r w:rsidRPr="00BE6A4F">
        <w:rPr>
          <w:rFonts w:ascii="Calibri" w:hAnsi="Calibri" w:cs="Calibri"/>
          <w:sz w:val="20"/>
          <w:szCs w:val="20"/>
        </w:rPr>
        <w:t xml:space="preserve">. Integrated data into </w:t>
      </w:r>
      <w:r w:rsidRPr="00BE6A4F">
        <w:rPr>
          <w:rFonts w:ascii="Calibri" w:hAnsi="Calibri" w:cs="Calibri"/>
          <w:b/>
          <w:bCs/>
          <w:sz w:val="20"/>
          <w:szCs w:val="20"/>
        </w:rPr>
        <w:t>Azure Data Lake</w:t>
      </w:r>
      <w:r w:rsidRPr="00BE6A4F">
        <w:rPr>
          <w:rFonts w:ascii="Calibri" w:hAnsi="Calibri" w:cs="Calibri"/>
          <w:sz w:val="20"/>
          <w:szCs w:val="20"/>
        </w:rPr>
        <w:t xml:space="preserve">, boosting analytics readiness for </w:t>
      </w:r>
      <w:r w:rsidRPr="00BE6A4F">
        <w:rPr>
          <w:rFonts w:ascii="Calibri" w:hAnsi="Calibri" w:cs="Calibri"/>
          <w:b/>
          <w:bCs/>
          <w:sz w:val="20"/>
          <w:szCs w:val="20"/>
        </w:rPr>
        <w:t>Azure Synapse Analytics</w:t>
      </w:r>
      <w:r w:rsidRPr="00BE6A4F">
        <w:rPr>
          <w:rFonts w:ascii="Calibri" w:hAnsi="Calibri" w:cs="Calibri"/>
          <w:sz w:val="20"/>
          <w:szCs w:val="20"/>
        </w:rPr>
        <w:t>.</w:t>
      </w:r>
    </w:p>
    <w:p w14:paraId="161E4BCB"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Enhanced governance and security for </w:t>
      </w:r>
      <w:r w:rsidRPr="00BE6A4F">
        <w:rPr>
          <w:rFonts w:ascii="Calibri" w:hAnsi="Calibri" w:cs="Calibri"/>
          <w:b/>
          <w:bCs/>
          <w:sz w:val="20"/>
          <w:szCs w:val="20"/>
        </w:rPr>
        <w:t>20+ datasets</w:t>
      </w:r>
      <w:r w:rsidRPr="00BE6A4F">
        <w:rPr>
          <w:rFonts w:ascii="Calibri" w:hAnsi="Calibri" w:cs="Calibri"/>
          <w:sz w:val="20"/>
          <w:szCs w:val="20"/>
        </w:rPr>
        <w:t xml:space="preserve"> by implementing </w:t>
      </w:r>
      <w:r w:rsidRPr="00BE6A4F">
        <w:rPr>
          <w:rFonts w:ascii="Calibri" w:hAnsi="Calibri" w:cs="Calibri"/>
          <w:b/>
          <w:bCs/>
          <w:sz w:val="20"/>
          <w:szCs w:val="20"/>
        </w:rPr>
        <w:t>Azure Purview</w:t>
      </w:r>
      <w:r w:rsidRPr="00BE6A4F">
        <w:rPr>
          <w:rFonts w:ascii="Calibri" w:hAnsi="Calibri" w:cs="Calibri"/>
          <w:sz w:val="20"/>
          <w:szCs w:val="20"/>
        </w:rPr>
        <w:t xml:space="preserve"> and </w:t>
      </w:r>
      <w:r w:rsidRPr="00BE6A4F">
        <w:rPr>
          <w:rFonts w:ascii="Calibri" w:hAnsi="Calibri" w:cs="Calibri"/>
          <w:b/>
          <w:bCs/>
          <w:sz w:val="20"/>
          <w:szCs w:val="20"/>
        </w:rPr>
        <w:t>Azure IAM roles</w:t>
      </w:r>
      <w:r w:rsidRPr="00BE6A4F">
        <w:rPr>
          <w:rFonts w:ascii="Calibri" w:hAnsi="Calibri" w:cs="Calibri"/>
          <w:sz w:val="20"/>
          <w:szCs w:val="20"/>
        </w:rPr>
        <w:t xml:space="preserve">, achieving </w:t>
      </w:r>
      <w:r w:rsidRPr="00BE6A4F">
        <w:rPr>
          <w:rFonts w:ascii="Calibri" w:hAnsi="Calibri" w:cs="Calibri"/>
          <w:b/>
          <w:bCs/>
          <w:sz w:val="20"/>
          <w:szCs w:val="20"/>
        </w:rPr>
        <w:t>100% compliance</w:t>
      </w:r>
      <w:r w:rsidRPr="00BE6A4F">
        <w:rPr>
          <w:rFonts w:ascii="Calibri" w:hAnsi="Calibri" w:cs="Calibri"/>
          <w:sz w:val="20"/>
          <w:szCs w:val="20"/>
        </w:rPr>
        <w:t xml:space="preserve"> and ensuring seamless access control via </w:t>
      </w:r>
      <w:r w:rsidRPr="00BE6A4F">
        <w:rPr>
          <w:rFonts w:ascii="Calibri" w:hAnsi="Calibri" w:cs="Calibri"/>
          <w:b/>
          <w:bCs/>
          <w:sz w:val="20"/>
          <w:szCs w:val="20"/>
        </w:rPr>
        <w:t>Azure Key Vault</w:t>
      </w:r>
      <w:r w:rsidRPr="00BE6A4F">
        <w:rPr>
          <w:rFonts w:ascii="Calibri" w:hAnsi="Calibri" w:cs="Calibri"/>
          <w:sz w:val="20"/>
          <w:szCs w:val="20"/>
        </w:rPr>
        <w:t>.</w:t>
      </w:r>
    </w:p>
    <w:p w14:paraId="0A9AA9AB"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Transformed data using </w:t>
      </w:r>
      <w:proofErr w:type="spellStart"/>
      <w:r w:rsidRPr="00BE6A4F">
        <w:rPr>
          <w:rFonts w:ascii="Calibri" w:hAnsi="Calibri" w:cs="Calibri"/>
          <w:b/>
          <w:bCs/>
          <w:sz w:val="20"/>
          <w:szCs w:val="20"/>
        </w:rPr>
        <w:t>dbt</w:t>
      </w:r>
      <w:proofErr w:type="spellEnd"/>
      <w:r w:rsidRPr="00BE6A4F">
        <w:rPr>
          <w:rFonts w:ascii="Calibri" w:hAnsi="Calibri" w:cs="Calibri"/>
          <w:b/>
          <w:bCs/>
          <w:sz w:val="20"/>
          <w:szCs w:val="20"/>
        </w:rPr>
        <w:t xml:space="preserve"> (data build tool)</w:t>
      </w:r>
      <w:r w:rsidRPr="00BE6A4F">
        <w:rPr>
          <w:rFonts w:ascii="Calibri" w:hAnsi="Calibri" w:cs="Calibri"/>
          <w:sz w:val="20"/>
          <w:szCs w:val="20"/>
        </w:rPr>
        <w:t xml:space="preserve"> to ensure </w:t>
      </w:r>
      <w:r w:rsidRPr="00BE6A4F">
        <w:rPr>
          <w:rFonts w:ascii="Calibri" w:hAnsi="Calibri" w:cs="Calibri"/>
          <w:b/>
          <w:bCs/>
          <w:sz w:val="20"/>
          <w:szCs w:val="20"/>
        </w:rPr>
        <w:t>99.9% consistency</w:t>
      </w:r>
      <w:r w:rsidRPr="00BE6A4F">
        <w:rPr>
          <w:rFonts w:ascii="Calibri" w:hAnsi="Calibri" w:cs="Calibri"/>
          <w:sz w:val="20"/>
          <w:szCs w:val="20"/>
        </w:rPr>
        <w:t xml:space="preserve"> and minimize transformation errors by </w:t>
      </w:r>
      <w:r w:rsidRPr="00BE6A4F">
        <w:rPr>
          <w:rFonts w:ascii="Calibri" w:hAnsi="Calibri" w:cs="Calibri"/>
          <w:b/>
          <w:bCs/>
          <w:sz w:val="20"/>
          <w:szCs w:val="20"/>
        </w:rPr>
        <w:t>40%</w:t>
      </w:r>
      <w:r w:rsidRPr="00BE6A4F">
        <w:rPr>
          <w:rFonts w:ascii="Calibri" w:hAnsi="Calibri" w:cs="Calibri"/>
          <w:sz w:val="20"/>
          <w:szCs w:val="20"/>
        </w:rPr>
        <w:t xml:space="preserve">, while orchestrating workflows with </w:t>
      </w:r>
      <w:r w:rsidRPr="00BE6A4F">
        <w:rPr>
          <w:rFonts w:ascii="Calibri" w:hAnsi="Calibri" w:cs="Calibri"/>
          <w:b/>
          <w:bCs/>
          <w:sz w:val="20"/>
          <w:szCs w:val="20"/>
        </w:rPr>
        <w:t>Apache Airflow</w:t>
      </w:r>
      <w:r w:rsidRPr="00BE6A4F">
        <w:rPr>
          <w:rFonts w:ascii="Calibri" w:hAnsi="Calibri" w:cs="Calibri"/>
          <w:sz w:val="20"/>
          <w:szCs w:val="20"/>
        </w:rPr>
        <w:t xml:space="preserve"> for improved operational efficiency.</w:t>
      </w:r>
    </w:p>
    <w:p w14:paraId="1AF836C7"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Partnered with data scientists to streamline machine learning workflows, automating deployment for </w:t>
      </w:r>
      <w:r w:rsidRPr="00BE6A4F">
        <w:rPr>
          <w:rFonts w:ascii="Calibri" w:hAnsi="Calibri" w:cs="Calibri"/>
          <w:b/>
          <w:bCs/>
          <w:sz w:val="20"/>
          <w:szCs w:val="20"/>
        </w:rPr>
        <w:t>10+ models</w:t>
      </w:r>
      <w:r w:rsidRPr="00BE6A4F">
        <w:rPr>
          <w:rFonts w:ascii="Calibri" w:hAnsi="Calibri" w:cs="Calibri"/>
          <w:sz w:val="20"/>
          <w:szCs w:val="20"/>
        </w:rPr>
        <w:t xml:space="preserve"> through </w:t>
      </w:r>
      <w:r w:rsidRPr="00BE6A4F">
        <w:rPr>
          <w:rFonts w:ascii="Calibri" w:hAnsi="Calibri" w:cs="Calibri"/>
          <w:b/>
          <w:bCs/>
          <w:sz w:val="20"/>
          <w:szCs w:val="20"/>
        </w:rPr>
        <w:t>Azure ML Studio</w:t>
      </w:r>
      <w:r w:rsidRPr="00BE6A4F">
        <w:rPr>
          <w:rFonts w:ascii="Calibri" w:hAnsi="Calibri" w:cs="Calibri"/>
          <w:sz w:val="20"/>
          <w:szCs w:val="20"/>
        </w:rPr>
        <w:t xml:space="preserve">, and optimized storage performance by employing the </w:t>
      </w:r>
      <w:r w:rsidRPr="00BE6A4F">
        <w:rPr>
          <w:rFonts w:ascii="Calibri" w:hAnsi="Calibri" w:cs="Calibri"/>
          <w:b/>
          <w:bCs/>
          <w:sz w:val="20"/>
          <w:szCs w:val="20"/>
        </w:rPr>
        <w:t>Star Schema</w:t>
      </w:r>
      <w:r w:rsidRPr="00BE6A4F">
        <w:rPr>
          <w:rFonts w:ascii="Calibri" w:hAnsi="Calibri" w:cs="Calibri"/>
          <w:sz w:val="20"/>
          <w:szCs w:val="20"/>
        </w:rPr>
        <w:t xml:space="preserve"> in </w:t>
      </w:r>
      <w:r w:rsidRPr="00BE6A4F">
        <w:rPr>
          <w:rFonts w:ascii="Calibri" w:hAnsi="Calibri" w:cs="Calibri"/>
          <w:b/>
          <w:bCs/>
          <w:sz w:val="20"/>
          <w:szCs w:val="20"/>
        </w:rPr>
        <w:t>Azure SQL Data Warehouse</w:t>
      </w:r>
      <w:r w:rsidRPr="00BE6A4F">
        <w:rPr>
          <w:rFonts w:ascii="Calibri" w:hAnsi="Calibri" w:cs="Calibri"/>
          <w:sz w:val="20"/>
          <w:szCs w:val="20"/>
        </w:rPr>
        <w:t>.</w:t>
      </w:r>
    </w:p>
    <w:p w14:paraId="1732D0DC"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Created </w:t>
      </w:r>
      <w:r w:rsidRPr="00BE6A4F">
        <w:rPr>
          <w:rFonts w:ascii="Calibri" w:hAnsi="Calibri" w:cs="Calibri"/>
          <w:b/>
          <w:bCs/>
          <w:sz w:val="20"/>
          <w:szCs w:val="20"/>
        </w:rPr>
        <w:t>50+ visualizations and reports</w:t>
      </w:r>
      <w:r w:rsidRPr="00BE6A4F">
        <w:rPr>
          <w:rFonts w:ascii="Calibri" w:hAnsi="Calibri" w:cs="Calibri"/>
          <w:sz w:val="20"/>
          <w:szCs w:val="20"/>
        </w:rPr>
        <w:t xml:space="preserve"> using </w:t>
      </w:r>
      <w:r w:rsidRPr="00BE6A4F">
        <w:rPr>
          <w:rFonts w:ascii="Calibri" w:hAnsi="Calibri" w:cs="Calibri"/>
          <w:b/>
          <w:bCs/>
          <w:sz w:val="20"/>
          <w:szCs w:val="20"/>
        </w:rPr>
        <w:t>Power BI</w:t>
      </w:r>
      <w:r w:rsidRPr="00BE6A4F">
        <w:rPr>
          <w:rFonts w:ascii="Calibri" w:hAnsi="Calibri" w:cs="Calibri"/>
          <w:sz w:val="20"/>
          <w:szCs w:val="20"/>
        </w:rPr>
        <w:t xml:space="preserve">, </w:t>
      </w:r>
      <w:r w:rsidRPr="00BE6A4F">
        <w:rPr>
          <w:rFonts w:ascii="Calibri" w:hAnsi="Calibri" w:cs="Calibri"/>
          <w:b/>
          <w:bCs/>
          <w:sz w:val="20"/>
          <w:szCs w:val="20"/>
        </w:rPr>
        <w:t>Tableau</w:t>
      </w:r>
      <w:r w:rsidRPr="00BE6A4F">
        <w:rPr>
          <w:rFonts w:ascii="Calibri" w:hAnsi="Calibri" w:cs="Calibri"/>
          <w:sz w:val="20"/>
          <w:szCs w:val="20"/>
        </w:rPr>
        <w:t xml:space="preserve">, and </w:t>
      </w:r>
      <w:r w:rsidRPr="00BE6A4F">
        <w:rPr>
          <w:rFonts w:ascii="Calibri" w:hAnsi="Calibri" w:cs="Calibri"/>
          <w:b/>
          <w:bCs/>
          <w:sz w:val="20"/>
          <w:szCs w:val="20"/>
        </w:rPr>
        <w:t>Excel</w:t>
      </w:r>
      <w:r w:rsidRPr="00BE6A4F">
        <w:rPr>
          <w:rFonts w:ascii="Calibri" w:hAnsi="Calibri" w:cs="Calibri"/>
          <w:sz w:val="20"/>
          <w:szCs w:val="20"/>
        </w:rPr>
        <w:t>, facilitating business insights and supporting strategic decisions with enhanced data reliability.</w:t>
      </w:r>
    </w:p>
    <w:p w14:paraId="270D0AAF" w14:textId="77777777" w:rsidR="00FF6143" w:rsidRPr="00BE6A4F" w:rsidRDefault="00FF6143" w:rsidP="00FF6143">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Managed </w:t>
      </w:r>
      <w:r w:rsidRPr="00BE6A4F">
        <w:rPr>
          <w:rFonts w:ascii="Calibri" w:hAnsi="Calibri" w:cs="Calibri"/>
          <w:b/>
          <w:bCs/>
          <w:sz w:val="20"/>
          <w:szCs w:val="20"/>
        </w:rPr>
        <w:t>Azure Kubernetes Services (AKS)</w:t>
      </w:r>
      <w:r w:rsidRPr="00BE6A4F">
        <w:rPr>
          <w:rFonts w:ascii="Calibri" w:hAnsi="Calibri" w:cs="Calibri"/>
          <w:sz w:val="20"/>
          <w:szCs w:val="20"/>
        </w:rPr>
        <w:t xml:space="preserve"> to scale </w:t>
      </w:r>
      <w:r w:rsidRPr="00BE6A4F">
        <w:rPr>
          <w:rFonts w:ascii="Calibri" w:hAnsi="Calibri" w:cs="Calibri"/>
          <w:b/>
          <w:bCs/>
          <w:sz w:val="20"/>
          <w:szCs w:val="20"/>
        </w:rPr>
        <w:t>big data clusters</w:t>
      </w:r>
      <w:r w:rsidRPr="00BE6A4F">
        <w:rPr>
          <w:rFonts w:ascii="Calibri" w:hAnsi="Calibri" w:cs="Calibri"/>
          <w:sz w:val="20"/>
          <w:szCs w:val="20"/>
        </w:rPr>
        <w:t xml:space="preserve">, cutting operational costs by </w:t>
      </w:r>
      <w:r w:rsidRPr="00BE6A4F">
        <w:rPr>
          <w:rFonts w:ascii="Calibri" w:hAnsi="Calibri" w:cs="Calibri"/>
          <w:b/>
          <w:bCs/>
          <w:sz w:val="20"/>
          <w:szCs w:val="20"/>
        </w:rPr>
        <w:t>20%</w:t>
      </w:r>
      <w:r w:rsidRPr="00BE6A4F">
        <w:rPr>
          <w:rFonts w:ascii="Calibri" w:hAnsi="Calibri" w:cs="Calibri"/>
          <w:sz w:val="20"/>
          <w:szCs w:val="20"/>
        </w:rPr>
        <w:t xml:space="preserve"> and boosting infrastructure performance through optimized SQL queries.</w:t>
      </w:r>
    </w:p>
    <w:p w14:paraId="36451391" w14:textId="73865BFC" w:rsidR="00483C91" w:rsidRPr="00BE6A4F" w:rsidRDefault="00FF6143" w:rsidP="00483C91">
      <w:pPr>
        <w:pStyle w:val="ListParagraph"/>
        <w:widowControl w:val="0"/>
        <w:numPr>
          <w:ilvl w:val="0"/>
          <w:numId w:val="9"/>
        </w:numPr>
        <w:autoSpaceDE w:val="0"/>
        <w:autoSpaceDN w:val="0"/>
        <w:spacing w:before="2" w:line="220" w:lineRule="atLeast"/>
        <w:ind w:left="180" w:hanging="180"/>
        <w:jc w:val="both"/>
        <w:rPr>
          <w:rFonts w:ascii="Calibri" w:hAnsi="Calibri" w:cs="Calibri"/>
          <w:sz w:val="20"/>
          <w:szCs w:val="20"/>
        </w:rPr>
      </w:pPr>
      <w:r w:rsidRPr="00BE6A4F">
        <w:rPr>
          <w:rFonts w:ascii="Calibri" w:hAnsi="Calibri" w:cs="Calibri"/>
          <w:sz w:val="20"/>
          <w:szCs w:val="20"/>
        </w:rPr>
        <w:t xml:space="preserve">Conducted rigorous testing and automation reviews during </w:t>
      </w:r>
      <w:r w:rsidRPr="00BE6A4F">
        <w:rPr>
          <w:rFonts w:ascii="Calibri" w:hAnsi="Calibri" w:cs="Calibri"/>
          <w:b/>
          <w:bCs/>
          <w:sz w:val="20"/>
          <w:szCs w:val="20"/>
        </w:rPr>
        <w:t>10 Agile sprints</w:t>
      </w:r>
      <w:r w:rsidRPr="00BE6A4F">
        <w:rPr>
          <w:rFonts w:ascii="Calibri" w:hAnsi="Calibri" w:cs="Calibri"/>
          <w:sz w:val="20"/>
          <w:szCs w:val="20"/>
        </w:rPr>
        <w:t>, presenting progress and outcomes effectively to stakeholders in sprint demos.</w:t>
      </w:r>
    </w:p>
    <w:p w14:paraId="268A9473" w14:textId="77777777" w:rsidR="00483C91" w:rsidRPr="00BE6A4F" w:rsidRDefault="00483C91" w:rsidP="00483C91">
      <w:pPr>
        <w:pStyle w:val="ListParagraph"/>
        <w:widowControl w:val="0"/>
        <w:autoSpaceDE w:val="0"/>
        <w:autoSpaceDN w:val="0"/>
        <w:spacing w:before="2" w:line="220" w:lineRule="atLeast"/>
        <w:ind w:left="180"/>
        <w:jc w:val="both"/>
        <w:rPr>
          <w:rFonts w:ascii="Calibri" w:hAnsi="Calibri" w:cs="Calibri"/>
          <w:sz w:val="20"/>
          <w:szCs w:val="20"/>
        </w:rPr>
      </w:pPr>
    </w:p>
    <w:p w14:paraId="4AE9A46E" w14:textId="77777777" w:rsidR="00483C91" w:rsidRPr="00BE6A4F" w:rsidRDefault="00483C91" w:rsidP="00483C91">
      <w:pPr>
        <w:pBdr>
          <w:bottom w:val="single" w:sz="12" w:space="1" w:color="auto"/>
        </w:pBdr>
        <w:tabs>
          <w:tab w:val="left" w:pos="860"/>
          <w:tab w:val="left" w:pos="861"/>
        </w:tabs>
        <w:spacing w:line="276" w:lineRule="auto"/>
        <w:jc w:val="both"/>
        <w:rPr>
          <w:rFonts w:ascii="Calibri" w:hAnsi="Calibri" w:cs="Calibri"/>
          <w:b/>
          <w:color w:val="000000" w:themeColor="text1"/>
        </w:rPr>
      </w:pPr>
      <w:r w:rsidRPr="00BE6A4F">
        <w:rPr>
          <w:rFonts w:ascii="Calibri" w:hAnsi="Calibri" w:cs="Calibri"/>
          <w:b/>
          <w:color w:val="000000" w:themeColor="text1"/>
        </w:rPr>
        <w:t>ACADEMIC PROJECTS</w:t>
      </w:r>
    </w:p>
    <w:p w14:paraId="0055E3CF" w14:textId="77777777" w:rsidR="00483C91" w:rsidRPr="00BE6A4F" w:rsidRDefault="00483C91" w:rsidP="00483C91">
      <w:pPr>
        <w:pStyle w:val="p1"/>
        <w:numPr>
          <w:ilvl w:val="0"/>
          <w:numId w:val="5"/>
        </w:numPr>
        <w:rPr>
          <w:rFonts w:ascii="Calibri" w:hAnsi="Calibri" w:cs="Calibri"/>
        </w:rPr>
      </w:pPr>
      <w:r w:rsidRPr="00BE6A4F">
        <w:rPr>
          <w:rStyle w:val="Hyperlink"/>
          <w:rFonts w:ascii="Calibri" w:hAnsi="Calibri" w:cs="Calibri"/>
          <w:b/>
          <w:color w:val="000000" w:themeColor="text1"/>
          <w:sz w:val="20"/>
          <w:szCs w:val="20"/>
          <w:u w:val="none"/>
        </w:rPr>
        <w:t xml:space="preserve">Real time Stock Market Analysis: </w:t>
      </w:r>
      <w:r w:rsidRPr="00BE6A4F">
        <w:rPr>
          <w:rFonts w:ascii="Calibri" w:hAnsi="Calibri" w:cs="Calibri"/>
          <w:sz w:val="18"/>
          <w:szCs w:val="18"/>
        </w:rPr>
        <w:t xml:space="preserve">Designed and implemented a real-time data pipeline using Python, Apache Kafka, and AWS services. Built a stock market simulation app to generate CSV data, sent to Kafka on Amazon EC2 via Boto3, and stored in Amazon S3. Cataloged data with AWS Glue and analyzed it using Amazon Athena. </w:t>
      </w:r>
      <w:hyperlink r:id="rId9">
        <w:r w:rsidRPr="00BE6A4F">
          <w:rPr>
            <w:rFonts w:ascii="Calibri" w:hAnsi="Calibri" w:cs="Calibri"/>
            <w:color w:val="0000FF"/>
            <w:sz w:val="18"/>
            <w:szCs w:val="18"/>
          </w:rPr>
          <w:t xml:space="preserve">(Link) </w:t>
        </w:r>
        <w:r w:rsidRPr="00BE6A4F">
          <w:rPr>
            <w:rFonts w:ascii="Calibri" w:hAnsi="Calibri" w:cs="Calibri"/>
            <w:color w:val="0000FF"/>
            <w:spacing w:val="-14"/>
            <w:sz w:val="18"/>
            <w:szCs w:val="18"/>
          </w:rPr>
          <w:t xml:space="preserve"> </w:t>
        </w:r>
      </w:hyperlink>
    </w:p>
    <w:p w14:paraId="7A11397D" w14:textId="77777777" w:rsidR="00483C91" w:rsidRPr="00BE6A4F" w:rsidRDefault="00483C91" w:rsidP="00483C91">
      <w:pPr>
        <w:pStyle w:val="ListParagraph"/>
        <w:widowControl w:val="0"/>
        <w:numPr>
          <w:ilvl w:val="0"/>
          <w:numId w:val="5"/>
        </w:numPr>
        <w:tabs>
          <w:tab w:val="left" w:pos="860"/>
          <w:tab w:val="left" w:pos="861"/>
        </w:tabs>
        <w:autoSpaceDE w:val="0"/>
        <w:autoSpaceDN w:val="0"/>
        <w:spacing w:line="251" w:lineRule="exact"/>
        <w:contextualSpacing w:val="0"/>
        <w:jc w:val="both"/>
        <w:rPr>
          <w:rFonts w:ascii="Calibri" w:hAnsi="Calibri" w:cs="Calibri"/>
          <w:bCs/>
          <w:color w:val="000000" w:themeColor="text1"/>
          <w:sz w:val="20"/>
          <w:szCs w:val="20"/>
        </w:rPr>
      </w:pPr>
      <w:r w:rsidRPr="00BE6A4F">
        <w:rPr>
          <w:rFonts w:ascii="Calibri" w:hAnsi="Calibri" w:cs="Calibri"/>
          <w:b/>
          <w:color w:val="000000" w:themeColor="text1"/>
          <w:sz w:val="20"/>
          <w:szCs w:val="20"/>
        </w:rPr>
        <w:t>Made Easy Pharmacy Store Website:</w:t>
      </w:r>
      <w:r w:rsidRPr="00BE6A4F">
        <w:rPr>
          <w:rFonts w:ascii="Calibri" w:hAnsi="Calibri" w:cs="Calibri"/>
          <w:bCs/>
          <w:color w:val="000000" w:themeColor="text1"/>
          <w:sz w:val="20"/>
          <w:szCs w:val="20"/>
        </w:rPr>
        <w:t xml:space="preserve">  We developed and implemented a user-friendly and visually appealing e-commerce website for a pharmacy store, providing seamless online shopping experience for customers. We used technologies to develop the website HTML, CSS, JavaScript, Flask.</w:t>
      </w:r>
      <w:r w:rsidRPr="00BE6A4F">
        <w:rPr>
          <w:rFonts w:ascii="Calibri" w:hAnsi="Calibri" w:cs="Calibri"/>
        </w:rPr>
        <w:t xml:space="preserve"> </w:t>
      </w:r>
      <w:hyperlink r:id="rId10">
        <w:r w:rsidRPr="00BE6A4F">
          <w:rPr>
            <w:rFonts w:ascii="Calibri" w:hAnsi="Calibri" w:cs="Calibri"/>
            <w:color w:val="0000FF"/>
            <w:sz w:val="18"/>
            <w:szCs w:val="18"/>
          </w:rPr>
          <w:t xml:space="preserve">(Link) </w:t>
        </w:r>
        <w:r w:rsidRPr="00BE6A4F">
          <w:rPr>
            <w:rFonts w:ascii="Calibri" w:hAnsi="Calibri" w:cs="Calibri"/>
            <w:color w:val="0000FF"/>
            <w:spacing w:val="-14"/>
            <w:sz w:val="18"/>
            <w:szCs w:val="18"/>
          </w:rPr>
          <w:t xml:space="preserve"> </w:t>
        </w:r>
      </w:hyperlink>
    </w:p>
    <w:p w14:paraId="01D76095" w14:textId="77777777" w:rsidR="00483C91" w:rsidRPr="00BE6A4F" w:rsidRDefault="00483C91" w:rsidP="00483C91">
      <w:pPr>
        <w:pStyle w:val="ListParagraph"/>
        <w:widowControl w:val="0"/>
        <w:numPr>
          <w:ilvl w:val="0"/>
          <w:numId w:val="5"/>
        </w:numPr>
        <w:tabs>
          <w:tab w:val="left" w:pos="860"/>
          <w:tab w:val="left" w:pos="861"/>
        </w:tabs>
        <w:autoSpaceDE w:val="0"/>
        <w:autoSpaceDN w:val="0"/>
        <w:spacing w:line="251" w:lineRule="exact"/>
        <w:contextualSpacing w:val="0"/>
        <w:jc w:val="both"/>
        <w:rPr>
          <w:rFonts w:ascii="Calibri" w:hAnsi="Calibri" w:cs="Calibri"/>
          <w:bCs/>
          <w:color w:val="000000" w:themeColor="text1"/>
          <w:sz w:val="20"/>
          <w:szCs w:val="20"/>
        </w:rPr>
      </w:pPr>
      <w:r w:rsidRPr="00BE6A4F">
        <w:rPr>
          <w:rFonts w:ascii="Calibri" w:hAnsi="Calibri" w:cs="Calibri"/>
          <w:b/>
          <w:color w:val="000000" w:themeColor="text1"/>
          <w:sz w:val="20"/>
          <w:szCs w:val="20"/>
        </w:rPr>
        <w:t>Airbnb project:</w:t>
      </w:r>
      <w:r w:rsidRPr="00BE6A4F">
        <w:rPr>
          <w:rFonts w:ascii="Calibri" w:hAnsi="Calibri" w:cs="Calibri"/>
          <w:bCs/>
          <w:color w:val="000000" w:themeColor="text1"/>
          <w:sz w:val="20"/>
          <w:szCs w:val="20"/>
        </w:rPr>
        <w:t xml:space="preserve">  With SQL Developer, created a database like Airbnb’s business workflow using the data-dimensional modeling approach. It helps capture business data and can handle operations smoothly. From the data, we can infer targeted customers and the footfall of the customers.</w:t>
      </w:r>
      <w:r w:rsidRPr="00BE6A4F">
        <w:rPr>
          <w:rFonts w:ascii="Calibri" w:hAnsi="Calibri" w:cs="Calibri"/>
        </w:rPr>
        <w:t xml:space="preserve"> </w:t>
      </w:r>
      <w:hyperlink r:id="rId11">
        <w:r w:rsidRPr="00BE6A4F">
          <w:rPr>
            <w:rFonts w:ascii="Calibri" w:hAnsi="Calibri" w:cs="Calibri"/>
            <w:color w:val="0000FF"/>
            <w:sz w:val="18"/>
            <w:szCs w:val="18"/>
          </w:rPr>
          <w:t xml:space="preserve">(Link) </w:t>
        </w:r>
        <w:r w:rsidRPr="00BE6A4F">
          <w:rPr>
            <w:rFonts w:ascii="Calibri" w:hAnsi="Calibri" w:cs="Calibri"/>
            <w:color w:val="0000FF"/>
            <w:spacing w:val="-14"/>
            <w:sz w:val="18"/>
            <w:szCs w:val="18"/>
          </w:rPr>
          <w:t xml:space="preserve"> </w:t>
        </w:r>
      </w:hyperlink>
    </w:p>
    <w:p w14:paraId="13D5E105" w14:textId="3D622CF0" w:rsidR="00483C91" w:rsidRPr="00BE6A4F" w:rsidRDefault="00483C91" w:rsidP="00483C91">
      <w:pPr>
        <w:pStyle w:val="ListParagraph"/>
        <w:widowControl w:val="0"/>
        <w:numPr>
          <w:ilvl w:val="0"/>
          <w:numId w:val="5"/>
        </w:numPr>
        <w:tabs>
          <w:tab w:val="left" w:pos="860"/>
          <w:tab w:val="left" w:pos="861"/>
        </w:tabs>
        <w:spacing w:line="251" w:lineRule="exact"/>
        <w:jc w:val="both"/>
        <w:rPr>
          <w:rFonts w:ascii="Calibri" w:hAnsi="Calibri" w:cs="Calibri"/>
          <w:bCs/>
          <w:color w:val="000000" w:themeColor="text1"/>
          <w:sz w:val="20"/>
          <w:szCs w:val="20"/>
        </w:rPr>
      </w:pPr>
      <w:r w:rsidRPr="00BE6A4F">
        <w:rPr>
          <w:rFonts w:ascii="Calibri" w:hAnsi="Calibri" w:cs="Calibri"/>
          <w:b/>
          <w:color w:val="000000" w:themeColor="text1"/>
          <w:sz w:val="20"/>
          <w:szCs w:val="20"/>
        </w:rPr>
        <w:t>Data visualization Project:</w:t>
      </w:r>
      <w:r w:rsidRPr="00BE6A4F">
        <w:rPr>
          <w:rFonts w:ascii="Calibri" w:hAnsi="Calibri" w:cs="Calibri"/>
          <w:bCs/>
          <w:color w:val="000000" w:themeColor="text1"/>
          <w:sz w:val="20"/>
          <w:szCs w:val="20"/>
        </w:rPr>
        <w:t xml:space="preserve"> Developed interactive Tableau dashboards to analyze the EPL 2018-19 season, assess the growth of Indian startups, explore Netflix content trends using IMDb data, and evaluate the health impacts of wildfires.</w:t>
      </w:r>
      <w:hyperlink r:id="rId12">
        <w:r w:rsidRPr="00BE6A4F">
          <w:rPr>
            <w:rFonts w:ascii="Calibri" w:hAnsi="Calibri" w:cs="Calibri"/>
            <w:color w:val="0000FF"/>
            <w:sz w:val="18"/>
            <w:szCs w:val="18"/>
          </w:rPr>
          <w:t xml:space="preserve">(Link) </w:t>
        </w:r>
        <w:r w:rsidRPr="00BE6A4F">
          <w:rPr>
            <w:rFonts w:ascii="Calibri" w:hAnsi="Calibri" w:cs="Calibri"/>
            <w:color w:val="0000FF"/>
            <w:spacing w:val="-14"/>
            <w:sz w:val="18"/>
            <w:szCs w:val="18"/>
          </w:rPr>
          <w:t xml:space="preserve"> </w:t>
        </w:r>
      </w:hyperlink>
      <w:r w:rsidR="003B6FE4" w:rsidRPr="00BE6A4F">
        <w:rPr>
          <w:rFonts w:ascii="Calibri" w:hAnsi="Calibri" w:cs="Calibri"/>
        </w:rPr>
        <w:br/>
      </w:r>
    </w:p>
    <w:bookmarkEnd w:id="0"/>
    <w:p w14:paraId="5632088A" w14:textId="6CD63F76" w:rsidR="00F3079C" w:rsidRPr="00BE6A4F" w:rsidRDefault="00F3079C" w:rsidP="00F3079C">
      <w:pPr>
        <w:pBdr>
          <w:bottom w:val="single" w:sz="12" w:space="1" w:color="auto"/>
        </w:pBdr>
        <w:tabs>
          <w:tab w:val="left" w:pos="860"/>
          <w:tab w:val="left" w:pos="861"/>
        </w:tabs>
        <w:spacing w:line="276" w:lineRule="auto"/>
        <w:jc w:val="both"/>
        <w:rPr>
          <w:rFonts w:ascii="Calibri" w:hAnsi="Calibri" w:cs="Calibri"/>
          <w:b/>
          <w:color w:val="000000" w:themeColor="text1"/>
        </w:rPr>
      </w:pPr>
      <w:r w:rsidRPr="00BE6A4F">
        <w:rPr>
          <w:rFonts w:ascii="Calibri" w:hAnsi="Calibri" w:cs="Calibri"/>
          <w:b/>
          <w:color w:val="000000" w:themeColor="text1"/>
        </w:rPr>
        <w:t>CERTIFICATION</w:t>
      </w:r>
    </w:p>
    <w:p w14:paraId="7CB80AB5" w14:textId="1EFF2FC0" w:rsidR="00F3079C" w:rsidRPr="00BE6A4F" w:rsidRDefault="00F3079C" w:rsidP="00F3079C">
      <w:pPr>
        <w:pStyle w:val="ListParagraph"/>
        <w:ind w:left="288"/>
        <w:rPr>
          <w:rFonts w:ascii="Calibri" w:hAnsi="Calibri" w:cs="Calibri"/>
          <w:color w:val="000000"/>
          <w:kern w:val="0"/>
          <w:sz w:val="20"/>
          <w:szCs w:val="20"/>
        </w:rPr>
      </w:pPr>
      <w:r w:rsidRPr="00BE6A4F">
        <w:rPr>
          <w:rFonts w:ascii="Calibri" w:hAnsi="Calibri" w:cs="Calibri"/>
          <w:color w:val="000000"/>
          <w:kern w:val="0"/>
          <w:sz w:val="20"/>
          <w:szCs w:val="20"/>
        </w:rPr>
        <w:t xml:space="preserve">• Database Operations in MariaDB Using Python from Infosys - </w:t>
      </w:r>
      <w:hyperlink r:id="rId13">
        <w:r w:rsidRPr="00BE6A4F">
          <w:rPr>
            <w:rFonts w:ascii="Calibri" w:hAnsi="Calibri" w:cs="Calibri"/>
            <w:color w:val="0000FF"/>
            <w:sz w:val="18"/>
            <w:szCs w:val="18"/>
          </w:rPr>
          <w:t xml:space="preserve">(Link) </w:t>
        </w:r>
        <w:r w:rsidRPr="00BE6A4F">
          <w:rPr>
            <w:rFonts w:ascii="Calibri" w:hAnsi="Calibri" w:cs="Calibri"/>
            <w:color w:val="0000FF"/>
            <w:spacing w:val="-14"/>
            <w:sz w:val="18"/>
            <w:szCs w:val="18"/>
          </w:rPr>
          <w:t xml:space="preserve"> </w:t>
        </w:r>
      </w:hyperlink>
    </w:p>
    <w:p w14:paraId="1B575A17" w14:textId="77777777" w:rsidR="005D7B67" w:rsidRPr="00BE6A4F" w:rsidRDefault="005D7B67" w:rsidP="00F3079C">
      <w:pPr>
        <w:pStyle w:val="ListParagraph"/>
        <w:ind w:left="288"/>
        <w:rPr>
          <w:rFonts w:ascii="Calibri" w:hAnsi="Calibri" w:cs="Calibri"/>
          <w:color w:val="000000"/>
          <w:kern w:val="0"/>
          <w:sz w:val="20"/>
          <w:szCs w:val="20"/>
        </w:rPr>
        <w:sectPr w:rsidR="005D7B67" w:rsidRPr="00BE6A4F" w:rsidSect="00054E85">
          <w:pgSz w:w="12240" w:h="15840"/>
          <w:pgMar w:top="720" w:right="720" w:bottom="720" w:left="720" w:header="720" w:footer="720" w:gutter="0"/>
          <w:cols w:space="720"/>
          <w:docGrid w:linePitch="360"/>
        </w:sectPr>
      </w:pPr>
    </w:p>
    <w:p w14:paraId="3B7FABA1" w14:textId="38AB6A1C" w:rsidR="00F3079C" w:rsidRPr="00BE6A4F" w:rsidRDefault="00F3079C" w:rsidP="00F3079C">
      <w:pPr>
        <w:pStyle w:val="ListParagraph"/>
        <w:ind w:left="288"/>
        <w:rPr>
          <w:rFonts w:ascii="Calibri" w:hAnsi="Calibri" w:cs="Calibri"/>
          <w:color w:val="000000"/>
          <w:kern w:val="0"/>
          <w:sz w:val="20"/>
          <w:szCs w:val="20"/>
        </w:rPr>
      </w:pPr>
      <w:r w:rsidRPr="00BE6A4F">
        <w:rPr>
          <w:rFonts w:ascii="Calibri" w:hAnsi="Calibri" w:cs="Calibri"/>
          <w:color w:val="000000"/>
          <w:kern w:val="0"/>
          <w:sz w:val="20"/>
          <w:szCs w:val="20"/>
        </w:rPr>
        <w:t xml:space="preserve">• Business Analysis &amp; Process Management - </w:t>
      </w:r>
      <w:hyperlink r:id="rId14">
        <w:r w:rsidR="00D4342A" w:rsidRPr="00BE6A4F">
          <w:rPr>
            <w:rFonts w:ascii="Calibri" w:hAnsi="Calibri" w:cs="Calibri"/>
            <w:color w:val="0000FF"/>
            <w:sz w:val="18"/>
            <w:szCs w:val="18"/>
          </w:rPr>
          <w:t>(Link)</w:t>
        </w:r>
        <w:r w:rsidR="00D4342A" w:rsidRPr="00BE6A4F">
          <w:rPr>
            <w:rFonts w:ascii="Calibri" w:hAnsi="Calibri" w:cs="Calibri"/>
            <w:color w:val="0000FF"/>
            <w:spacing w:val="-14"/>
            <w:sz w:val="18"/>
            <w:szCs w:val="18"/>
          </w:rPr>
          <w:t xml:space="preserve"> </w:t>
        </w:r>
      </w:hyperlink>
      <w:r w:rsidR="00D4342A" w:rsidRPr="00BE6A4F">
        <w:rPr>
          <w:rFonts w:ascii="Calibri" w:hAnsi="Calibri" w:cs="Calibri"/>
          <w:color w:val="0000FF"/>
          <w:spacing w:val="-14"/>
          <w:sz w:val="18"/>
          <w:szCs w:val="18"/>
        </w:rPr>
        <w:t xml:space="preserve">       </w:t>
      </w:r>
    </w:p>
    <w:p w14:paraId="0127EB4F" w14:textId="77777777" w:rsidR="005D7B67" w:rsidRPr="00BE6A4F" w:rsidRDefault="005D7B67" w:rsidP="00F3079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
        <w:rPr>
          <w:rFonts w:ascii="Calibri" w:hAnsi="Calibri" w:cs="Calibri"/>
          <w:color w:val="000000"/>
          <w:kern w:val="0"/>
          <w:sz w:val="20"/>
          <w:szCs w:val="20"/>
        </w:rPr>
        <w:sectPr w:rsidR="005D7B67" w:rsidRPr="00BE6A4F" w:rsidSect="005D7B67">
          <w:type w:val="continuous"/>
          <w:pgSz w:w="12240" w:h="15840"/>
          <w:pgMar w:top="720" w:right="720" w:bottom="720" w:left="720" w:header="720" w:footer="720" w:gutter="0"/>
          <w:cols w:num="2" w:space="720"/>
          <w:docGrid w:linePitch="360"/>
        </w:sectPr>
      </w:pPr>
    </w:p>
    <w:p w14:paraId="0E1F0EFE" w14:textId="56EB5264" w:rsidR="00F3079C" w:rsidRPr="00BE6A4F" w:rsidRDefault="00F3079C" w:rsidP="00F3079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
        <w:rPr>
          <w:rFonts w:ascii="Calibri" w:hAnsi="Calibri" w:cs="Calibri"/>
          <w:color w:val="000000"/>
          <w:kern w:val="0"/>
          <w:sz w:val="20"/>
          <w:szCs w:val="20"/>
        </w:rPr>
      </w:pPr>
      <w:r w:rsidRPr="00BE6A4F">
        <w:rPr>
          <w:rFonts w:ascii="Calibri" w:hAnsi="Calibri" w:cs="Calibri"/>
          <w:color w:val="000000"/>
          <w:kern w:val="0"/>
          <w:sz w:val="20"/>
          <w:szCs w:val="20"/>
        </w:rPr>
        <w:t xml:space="preserve">• Working with Big Query – </w:t>
      </w:r>
      <w:hyperlink r:id="rId15">
        <w:r w:rsidR="00D4342A" w:rsidRPr="00BE6A4F">
          <w:rPr>
            <w:rFonts w:ascii="Calibri" w:hAnsi="Calibri" w:cs="Calibri"/>
            <w:color w:val="0000FF"/>
            <w:sz w:val="18"/>
            <w:szCs w:val="18"/>
          </w:rPr>
          <w:t>(Link)</w:t>
        </w:r>
        <w:r w:rsidR="00D4342A" w:rsidRPr="00BE6A4F">
          <w:rPr>
            <w:rFonts w:ascii="Calibri" w:hAnsi="Calibri" w:cs="Calibri"/>
            <w:color w:val="0000FF"/>
            <w:spacing w:val="-14"/>
            <w:sz w:val="18"/>
            <w:szCs w:val="18"/>
          </w:rPr>
          <w:t xml:space="preserve"> </w:t>
        </w:r>
      </w:hyperlink>
    </w:p>
    <w:sectPr w:rsidR="00F3079C" w:rsidRPr="00BE6A4F" w:rsidSect="005D7B6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25BD"/>
    <w:multiLevelType w:val="multilevel"/>
    <w:tmpl w:val="AA0C3E0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496C6A"/>
    <w:multiLevelType w:val="hybridMultilevel"/>
    <w:tmpl w:val="CB1C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827B1"/>
    <w:multiLevelType w:val="hybridMultilevel"/>
    <w:tmpl w:val="D3E0EC2C"/>
    <w:lvl w:ilvl="0" w:tplc="75825898">
      <w:numFmt w:val="bullet"/>
      <w:lvlText w:val=""/>
      <w:lvlJc w:val="left"/>
      <w:pPr>
        <w:ind w:left="720" w:hanging="360"/>
      </w:pPr>
      <w:rPr>
        <w:rFonts w:ascii="Symbol" w:eastAsia="Symbol" w:hAnsi="Symbol" w:cs="Symbol" w:hint="default"/>
        <w:w w:val="97"/>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952FD"/>
    <w:multiLevelType w:val="hybridMultilevel"/>
    <w:tmpl w:val="D8A2604A"/>
    <w:lvl w:ilvl="0" w:tplc="DAE298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8B2999"/>
    <w:multiLevelType w:val="hybridMultilevel"/>
    <w:tmpl w:val="17849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5E23F4"/>
    <w:multiLevelType w:val="hybridMultilevel"/>
    <w:tmpl w:val="E0FA7ED2"/>
    <w:lvl w:ilvl="0" w:tplc="DAE298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116E8"/>
    <w:multiLevelType w:val="hybridMultilevel"/>
    <w:tmpl w:val="F310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E7248"/>
    <w:multiLevelType w:val="hybridMultilevel"/>
    <w:tmpl w:val="F6A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F2CA2"/>
    <w:multiLevelType w:val="hybridMultilevel"/>
    <w:tmpl w:val="1F9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F749B"/>
    <w:multiLevelType w:val="hybridMultilevel"/>
    <w:tmpl w:val="4A900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263603"/>
    <w:multiLevelType w:val="hybridMultilevel"/>
    <w:tmpl w:val="CBF4CCB2"/>
    <w:lvl w:ilvl="0" w:tplc="04090001">
      <w:start w:val="1"/>
      <w:numFmt w:val="bullet"/>
      <w:lvlText w:val=""/>
      <w:lvlJc w:val="left"/>
      <w:pPr>
        <w:ind w:left="1063" w:hanging="360"/>
      </w:pPr>
      <w:rPr>
        <w:rFonts w:ascii="Symbol" w:hAnsi="Symbol" w:hint="default"/>
      </w:rPr>
    </w:lvl>
    <w:lvl w:ilvl="1" w:tplc="630AD286">
      <w:numFmt w:val="bullet"/>
      <w:lvlText w:val="•"/>
      <w:lvlJc w:val="left"/>
      <w:pPr>
        <w:ind w:left="1783" w:hanging="360"/>
      </w:pPr>
      <w:rPr>
        <w:rFonts w:ascii="Helvetica" w:eastAsiaTheme="minorHAnsi" w:hAnsi="Helvetica" w:cs="Helvetica" w:hint="default"/>
        <w:color w:val="000000"/>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1" w15:restartNumberingAfterBreak="0">
    <w:nsid w:val="66EB1C24"/>
    <w:multiLevelType w:val="hybridMultilevel"/>
    <w:tmpl w:val="8ACC43CE"/>
    <w:lvl w:ilvl="0" w:tplc="6DAE44CA">
      <w:start w:val="1"/>
      <w:numFmt w:val="bullet"/>
      <w:lvlText w:val=""/>
      <w:lvlJc w:val="left"/>
      <w:pPr>
        <w:ind w:left="288" w:hanging="288"/>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6CA6618B"/>
    <w:multiLevelType w:val="hybridMultilevel"/>
    <w:tmpl w:val="AA0C3E04"/>
    <w:lvl w:ilvl="0" w:tplc="DAE298F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801F04"/>
    <w:multiLevelType w:val="hybridMultilevel"/>
    <w:tmpl w:val="4810E776"/>
    <w:lvl w:ilvl="0" w:tplc="40090001">
      <w:start w:val="1"/>
      <w:numFmt w:val="bullet"/>
      <w:lvlText w:val=""/>
      <w:lvlJc w:val="left"/>
      <w:pPr>
        <w:ind w:left="442" w:hanging="360"/>
      </w:pPr>
      <w:rPr>
        <w:rFonts w:ascii="Symbol" w:hAnsi="Symbol" w:hint="default"/>
      </w:rPr>
    </w:lvl>
    <w:lvl w:ilvl="1" w:tplc="40090003" w:tentative="1">
      <w:start w:val="1"/>
      <w:numFmt w:val="bullet"/>
      <w:lvlText w:val="o"/>
      <w:lvlJc w:val="left"/>
      <w:pPr>
        <w:ind w:left="1162" w:hanging="360"/>
      </w:pPr>
      <w:rPr>
        <w:rFonts w:ascii="Courier New" w:hAnsi="Courier New" w:cs="Courier New" w:hint="default"/>
      </w:rPr>
    </w:lvl>
    <w:lvl w:ilvl="2" w:tplc="40090005" w:tentative="1">
      <w:start w:val="1"/>
      <w:numFmt w:val="bullet"/>
      <w:lvlText w:val=""/>
      <w:lvlJc w:val="left"/>
      <w:pPr>
        <w:ind w:left="1882" w:hanging="360"/>
      </w:pPr>
      <w:rPr>
        <w:rFonts w:ascii="Wingdings" w:hAnsi="Wingdings" w:hint="default"/>
      </w:rPr>
    </w:lvl>
    <w:lvl w:ilvl="3" w:tplc="40090001" w:tentative="1">
      <w:start w:val="1"/>
      <w:numFmt w:val="bullet"/>
      <w:lvlText w:val=""/>
      <w:lvlJc w:val="left"/>
      <w:pPr>
        <w:ind w:left="2602" w:hanging="360"/>
      </w:pPr>
      <w:rPr>
        <w:rFonts w:ascii="Symbol" w:hAnsi="Symbol" w:hint="default"/>
      </w:rPr>
    </w:lvl>
    <w:lvl w:ilvl="4" w:tplc="40090003" w:tentative="1">
      <w:start w:val="1"/>
      <w:numFmt w:val="bullet"/>
      <w:lvlText w:val="o"/>
      <w:lvlJc w:val="left"/>
      <w:pPr>
        <w:ind w:left="3322" w:hanging="360"/>
      </w:pPr>
      <w:rPr>
        <w:rFonts w:ascii="Courier New" w:hAnsi="Courier New" w:cs="Courier New" w:hint="default"/>
      </w:rPr>
    </w:lvl>
    <w:lvl w:ilvl="5" w:tplc="40090005" w:tentative="1">
      <w:start w:val="1"/>
      <w:numFmt w:val="bullet"/>
      <w:lvlText w:val=""/>
      <w:lvlJc w:val="left"/>
      <w:pPr>
        <w:ind w:left="4042" w:hanging="360"/>
      </w:pPr>
      <w:rPr>
        <w:rFonts w:ascii="Wingdings" w:hAnsi="Wingdings" w:hint="default"/>
      </w:rPr>
    </w:lvl>
    <w:lvl w:ilvl="6" w:tplc="40090001" w:tentative="1">
      <w:start w:val="1"/>
      <w:numFmt w:val="bullet"/>
      <w:lvlText w:val=""/>
      <w:lvlJc w:val="left"/>
      <w:pPr>
        <w:ind w:left="4762" w:hanging="360"/>
      </w:pPr>
      <w:rPr>
        <w:rFonts w:ascii="Symbol" w:hAnsi="Symbol" w:hint="default"/>
      </w:rPr>
    </w:lvl>
    <w:lvl w:ilvl="7" w:tplc="40090003" w:tentative="1">
      <w:start w:val="1"/>
      <w:numFmt w:val="bullet"/>
      <w:lvlText w:val="o"/>
      <w:lvlJc w:val="left"/>
      <w:pPr>
        <w:ind w:left="5482" w:hanging="360"/>
      </w:pPr>
      <w:rPr>
        <w:rFonts w:ascii="Courier New" w:hAnsi="Courier New" w:cs="Courier New" w:hint="default"/>
      </w:rPr>
    </w:lvl>
    <w:lvl w:ilvl="8" w:tplc="40090005" w:tentative="1">
      <w:start w:val="1"/>
      <w:numFmt w:val="bullet"/>
      <w:lvlText w:val=""/>
      <w:lvlJc w:val="left"/>
      <w:pPr>
        <w:ind w:left="6202" w:hanging="360"/>
      </w:pPr>
      <w:rPr>
        <w:rFonts w:ascii="Wingdings" w:hAnsi="Wingdings" w:hint="default"/>
      </w:rPr>
    </w:lvl>
  </w:abstractNum>
  <w:abstractNum w:abstractNumId="14" w15:restartNumberingAfterBreak="0">
    <w:nsid w:val="70A4085D"/>
    <w:multiLevelType w:val="hybridMultilevel"/>
    <w:tmpl w:val="1550F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2A5CEA"/>
    <w:multiLevelType w:val="hybridMultilevel"/>
    <w:tmpl w:val="9378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668809">
    <w:abstractNumId w:val="12"/>
  </w:num>
  <w:num w:numId="2" w16cid:durableId="1481730048">
    <w:abstractNumId w:val="6"/>
  </w:num>
  <w:num w:numId="3" w16cid:durableId="893664323">
    <w:abstractNumId w:val="4"/>
  </w:num>
  <w:num w:numId="4" w16cid:durableId="1037047443">
    <w:abstractNumId w:val="9"/>
  </w:num>
  <w:num w:numId="5" w16cid:durableId="1862085753">
    <w:abstractNumId w:val="11"/>
  </w:num>
  <w:num w:numId="6" w16cid:durableId="2084329197">
    <w:abstractNumId w:val="0"/>
  </w:num>
  <w:num w:numId="7" w16cid:durableId="34745894">
    <w:abstractNumId w:val="5"/>
  </w:num>
  <w:num w:numId="8" w16cid:durableId="930166097">
    <w:abstractNumId w:val="3"/>
  </w:num>
  <w:num w:numId="9" w16cid:durableId="437991470">
    <w:abstractNumId w:val="14"/>
  </w:num>
  <w:num w:numId="10" w16cid:durableId="480121993">
    <w:abstractNumId w:val="13"/>
  </w:num>
  <w:num w:numId="11" w16cid:durableId="639920390">
    <w:abstractNumId w:val="10"/>
  </w:num>
  <w:num w:numId="12" w16cid:durableId="1880775165">
    <w:abstractNumId w:val="2"/>
  </w:num>
  <w:num w:numId="13" w16cid:durableId="1760638282">
    <w:abstractNumId w:val="7"/>
  </w:num>
  <w:num w:numId="14" w16cid:durableId="1623072489">
    <w:abstractNumId w:val="15"/>
  </w:num>
  <w:num w:numId="15" w16cid:durableId="1605845431">
    <w:abstractNumId w:val="8"/>
  </w:num>
  <w:num w:numId="16" w16cid:durableId="1551455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EA"/>
    <w:rsid w:val="00004761"/>
    <w:rsid w:val="0004349B"/>
    <w:rsid w:val="00054E85"/>
    <w:rsid w:val="00097B16"/>
    <w:rsid w:val="000B0609"/>
    <w:rsid w:val="000E61BF"/>
    <w:rsid w:val="000F5C10"/>
    <w:rsid w:val="00135395"/>
    <w:rsid w:val="00150EBE"/>
    <w:rsid w:val="001B221E"/>
    <w:rsid w:val="001E1773"/>
    <w:rsid w:val="001F5C13"/>
    <w:rsid w:val="0023425F"/>
    <w:rsid w:val="002C16F2"/>
    <w:rsid w:val="003243E4"/>
    <w:rsid w:val="00327289"/>
    <w:rsid w:val="00390C6D"/>
    <w:rsid w:val="003B6F5F"/>
    <w:rsid w:val="003B6FE4"/>
    <w:rsid w:val="003D1F97"/>
    <w:rsid w:val="004640EA"/>
    <w:rsid w:val="00483C91"/>
    <w:rsid w:val="004C02DC"/>
    <w:rsid w:val="00533474"/>
    <w:rsid w:val="005965D3"/>
    <w:rsid w:val="005A2F2B"/>
    <w:rsid w:val="005C7F3A"/>
    <w:rsid w:val="005D7B67"/>
    <w:rsid w:val="005F59F4"/>
    <w:rsid w:val="006068E7"/>
    <w:rsid w:val="006170C3"/>
    <w:rsid w:val="0061794C"/>
    <w:rsid w:val="006559D9"/>
    <w:rsid w:val="00655A78"/>
    <w:rsid w:val="00684F01"/>
    <w:rsid w:val="006A5949"/>
    <w:rsid w:val="006A688F"/>
    <w:rsid w:val="006B263F"/>
    <w:rsid w:val="006D52DB"/>
    <w:rsid w:val="007701E0"/>
    <w:rsid w:val="00787035"/>
    <w:rsid w:val="007A2AF4"/>
    <w:rsid w:val="007B3D92"/>
    <w:rsid w:val="007B49AF"/>
    <w:rsid w:val="007F6D0A"/>
    <w:rsid w:val="00847A53"/>
    <w:rsid w:val="008675A6"/>
    <w:rsid w:val="008D6322"/>
    <w:rsid w:val="008F042B"/>
    <w:rsid w:val="00902E3B"/>
    <w:rsid w:val="009234F4"/>
    <w:rsid w:val="00946256"/>
    <w:rsid w:val="00977839"/>
    <w:rsid w:val="009A34DC"/>
    <w:rsid w:val="009F7B5D"/>
    <w:rsid w:val="00A2339E"/>
    <w:rsid w:val="00AA2DD4"/>
    <w:rsid w:val="00AA3168"/>
    <w:rsid w:val="00B1233F"/>
    <w:rsid w:val="00B66164"/>
    <w:rsid w:val="00BB5950"/>
    <w:rsid w:val="00BE6A4F"/>
    <w:rsid w:val="00C06BD6"/>
    <w:rsid w:val="00C12399"/>
    <w:rsid w:val="00C167CE"/>
    <w:rsid w:val="00C17244"/>
    <w:rsid w:val="00C23525"/>
    <w:rsid w:val="00C46E72"/>
    <w:rsid w:val="00C66A0C"/>
    <w:rsid w:val="00D05882"/>
    <w:rsid w:val="00D4342A"/>
    <w:rsid w:val="00D9262A"/>
    <w:rsid w:val="00DC4AA8"/>
    <w:rsid w:val="00DF5DAF"/>
    <w:rsid w:val="00E15E56"/>
    <w:rsid w:val="00E1787A"/>
    <w:rsid w:val="00E20888"/>
    <w:rsid w:val="00E305D8"/>
    <w:rsid w:val="00E477A6"/>
    <w:rsid w:val="00F3079C"/>
    <w:rsid w:val="00FB038C"/>
    <w:rsid w:val="00FF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5A78"/>
  <w15:chartTrackingRefBased/>
  <w15:docId w15:val="{125CAA98-D6BD-6D43-B7A4-9BF88E20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0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0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0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0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0EA"/>
    <w:rPr>
      <w:rFonts w:eastAsiaTheme="majorEastAsia" w:cstheme="majorBidi"/>
      <w:color w:val="272727" w:themeColor="text1" w:themeTint="D8"/>
    </w:rPr>
  </w:style>
  <w:style w:type="paragraph" w:styleId="Title">
    <w:name w:val="Title"/>
    <w:basedOn w:val="Normal"/>
    <w:next w:val="Normal"/>
    <w:link w:val="TitleChar"/>
    <w:uiPriority w:val="10"/>
    <w:qFormat/>
    <w:rsid w:val="004640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0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0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40EA"/>
    <w:rPr>
      <w:i/>
      <w:iCs/>
      <w:color w:val="404040" w:themeColor="text1" w:themeTint="BF"/>
    </w:rPr>
  </w:style>
  <w:style w:type="paragraph" w:styleId="ListParagraph">
    <w:name w:val="List Paragraph"/>
    <w:basedOn w:val="Normal"/>
    <w:uiPriority w:val="1"/>
    <w:qFormat/>
    <w:rsid w:val="004640EA"/>
    <w:pPr>
      <w:ind w:left="720"/>
      <w:contextualSpacing/>
    </w:pPr>
  </w:style>
  <w:style w:type="character" w:styleId="IntenseEmphasis">
    <w:name w:val="Intense Emphasis"/>
    <w:basedOn w:val="DefaultParagraphFont"/>
    <w:uiPriority w:val="21"/>
    <w:qFormat/>
    <w:rsid w:val="004640EA"/>
    <w:rPr>
      <w:i/>
      <w:iCs/>
      <w:color w:val="0F4761" w:themeColor="accent1" w:themeShade="BF"/>
    </w:rPr>
  </w:style>
  <w:style w:type="paragraph" w:styleId="IntenseQuote">
    <w:name w:val="Intense Quote"/>
    <w:basedOn w:val="Normal"/>
    <w:next w:val="Normal"/>
    <w:link w:val="IntenseQuoteChar"/>
    <w:uiPriority w:val="30"/>
    <w:qFormat/>
    <w:rsid w:val="0046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0EA"/>
    <w:rPr>
      <w:i/>
      <w:iCs/>
      <w:color w:val="0F4761" w:themeColor="accent1" w:themeShade="BF"/>
    </w:rPr>
  </w:style>
  <w:style w:type="character" w:styleId="IntenseReference">
    <w:name w:val="Intense Reference"/>
    <w:basedOn w:val="DefaultParagraphFont"/>
    <w:uiPriority w:val="32"/>
    <w:qFormat/>
    <w:rsid w:val="004640EA"/>
    <w:rPr>
      <w:b/>
      <w:bCs/>
      <w:smallCaps/>
      <w:color w:val="0F4761" w:themeColor="accent1" w:themeShade="BF"/>
      <w:spacing w:val="5"/>
    </w:rPr>
  </w:style>
  <w:style w:type="character" w:styleId="Hyperlink">
    <w:name w:val="Hyperlink"/>
    <w:basedOn w:val="DefaultParagraphFont"/>
    <w:uiPriority w:val="99"/>
    <w:unhideWhenUsed/>
    <w:rsid w:val="004640EA"/>
    <w:rPr>
      <w:color w:val="467886" w:themeColor="hyperlink"/>
      <w:u w:val="single"/>
    </w:rPr>
  </w:style>
  <w:style w:type="character" w:styleId="FollowedHyperlink">
    <w:name w:val="FollowedHyperlink"/>
    <w:basedOn w:val="DefaultParagraphFont"/>
    <w:uiPriority w:val="99"/>
    <w:semiHidden/>
    <w:unhideWhenUsed/>
    <w:rsid w:val="004640EA"/>
    <w:rPr>
      <w:color w:val="96607D" w:themeColor="followedHyperlink"/>
      <w:u w:val="single"/>
    </w:rPr>
  </w:style>
  <w:style w:type="paragraph" w:styleId="BodyText">
    <w:name w:val="Body Text"/>
    <w:basedOn w:val="Normal"/>
    <w:link w:val="BodyTextChar"/>
    <w:uiPriority w:val="1"/>
    <w:qFormat/>
    <w:rsid w:val="004640EA"/>
    <w:pPr>
      <w:widowControl w:val="0"/>
      <w:autoSpaceDE w:val="0"/>
      <w:autoSpaceDN w:val="0"/>
      <w:spacing w:line="251" w:lineRule="exact"/>
      <w:ind w:left="860" w:hanging="361"/>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4640EA"/>
    <w:rPr>
      <w:rFonts w:ascii="Times New Roman" w:eastAsia="Times New Roman" w:hAnsi="Times New Roman" w:cs="Times New Roman"/>
      <w:kern w:val="0"/>
      <w:sz w:val="22"/>
      <w:szCs w:val="22"/>
      <w14:ligatures w14:val="none"/>
    </w:rPr>
  </w:style>
  <w:style w:type="character" w:styleId="UnresolvedMention">
    <w:name w:val="Unresolved Mention"/>
    <w:basedOn w:val="DefaultParagraphFont"/>
    <w:uiPriority w:val="99"/>
    <w:semiHidden/>
    <w:unhideWhenUsed/>
    <w:rsid w:val="007701E0"/>
    <w:rPr>
      <w:color w:val="605E5C"/>
      <w:shd w:val="clear" w:color="auto" w:fill="E1DFDD"/>
    </w:rPr>
  </w:style>
  <w:style w:type="numbering" w:customStyle="1" w:styleId="CurrentList1">
    <w:name w:val="Current List1"/>
    <w:uiPriority w:val="99"/>
    <w:rsid w:val="007701E0"/>
    <w:pPr>
      <w:numPr>
        <w:numId w:val="6"/>
      </w:numPr>
    </w:pPr>
  </w:style>
  <w:style w:type="character" w:styleId="Strong">
    <w:name w:val="Strong"/>
    <w:basedOn w:val="DefaultParagraphFont"/>
    <w:uiPriority w:val="22"/>
    <w:qFormat/>
    <w:rsid w:val="006A688F"/>
    <w:rPr>
      <w:b/>
      <w:bCs/>
    </w:rPr>
  </w:style>
  <w:style w:type="paragraph" w:customStyle="1" w:styleId="TableParagraph">
    <w:name w:val="Table Paragraph"/>
    <w:basedOn w:val="Normal"/>
    <w:uiPriority w:val="1"/>
    <w:qFormat/>
    <w:rsid w:val="000E61BF"/>
    <w:pPr>
      <w:widowControl w:val="0"/>
      <w:autoSpaceDE w:val="0"/>
      <w:autoSpaceDN w:val="0"/>
      <w:ind w:left="127"/>
    </w:pPr>
    <w:rPr>
      <w:rFonts w:ascii="Times New Roman" w:eastAsia="Times New Roman" w:hAnsi="Times New Roman" w:cs="Times New Roman"/>
      <w:kern w:val="0"/>
      <w:sz w:val="22"/>
      <w:szCs w:val="22"/>
      <w14:ligatures w14:val="none"/>
    </w:rPr>
  </w:style>
  <w:style w:type="paragraph" w:customStyle="1" w:styleId="p1">
    <w:name w:val="p1"/>
    <w:basedOn w:val="Normal"/>
    <w:rsid w:val="009A34DC"/>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730">
      <w:bodyDiv w:val="1"/>
      <w:marLeft w:val="0"/>
      <w:marRight w:val="0"/>
      <w:marTop w:val="0"/>
      <w:marBottom w:val="0"/>
      <w:divBdr>
        <w:top w:val="none" w:sz="0" w:space="0" w:color="auto"/>
        <w:left w:val="none" w:sz="0" w:space="0" w:color="auto"/>
        <w:bottom w:val="none" w:sz="0" w:space="0" w:color="auto"/>
        <w:right w:val="none" w:sz="0" w:space="0" w:color="auto"/>
      </w:divBdr>
    </w:div>
    <w:div w:id="120654768">
      <w:bodyDiv w:val="1"/>
      <w:marLeft w:val="0"/>
      <w:marRight w:val="0"/>
      <w:marTop w:val="0"/>
      <w:marBottom w:val="0"/>
      <w:divBdr>
        <w:top w:val="none" w:sz="0" w:space="0" w:color="auto"/>
        <w:left w:val="none" w:sz="0" w:space="0" w:color="auto"/>
        <w:bottom w:val="none" w:sz="0" w:space="0" w:color="auto"/>
        <w:right w:val="none" w:sz="0" w:space="0" w:color="auto"/>
      </w:divBdr>
    </w:div>
    <w:div w:id="151877272">
      <w:bodyDiv w:val="1"/>
      <w:marLeft w:val="0"/>
      <w:marRight w:val="0"/>
      <w:marTop w:val="0"/>
      <w:marBottom w:val="0"/>
      <w:divBdr>
        <w:top w:val="none" w:sz="0" w:space="0" w:color="auto"/>
        <w:left w:val="none" w:sz="0" w:space="0" w:color="auto"/>
        <w:bottom w:val="none" w:sz="0" w:space="0" w:color="auto"/>
        <w:right w:val="none" w:sz="0" w:space="0" w:color="auto"/>
      </w:divBdr>
    </w:div>
    <w:div w:id="209194433">
      <w:bodyDiv w:val="1"/>
      <w:marLeft w:val="0"/>
      <w:marRight w:val="0"/>
      <w:marTop w:val="0"/>
      <w:marBottom w:val="0"/>
      <w:divBdr>
        <w:top w:val="none" w:sz="0" w:space="0" w:color="auto"/>
        <w:left w:val="none" w:sz="0" w:space="0" w:color="auto"/>
        <w:bottom w:val="none" w:sz="0" w:space="0" w:color="auto"/>
        <w:right w:val="none" w:sz="0" w:space="0" w:color="auto"/>
      </w:divBdr>
    </w:div>
    <w:div w:id="320471448">
      <w:bodyDiv w:val="1"/>
      <w:marLeft w:val="0"/>
      <w:marRight w:val="0"/>
      <w:marTop w:val="0"/>
      <w:marBottom w:val="0"/>
      <w:divBdr>
        <w:top w:val="none" w:sz="0" w:space="0" w:color="auto"/>
        <w:left w:val="none" w:sz="0" w:space="0" w:color="auto"/>
        <w:bottom w:val="none" w:sz="0" w:space="0" w:color="auto"/>
        <w:right w:val="none" w:sz="0" w:space="0" w:color="auto"/>
      </w:divBdr>
    </w:div>
    <w:div w:id="407196886">
      <w:bodyDiv w:val="1"/>
      <w:marLeft w:val="0"/>
      <w:marRight w:val="0"/>
      <w:marTop w:val="0"/>
      <w:marBottom w:val="0"/>
      <w:divBdr>
        <w:top w:val="none" w:sz="0" w:space="0" w:color="auto"/>
        <w:left w:val="none" w:sz="0" w:space="0" w:color="auto"/>
        <w:bottom w:val="none" w:sz="0" w:space="0" w:color="auto"/>
        <w:right w:val="none" w:sz="0" w:space="0" w:color="auto"/>
      </w:divBdr>
    </w:div>
    <w:div w:id="414087742">
      <w:bodyDiv w:val="1"/>
      <w:marLeft w:val="0"/>
      <w:marRight w:val="0"/>
      <w:marTop w:val="0"/>
      <w:marBottom w:val="0"/>
      <w:divBdr>
        <w:top w:val="none" w:sz="0" w:space="0" w:color="auto"/>
        <w:left w:val="none" w:sz="0" w:space="0" w:color="auto"/>
        <w:bottom w:val="none" w:sz="0" w:space="0" w:color="auto"/>
        <w:right w:val="none" w:sz="0" w:space="0" w:color="auto"/>
      </w:divBdr>
    </w:div>
    <w:div w:id="441648907">
      <w:bodyDiv w:val="1"/>
      <w:marLeft w:val="0"/>
      <w:marRight w:val="0"/>
      <w:marTop w:val="0"/>
      <w:marBottom w:val="0"/>
      <w:divBdr>
        <w:top w:val="none" w:sz="0" w:space="0" w:color="auto"/>
        <w:left w:val="none" w:sz="0" w:space="0" w:color="auto"/>
        <w:bottom w:val="none" w:sz="0" w:space="0" w:color="auto"/>
        <w:right w:val="none" w:sz="0" w:space="0" w:color="auto"/>
      </w:divBdr>
    </w:div>
    <w:div w:id="724915590">
      <w:bodyDiv w:val="1"/>
      <w:marLeft w:val="0"/>
      <w:marRight w:val="0"/>
      <w:marTop w:val="0"/>
      <w:marBottom w:val="0"/>
      <w:divBdr>
        <w:top w:val="none" w:sz="0" w:space="0" w:color="auto"/>
        <w:left w:val="none" w:sz="0" w:space="0" w:color="auto"/>
        <w:bottom w:val="none" w:sz="0" w:space="0" w:color="auto"/>
        <w:right w:val="none" w:sz="0" w:space="0" w:color="auto"/>
      </w:divBdr>
    </w:div>
    <w:div w:id="757872935">
      <w:bodyDiv w:val="1"/>
      <w:marLeft w:val="0"/>
      <w:marRight w:val="0"/>
      <w:marTop w:val="0"/>
      <w:marBottom w:val="0"/>
      <w:divBdr>
        <w:top w:val="none" w:sz="0" w:space="0" w:color="auto"/>
        <w:left w:val="none" w:sz="0" w:space="0" w:color="auto"/>
        <w:bottom w:val="none" w:sz="0" w:space="0" w:color="auto"/>
        <w:right w:val="none" w:sz="0" w:space="0" w:color="auto"/>
      </w:divBdr>
    </w:div>
    <w:div w:id="764500077">
      <w:bodyDiv w:val="1"/>
      <w:marLeft w:val="0"/>
      <w:marRight w:val="0"/>
      <w:marTop w:val="0"/>
      <w:marBottom w:val="0"/>
      <w:divBdr>
        <w:top w:val="none" w:sz="0" w:space="0" w:color="auto"/>
        <w:left w:val="none" w:sz="0" w:space="0" w:color="auto"/>
        <w:bottom w:val="none" w:sz="0" w:space="0" w:color="auto"/>
        <w:right w:val="none" w:sz="0" w:space="0" w:color="auto"/>
      </w:divBdr>
    </w:div>
    <w:div w:id="810296009">
      <w:bodyDiv w:val="1"/>
      <w:marLeft w:val="0"/>
      <w:marRight w:val="0"/>
      <w:marTop w:val="0"/>
      <w:marBottom w:val="0"/>
      <w:divBdr>
        <w:top w:val="none" w:sz="0" w:space="0" w:color="auto"/>
        <w:left w:val="none" w:sz="0" w:space="0" w:color="auto"/>
        <w:bottom w:val="none" w:sz="0" w:space="0" w:color="auto"/>
        <w:right w:val="none" w:sz="0" w:space="0" w:color="auto"/>
      </w:divBdr>
    </w:div>
    <w:div w:id="930893769">
      <w:bodyDiv w:val="1"/>
      <w:marLeft w:val="0"/>
      <w:marRight w:val="0"/>
      <w:marTop w:val="0"/>
      <w:marBottom w:val="0"/>
      <w:divBdr>
        <w:top w:val="none" w:sz="0" w:space="0" w:color="auto"/>
        <w:left w:val="none" w:sz="0" w:space="0" w:color="auto"/>
        <w:bottom w:val="none" w:sz="0" w:space="0" w:color="auto"/>
        <w:right w:val="none" w:sz="0" w:space="0" w:color="auto"/>
      </w:divBdr>
    </w:div>
    <w:div w:id="1068648312">
      <w:bodyDiv w:val="1"/>
      <w:marLeft w:val="0"/>
      <w:marRight w:val="0"/>
      <w:marTop w:val="0"/>
      <w:marBottom w:val="0"/>
      <w:divBdr>
        <w:top w:val="none" w:sz="0" w:space="0" w:color="auto"/>
        <w:left w:val="none" w:sz="0" w:space="0" w:color="auto"/>
        <w:bottom w:val="none" w:sz="0" w:space="0" w:color="auto"/>
        <w:right w:val="none" w:sz="0" w:space="0" w:color="auto"/>
      </w:divBdr>
    </w:div>
    <w:div w:id="1192844088">
      <w:bodyDiv w:val="1"/>
      <w:marLeft w:val="0"/>
      <w:marRight w:val="0"/>
      <w:marTop w:val="0"/>
      <w:marBottom w:val="0"/>
      <w:divBdr>
        <w:top w:val="none" w:sz="0" w:space="0" w:color="auto"/>
        <w:left w:val="none" w:sz="0" w:space="0" w:color="auto"/>
        <w:bottom w:val="none" w:sz="0" w:space="0" w:color="auto"/>
        <w:right w:val="none" w:sz="0" w:space="0" w:color="auto"/>
      </w:divBdr>
    </w:div>
    <w:div w:id="1246494779">
      <w:bodyDiv w:val="1"/>
      <w:marLeft w:val="0"/>
      <w:marRight w:val="0"/>
      <w:marTop w:val="0"/>
      <w:marBottom w:val="0"/>
      <w:divBdr>
        <w:top w:val="none" w:sz="0" w:space="0" w:color="auto"/>
        <w:left w:val="none" w:sz="0" w:space="0" w:color="auto"/>
        <w:bottom w:val="none" w:sz="0" w:space="0" w:color="auto"/>
        <w:right w:val="none" w:sz="0" w:space="0" w:color="auto"/>
      </w:divBdr>
    </w:div>
    <w:div w:id="1249731079">
      <w:bodyDiv w:val="1"/>
      <w:marLeft w:val="0"/>
      <w:marRight w:val="0"/>
      <w:marTop w:val="0"/>
      <w:marBottom w:val="0"/>
      <w:divBdr>
        <w:top w:val="none" w:sz="0" w:space="0" w:color="auto"/>
        <w:left w:val="none" w:sz="0" w:space="0" w:color="auto"/>
        <w:bottom w:val="none" w:sz="0" w:space="0" w:color="auto"/>
        <w:right w:val="none" w:sz="0" w:space="0" w:color="auto"/>
      </w:divBdr>
    </w:div>
    <w:div w:id="1272786152">
      <w:bodyDiv w:val="1"/>
      <w:marLeft w:val="0"/>
      <w:marRight w:val="0"/>
      <w:marTop w:val="0"/>
      <w:marBottom w:val="0"/>
      <w:divBdr>
        <w:top w:val="none" w:sz="0" w:space="0" w:color="auto"/>
        <w:left w:val="none" w:sz="0" w:space="0" w:color="auto"/>
        <w:bottom w:val="none" w:sz="0" w:space="0" w:color="auto"/>
        <w:right w:val="none" w:sz="0" w:space="0" w:color="auto"/>
      </w:divBdr>
    </w:div>
    <w:div w:id="1352798536">
      <w:bodyDiv w:val="1"/>
      <w:marLeft w:val="0"/>
      <w:marRight w:val="0"/>
      <w:marTop w:val="0"/>
      <w:marBottom w:val="0"/>
      <w:divBdr>
        <w:top w:val="none" w:sz="0" w:space="0" w:color="auto"/>
        <w:left w:val="none" w:sz="0" w:space="0" w:color="auto"/>
        <w:bottom w:val="none" w:sz="0" w:space="0" w:color="auto"/>
        <w:right w:val="none" w:sz="0" w:space="0" w:color="auto"/>
      </w:divBdr>
    </w:div>
    <w:div w:id="1418403090">
      <w:bodyDiv w:val="1"/>
      <w:marLeft w:val="0"/>
      <w:marRight w:val="0"/>
      <w:marTop w:val="0"/>
      <w:marBottom w:val="0"/>
      <w:divBdr>
        <w:top w:val="none" w:sz="0" w:space="0" w:color="auto"/>
        <w:left w:val="none" w:sz="0" w:space="0" w:color="auto"/>
        <w:bottom w:val="none" w:sz="0" w:space="0" w:color="auto"/>
        <w:right w:val="none" w:sz="0" w:space="0" w:color="auto"/>
      </w:divBdr>
    </w:div>
    <w:div w:id="1457212424">
      <w:bodyDiv w:val="1"/>
      <w:marLeft w:val="0"/>
      <w:marRight w:val="0"/>
      <w:marTop w:val="0"/>
      <w:marBottom w:val="0"/>
      <w:divBdr>
        <w:top w:val="none" w:sz="0" w:space="0" w:color="auto"/>
        <w:left w:val="none" w:sz="0" w:space="0" w:color="auto"/>
        <w:bottom w:val="none" w:sz="0" w:space="0" w:color="auto"/>
        <w:right w:val="none" w:sz="0" w:space="0" w:color="auto"/>
      </w:divBdr>
    </w:div>
    <w:div w:id="1460299520">
      <w:bodyDiv w:val="1"/>
      <w:marLeft w:val="0"/>
      <w:marRight w:val="0"/>
      <w:marTop w:val="0"/>
      <w:marBottom w:val="0"/>
      <w:divBdr>
        <w:top w:val="none" w:sz="0" w:space="0" w:color="auto"/>
        <w:left w:val="none" w:sz="0" w:space="0" w:color="auto"/>
        <w:bottom w:val="none" w:sz="0" w:space="0" w:color="auto"/>
        <w:right w:val="none" w:sz="0" w:space="0" w:color="auto"/>
      </w:divBdr>
    </w:div>
    <w:div w:id="1480537365">
      <w:bodyDiv w:val="1"/>
      <w:marLeft w:val="0"/>
      <w:marRight w:val="0"/>
      <w:marTop w:val="0"/>
      <w:marBottom w:val="0"/>
      <w:divBdr>
        <w:top w:val="none" w:sz="0" w:space="0" w:color="auto"/>
        <w:left w:val="none" w:sz="0" w:space="0" w:color="auto"/>
        <w:bottom w:val="none" w:sz="0" w:space="0" w:color="auto"/>
        <w:right w:val="none" w:sz="0" w:space="0" w:color="auto"/>
      </w:divBdr>
    </w:div>
    <w:div w:id="1492330497">
      <w:bodyDiv w:val="1"/>
      <w:marLeft w:val="0"/>
      <w:marRight w:val="0"/>
      <w:marTop w:val="0"/>
      <w:marBottom w:val="0"/>
      <w:divBdr>
        <w:top w:val="none" w:sz="0" w:space="0" w:color="auto"/>
        <w:left w:val="none" w:sz="0" w:space="0" w:color="auto"/>
        <w:bottom w:val="none" w:sz="0" w:space="0" w:color="auto"/>
        <w:right w:val="none" w:sz="0" w:space="0" w:color="auto"/>
      </w:divBdr>
    </w:div>
    <w:div w:id="1615600792">
      <w:bodyDiv w:val="1"/>
      <w:marLeft w:val="0"/>
      <w:marRight w:val="0"/>
      <w:marTop w:val="0"/>
      <w:marBottom w:val="0"/>
      <w:divBdr>
        <w:top w:val="none" w:sz="0" w:space="0" w:color="auto"/>
        <w:left w:val="none" w:sz="0" w:space="0" w:color="auto"/>
        <w:bottom w:val="none" w:sz="0" w:space="0" w:color="auto"/>
        <w:right w:val="none" w:sz="0" w:space="0" w:color="auto"/>
      </w:divBdr>
    </w:div>
    <w:div w:id="1637681307">
      <w:bodyDiv w:val="1"/>
      <w:marLeft w:val="0"/>
      <w:marRight w:val="0"/>
      <w:marTop w:val="0"/>
      <w:marBottom w:val="0"/>
      <w:divBdr>
        <w:top w:val="none" w:sz="0" w:space="0" w:color="auto"/>
        <w:left w:val="none" w:sz="0" w:space="0" w:color="auto"/>
        <w:bottom w:val="none" w:sz="0" w:space="0" w:color="auto"/>
        <w:right w:val="none" w:sz="0" w:space="0" w:color="auto"/>
      </w:divBdr>
    </w:div>
    <w:div w:id="1638684127">
      <w:bodyDiv w:val="1"/>
      <w:marLeft w:val="0"/>
      <w:marRight w:val="0"/>
      <w:marTop w:val="0"/>
      <w:marBottom w:val="0"/>
      <w:divBdr>
        <w:top w:val="none" w:sz="0" w:space="0" w:color="auto"/>
        <w:left w:val="none" w:sz="0" w:space="0" w:color="auto"/>
        <w:bottom w:val="none" w:sz="0" w:space="0" w:color="auto"/>
        <w:right w:val="none" w:sz="0" w:space="0" w:color="auto"/>
      </w:divBdr>
    </w:div>
    <w:div w:id="1694838115">
      <w:bodyDiv w:val="1"/>
      <w:marLeft w:val="0"/>
      <w:marRight w:val="0"/>
      <w:marTop w:val="0"/>
      <w:marBottom w:val="0"/>
      <w:divBdr>
        <w:top w:val="none" w:sz="0" w:space="0" w:color="auto"/>
        <w:left w:val="none" w:sz="0" w:space="0" w:color="auto"/>
        <w:bottom w:val="none" w:sz="0" w:space="0" w:color="auto"/>
        <w:right w:val="none" w:sz="0" w:space="0" w:color="auto"/>
      </w:divBdr>
    </w:div>
    <w:div w:id="1704403642">
      <w:bodyDiv w:val="1"/>
      <w:marLeft w:val="0"/>
      <w:marRight w:val="0"/>
      <w:marTop w:val="0"/>
      <w:marBottom w:val="0"/>
      <w:divBdr>
        <w:top w:val="none" w:sz="0" w:space="0" w:color="auto"/>
        <w:left w:val="none" w:sz="0" w:space="0" w:color="auto"/>
        <w:bottom w:val="none" w:sz="0" w:space="0" w:color="auto"/>
        <w:right w:val="none" w:sz="0" w:space="0" w:color="auto"/>
      </w:divBdr>
    </w:div>
    <w:div w:id="1754617601">
      <w:bodyDiv w:val="1"/>
      <w:marLeft w:val="0"/>
      <w:marRight w:val="0"/>
      <w:marTop w:val="0"/>
      <w:marBottom w:val="0"/>
      <w:divBdr>
        <w:top w:val="none" w:sz="0" w:space="0" w:color="auto"/>
        <w:left w:val="none" w:sz="0" w:space="0" w:color="auto"/>
        <w:bottom w:val="none" w:sz="0" w:space="0" w:color="auto"/>
        <w:right w:val="none" w:sz="0" w:space="0" w:color="auto"/>
      </w:divBdr>
    </w:div>
    <w:div w:id="1766802672">
      <w:bodyDiv w:val="1"/>
      <w:marLeft w:val="0"/>
      <w:marRight w:val="0"/>
      <w:marTop w:val="0"/>
      <w:marBottom w:val="0"/>
      <w:divBdr>
        <w:top w:val="none" w:sz="0" w:space="0" w:color="auto"/>
        <w:left w:val="none" w:sz="0" w:space="0" w:color="auto"/>
        <w:bottom w:val="none" w:sz="0" w:space="0" w:color="auto"/>
        <w:right w:val="none" w:sz="0" w:space="0" w:color="auto"/>
      </w:divBdr>
    </w:div>
    <w:div w:id="1821773570">
      <w:bodyDiv w:val="1"/>
      <w:marLeft w:val="0"/>
      <w:marRight w:val="0"/>
      <w:marTop w:val="0"/>
      <w:marBottom w:val="0"/>
      <w:divBdr>
        <w:top w:val="none" w:sz="0" w:space="0" w:color="auto"/>
        <w:left w:val="none" w:sz="0" w:space="0" w:color="auto"/>
        <w:bottom w:val="none" w:sz="0" w:space="0" w:color="auto"/>
        <w:right w:val="none" w:sz="0" w:space="0" w:color="auto"/>
      </w:divBdr>
    </w:div>
    <w:div w:id="1862695712">
      <w:bodyDiv w:val="1"/>
      <w:marLeft w:val="0"/>
      <w:marRight w:val="0"/>
      <w:marTop w:val="0"/>
      <w:marBottom w:val="0"/>
      <w:divBdr>
        <w:top w:val="none" w:sz="0" w:space="0" w:color="auto"/>
        <w:left w:val="none" w:sz="0" w:space="0" w:color="auto"/>
        <w:bottom w:val="none" w:sz="0" w:space="0" w:color="auto"/>
        <w:right w:val="none" w:sz="0" w:space="0" w:color="auto"/>
      </w:divBdr>
    </w:div>
    <w:div w:id="1927110639">
      <w:bodyDiv w:val="1"/>
      <w:marLeft w:val="0"/>
      <w:marRight w:val="0"/>
      <w:marTop w:val="0"/>
      <w:marBottom w:val="0"/>
      <w:divBdr>
        <w:top w:val="none" w:sz="0" w:space="0" w:color="auto"/>
        <w:left w:val="none" w:sz="0" w:space="0" w:color="auto"/>
        <w:bottom w:val="none" w:sz="0" w:space="0" w:color="auto"/>
        <w:right w:val="none" w:sz="0" w:space="0" w:color="auto"/>
      </w:divBdr>
    </w:div>
    <w:div w:id="2061055705">
      <w:bodyDiv w:val="1"/>
      <w:marLeft w:val="0"/>
      <w:marRight w:val="0"/>
      <w:marTop w:val="0"/>
      <w:marBottom w:val="0"/>
      <w:divBdr>
        <w:top w:val="none" w:sz="0" w:space="0" w:color="auto"/>
        <w:left w:val="none" w:sz="0" w:space="0" w:color="auto"/>
        <w:bottom w:val="none" w:sz="0" w:space="0" w:color="auto"/>
        <w:right w:val="none" w:sz="0" w:space="0" w:color="auto"/>
      </w:divBdr>
    </w:div>
    <w:div w:id="20891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anreddy-b-aa0b24190/" TargetMode="External"/><Relationship Id="rId13" Type="http://schemas.openxmlformats.org/officeDocument/2006/relationships/hyperlink" Target="https://www.coursera.org/account/accomplishments/certificate/39XW9FTYPCB9" TargetMode="External"/><Relationship Id="rId3" Type="http://schemas.openxmlformats.org/officeDocument/2006/relationships/settings" Target="settings.xml"/><Relationship Id="rId7" Type="http://schemas.openxmlformats.org/officeDocument/2006/relationships/hyperlink" Target="https://public.tableau.com/app/profile/rohan.reddy4614/vizzes" TargetMode="External"/><Relationship Id="rId12" Type="http://schemas.openxmlformats.org/officeDocument/2006/relationships/hyperlink" Target="https://public.tableau.com/app/profile/rohan.reddy4614/vizz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hanreddy1.github.io/Portfolio_rohanbandi.github.io/" TargetMode="External"/><Relationship Id="rId11" Type="http://schemas.openxmlformats.org/officeDocument/2006/relationships/hyperlink" Target="https://1100df02-677b-4d7c-bc7a-f277f91b8c6e.filesusr.com/ugd/e89b77_16de7560aa494fa3b7084ba77ee2b959.pdf" TargetMode="External"/><Relationship Id="rId5" Type="http://schemas.openxmlformats.org/officeDocument/2006/relationships/hyperlink" Target="mailto:brohanreddy24@gmail.com" TargetMode="External"/><Relationship Id="rId15" Type="http://schemas.openxmlformats.org/officeDocument/2006/relationships/hyperlink" Target="https://www.coursera.org/account/accomplishments/certificate/LFV3DD9N8JZG" TargetMode="External"/><Relationship Id="rId10" Type="http://schemas.openxmlformats.org/officeDocument/2006/relationships/hyperlink" Target="https://github.com/rohanreddy1/Flask_DIS/tree/master/hello_flask-master" TargetMode="External"/><Relationship Id="rId4" Type="http://schemas.openxmlformats.org/officeDocument/2006/relationships/webSettings" Target="webSettings.xml"/><Relationship Id="rId9" Type="http://schemas.openxmlformats.org/officeDocument/2006/relationships/hyperlink" Target="https://github.com/rohanreddy1/stock_market_analysis_kafka" TargetMode="External"/><Relationship Id="rId14" Type="http://schemas.openxmlformats.org/officeDocument/2006/relationships/hyperlink" Target="https://www.coursera.org/account/accomplishments/certificate/39XW9FTYPC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Reddy Bandi</dc:creator>
  <cp:keywords/>
  <dc:description/>
  <cp:lastModifiedBy>ROHAN REDDY BANDI</cp:lastModifiedBy>
  <cp:revision>60</cp:revision>
  <dcterms:created xsi:type="dcterms:W3CDTF">2024-05-04T00:26:00Z</dcterms:created>
  <dcterms:modified xsi:type="dcterms:W3CDTF">2025-02-19T17:02:00Z</dcterms:modified>
</cp:coreProperties>
</file>