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CBA" w:rsidRDefault="00000000" w:rsidP="00182BE3"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>ROHAN RAKESH JEPPU</w:t>
      </w:r>
    </w:p>
    <w:p w:rsidR="00AB3CBA" w:rsidRDefault="00000000" w:rsidP="00182BE3">
      <w:pPr>
        <w:spacing w:after="60"/>
        <w:jc w:val="center"/>
      </w:pPr>
      <w:r>
        <w:rPr>
          <w:b/>
          <w:bCs/>
          <w:color w:val="444444"/>
          <w:sz w:val="22"/>
          <w:szCs w:val="22"/>
        </w:rPr>
        <w:t>GTM Engineer  ·  AI Systems Builder  ·  Revenue Operations</w:t>
      </w:r>
    </w:p>
    <w:p w:rsidR="00182BE3" w:rsidRDefault="00000000" w:rsidP="00182BE3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+91 80880 18968 ·</w:t>
      </w:r>
      <w:r w:rsidR="00182BE3">
        <w:rPr>
          <w:sz w:val="18"/>
          <w:szCs w:val="18"/>
        </w:rPr>
        <w:t xml:space="preserve"> </w:t>
      </w:r>
      <w:r>
        <w:rPr>
          <w:sz w:val="18"/>
          <w:szCs w:val="18"/>
        </w:rPr>
        <w:t>rohanrj4519@gmail.com ·</w:t>
      </w:r>
      <w:r w:rsidR="00182BE3">
        <w:rPr>
          <w:sz w:val="18"/>
          <w:szCs w:val="18"/>
        </w:rPr>
        <w:t xml:space="preserve"> </w:t>
      </w:r>
      <w:hyperlink r:id="rId5" w:history="1">
        <w:r>
          <w:rPr>
            <w:color w:val="1155CC"/>
            <w:u w:val="single"/>
          </w:rPr>
          <w:t>linkedin.com/in/</w:t>
        </w:r>
        <w:proofErr w:type="spellStart"/>
        <w:r>
          <w:rPr>
            <w:color w:val="1155CC"/>
            <w:u w:val="single"/>
          </w:rPr>
          <w:t>rohanrjco</w:t>
        </w:r>
        <w:proofErr w:type="spellEnd"/>
      </w:hyperlink>
      <w:r w:rsidR="00182BE3">
        <w:rPr>
          <w:sz w:val="18"/>
          <w:szCs w:val="18"/>
        </w:rPr>
        <w:t xml:space="preserve"> </w:t>
      </w:r>
    </w:p>
    <w:p w:rsidR="00AB3CBA" w:rsidRDefault="00000000" w:rsidP="00182BE3">
      <w:pPr>
        <w:spacing w:after="120"/>
        <w:jc w:val="center"/>
        <w:rPr>
          <w:sz w:val="18"/>
          <w:szCs w:val="18"/>
        </w:rPr>
      </w:pPr>
      <w:proofErr w:type="spellStart"/>
      <w:r>
        <w:rPr>
          <w:sz w:val="18"/>
          <w:szCs w:val="18"/>
        </w:rPr>
        <w:t>Mangaluru</w:t>
      </w:r>
      <w:proofErr w:type="spellEnd"/>
      <w:r>
        <w:rPr>
          <w:sz w:val="18"/>
          <w:szCs w:val="18"/>
        </w:rPr>
        <w:t>, India(Open to Remote</w:t>
      </w:r>
      <w:r w:rsidR="00182BE3">
        <w:rPr>
          <w:sz w:val="18"/>
          <w:szCs w:val="18"/>
        </w:rPr>
        <w:t xml:space="preserve"> </w:t>
      </w:r>
      <w:r>
        <w:rPr>
          <w:sz w:val="18"/>
          <w:szCs w:val="18"/>
        </w:rPr>
        <w:t>/</w:t>
      </w:r>
      <w:r w:rsidR="00182BE3">
        <w:rPr>
          <w:sz w:val="18"/>
          <w:szCs w:val="18"/>
        </w:rPr>
        <w:t xml:space="preserve"> </w:t>
      </w:r>
      <w:r>
        <w:rPr>
          <w:sz w:val="18"/>
          <w:szCs w:val="18"/>
        </w:rPr>
        <w:t>Relocation)</w:t>
      </w:r>
    </w:p>
    <w:p w:rsidR="00182BE3" w:rsidRDefault="00182BE3" w:rsidP="00182BE3">
      <w:pPr>
        <w:spacing w:after="120"/>
        <w:jc w:val="center"/>
      </w:pPr>
    </w:p>
    <w:p w:rsidR="00AB3CBA" w:rsidRDefault="00000000">
      <w:pPr>
        <w:spacing w:after="120"/>
      </w:pPr>
      <w:r>
        <w:t>I build AI-powered systems that fix the operational and revenue gaps businesses bleed money through. Under STEMLYN, I built a reusable business-operations platform — a 19-module BMS, a WhatsApp AI commerce agent, a marketing site, and a full e-commerce storefront — and deployed it across two verticals, all controlled by one backend I built and operated solo, from architecture to production. My edge is systems thinking combined with business understanding: I identify where execution breaks down and build the infrastructure to fix it. Currently completing an MBA in International Business (Golden Gate University) alongside active product development.</w:t>
      </w:r>
    </w:p>
    <w:p w:rsidR="00AB3CBA" w:rsidRDefault="00000000">
      <w:pPr>
        <w:pBdr>
          <w:bottom w:val="single" w:sz="6" w:space="2" w:color="999999"/>
        </w:pBdr>
        <w:spacing w:before="280" w:after="120"/>
      </w:pPr>
      <w:r>
        <w:rPr>
          <w:b/>
          <w:bCs/>
          <w:color w:val="1A1A1A"/>
          <w:sz w:val="24"/>
          <w:szCs w:val="24"/>
        </w:rPr>
        <w:t>WHAT I BUILD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GTM &amp; Revenue Systems  ·  </w:t>
      </w:r>
      <w:r>
        <w:t xml:space="preserve"> AI-powered lead pipelines, outreach automation, CRM integrations, WhatsApp commerce bots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Business Operations Software  ·  </w:t>
      </w:r>
      <w:r>
        <w:t xml:space="preserve"> End-to-end BMS platforms: POS, inventory, CRM, vendor ledger, analytics, GST reporting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Workflow Automation  ·  </w:t>
      </w:r>
      <w:r>
        <w:t xml:space="preserve"> Replacing manual processes with automated pipelines using AI tools, APIs, and custom logic</w:t>
      </w:r>
    </w:p>
    <w:p w:rsidR="00AB3CBA" w:rsidRDefault="00000000">
      <w:pPr>
        <w:pBdr>
          <w:bottom w:val="single" w:sz="6" w:space="2" w:color="999999"/>
        </w:pBdr>
        <w:spacing w:before="280" w:after="120"/>
      </w:pPr>
      <w:r>
        <w:rPr>
          <w:b/>
          <w:bCs/>
          <w:color w:val="1A1A1A"/>
          <w:sz w:val="24"/>
          <w:szCs w:val="24"/>
        </w:rPr>
        <w:t>SYSTEMS BUILT — PROOF OF WORK</w:t>
      </w:r>
    </w:p>
    <w:p w:rsidR="00AB3CBA" w:rsidRDefault="00000000">
      <w:pPr>
        <w:tabs>
          <w:tab w:val="right" w:pos="9360"/>
        </w:tabs>
        <w:spacing w:before="200" w:after="40"/>
      </w:pPr>
      <w:r>
        <w:rPr>
          <w:b/>
          <w:bCs/>
          <w:color w:val="1A1A1A"/>
          <w:sz w:val="22"/>
          <w:szCs w:val="22"/>
        </w:rPr>
        <w:t>STEMLYN — Reusable Business Operations Platform</w:t>
      </w:r>
      <w:r>
        <w:rPr>
          <w:color w:val="555555"/>
        </w:rPr>
        <w:t xml:space="preserve">  ·  Founder &amp; AI Systems Builder</w:t>
      </w:r>
      <w:r>
        <w:tab/>
      </w:r>
      <w:r>
        <w:rPr>
          <w:i/>
          <w:iCs/>
          <w:color w:val="555555"/>
        </w:rPr>
        <w:t>Nov 2025 – Present</w:t>
      </w:r>
    </w:p>
    <w:p w:rsidR="00AB3CBA" w:rsidRDefault="00000000">
      <w:pPr>
        <w:spacing w:after="100"/>
      </w:pPr>
      <w:r>
        <w:t>Built a reusable business-operations platform — BMS, AI-powered WhatsApp commerce agent, e-commerce storefront, and marketing site — solo, from architecture to deployment. Built it for two verticals to prove it works across business types: deployed the retail stack live in production, and built and production-readied the hospitality variant.</w:t>
      </w:r>
    </w:p>
    <w:p w:rsidR="00AB3CBA" w:rsidRDefault="00000000">
      <w:pPr>
        <w:spacing w:before="120" w:after="60"/>
      </w:pPr>
      <w:r>
        <w:rPr>
          <w:b/>
          <w:bCs/>
          <w:color w:val="1A1A1A"/>
        </w:rPr>
        <w:t>PLATFORM CAPABILITIES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19-module BMS: POS billing, CRM, 4-tier credit subscription engine, inventory batch tracking with automated wastage ladder (5 stages: fresh → compost), vendor ledger, delivery management, daily close checklist, CA-ready financial reports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AI WhatsApp Commerce Agent: three-layer decision architecture (Layer 1 </w:t>
      </w:r>
      <w:proofErr w:type="spellStart"/>
      <w:r>
        <w:t>FlowEngine</w:t>
      </w:r>
      <w:proofErr w:type="spellEnd"/>
      <w:r>
        <w:t xml:space="preserve"> state machine → Layer 2 owner-configured keyword triggers → Layer 3 Llama 3.3 70B via </w:t>
      </w:r>
      <w:proofErr w:type="spellStart"/>
      <w:r>
        <w:t>Groq</w:t>
      </w:r>
      <w:proofErr w:type="spellEnd"/>
      <w:r>
        <w:t>); first layer that matches wins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Hidden action execution — AI embeds invisible commands inside replies that the server runs: [ADD_TO_CART], [TRIGGER_CHECKOUT], [APPLY_CREDITS] — agent can complete a full order autonomously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Natural-language cart parser with fuzzy DB lookup, unit conversion (g ↔ kg), stock validation before add; 6-turn context memory injected fresh per reply with live products, prices, customer balance and order history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Full checkout pipeline: saved-address detection → order creation in BMS (same path as walk-in POS) → stock decrement → </w:t>
      </w:r>
      <w:proofErr w:type="spellStart"/>
      <w:r>
        <w:t>Razorpay</w:t>
      </w:r>
      <w:proofErr w:type="spellEnd"/>
      <w:r>
        <w:t xml:space="preserve"> payment link → formatted invoice → UPI fallback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E-commerce storefront (Next.js 15): 10-page dynamic store, OTP phone authentication, live catalogue from BMS, </w:t>
      </w:r>
      <w:proofErr w:type="spellStart"/>
      <w:r>
        <w:t>Razorpay</w:t>
      </w:r>
      <w:proofErr w:type="spellEnd"/>
      <w:r>
        <w:t xml:space="preserve"> checkout, </w:t>
      </w:r>
      <w:proofErr w:type="spellStart"/>
      <w:r>
        <w:t>Zustand</w:t>
      </w:r>
      <w:proofErr w:type="spellEnd"/>
      <w:r>
        <w:t xml:space="preserve"> cart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Marketing site (Next.js, </w:t>
      </w:r>
      <w:proofErr w:type="spellStart"/>
      <w:r>
        <w:t>Vercel</w:t>
      </w:r>
      <w:proofErr w:type="spellEnd"/>
      <w:r>
        <w:t>): GPS-enabled lead capture, BMS-controlled remote content and announcement bar, zero-deploy content updates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Restaurant / hospitality variant: billing, KOT to kitchen, unified delivery board (own riders + Swiggy/Zomato/Direct), recipe-linked inventory with auto stock deduction, GST reporting, WhatsApp invoicing, multi-franchise dashboard, tier-based SaaS licence gating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Real-time staff dashboard with Socket.IO live updates, per-customer conversation threads, message analytics, and rate-limit-safe broadcast campaigns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Retry-queue infrastructure — failed Meta API sends queued and retried every 5 minutes up to 3 attempts with error logging</w:t>
      </w:r>
    </w:p>
    <w:p w:rsidR="00AB3CBA" w:rsidRDefault="00000000">
      <w:pPr>
        <w:spacing w:before="120" w:after="60"/>
      </w:pPr>
      <w:r>
        <w:rPr>
          <w:b/>
          <w:bCs/>
          <w:color w:val="1A1A1A"/>
        </w:rPr>
        <w:t>DEPLOYMENTS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Retail vertical (flower business) — full ecosystem deployed live in production; end-to-end transaction pipeline operating (WhatsApp order → </w:t>
      </w:r>
      <w:proofErr w:type="spellStart"/>
      <w:r>
        <w:t>Razorpay</w:t>
      </w:r>
      <w:proofErr w:type="spellEnd"/>
      <w:r>
        <w:t xml:space="preserve"> → BMS order record), validated across complete purchase flows. Live: </w:t>
      </w:r>
      <w:hyperlink r:id="rId6" w:history="1">
        <w:r>
          <w:rPr>
            <w:color w:val="1155CC"/>
            <w:u w:val="single"/>
          </w:rPr>
          <w:t>ops.aarna.rjglobalgroup.in</w:t>
        </w:r>
      </w:hyperlink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Public marketing site: </w:t>
      </w:r>
      <w:hyperlink r:id="rId7" w:history="1">
        <w:r>
          <w:rPr>
            <w:color w:val="1155CC"/>
            <w:u w:val="single"/>
          </w:rPr>
          <w:t>aarna.rjglobalgroup.in</w:t>
        </w:r>
      </w:hyperlink>
      <w:r>
        <w:t xml:space="preserve">   ·   Storefront: </w:t>
      </w:r>
      <w:hyperlink r:id="rId8" w:history="1">
        <w:r>
          <w:rPr>
            <w:color w:val="1155CC"/>
            <w:u w:val="single"/>
          </w:rPr>
          <w:t>shop.aarna.rjglobalgroup.in</w:t>
        </w:r>
      </w:hyperlink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Hospitality vertical (MENZO — restaurant / café) — platform adapted and production-ready; first client deployment pending</w:t>
      </w:r>
    </w:p>
    <w:p w:rsidR="00AB3CBA" w:rsidRDefault="00000000">
      <w:pPr>
        <w:spacing w:before="80" w:after="60"/>
      </w:pPr>
      <w:r>
        <w:rPr>
          <w:b/>
          <w:bCs/>
          <w:color w:val="1A1A1A"/>
        </w:rPr>
        <w:t xml:space="preserve">Tech: </w:t>
      </w:r>
      <w:r>
        <w:t xml:space="preserve">Node.js · React · Next.js 15 · PostgreSQL · Railway · </w:t>
      </w:r>
      <w:proofErr w:type="spellStart"/>
      <w:r>
        <w:t>Vercel</w:t>
      </w:r>
      <w:proofErr w:type="spellEnd"/>
      <w:r>
        <w:t xml:space="preserve"> · </w:t>
      </w:r>
      <w:proofErr w:type="spellStart"/>
      <w:r>
        <w:t>Groq</w:t>
      </w:r>
      <w:proofErr w:type="spellEnd"/>
      <w:r>
        <w:t xml:space="preserve"> API (Llama 3.3 70B) · Meta WhatsApp Cloud API (Graph API v19) · </w:t>
      </w:r>
      <w:proofErr w:type="spellStart"/>
      <w:r>
        <w:t>Razorpay</w:t>
      </w:r>
      <w:proofErr w:type="spellEnd"/>
      <w:r>
        <w:t xml:space="preserve"> · Socket.IO · </w:t>
      </w:r>
      <w:proofErr w:type="spellStart"/>
      <w:r>
        <w:t>Zustand</w:t>
      </w:r>
      <w:proofErr w:type="spellEnd"/>
      <w:r>
        <w:t xml:space="preserve"> · Tailwind CSS</w:t>
      </w:r>
    </w:p>
    <w:p w:rsidR="00AB3CBA" w:rsidRDefault="00000000">
      <w:pPr>
        <w:tabs>
          <w:tab w:val="right" w:pos="9360"/>
        </w:tabs>
        <w:spacing w:before="200" w:after="40"/>
      </w:pPr>
      <w:r>
        <w:rPr>
          <w:b/>
          <w:bCs/>
          <w:color w:val="1A1A1A"/>
          <w:sz w:val="22"/>
          <w:szCs w:val="22"/>
        </w:rPr>
        <w:t>Software Development Intern</w:t>
      </w:r>
      <w:r>
        <w:rPr>
          <w:color w:val="555555"/>
        </w:rPr>
        <w:t xml:space="preserve">  ·  Encode Data Tech, </w:t>
      </w:r>
      <w:proofErr w:type="spellStart"/>
      <w:r>
        <w:rPr>
          <w:color w:val="555555"/>
        </w:rPr>
        <w:t>Mangaluru</w:t>
      </w:r>
      <w:proofErr w:type="spellEnd"/>
      <w:r>
        <w:tab/>
      </w:r>
      <w:r>
        <w:rPr>
          <w:i/>
          <w:iCs/>
          <w:color w:val="555555"/>
        </w:rPr>
        <w:t>Feb 2024 – Jun 2024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Built user-facing web applications using PHP, MySQL, JavaScript, HTML, CSS alongside senior developers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Conducted performance optimisations and code reviews — improved application efficiency by 15%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Delivered </w:t>
      </w:r>
      <w:proofErr w:type="spellStart"/>
      <w:r>
        <w:t>CharterWheels</w:t>
      </w:r>
      <w:proofErr w:type="spellEnd"/>
      <w:r>
        <w:t>: motorbike-sharing platform with Bootstrap frontend, PHP/MySQL backend, integrated payment gateway, 20% usability improvement through UI/UX enhancements</w:t>
      </w:r>
    </w:p>
    <w:p w:rsidR="00AB3CBA" w:rsidRDefault="00000000">
      <w:pPr>
        <w:pBdr>
          <w:bottom w:val="single" w:sz="6" w:space="2" w:color="999999"/>
        </w:pBdr>
        <w:spacing w:before="280" w:after="120"/>
      </w:pPr>
      <w:r>
        <w:rPr>
          <w:b/>
          <w:bCs/>
          <w:color w:val="1A1A1A"/>
          <w:sz w:val="24"/>
          <w:szCs w:val="24"/>
        </w:rPr>
        <w:t>GTM &amp; TECHNICAL STACK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GTM Tools (Learning):  </w:t>
      </w:r>
      <w:r>
        <w:t xml:space="preserve">  Clay · Apollo · HubSpot · Instantly · Make.com · Zapier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AI &amp; Automation:  </w:t>
      </w:r>
      <w:r>
        <w:t xml:space="preserve">  </w:t>
      </w:r>
      <w:proofErr w:type="spellStart"/>
      <w:r>
        <w:t>Groq</w:t>
      </w:r>
      <w:proofErr w:type="spellEnd"/>
      <w:r>
        <w:t xml:space="preserve"> API (Llama 3.3 70B) · OpenAI API · Prompt Engineering · WhatsApp Business API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Development:  </w:t>
      </w:r>
      <w:r>
        <w:t xml:space="preserve">  Node.js · React · Next.js · Python · PHP · JavaScript · HTML/CSS · REST APIs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Data &amp; Database:  </w:t>
      </w:r>
      <w:r>
        <w:t xml:space="preserve">  PostgreSQL · MySQL · SQL · Railway · Data Analysis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Business Tools:  </w:t>
      </w:r>
      <w:r>
        <w:t xml:space="preserve">  </w:t>
      </w:r>
      <w:proofErr w:type="spellStart"/>
      <w:r>
        <w:t>Razorpay</w:t>
      </w:r>
      <w:proofErr w:type="spellEnd"/>
      <w:r>
        <w:t xml:space="preserve"> · GST Compliance · CRM Architecture · Revenue Operations</w:t>
      </w:r>
    </w:p>
    <w:p w:rsidR="00AB3CBA" w:rsidRDefault="00000000">
      <w:pPr>
        <w:spacing w:after="80"/>
      </w:pPr>
      <w:r>
        <w:rPr>
          <w:b/>
          <w:bCs/>
          <w:color w:val="1A1A1A"/>
        </w:rPr>
        <w:t xml:space="preserve">Design:  </w:t>
      </w:r>
      <w:r>
        <w:t xml:space="preserve">  Figma · Canva · Adobe Photoshop · Final Cut Pro</w:t>
      </w:r>
    </w:p>
    <w:p w:rsidR="00AB3CBA" w:rsidRDefault="00000000">
      <w:pPr>
        <w:pBdr>
          <w:bottom w:val="single" w:sz="6" w:space="2" w:color="999999"/>
        </w:pBdr>
        <w:spacing w:before="280" w:after="120"/>
      </w:pPr>
      <w:r>
        <w:rPr>
          <w:b/>
          <w:bCs/>
          <w:color w:val="1A1A1A"/>
          <w:sz w:val="24"/>
          <w:szCs w:val="24"/>
        </w:rPr>
        <w:t>EDUCATION</w:t>
      </w:r>
    </w:p>
    <w:p w:rsidR="00AB3CBA" w:rsidRDefault="00000000">
      <w:pPr>
        <w:tabs>
          <w:tab w:val="right" w:pos="9360"/>
        </w:tabs>
        <w:spacing w:before="200" w:after="40"/>
      </w:pPr>
      <w:r>
        <w:rPr>
          <w:b/>
          <w:bCs/>
          <w:color w:val="1A1A1A"/>
          <w:sz w:val="22"/>
          <w:szCs w:val="22"/>
        </w:rPr>
        <w:t>MBA — International Business</w:t>
      </w:r>
      <w:r>
        <w:rPr>
          <w:color w:val="555555"/>
        </w:rPr>
        <w:t xml:space="preserve">  ·  Golden Gate University (via </w:t>
      </w:r>
      <w:proofErr w:type="spellStart"/>
      <w:r>
        <w:rPr>
          <w:color w:val="555555"/>
        </w:rPr>
        <w:t>upGrad</w:t>
      </w:r>
      <w:proofErr w:type="spellEnd"/>
      <w:r>
        <w:rPr>
          <w:color w:val="555555"/>
        </w:rPr>
        <w:t>)</w:t>
      </w:r>
      <w:r>
        <w:tab/>
      </w:r>
      <w:r>
        <w:rPr>
          <w:i/>
          <w:iCs/>
          <w:color w:val="555555"/>
        </w:rPr>
        <w:t>May 2026 – Present</w:t>
      </w:r>
    </w:p>
    <w:p w:rsidR="00AB3CBA" w:rsidRDefault="00000000">
      <w:pPr>
        <w:spacing w:after="100"/>
      </w:pPr>
      <w:r>
        <w:rPr>
          <w:i/>
          <w:iCs/>
          <w:color w:val="555555"/>
        </w:rPr>
        <w:t xml:space="preserve">Active </w:t>
      </w:r>
      <w:proofErr w:type="spellStart"/>
      <w:r>
        <w:rPr>
          <w:i/>
          <w:iCs/>
          <w:color w:val="555555"/>
        </w:rPr>
        <w:t>enrollment</w:t>
      </w:r>
      <w:proofErr w:type="spellEnd"/>
      <w:r>
        <w:rPr>
          <w:i/>
          <w:iCs/>
          <w:color w:val="555555"/>
        </w:rPr>
        <w:t>. Business strategy, international operations, financial management.</w:t>
      </w:r>
    </w:p>
    <w:p w:rsidR="00AB3CBA" w:rsidRDefault="00000000">
      <w:pPr>
        <w:tabs>
          <w:tab w:val="right" w:pos="9360"/>
        </w:tabs>
        <w:spacing w:before="200" w:after="40"/>
      </w:pPr>
      <w:r>
        <w:rPr>
          <w:b/>
          <w:bCs/>
          <w:color w:val="1A1A1A"/>
          <w:sz w:val="22"/>
          <w:szCs w:val="22"/>
        </w:rPr>
        <w:t>Bachelor of Computer Applications (BCA)</w:t>
      </w:r>
      <w:r>
        <w:rPr>
          <w:color w:val="555555"/>
        </w:rPr>
        <w:t xml:space="preserve">  ·  Sharada College, </w:t>
      </w:r>
      <w:proofErr w:type="spellStart"/>
      <w:r>
        <w:rPr>
          <w:color w:val="555555"/>
        </w:rPr>
        <w:t>Mangaluru</w:t>
      </w:r>
      <w:proofErr w:type="spellEnd"/>
      <w:r>
        <w:tab/>
      </w:r>
      <w:r>
        <w:rPr>
          <w:i/>
          <w:iCs/>
          <w:color w:val="555555"/>
        </w:rPr>
        <w:t>2021 – 2024</w:t>
      </w:r>
    </w:p>
    <w:p w:rsidR="00AB3CBA" w:rsidRDefault="00000000">
      <w:pPr>
        <w:spacing w:after="100"/>
      </w:pPr>
      <w:r>
        <w:rPr>
          <w:i/>
          <w:iCs/>
          <w:color w:val="555555"/>
        </w:rPr>
        <w:t>CGPA: 7.75  ·  Web Development · Database Management · Advanced Programming</w:t>
      </w:r>
    </w:p>
    <w:p w:rsidR="00AB3CBA" w:rsidRDefault="00000000">
      <w:pPr>
        <w:tabs>
          <w:tab w:val="right" w:pos="9360"/>
        </w:tabs>
        <w:spacing w:before="200" w:after="40"/>
      </w:pPr>
      <w:r>
        <w:rPr>
          <w:b/>
          <w:bCs/>
          <w:color w:val="1A1A1A"/>
          <w:sz w:val="22"/>
          <w:szCs w:val="22"/>
        </w:rPr>
        <w:t>Master Data Science Program</w:t>
      </w:r>
      <w:r>
        <w:rPr>
          <w:color w:val="555555"/>
        </w:rPr>
        <w:t xml:space="preserve">  ·  GUVI–HCL (IITM Incubated)</w:t>
      </w:r>
      <w:r>
        <w:tab/>
      </w:r>
      <w:r w:rsidR="00182BE3" w:rsidRPr="00182BE3">
        <w:rPr>
          <w:i/>
          <w:iCs/>
          <w:color w:val="555555"/>
        </w:rPr>
        <w:t>March 2025 – May 2025</w:t>
      </w:r>
    </w:p>
    <w:p w:rsidR="00AB3CBA" w:rsidRDefault="00000000">
      <w:pPr>
        <w:spacing w:after="100"/>
      </w:pPr>
      <w:r>
        <w:rPr>
          <w:i/>
          <w:iCs/>
          <w:color w:val="555555"/>
        </w:rPr>
        <w:t>Data Science fundamentals, Python, ML concepts, applied projects</w:t>
      </w:r>
    </w:p>
    <w:p w:rsidR="00AB3CBA" w:rsidRDefault="00000000">
      <w:pPr>
        <w:pBdr>
          <w:bottom w:val="single" w:sz="6" w:space="2" w:color="999999"/>
        </w:pBdr>
        <w:spacing w:before="280" w:after="120"/>
      </w:pPr>
      <w:r>
        <w:rPr>
          <w:b/>
          <w:bCs/>
          <w:color w:val="1A1A1A"/>
          <w:sz w:val="24"/>
          <w:szCs w:val="24"/>
        </w:rPr>
        <w:t>CERTIFICATIONS &amp; RECOGNITION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Full Stack Development Certification — Encode Data Tech (2024)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Data Analyst Certification — Mphasis Advanced IT Skill Training (2024)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President of Student Council — Sharada College (2023–24)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1st Prize — Paper Presentation: ‘Future of AI in Web Development’, Sharada College </w:t>
      </w:r>
      <w:proofErr w:type="spellStart"/>
      <w:r>
        <w:t>TechFest</w:t>
      </w:r>
      <w:proofErr w:type="spellEnd"/>
      <w:r>
        <w:t xml:space="preserve"> (2024)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Top Positions — Coding &amp; Debugging Competitions</w:t>
      </w:r>
    </w:p>
    <w:p w:rsidR="00AB3CBA" w:rsidRDefault="00000000">
      <w:pPr>
        <w:pStyle w:val="ListParagraph"/>
        <w:numPr>
          <w:ilvl w:val="0"/>
          <w:numId w:val="2"/>
        </w:numPr>
        <w:spacing w:after="60"/>
      </w:pPr>
      <w:r>
        <w:t>NSS Presentation Contributor — International Day of Parliament (2021)</w:t>
      </w:r>
    </w:p>
    <w:p w:rsidR="00AB3CBA" w:rsidRDefault="00000000">
      <w:pPr>
        <w:pBdr>
          <w:bottom w:val="single" w:sz="6" w:space="2" w:color="999999"/>
        </w:pBdr>
        <w:spacing w:before="280" w:after="120"/>
      </w:pPr>
      <w:r>
        <w:rPr>
          <w:b/>
          <w:bCs/>
          <w:color w:val="1A1A1A"/>
          <w:sz w:val="24"/>
          <w:szCs w:val="24"/>
        </w:rPr>
        <w:t>LANGUAGES</w:t>
      </w:r>
    </w:p>
    <w:p w:rsidR="00AB3CBA" w:rsidRDefault="00000000">
      <w:pPr>
        <w:spacing w:after="100"/>
      </w:pPr>
      <w:r>
        <w:t>English (C1 — Professional)  ·  Hindi (B2)  ·  Kannada (B2)  ·  Tulu (Native)</w:t>
      </w:r>
    </w:p>
    <w:p w:rsidR="00AB3CBA" w:rsidRDefault="00000000">
      <w:pPr>
        <w:spacing w:before="160"/>
      </w:pPr>
      <w:r>
        <w:rPr>
          <w:i/>
          <w:iCs/>
          <w:color w:val="555555"/>
        </w:rPr>
        <w:t>Open to remote GTM Engineer / Revenue Operations roles with US-based startups  ·  Available immediately</w:t>
      </w:r>
    </w:p>
    <w:sectPr w:rsidR="00AB3CBA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A4B"/>
    <w:multiLevelType w:val="hybridMultilevel"/>
    <w:tmpl w:val="B1A0C18C"/>
    <w:lvl w:ilvl="0" w:tplc="B590CAF2">
      <w:start w:val="1"/>
      <w:numFmt w:val="bullet"/>
      <w:lvlText w:val="●"/>
      <w:lvlJc w:val="left"/>
      <w:pPr>
        <w:ind w:left="720" w:hanging="360"/>
      </w:pPr>
    </w:lvl>
    <w:lvl w:ilvl="1" w:tplc="3CA86A32">
      <w:start w:val="1"/>
      <w:numFmt w:val="bullet"/>
      <w:lvlText w:val="○"/>
      <w:lvlJc w:val="left"/>
      <w:pPr>
        <w:ind w:left="1440" w:hanging="360"/>
      </w:pPr>
    </w:lvl>
    <w:lvl w:ilvl="2" w:tplc="80D62A7A">
      <w:start w:val="1"/>
      <w:numFmt w:val="bullet"/>
      <w:lvlText w:val="■"/>
      <w:lvlJc w:val="left"/>
      <w:pPr>
        <w:ind w:left="2160" w:hanging="360"/>
      </w:pPr>
    </w:lvl>
    <w:lvl w:ilvl="3" w:tplc="FB64BF0C">
      <w:start w:val="1"/>
      <w:numFmt w:val="bullet"/>
      <w:lvlText w:val="●"/>
      <w:lvlJc w:val="left"/>
      <w:pPr>
        <w:ind w:left="2880" w:hanging="360"/>
      </w:pPr>
    </w:lvl>
    <w:lvl w:ilvl="4" w:tplc="D44015EA">
      <w:start w:val="1"/>
      <w:numFmt w:val="bullet"/>
      <w:lvlText w:val="○"/>
      <w:lvlJc w:val="left"/>
      <w:pPr>
        <w:ind w:left="3600" w:hanging="360"/>
      </w:pPr>
    </w:lvl>
    <w:lvl w:ilvl="5" w:tplc="F9D27072">
      <w:start w:val="1"/>
      <w:numFmt w:val="bullet"/>
      <w:lvlText w:val="■"/>
      <w:lvlJc w:val="left"/>
      <w:pPr>
        <w:ind w:left="4320" w:hanging="360"/>
      </w:pPr>
    </w:lvl>
    <w:lvl w:ilvl="6" w:tplc="5F188BD0">
      <w:start w:val="1"/>
      <w:numFmt w:val="bullet"/>
      <w:lvlText w:val="●"/>
      <w:lvlJc w:val="left"/>
      <w:pPr>
        <w:ind w:left="5040" w:hanging="360"/>
      </w:pPr>
    </w:lvl>
    <w:lvl w:ilvl="7" w:tplc="1BE223D4">
      <w:start w:val="1"/>
      <w:numFmt w:val="bullet"/>
      <w:lvlText w:val="●"/>
      <w:lvlJc w:val="left"/>
      <w:pPr>
        <w:ind w:left="5760" w:hanging="360"/>
      </w:pPr>
    </w:lvl>
    <w:lvl w:ilvl="8" w:tplc="F470F4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FC4747"/>
    <w:multiLevelType w:val="hybridMultilevel"/>
    <w:tmpl w:val="6172A9D2"/>
    <w:lvl w:ilvl="0" w:tplc="6294272C">
      <w:start w:val="1"/>
      <w:numFmt w:val="bullet"/>
      <w:lvlText w:val="▸"/>
      <w:lvlJc w:val="left"/>
      <w:pPr>
        <w:ind w:left="360" w:hanging="220"/>
      </w:pPr>
    </w:lvl>
    <w:lvl w:ilvl="1" w:tplc="32401354">
      <w:numFmt w:val="decimal"/>
      <w:lvlText w:val=""/>
      <w:lvlJc w:val="left"/>
    </w:lvl>
    <w:lvl w:ilvl="2" w:tplc="D070F288">
      <w:numFmt w:val="decimal"/>
      <w:lvlText w:val=""/>
      <w:lvlJc w:val="left"/>
    </w:lvl>
    <w:lvl w:ilvl="3" w:tplc="EE9EB97A">
      <w:numFmt w:val="decimal"/>
      <w:lvlText w:val=""/>
      <w:lvlJc w:val="left"/>
    </w:lvl>
    <w:lvl w:ilvl="4" w:tplc="0FC07CF0">
      <w:numFmt w:val="decimal"/>
      <w:lvlText w:val=""/>
      <w:lvlJc w:val="left"/>
    </w:lvl>
    <w:lvl w:ilvl="5" w:tplc="AB148AB8">
      <w:numFmt w:val="decimal"/>
      <w:lvlText w:val=""/>
      <w:lvlJc w:val="left"/>
    </w:lvl>
    <w:lvl w:ilvl="6" w:tplc="3912C288">
      <w:numFmt w:val="decimal"/>
      <w:lvlText w:val=""/>
      <w:lvlJc w:val="left"/>
    </w:lvl>
    <w:lvl w:ilvl="7" w:tplc="77849C42">
      <w:numFmt w:val="decimal"/>
      <w:lvlText w:val=""/>
      <w:lvlJc w:val="left"/>
    </w:lvl>
    <w:lvl w:ilvl="8" w:tplc="2A9AB550">
      <w:numFmt w:val="decimal"/>
      <w:lvlText w:val=""/>
      <w:lvlJc w:val="left"/>
    </w:lvl>
  </w:abstractNum>
  <w:num w:numId="1" w16cid:durableId="958416874">
    <w:abstractNumId w:val="0"/>
    <w:lvlOverride w:ilvl="0">
      <w:startOverride w:val="1"/>
    </w:lvlOverride>
  </w:num>
  <w:num w:numId="2" w16cid:durableId="643660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BA"/>
    <w:rsid w:val="00182BE3"/>
    <w:rsid w:val="008E5800"/>
    <w:rsid w:val="00AB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98C1D"/>
  <w15:docId w15:val="{218EE202-9E6A-4F4C-BED5-D7277728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aarna.rjglobalgroup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arna.rjglobalgroup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s.aarna.rjglobalgroup.in" TargetMode="External"/><Relationship Id="rId5" Type="http://schemas.openxmlformats.org/officeDocument/2006/relationships/hyperlink" Target="https://www.linkedin.com/in/rohanrj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KUSHAL KUMAR SUVARNA 08NL0936 SR</cp:lastModifiedBy>
  <cp:revision>3</cp:revision>
  <cp:lastPrinted>2026-07-01T05:22:00Z</cp:lastPrinted>
  <dcterms:created xsi:type="dcterms:W3CDTF">2026-07-01T05:22:00Z</dcterms:created>
  <dcterms:modified xsi:type="dcterms:W3CDTF">2026-07-01T05:23:00Z</dcterms:modified>
</cp:coreProperties>
</file>