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8B37D" w14:textId="6CBC4215" w:rsidR="00622FF5" w:rsidRPr="00FC334A" w:rsidRDefault="00622FF5" w:rsidP="00FC334A">
      <w:pPr>
        <w:pStyle w:val="Title"/>
        <w:rPr>
          <w:sz w:val="44"/>
          <w:szCs w:val="44"/>
        </w:rPr>
      </w:pPr>
      <w:r w:rsidRPr="00FC334A">
        <w:rPr>
          <w:sz w:val="44"/>
          <w:szCs w:val="44"/>
        </w:rPr>
        <w:t>Course: MAI511-1 - Advanced Database Technologies</w:t>
      </w:r>
    </w:p>
    <w:p w14:paraId="6D2798DA" w14:textId="6E7B8015" w:rsidR="00622FF5" w:rsidRDefault="00622FF5" w:rsidP="00FC334A">
      <w:pPr>
        <w:pStyle w:val="Heading1"/>
        <w:pBdr>
          <w:bottom w:val="single" w:sz="6" w:space="1" w:color="auto"/>
        </w:pBdr>
      </w:pPr>
      <w:r w:rsidRPr="00622FF5">
        <w:t>LAB Exercise – IV Normalization</w:t>
      </w:r>
      <w:r w:rsidR="00FC334A">
        <w:t xml:space="preserve">    -    reg.no- 2648544</w:t>
      </w:r>
    </w:p>
    <w:p w14:paraId="2A905C84" w14:textId="77777777" w:rsidR="00FC334A" w:rsidRDefault="00FC334A">
      <w:pPr>
        <w:rPr>
          <w:sz w:val="22"/>
          <w:szCs w:val="22"/>
        </w:rPr>
      </w:pPr>
    </w:p>
    <w:p w14:paraId="6CC08980" w14:textId="6C467793" w:rsidR="00FC334A" w:rsidRPr="003269C6" w:rsidRDefault="003269C6">
      <w:pPr>
        <w:rPr>
          <w:sz w:val="28"/>
          <w:szCs w:val="28"/>
        </w:rPr>
      </w:pPr>
      <w:r w:rsidRPr="003269C6">
        <w:rPr>
          <w:noProof/>
          <w:sz w:val="28"/>
          <w:szCs w:val="28"/>
        </w:rPr>
        <w:drawing>
          <wp:inline distT="0" distB="0" distL="0" distR="0" wp14:anchorId="256473CC" wp14:editId="400A0A98">
            <wp:extent cx="5731510" cy="5042535"/>
            <wp:effectExtent l="0" t="0" r="2540" b="5715"/>
            <wp:docPr id="170341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042535"/>
                    </a:xfrm>
                    <a:prstGeom prst="rect">
                      <a:avLst/>
                    </a:prstGeom>
                    <a:noFill/>
                    <a:ln>
                      <a:noFill/>
                    </a:ln>
                  </pic:spPr>
                </pic:pic>
              </a:graphicData>
            </a:graphic>
          </wp:inline>
        </w:drawing>
      </w:r>
    </w:p>
    <w:p w14:paraId="7521D08E" w14:textId="7CF1BD95" w:rsidR="003269C6" w:rsidRDefault="003269C6">
      <w:pPr>
        <w:rPr>
          <w:sz w:val="28"/>
          <w:szCs w:val="28"/>
        </w:rPr>
      </w:pPr>
      <w:r w:rsidRPr="003269C6">
        <w:rPr>
          <w:sz w:val="28"/>
          <w:szCs w:val="28"/>
        </w:rPr>
        <w:t xml:space="preserve">A new database named </w:t>
      </w:r>
      <w:proofErr w:type="spellStart"/>
      <w:r w:rsidRPr="003269C6">
        <w:rPr>
          <w:b/>
          <w:bCs/>
          <w:sz w:val="28"/>
          <w:szCs w:val="28"/>
        </w:rPr>
        <w:t>hospital_normalization</w:t>
      </w:r>
      <w:proofErr w:type="spellEnd"/>
      <w:r w:rsidRPr="003269C6">
        <w:rPr>
          <w:sz w:val="28"/>
          <w:szCs w:val="28"/>
        </w:rPr>
        <w:t xml:space="preserve"> was created to perform the normalization process without affecting the existing Hospital Management database. This database is used exclusively for demonstrating the conversion from the original relation to the normalized design.</w:t>
      </w:r>
    </w:p>
    <w:p w14:paraId="099A7B95" w14:textId="77777777" w:rsidR="003269C6" w:rsidRDefault="003269C6">
      <w:pPr>
        <w:rPr>
          <w:sz w:val="28"/>
          <w:szCs w:val="28"/>
        </w:rPr>
      </w:pPr>
    </w:p>
    <w:p w14:paraId="03A86503" w14:textId="00FEA48F" w:rsidR="003269C6" w:rsidRDefault="003269C6">
      <w:pPr>
        <w:rPr>
          <w:sz w:val="28"/>
          <w:szCs w:val="28"/>
        </w:rPr>
      </w:pPr>
      <w:r w:rsidRPr="003269C6">
        <w:rPr>
          <w:sz w:val="28"/>
          <w:szCs w:val="28"/>
        </w:rPr>
        <w:lastRenderedPageBreak/>
        <w:t xml:space="preserve">The </w:t>
      </w:r>
      <w:proofErr w:type="spellStart"/>
      <w:r w:rsidRPr="003269C6">
        <w:rPr>
          <w:sz w:val="28"/>
          <w:szCs w:val="28"/>
        </w:rPr>
        <w:t>Hospital_Record</w:t>
      </w:r>
      <w:proofErr w:type="spellEnd"/>
      <w:r w:rsidRPr="003269C6">
        <w:rPr>
          <w:sz w:val="28"/>
          <w:szCs w:val="28"/>
        </w:rPr>
        <w:t xml:space="preserve"> table was created to represent the original database design before normalization. It stores patient, hospital, and doctor details together, resulting in redundant data and dependency issues.</w:t>
      </w:r>
    </w:p>
    <w:p w14:paraId="450B7A11" w14:textId="3EBF1CA6" w:rsidR="003269C6" w:rsidRDefault="003269C6">
      <w:pPr>
        <w:rPr>
          <w:sz w:val="28"/>
          <w:szCs w:val="28"/>
        </w:rPr>
      </w:pPr>
      <w:r>
        <w:rPr>
          <w:sz w:val="28"/>
          <w:szCs w:val="28"/>
        </w:rPr>
        <w:t>------------------------------------------------------------------</w:t>
      </w:r>
    </w:p>
    <w:p w14:paraId="753BAB9A" w14:textId="730EAF53" w:rsidR="003269C6" w:rsidRDefault="003269C6">
      <w:pPr>
        <w:rPr>
          <w:sz w:val="28"/>
          <w:szCs w:val="28"/>
        </w:rPr>
      </w:pPr>
      <w:r>
        <w:rPr>
          <w:noProof/>
        </w:rPr>
        <w:drawing>
          <wp:inline distT="0" distB="0" distL="0" distR="0" wp14:anchorId="01674BD9" wp14:editId="1AD18602">
            <wp:extent cx="5349240" cy="7254240"/>
            <wp:effectExtent l="0" t="0" r="3810" b="3810"/>
            <wp:docPr id="2311559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49240" cy="7254240"/>
                    </a:xfrm>
                    <a:prstGeom prst="rect">
                      <a:avLst/>
                    </a:prstGeom>
                    <a:noFill/>
                    <a:ln>
                      <a:noFill/>
                    </a:ln>
                  </pic:spPr>
                </pic:pic>
              </a:graphicData>
            </a:graphic>
          </wp:inline>
        </w:drawing>
      </w:r>
    </w:p>
    <w:p w14:paraId="75E3EC22" w14:textId="719514F1" w:rsidR="003269C6" w:rsidRDefault="003269C6">
      <w:pPr>
        <w:rPr>
          <w:sz w:val="28"/>
          <w:szCs w:val="28"/>
        </w:rPr>
      </w:pPr>
      <w:r w:rsidRPr="003269C6">
        <w:rPr>
          <w:sz w:val="28"/>
          <w:szCs w:val="28"/>
        </w:rPr>
        <w:lastRenderedPageBreak/>
        <w:t>The Patient_2NF table was created to separate patient-related information from the original relation. This helps reduce redundancy by storing patient details independently.</w:t>
      </w:r>
    </w:p>
    <w:p w14:paraId="1ADC0AAD" w14:textId="77777777" w:rsidR="003269C6" w:rsidRDefault="003269C6" w:rsidP="003269C6">
      <w:pPr>
        <w:rPr>
          <w:sz w:val="28"/>
          <w:szCs w:val="28"/>
        </w:rPr>
      </w:pPr>
      <w:r w:rsidRPr="003269C6">
        <w:rPr>
          <w:sz w:val="28"/>
          <w:szCs w:val="28"/>
        </w:rPr>
        <w:t>The Doctor_2NF table was created to store doctor details separately from patient records. This removes repeated doctor information and improves data organization.</w:t>
      </w:r>
    </w:p>
    <w:p w14:paraId="1B8A1D86" w14:textId="64D4AED3" w:rsidR="003269C6" w:rsidRDefault="003269C6" w:rsidP="003269C6">
      <w:pPr>
        <w:rPr>
          <w:sz w:val="28"/>
          <w:szCs w:val="28"/>
        </w:rPr>
      </w:pPr>
      <w:r w:rsidRPr="003269C6">
        <w:rPr>
          <w:sz w:val="28"/>
          <w:szCs w:val="28"/>
        </w:rPr>
        <w:t xml:space="preserve">Distinct patient records were transferred from the original table into </w:t>
      </w:r>
      <w:proofErr w:type="gramStart"/>
      <w:r w:rsidRPr="003269C6">
        <w:rPr>
          <w:sz w:val="28"/>
          <w:szCs w:val="28"/>
        </w:rPr>
        <w:t>Patient</w:t>
      </w:r>
      <w:proofErr w:type="gramEnd"/>
      <w:r w:rsidRPr="003269C6">
        <w:rPr>
          <w:sz w:val="28"/>
          <w:szCs w:val="28"/>
        </w:rPr>
        <w:t>_2NF. This step eliminates duplicate patient information while preserving data integrity.</w:t>
      </w:r>
    </w:p>
    <w:p w14:paraId="24155095" w14:textId="77777777" w:rsidR="001C46F9" w:rsidRDefault="001C46F9" w:rsidP="001C46F9">
      <w:pPr>
        <w:rPr>
          <w:sz w:val="28"/>
          <w:szCs w:val="28"/>
        </w:rPr>
      </w:pPr>
      <w:r w:rsidRPr="003269C6">
        <w:rPr>
          <w:sz w:val="28"/>
          <w:szCs w:val="28"/>
        </w:rPr>
        <w:t>Unique doctor records were inserted into the Doctor_2NF table using the SELECT DISTINCT statement. This prevents duplication of doctor information.</w:t>
      </w:r>
    </w:p>
    <w:p w14:paraId="5789E536" w14:textId="54F7763B" w:rsidR="001C46F9" w:rsidRPr="003269C6" w:rsidRDefault="001C46F9" w:rsidP="001C46F9">
      <w:pPr>
        <w:rPr>
          <w:sz w:val="28"/>
          <w:szCs w:val="28"/>
        </w:rPr>
      </w:pPr>
      <w:r>
        <w:rPr>
          <w:sz w:val="28"/>
          <w:szCs w:val="28"/>
        </w:rPr>
        <w:t>-------------------------------------------------------------------</w:t>
      </w:r>
    </w:p>
    <w:p w14:paraId="6F6B6ABE" w14:textId="20A1D3C2" w:rsidR="003269C6" w:rsidRDefault="001C46F9" w:rsidP="001C46F9">
      <w:pPr>
        <w:rPr>
          <w:sz w:val="28"/>
          <w:szCs w:val="28"/>
        </w:rPr>
      </w:pPr>
      <w:r>
        <w:rPr>
          <w:noProof/>
        </w:rPr>
        <w:drawing>
          <wp:inline distT="0" distB="0" distL="0" distR="0" wp14:anchorId="5EFD178F" wp14:editId="09E13B05">
            <wp:extent cx="5768340" cy="4944792"/>
            <wp:effectExtent l="0" t="0" r="3810" b="8255"/>
            <wp:docPr id="4164227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82734" cy="4957131"/>
                    </a:xfrm>
                    <a:prstGeom prst="rect">
                      <a:avLst/>
                    </a:prstGeom>
                    <a:noFill/>
                    <a:ln>
                      <a:noFill/>
                    </a:ln>
                  </pic:spPr>
                </pic:pic>
              </a:graphicData>
            </a:graphic>
          </wp:inline>
        </w:drawing>
      </w:r>
    </w:p>
    <w:p w14:paraId="3BB101D1" w14:textId="2567828C" w:rsidR="003269C6" w:rsidRDefault="001C46F9">
      <w:pPr>
        <w:rPr>
          <w:sz w:val="28"/>
          <w:szCs w:val="28"/>
        </w:rPr>
      </w:pPr>
      <w:r w:rsidRPr="001C46F9">
        <w:rPr>
          <w:sz w:val="28"/>
          <w:szCs w:val="28"/>
        </w:rPr>
        <w:lastRenderedPageBreak/>
        <w:t>The Hospital_3NF table was created to store hospital information independently. This removes the transitive dependency between hospital name and hospital location.</w:t>
      </w:r>
    </w:p>
    <w:p w14:paraId="6FA22965" w14:textId="7FA157A1" w:rsidR="007B64AD" w:rsidRDefault="007B64AD">
      <w:pPr>
        <w:rPr>
          <w:sz w:val="28"/>
          <w:szCs w:val="28"/>
        </w:rPr>
      </w:pPr>
      <w:r w:rsidRPr="007B64AD">
        <w:rPr>
          <w:sz w:val="28"/>
          <w:szCs w:val="28"/>
        </w:rPr>
        <w:t>Unique hospital records were inserted into the Hospital_3NF table. Each hospital is stored only once along with its location, improving consistency.</w:t>
      </w:r>
    </w:p>
    <w:p w14:paraId="255ADD6F" w14:textId="1644AA5F" w:rsidR="007B64AD" w:rsidRDefault="007B64AD">
      <w:pPr>
        <w:rPr>
          <w:sz w:val="28"/>
          <w:szCs w:val="28"/>
        </w:rPr>
      </w:pPr>
      <w:r w:rsidRPr="007B64AD">
        <w:rPr>
          <w:sz w:val="28"/>
          <w:szCs w:val="28"/>
        </w:rPr>
        <w:t>A hospital identifier was assigned to each patient record to establish a relationship with the Hospital_3NF table. This replaces repeated hospital names with a reference key.</w:t>
      </w:r>
    </w:p>
    <w:p w14:paraId="55235412" w14:textId="77777777" w:rsidR="007B64AD" w:rsidRDefault="007B64AD" w:rsidP="007B64AD">
      <w:pPr>
        <w:rPr>
          <w:sz w:val="28"/>
          <w:szCs w:val="28"/>
        </w:rPr>
      </w:pPr>
      <w:r w:rsidRPr="007B64AD">
        <w:rPr>
          <w:sz w:val="28"/>
          <w:szCs w:val="28"/>
        </w:rPr>
        <w:t xml:space="preserve">The </w:t>
      </w:r>
      <w:proofErr w:type="spellStart"/>
      <w:r w:rsidRPr="007B64AD">
        <w:rPr>
          <w:sz w:val="28"/>
          <w:szCs w:val="28"/>
        </w:rPr>
        <w:t>Hospital_Name</w:t>
      </w:r>
      <w:proofErr w:type="spellEnd"/>
      <w:r w:rsidRPr="007B64AD">
        <w:rPr>
          <w:sz w:val="28"/>
          <w:szCs w:val="28"/>
        </w:rPr>
        <w:t xml:space="preserve"> column was removed from the Patient_2NF table after introducing the hospital identifier. This completes the removal of the transitive dependency.</w:t>
      </w:r>
    </w:p>
    <w:p w14:paraId="68811D3D" w14:textId="6D116B9E" w:rsidR="007B64AD" w:rsidRDefault="007B64AD" w:rsidP="007B64AD">
      <w:pPr>
        <w:rPr>
          <w:sz w:val="28"/>
          <w:szCs w:val="28"/>
        </w:rPr>
      </w:pPr>
      <w:r>
        <w:rPr>
          <w:sz w:val="28"/>
          <w:szCs w:val="28"/>
        </w:rPr>
        <w:t>----------------------------------------------------------------------------------</w:t>
      </w:r>
    </w:p>
    <w:p w14:paraId="3AD1424A" w14:textId="125C2BED" w:rsidR="007B64AD" w:rsidRPr="007B64AD" w:rsidRDefault="007B64AD" w:rsidP="007B64AD">
      <w:pPr>
        <w:rPr>
          <w:sz w:val="28"/>
          <w:szCs w:val="28"/>
        </w:rPr>
      </w:pPr>
      <w:r>
        <w:rPr>
          <w:noProof/>
        </w:rPr>
        <w:drawing>
          <wp:inline distT="0" distB="0" distL="0" distR="0" wp14:anchorId="657A24F9" wp14:editId="4C46723D">
            <wp:extent cx="5410200" cy="4153535"/>
            <wp:effectExtent l="0" t="0" r="0" b="0"/>
            <wp:docPr id="12345305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16108" cy="4158071"/>
                    </a:xfrm>
                    <a:prstGeom prst="rect">
                      <a:avLst/>
                    </a:prstGeom>
                    <a:noFill/>
                    <a:ln>
                      <a:noFill/>
                    </a:ln>
                  </pic:spPr>
                </pic:pic>
              </a:graphicData>
            </a:graphic>
          </wp:inline>
        </w:drawing>
      </w:r>
    </w:p>
    <w:p w14:paraId="11BC3D08" w14:textId="77777777" w:rsidR="007B64AD" w:rsidRDefault="007B64AD" w:rsidP="007B64AD">
      <w:pPr>
        <w:rPr>
          <w:sz w:val="28"/>
          <w:szCs w:val="28"/>
        </w:rPr>
      </w:pPr>
      <w:r w:rsidRPr="007B64AD">
        <w:rPr>
          <w:sz w:val="28"/>
          <w:szCs w:val="28"/>
        </w:rPr>
        <w:t>The Hospital_3NF table was displayed to verify the successful normalization of hospital information. Hospital details are now maintained independently.</w:t>
      </w:r>
    </w:p>
    <w:p w14:paraId="540F14AC" w14:textId="77777777" w:rsidR="007B64AD" w:rsidRDefault="007B64AD" w:rsidP="007B64AD">
      <w:pPr>
        <w:rPr>
          <w:sz w:val="28"/>
          <w:szCs w:val="28"/>
        </w:rPr>
      </w:pPr>
      <w:r w:rsidRPr="007B64AD">
        <w:rPr>
          <w:sz w:val="28"/>
          <w:szCs w:val="28"/>
        </w:rPr>
        <w:lastRenderedPageBreak/>
        <w:t>The updated Patient_2NF table was displayed to verify that patient records now reference hospitals using the hospital identifier instead of repeating hospital names.</w:t>
      </w:r>
    </w:p>
    <w:p w14:paraId="7DE599B8" w14:textId="478B32D6" w:rsidR="007B64AD" w:rsidRDefault="007B64AD" w:rsidP="007B64AD">
      <w:pPr>
        <w:rPr>
          <w:sz w:val="28"/>
          <w:szCs w:val="28"/>
        </w:rPr>
      </w:pPr>
      <w:r w:rsidRPr="007B64AD">
        <w:rPr>
          <w:sz w:val="28"/>
          <w:szCs w:val="28"/>
        </w:rPr>
        <w:t>The final normalized Hospital table was created with a unique hospital ID, hospital name, and location. This table forms the foundation of the normalized database.</w:t>
      </w:r>
    </w:p>
    <w:p w14:paraId="70C34050" w14:textId="77777777" w:rsidR="007B64AD" w:rsidRDefault="007B64AD" w:rsidP="007B64AD">
      <w:pPr>
        <w:rPr>
          <w:sz w:val="28"/>
          <w:szCs w:val="28"/>
        </w:rPr>
      </w:pPr>
      <w:r w:rsidRPr="007B64AD">
        <w:rPr>
          <w:sz w:val="28"/>
          <w:szCs w:val="28"/>
        </w:rPr>
        <w:t>The normalized Doctor table was created with a foreign key linking each doctor to a hospital. This establishes a proper relationship between hospitals and doctors.</w:t>
      </w:r>
    </w:p>
    <w:p w14:paraId="4C80F522" w14:textId="3D9DFB6C" w:rsidR="007B64AD" w:rsidRDefault="007B64AD" w:rsidP="007B64AD">
      <w:pPr>
        <w:rPr>
          <w:sz w:val="28"/>
          <w:szCs w:val="28"/>
        </w:rPr>
      </w:pPr>
      <w:r w:rsidRPr="007B64AD">
        <w:rPr>
          <w:rFonts w:ascii="Times New Roman" w:eastAsia="Times New Roman" w:hAnsi="Times New Roman" w:cs="Times New Roman"/>
          <w:kern w:val="0"/>
          <w:lang w:eastAsia="en-IN"/>
          <w14:ligatures w14:val="none"/>
        </w:rPr>
        <w:t xml:space="preserve"> </w:t>
      </w:r>
      <w:r w:rsidRPr="007B64AD">
        <w:rPr>
          <w:sz w:val="28"/>
          <w:szCs w:val="28"/>
        </w:rPr>
        <w:t>The normalized Patient table was created with a foreign key referencing the Hospital table. Patient information is now stored independently without repeating hospital details.</w:t>
      </w:r>
    </w:p>
    <w:p w14:paraId="16F01AC4" w14:textId="6D31A164" w:rsidR="007B64AD" w:rsidRPr="007B64AD" w:rsidRDefault="007B64AD" w:rsidP="007B64AD">
      <w:pPr>
        <w:rPr>
          <w:sz w:val="28"/>
          <w:szCs w:val="28"/>
        </w:rPr>
      </w:pPr>
      <w:r w:rsidRPr="007B64AD">
        <w:rPr>
          <w:sz w:val="28"/>
          <w:szCs w:val="28"/>
        </w:rPr>
        <w:t xml:space="preserve">The </w:t>
      </w:r>
      <w:proofErr w:type="spellStart"/>
      <w:r w:rsidRPr="007B64AD">
        <w:rPr>
          <w:sz w:val="28"/>
          <w:szCs w:val="28"/>
        </w:rPr>
        <w:t>Medical_Record</w:t>
      </w:r>
      <w:proofErr w:type="spellEnd"/>
      <w:r w:rsidRPr="007B64AD">
        <w:rPr>
          <w:sz w:val="28"/>
          <w:szCs w:val="28"/>
        </w:rPr>
        <w:t xml:space="preserve"> table was created to maintain patient medical history separately. It references the Patient table using a foreign key to preserve referential integrity.</w:t>
      </w:r>
    </w:p>
    <w:p w14:paraId="5F8129F9" w14:textId="02D1F699" w:rsidR="007B64AD" w:rsidRPr="007B64AD" w:rsidRDefault="00832720" w:rsidP="007B64AD">
      <w:pPr>
        <w:rPr>
          <w:sz w:val="28"/>
          <w:szCs w:val="28"/>
        </w:rPr>
      </w:pPr>
      <w:r>
        <w:rPr>
          <w:noProof/>
        </w:rPr>
        <w:drawing>
          <wp:inline distT="0" distB="0" distL="0" distR="0" wp14:anchorId="4BEDF58B" wp14:editId="3FD3266C">
            <wp:extent cx="5684520" cy="4575175"/>
            <wp:effectExtent l="0" t="0" r="0" b="0"/>
            <wp:docPr id="4276398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03371" cy="4590347"/>
                    </a:xfrm>
                    <a:prstGeom prst="rect">
                      <a:avLst/>
                    </a:prstGeom>
                    <a:noFill/>
                    <a:ln>
                      <a:noFill/>
                    </a:ln>
                  </pic:spPr>
                </pic:pic>
              </a:graphicData>
            </a:graphic>
          </wp:inline>
        </w:drawing>
      </w:r>
    </w:p>
    <w:p w14:paraId="28CA5E97" w14:textId="453767C4" w:rsidR="007B64AD" w:rsidRPr="007B64AD" w:rsidRDefault="003F796B" w:rsidP="007B64AD">
      <w:pPr>
        <w:rPr>
          <w:sz w:val="28"/>
          <w:szCs w:val="28"/>
        </w:rPr>
      </w:pPr>
      <w:r>
        <w:rPr>
          <w:noProof/>
        </w:rPr>
        <w:lastRenderedPageBreak/>
        <w:drawing>
          <wp:inline distT="0" distB="0" distL="0" distR="0" wp14:anchorId="0C1D7770" wp14:editId="52A82DF4">
            <wp:extent cx="5731510" cy="5850890"/>
            <wp:effectExtent l="0" t="0" r="2540" b="0"/>
            <wp:docPr id="16272406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850890"/>
                    </a:xfrm>
                    <a:prstGeom prst="rect">
                      <a:avLst/>
                    </a:prstGeom>
                    <a:noFill/>
                    <a:ln>
                      <a:noFill/>
                    </a:ln>
                  </pic:spPr>
                </pic:pic>
              </a:graphicData>
            </a:graphic>
          </wp:inline>
        </w:drawing>
      </w:r>
    </w:p>
    <w:p w14:paraId="4043A6F2" w14:textId="07DAD2B4" w:rsidR="003F796B" w:rsidRPr="003F796B" w:rsidRDefault="003F796B" w:rsidP="003F796B">
      <w:pPr>
        <w:pBdr>
          <w:bottom w:val="single" w:sz="6" w:space="1" w:color="auto"/>
        </w:pBdr>
        <w:rPr>
          <w:sz w:val="28"/>
          <w:szCs w:val="28"/>
        </w:rPr>
      </w:pPr>
      <w:r w:rsidRPr="003F796B">
        <w:rPr>
          <w:sz w:val="28"/>
          <w:szCs w:val="28"/>
        </w:rPr>
        <w:t>The contents of all normalized tables were displayed to verify that the data was correctly distributed according to Third Normal Form (3NF).</w:t>
      </w:r>
      <w:r w:rsidRPr="003F796B">
        <w:rPr>
          <w:rFonts w:ascii="Times New Roman" w:eastAsia="Times New Roman" w:hAnsi="Times New Roman" w:cs="Times New Roman"/>
          <w:kern w:val="0"/>
          <w:lang w:eastAsia="en-IN"/>
          <w14:ligatures w14:val="none"/>
        </w:rPr>
        <w:t xml:space="preserve"> </w:t>
      </w:r>
      <w:r w:rsidRPr="003F796B">
        <w:rPr>
          <w:sz w:val="28"/>
          <w:szCs w:val="28"/>
        </w:rPr>
        <w:t>The insert operation was performed on both the original and normalized database designs. The comparison demonstrates that the normalized design reduces redundant data insertion.</w:t>
      </w:r>
      <w:r w:rsidRPr="003F796B">
        <w:t xml:space="preserve"> </w:t>
      </w:r>
      <w:r w:rsidRPr="003F796B">
        <w:rPr>
          <w:sz w:val="28"/>
          <w:szCs w:val="28"/>
        </w:rPr>
        <w:t>The update operation was executed on both database designs. The normalized database requires updating only a single record, thereby eliminating update anomalies.</w:t>
      </w:r>
      <w:r w:rsidRPr="003F796B">
        <w:rPr>
          <w:rFonts w:ascii="Times New Roman" w:eastAsia="Times New Roman" w:hAnsi="Times New Roman" w:cs="Times New Roman"/>
          <w:kern w:val="0"/>
          <w:lang w:eastAsia="en-IN"/>
          <w14:ligatures w14:val="none"/>
        </w:rPr>
        <w:t xml:space="preserve"> </w:t>
      </w:r>
      <w:r w:rsidRPr="003F796B">
        <w:rPr>
          <w:sz w:val="28"/>
          <w:szCs w:val="28"/>
        </w:rPr>
        <w:t>The delete operation was compared between the original and normalized designs. The normalized database preserves related hospital and doctor information even after deleting patient records.</w:t>
      </w:r>
    </w:p>
    <w:p w14:paraId="4D8A55F2" w14:textId="77777777" w:rsidR="003F796B" w:rsidRDefault="003F796B" w:rsidP="003F796B">
      <w:pPr>
        <w:rPr>
          <w:sz w:val="28"/>
          <w:szCs w:val="28"/>
        </w:rPr>
      </w:pPr>
    </w:p>
    <w:p w14:paraId="344DFC8B" w14:textId="10018738" w:rsidR="003F796B" w:rsidRPr="003F796B" w:rsidRDefault="003F796B" w:rsidP="003F796B">
      <w:pPr>
        <w:rPr>
          <w:sz w:val="28"/>
          <w:szCs w:val="28"/>
        </w:rPr>
      </w:pPr>
      <w:r>
        <w:rPr>
          <w:noProof/>
        </w:rPr>
        <w:lastRenderedPageBreak/>
        <w:drawing>
          <wp:inline distT="0" distB="0" distL="0" distR="0" wp14:anchorId="5FB20DED" wp14:editId="71568ADD">
            <wp:extent cx="5731510" cy="4192905"/>
            <wp:effectExtent l="0" t="0" r="2540" b="0"/>
            <wp:docPr id="21434792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192905"/>
                    </a:xfrm>
                    <a:prstGeom prst="rect">
                      <a:avLst/>
                    </a:prstGeom>
                    <a:noFill/>
                    <a:ln>
                      <a:noFill/>
                    </a:ln>
                  </pic:spPr>
                </pic:pic>
              </a:graphicData>
            </a:graphic>
          </wp:inline>
        </w:drawing>
      </w:r>
    </w:p>
    <w:p w14:paraId="32A8FF2A" w14:textId="4A6F1D06" w:rsidR="007B64AD" w:rsidRDefault="003F796B">
      <w:pPr>
        <w:pBdr>
          <w:bottom w:val="single" w:sz="6" w:space="1" w:color="auto"/>
        </w:pBdr>
        <w:rPr>
          <w:sz w:val="28"/>
          <w:szCs w:val="28"/>
        </w:rPr>
      </w:pPr>
      <w:r w:rsidRPr="003F796B">
        <w:rPr>
          <w:sz w:val="28"/>
          <w:szCs w:val="28"/>
        </w:rPr>
        <w:t>A JOIN query was executed to retrieve patient, hospital, doctor, and medical record information from multiple normalized tables. This demonstrates how normalization supports efficient data retrieval through relationships.</w:t>
      </w:r>
    </w:p>
    <w:p w14:paraId="1CA95282" w14:textId="77777777" w:rsidR="00832720" w:rsidRDefault="00832720" w:rsidP="003F796B">
      <w:pPr>
        <w:pStyle w:val="Heading1"/>
        <w:rPr>
          <w:u w:val="single"/>
        </w:rPr>
      </w:pPr>
    </w:p>
    <w:p w14:paraId="45817ADD" w14:textId="2275CF95" w:rsidR="003F796B" w:rsidRPr="00832720" w:rsidRDefault="003F796B" w:rsidP="003F796B">
      <w:pPr>
        <w:pStyle w:val="Heading1"/>
        <w:rPr>
          <w:u w:val="single"/>
        </w:rPr>
      </w:pPr>
      <w:r w:rsidRPr="00832720">
        <w:rPr>
          <w:u w:val="single"/>
        </w:rPr>
        <w:t>Efficiency Comparison Table</w:t>
      </w:r>
    </w:p>
    <w:p w14:paraId="20870777" w14:textId="77777777" w:rsidR="003F796B" w:rsidRDefault="003F796B">
      <w:pPr>
        <w:rPr>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7"/>
        <w:gridCol w:w="2780"/>
        <w:gridCol w:w="2799"/>
      </w:tblGrid>
      <w:tr w:rsidR="003F796B" w:rsidRPr="003F796B" w14:paraId="41AF94C0" w14:textId="77777777" w:rsidTr="003F796B">
        <w:trPr>
          <w:tblHeader/>
          <w:tblCellSpacing w:w="15" w:type="dxa"/>
        </w:trPr>
        <w:tc>
          <w:tcPr>
            <w:tcW w:w="0" w:type="auto"/>
            <w:vAlign w:val="center"/>
            <w:hideMark/>
          </w:tcPr>
          <w:p w14:paraId="4253203F" w14:textId="77777777" w:rsidR="003F796B" w:rsidRPr="003F796B" w:rsidRDefault="003F796B" w:rsidP="003F796B">
            <w:pPr>
              <w:rPr>
                <w:b/>
                <w:bCs/>
                <w:sz w:val="28"/>
                <w:szCs w:val="28"/>
              </w:rPr>
            </w:pPr>
            <w:r w:rsidRPr="003F796B">
              <w:rPr>
                <w:b/>
                <w:bCs/>
                <w:sz w:val="28"/>
                <w:szCs w:val="28"/>
              </w:rPr>
              <w:t>Parameter</w:t>
            </w:r>
          </w:p>
        </w:tc>
        <w:tc>
          <w:tcPr>
            <w:tcW w:w="0" w:type="auto"/>
            <w:vAlign w:val="center"/>
            <w:hideMark/>
          </w:tcPr>
          <w:p w14:paraId="0A08FB4A" w14:textId="77777777" w:rsidR="003F796B" w:rsidRPr="003F796B" w:rsidRDefault="003F796B" w:rsidP="003F796B">
            <w:pPr>
              <w:rPr>
                <w:b/>
                <w:bCs/>
                <w:sz w:val="28"/>
                <w:szCs w:val="28"/>
              </w:rPr>
            </w:pPr>
            <w:r w:rsidRPr="003F796B">
              <w:rPr>
                <w:b/>
                <w:bCs/>
                <w:sz w:val="28"/>
                <w:szCs w:val="28"/>
              </w:rPr>
              <w:t>Before Normalization</w:t>
            </w:r>
          </w:p>
        </w:tc>
        <w:tc>
          <w:tcPr>
            <w:tcW w:w="0" w:type="auto"/>
            <w:vAlign w:val="center"/>
            <w:hideMark/>
          </w:tcPr>
          <w:p w14:paraId="159CF6AA" w14:textId="77777777" w:rsidR="003F796B" w:rsidRPr="003F796B" w:rsidRDefault="003F796B" w:rsidP="003F796B">
            <w:pPr>
              <w:rPr>
                <w:b/>
                <w:bCs/>
                <w:sz w:val="28"/>
                <w:szCs w:val="28"/>
              </w:rPr>
            </w:pPr>
            <w:r w:rsidRPr="003F796B">
              <w:rPr>
                <w:b/>
                <w:bCs/>
                <w:sz w:val="28"/>
                <w:szCs w:val="28"/>
              </w:rPr>
              <w:t>After Normalization</w:t>
            </w:r>
          </w:p>
        </w:tc>
      </w:tr>
      <w:tr w:rsidR="003F796B" w:rsidRPr="003F796B" w14:paraId="50F4F68B" w14:textId="77777777" w:rsidTr="003F796B">
        <w:trPr>
          <w:tblCellSpacing w:w="15" w:type="dxa"/>
        </w:trPr>
        <w:tc>
          <w:tcPr>
            <w:tcW w:w="0" w:type="auto"/>
            <w:vAlign w:val="center"/>
            <w:hideMark/>
          </w:tcPr>
          <w:p w14:paraId="07EA5E0C" w14:textId="77777777" w:rsidR="003F796B" w:rsidRPr="003F796B" w:rsidRDefault="003F796B" w:rsidP="003F796B">
            <w:pPr>
              <w:rPr>
                <w:sz w:val="28"/>
                <w:szCs w:val="28"/>
              </w:rPr>
            </w:pPr>
            <w:r w:rsidRPr="003F796B">
              <w:rPr>
                <w:sz w:val="28"/>
                <w:szCs w:val="28"/>
              </w:rPr>
              <w:t>Number of tables</w:t>
            </w:r>
          </w:p>
        </w:tc>
        <w:tc>
          <w:tcPr>
            <w:tcW w:w="0" w:type="auto"/>
            <w:vAlign w:val="center"/>
            <w:hideMark/>
          </w:tcPr>
          <w:p w14:paraId="4526B319" w14:textId="77777777" w:rsidR="003F796B" w:rsidRPr="003F796B" w:rsidRDefault="003F796B" w:rsidP="003F796B">
            <w:pPr>
              <w:rPr>
                <w:sz w:val="28"/>
                <w:szCs w:val="28"/>
              </w:rPr>
            </w:pPr>
            <w:r w:rsidRPr="003F796B">
              <w:rPr>
                <w:sz w:val="28"/>
                <w:szCs w:val="28"/>
              </w:rPr>
              <w:t>1</w:t>
            </w:r>
          </w:p>
        </w:tc>
        <w:tc>
          <w:tcPr>
            <w:tcW w:w="0" w:type="auto"/>
            <w:vAlign w:val="center"/>
            <w:hideMark/>
          </w:tcPr>
          <w:p w14:paraId="78B19D85" w14:textId="77777777" w:rsidR="003F796B" w:rsidRPr="003F796B" w:rsidRDefault="003F796B" w:rsidP="003F796B">
            <w:pPr>
              <w:rPr>
                <w:sz w:val="28"/>
                <w:szCs w:val="28"/>
              </w:rPr>
            </w:pPr>
            <w:r w:rsidRPr="003F796B">
              <w:rPr>
                <w:sz w:val="28"/>
                <w:szCs w:val="28"/>
              </w:rPr>
              <w:t>4</w:t>
            </w:r>
          </w:p>
        </w:tc>
      </w:tr>
      <w:tr w:rsidR="003F796B" w:rsidRPr="003F796B" w14:paraId="237695F7" w14:textId="77777777" w:rsidTr="003F796B">
        <w:trPr>
          <w:tblCellSpacing w:w="15" w:type="dxa"/>
        </w:trPr>
        <w:tc>
          <w:tcPr>
            <w:tcW w:w="0" w:type="auto"/>
            <w:vAlign w:val="center"/>
            <w:hideMark/>
          </w:tcPr>
          <w:p w14:paraId="60A31CD1" w14:textId="77777777" w:rsidR="003F796B" w:rsidRPr="003F796B" w:rsidRDefault="003F796B" w:rsidP="003F796B">
            <w:pPr>
              <w:rPr>
                <w:sz w:val="28"/>
                <w:szCs w:val="28"/>
              </w:rPr>
            </w:pPr>
            <w:r w:rsidRPr="003F796B">
              <w:rPr>
                <w:sz w:val="28"/>
                <w:szCs w:val="28"/>
              </w:rPr>
              <w:t>Data redundancy</w:t>
            </w:r>
          </w:p>
        </w:tc>
        <w:tc>
          <w:tcPr>
            <w:tcW w:w="0" w:type="auto"/>
            <w:vAlign w:val="center"/>
            <w:hideMark/>
          </w:tcPr>
          <w:p w14:paraId="6C957476" w14:textId="77777777" w:rsidR="003F796B" w:rsidRPr="003F796B" w:rsidRDefault="003F796B" w:rsidP="003F796B">
            <w:pPr>
              <w:rPr>
                <w:sz w:val="28"/>
                <w:szCs w:val="28"/>
              </w:rPr>
            </w:pPr>
            <w:r w:rsidRPr="003F796B">
              <w:rPr>
                <w:sz w:val="28"/>
                <w:szCs w:val="28"/>
              </w:rPr>
              <w:t>High</w:t>
            </w:r>
          </w:p>
        </w:tc>
        <w:tc>
          <w:tcPr>
            <w:tcW w:w="0" w:type="auto"/>
            <w:vAlign w:val="center"/>
            <w:hideMark/>
          </w:tcPr>
          <w:p w14:paraId="3CA1BA58" w14:textId="77777777" w:rsidR="003F796B" w:rsidRPr="003F796B" w:rsidRDefault="003F796B" w:rsidP="003F796B">
            <w:pPr>
              <w:rPr>
                <w:sz w:val="28"/>
                <w:szCs w:val="28"/>
              </w:rPr>
            </w:pPr>
            <w:r w:rsidRPr="003F796B">
              <w:rPr>
                <w:sz w:val="28"/>
                <w:szCs w:val="28"/>
              </w:rPr>
              <w:t>Low</w:t>
            </w:r>
          </w:p>
        </w:tc>
      </w:tr>
      <w:tr w:rsidR="003F796B" w:rsidRPr="003F796B" w14:paraId="11382D11" w14:textId="77777777" w:rsidTr="003F796B">
        <w:trPr>
          <w:tblCellSpacing w:w="15" w:type="dxa"/>
        </w:trPr>
        <w:tc>
          <w:tcPr>
            <w:tcW w:w="0" w:type="auto"/>
            <w:vAlign w:val="center"/>
            <w:hideMark/>
          </w:tcPr>
          <w:p w14:paraId="1763EFF6" w14:textId="77777777" w:rsidR="003F796B" w:rsidRPr="003F796B" w:rsidRDefault="003F796B" w:rsidP="003F796B">
            <w:pPr>
              <w:rPr>
                <w:sz w:val="28"/>
                <w:szCs w:val="28"/>
              </w:rPr>
            </w:pPr>
            <w:r w:rsidRPr="003F796B">
              <w:rPr>
                <w:sz w:val="28"/>
                <w:szCs w:val="28"/>
              </w:rPr>
              <w:t>Storage usage</w:t>
            </w:r>
          </w:p>
        </w:tc>
        <w:tc>
          <w:tcPr>
            <w:tcW w:w="0" w:type="auto"/>
            <w:vAlign w:val="center"/>
            <w:hideMark/>
          </w:tcPr>
          <w:p w14:paraId="6FF971ED" w14:textId="77777777" w:rsidR="003F796B" w:rsidRPr="003F796B" w:rsidRDefault="003F796B" w:rsidP="003F796B">
            <w:pPr>
              <w:rPr>
                <w:sz w:val="28"/>
                <w:szCs w:val="28"/>
              </w:rPr>
            </w:pPr>
            <w:r w:rsidRPr="003F796B">
              <w:rPr>
                <w:sz w:val="28"/>
                <w:szCs w:val="28"/>
              </w:rPr>
              <w:t>High</w:t>
            </w:r>
          </w:p>
        </w:tc>
        <w:tc>
          <w:tcPr>
            <w:tcW w:w="0" w:type="auto"/>
            <w:vAlign w:val="center"/>
            <w:hideMark/>
          </w:tcPr>
          <w:p w14:paraId="4F948ED4" w14:textId="77777777" w:rsidR="003F796B" w:rsidRPr="003F796B" w:rsidRDefault="003F796B" w:rsidP="003F796B">
            <w:pPr>
              <w:rPr>
                <w:sz w:val="28"/>
                <w:szCs w:val="28"/>
              </w:rPr>
            </w:pPr>
            <w:r w:rsidRPr="003F796B">
              <w:rPr>
                <w:sz w:val="28"/>
                <w:szCs w:val="28"/>
              </w:rPr>
              <w:t>Optimized</w:t>
            </w:r>
          </w:p>
        </w:tc>
      </w:tr>
      <w:tr w:rsidR="003F796B" w:rsidRPr="003F796B" w14:paraId="2C04141E" w14:textId="77777777" w:rsidTr="003F796B">
        <w:trPr>
          <w:tblCellSpacing w:w="15" w:type="dxa"/>
        </w:trPr>
        <w:tc>
          <w:tcPr>
            <w:tcW w:w="0" w:type="auto"/>
            <w:vAlign w:val="center"/>
            <w:hideMark/>
          </w:tcPr>
          <w:p w14:paraId="332594AE" w14:textId="77777777" w:rsidR="003F796B" w:rsidRPr="003F796B" w:rsidRDefault="003F796B" w:rsidP="003F796B">
            <w:pPr>
              <w:rPr>
                <w:sz w:val="28"/>
                <w:szCs w:val="28"/>
              </w:rPr>
            </w:pPr>
            <w:r w:rsidRPr="003F796B">
              <w:rPr>
                <w:sz w:val="28"/>
                <w:szCs w:val="28"/>
              </w:rPr>
              <w:lastRenderedPageBreak/>
              <w:t>Update anomaly</w:t>
            </w:r>
          </w:p>
        </w:tc>
        <w:tc>
          <w:tcPr>
            <w:tcW w:w="0" w:type="auto"/>
            <w:vAlign w:val="center"/>
            <w:hideMark/>
          </w:tcPr>
          <w:p w14:paraId="43C5B732" w14:textId="77777777" w:rsidR="003F796B" w:rsidRPr="003F796B" w:rsidRDefault="003F796B" w:rsidP="003F796B">
            <w:pPr>
              <w:rPr>
                <w:sz w:val="28"/>
                <w:szCs w:val="28"/>
              </w:rPr>
            </w:pPr>
            <w:r w:rsidRPr="003F796B">
              <w:rPr>
                <w:sz w:val="28"/>
                <w:szCs w:val="28"/>
              </w:rPr>
              <w:t>Present</w:t>
            </w:r>
          </w:p>
        </w:tc>
        <w:tc>
          <w:tcPr>
            <w:tcW w:w="0" w:type="auto"/>
            <w:vAlign w:val="center"/>
            <w:hideMark/>
          </w:tcPr>
          <w:p w14:paraId="1311C6CB" w14:textId="77777777" w:rsidR="003F796B" w:rsidRPr="003F796B" w:rsidRDefault="003F796B" w:rsidP="003F796B">
            <w:pPr>
              <w:rPr>
                <w:sz w:val="28"/>
                <w:szCs w:val="28"/>
              </w:rPr>
            </w:pPr>
            <w:r w:rsidRPr="003F796B">
              <w:rPr>
                <w:sz w:val="28"/>
                <w:szCs w:val="28"/>
              </w:rPr>
              <w:t>Eliminated</w:t>
            </w:r>
          </w:p>
        </w:tc>
      </w:tr>
      <w:tr w:rsidR="003F796B" w:rsidRPr="003F796B" w14:paraId="2E626F2F" w14:textId="77777777" w:rsidTr="003F796B">
        <w:trPr>
          <w:tblCellSpacing w:w="15" w:type="dxa"/>
        </w:trPr>
        <w:tc>
          <w:tcPr>
            <w:tcW w:w="0" w:type="auto"/>
            <w:vAlign w:val="center"/>
            <w:hideMark/>
          </w:tcPr>
          <w:p w14:paraId="3384897B" w14:textId="77777777" w:rsidR="003F796B" w:rsidRPr="003F796B" w:rsidRDefault="003F796B" w:rsidP="003F796B">
            <w:pPr>
              <w:rPr>
                <w:sz w:val="28"/>
                <w:szCs w:val="28"/>
              </w:rPr>
            </w:pPr>
            <w:r w:rsidRPr="003F796B">
              <w:rPr>
                <w:sz w:val="28"/>
                <w:szCs w:val="28"/>
              </w:rPr>
              <w:t>Insert anomaly</w:t>
            </w:r>
          </w:p>
        </w:tc>
        <w:tc>
          <w:tcPr>
            <w:tcW w:w="0" w:type="auto"/>
            <w:vAlign w:val="center"/>
            <w:hideMark/>
          </w:tcPr>
          <w:p w14:paraId="7E9B1191" w14:textId="77777777" w:rsidR="003F796B" w:rsidRPr="003F796B" w:rsidRDefault="003F796B" w:rsidP="003F796B">
            <w:pPr>
              <w:rPr>
                <w:sz w:val="28"/>
                <w:szCs w:val="28"/>
              </w:rPr>
            </w:pPr>
            <w:r w:rsidRPr="003F796B">
              <w:rPr>
                <w:sz w:val="28"/>
                <w:szCs w:val="28"/>
              </w:rPr>
              <w:t>Present</w:t>
            </w:r>
          </w:p>
        </w:tc>
        <w:tc>
          <w:tcPr>
            <w:tcW w:w="0" w:type="auto"/>
            <w:vAlign w:val="center"/>
            <w:hideMark/>
          </w:tcPr>
          <w:p w14:paraId="1DFDD85F" w14:textId="77777777" w:rsidR="003F796B" w:rsidRPr="003F796B" w:rsidRDefault="003F796B" w:rsidP="003F796B">
            <w:pPr>
              <w:rPr>
                <w:sz w:val="28"/>
                <w:szCs w:val="28"/>
              </w:rPr>
            </w:pPr>
            <w:r w:rsidRPr="003F796B">
              <w:rPr>
                <w:sz w:val="28"/>
                <w:szCs w:val="28"/>
              </w:rPr>
              <w:t>Eliminated</w:t>
            </w:r>
          </w:p>
        </w:tc>
      </w:tr>
      <w:tr w:rsidR="003F796B" w:rsidRPr="003F796B" w14:paraId="48F2C2AC" w14:textId="77777777" w:rsidTr="003F796B">
        <w:trPr>
          <w:tblCellSpacing w:w="15" w:type="dxa"/>
        </w:trPr>
        <w:tc>
          <w:tcPr>
            <w:tcW w:w="0" w:type="auto"/>
            <w:vAlign w:val="center"/>
            <w:hideMark/>
          </w:tcPr>
          <w:p w14:paraId="11501A2B" w14:textId="77777777" w:rsidR="003F796B" w:rsidRPr="003F796B" w:rsidRDefault="003F796B" w:rsidP="003F796B">
            <w:pPr>
              <w:rPr>
                <w:sz w:val="28"/>
                <w:szCs w:val="28"/>
              </w:rPr>
            </w:pPr>
            <w:r w:rsidRPr="003F796B">
              <w:rPr>
                <w:sz w:val="28"/>
                <w:szCs w:val="28"/>
              </w:rPr>
              <w:t>Delete anomaly</w:t>
            </w:r>
          </w:p>
        </w:tc>
        <w:tc>
          <w:tcPr>
            <w:tcW w:w="0" w:type="auto"/>
            <w:vAlign w:val="center"/>
            <w:hideMark/>
          </w:tcPr>
          <w:p w14:paraId="4908B106" w14:textId="77777777" w:rsidR="003F796B" w:rsidRPr="003F796B" w:rsidRDefault="003F796B" w:rsidP="003F796B">
            <w:pPr>
              <w:rPr>
                <w:sz w:val="28"/>
                <w:szCs w:val="28"/>
              </w:rPr>
            </w:pPr>
            <w:r w:rsidRPr="003F796B">
              <w:rPr>
                <w:sz w:val="28"/>
                <w:szCs w:val="28"/>
              </w:rPr>
              <w:t>Present</w:t>
            </w:r>
          </w:p>
        </w:tc>
        <w:tc>
          <w:tcPr>
            <w:tcW w:w="0" w:type="auto"/>
            <w:vAlign w:val="center"/>
            <w:hideMark/>
          </w:tcPr>
          <w:p w14:paraId="6D7BFF01" w14:textId="77777777" w:rsidR="003F796B" w:rsidRPr="003F796B" w:rsidRDefault="003F796B" w:rsidP="003F796B">
            <w:pPr>
              <w:rPr>
                <w:sz w:val="28"/>
                <w:szCs w:val="28"/>
              </w:rPr>
            </w:pPr>
            <w:r w:rsidRPr="003F796B">
              <w:rPr>
                <w:sz w:val="28"/>
                <w:szCs w:val="28"/>
              </w:rPr>
              <w:t>Eliminated</w:t>
            </w:r>
          </w:p>
        </w:tc>
      </w:tr>
      <w:tr w:rsidR="003F796B" w:rsidRPr="003F796B" w14:paraId="11C31F69" w14:textId="77777777" w:rsidTr="003F796B">
        <w:trPr>
          <w:tblCellSpacing w:w="15" w:type="dxa"/>
        </w:trPr>
        <w:tc>
          <w:tcPr>
            <w:tcW w:w="0" w:type="auto"/>
            <w:vAlign w:val="center"/>
            <w:hideMark/>
          </w:tcPr>
          <w:p w14:paraId="24231D53" w14:textId="77777777" w:rsidR="003F796B" w:rsidRPr="003F796B" w:rsidRDefault="003F796B" w:rsidP="003F796B">
            <w:pPr>
              <w:rPr>
                <w:sz w:val="28"/>
                <w:szCs w:val="28"/>
              </w:rPr>
            </w:pPr>
            <w:r w:rsidRPr="003F796B">
              <w:rPr>
                <w:sz w:val="28"/>
                <w:szCs w:val="28"/>
              </w:rPr>
              <w:t>Data consistency</w:t>
            </w:r>
          </w:p>
        </w:tc>
        <w:tc>
          <w:tcPr>
            <w:tcW w:w="0" w:type="auto"/>
            <w:vAlign w:val="center"/>
            <w:hideMark/>
          </w:tcPr>
          <w:p w14:paraId="7228AEA6" w14:textId="77777777" w:rsidR="003F796B" w:rsidRPr="003F796B" w:rsidRDefault="003F796B" w:rsidP="003F796B">
            <w:pPr>
              <w:rPr>
                <w:sz w:val="28"/>
                <w:szCs w:val="28"/>
              </w:rPr>
            </w:pPr>
            <w:r w:rsidRPr="003F796B">
              <w:rPr>
                <w:sz w:val="28"/>
                <w:szCs w:val="28"/>
              </w:rPr>
              <w:t>Low</w:t>
            </w:r>
          </w:p>
        </w:tc>
        <w:tc>
          <w:tcPr>
            <w:tcW w:w="0" w:type="auto"/>
            <w:vAlign w:val="center"/>
            <w:hideMark/>
          </w:tcPr>
          <w:p w14:paraId="1DC10AAC" w14:textId="77777777" w:rsidR="003F796B" w:rsidRPr="003F796B" w:rsidRDefault="003F796B" w:rsidP="003F796B">
            <w:pPr>
              <w:rPr>
                <w:sz w:val="28"/>
                <w:szCs w:val="28"/>
              </w:rPr>
            </w:pPr>
            <w:r w:rsidRPr="003F796B">
              <w:rPr>
                <w:sz w:val="28"/>
                <w:szCs w:val="28"/>
              </w:rPr>
              <w:t>High</w:t>
            </w:r>
          </w:p>
        </w:tc>
      </w:tr>
      <w:tr w:rsidR="003F796B" w:rsidRPr="003F796B" w14:paraId="5B84CF82" w14:textId="77777777" w:rsidTr="003F796B">
        <w:trPr>
          <w:tblCellSpacing w:w="15" w:type="dxa"/>
        </w:trPr>
        <w:tc>
          <w:tcPr>
            <w:tcW w:w="0" w:type="auto"/>
            <w:vAlign w:val="center"/>
            <w:hideMark/>
          </w:tcPr>
          <w:p w14:paraId="0598B818" w14:textId="77777777" w:rsidR="003F796B" w:rsidRPr="003F796B" w:rsidRDefault="003F796B" w:rsidP="003F796B">
            <w:pPr>
              <w:rPr>
                <w:sz w:val="28"/>
                <w:szCs w:val="28"/>
              </w:rPr>
            </w:pPr>
            <w:r w:rsidRPr="003F796B">
              <w:rPr>
                <w:sz w:val="28"/>
                <w:szCs w:val="28"/>
              </w:rPr>
              <w:t>Query complexity</w:t>
            </w:r>
          </w:p>
        </w:tc>
        <w:tc>
          <w:tcPr>
            <w:tcW w:w="0" w:type="auto"/>
            <w:vAlign w:val="center"/>
            <w:hideMark/>
          </w:tcPr>
          <w:p w14:paraId="4EDB25FE" w14:textId="77777777" w:rsidR="003F796B" w:rsidRPr="003F796B" w:rsidRDefault="003F796B" w:rsidP="003F796B">
            <w:pPr>
              <w:rPr>
                <w:sz w:val="28"/>
                <w:szCs w:val="28"/>
              </w:rPr>
            </w:pPr>
            <w:r w:rsidRPr="003F796B">
              <w:rPr>
                <w:sz w:val="28"/>
                <w:szCs w:val="28"/>
              </w:rPr>
              <w:t>Simple (single table)</w:t>
            </w:r>
          </w:p>
        </w:tc>
        <w:tc>
          <w:tcPr>
            <w:tcW w:w="0" w:type="auto"/>
            <w:vAlign w:val="center"/>
            <w:hideMark/>
          </w:tcPr>
          <w:p w14:paraId="484D60BB" w14:textId="77777777" w:rsidR="003F796B" w:rsidRPr="003F796B" w:rsidRDefault="003F796B" w:rsidP="003F796B">
            <w:pPr>
              <w:rPr>
                <w:sz w:val="28"/>
                <w:szCs w:val="28"/>
              </w:rPr>
            </w:pPr>
            <w:r w:rsidRPr="003F796B">
              <w:rPr>
                <w:sz w:val="28"/>
                <w:szCs w:val="28"/>
              </w:rPr>
              <w:t>Moderate (uses JOINs)</w:t>
            </w:r>
          </w:p>
        </w:tc>
      </w:tr>
    </w:tbl>
    <w:p w14:paraId="74E04769" w14:textId="08BD3F2E" w:rsidR="003F796B" w:rsidRDefault="003F796B">
      <w:pPr>
        <w:pBdr>
          <w:bottom w:val="single" w:sz="6" w:space="1" w:color="auto"/>
        </w:pBdr>
        <w:rPr>
          <w:sz w:val="28"/>
          <w:szCs w:val="28"/>
        </w:rPr>
      </w:pPr>
    </w:p>
    <w:p w14:paraId="10CFA36D" w14:textId="77777777" w:rsidR="003F796B" w:rsidRDefault="003F796B">
      <w:pPr>
        <w:rPr>
          <w:sz w:val="28"/>
          <w:szCs w:val="28"/>
        </w:rPr>
      </w:pPr>
    </w:p>
    <w:p w14:paraId="6C99EC1A" w14:textId="6DDA2A85" w:rsidR="003F796B" w:rsidRDefault="003F796B">
      <w:pPr>
        <w:rPr>
          <w:sz w:val="28"/>
          <w:szCs w:val="28"/>
        </w:rPr>
      </w:pPr>
      <w:r w:rsidRPr="00832720">
        <w:rPr>
          <w:rStyle w:val="Heading1Char"/>
        </w:rPr>
        <w:t>Conclusion:</w:t>
      </w:r>
      <w:r w:rsidRPr="003F796B">
        <w:rPr>
          <w:sz w:val="28"/>
          <w:szCs w:val="28"/>
        </w:rPr>
        <w:br/>
        <w:t>This lab demonstrated the process of normalizing a hospital database from the original relation to Third Normal Form (3NF). By identifying functional dependencies and removing redundancy, the database design became more organized, consistent, and efficient. The comparison between the original and normalized designs showed that normalization minimizes update, insert, and delete anomalies while improving data integrity and maintainability.</w:t>
      </w:r>
    </w:p>
    <w:p w14:paraId="1AA0C6A6" w14:textId="77777777" w:rsidR="003F796B" w:rsidRDefault="003F796B">
      <w:pPr>
        <w:rPr>
          <w:sz w:val="28"/>
          <w:szCs w:val="28"/>
        </w:rPr>
      </w:pPr>
    </w:p>
    <w:p w14:paraId="60F29CFB" w14:textId="7FCCFC5B" w:rsidR="003F796B" w:rsidRPr="003269C6" w:rsidRDefault="00832720">
      <w:pPr>
        <w:rPr>
          <w:sz w:val="28"/>
          <w:szCs w:val="28"/>
        </w:rPr>
      </w:pPr>
      <w:r w:rsidRPr="00832720">
        <w:rPr>
          <w:rStyle w:val="Heading1Char"/>
        </w:rPr>
        <w:t>Self-Learning:</w:t>
      </w:r>
      <w:r w:rsidRPr="00832720">
        <w:rPr>
          <w:sz w:val="28"/>
          <w:szCs w:val="28"/>
        </w:rPr>
        <w:br/>
        <w:t>Through this lab, I gained a practical understanding of the normalization process and its role in designing efficient relational databases. I learned how to identify functional dependencies, recognize redundancy and anomalies, and systematically convert a relation into 1NF, 2NF, and 3NF. I also understood that normalization improves data consistency and maintainability, although it may require JOIN operations to retrieve related information from multiple tables.</w:t>
      </w:r>
    </w:p>
    <w:sectPr w:rsidR="003F796B" w:rsidRPr="003269C6" w:rsidSect="00622FF5">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FF5"/>
    <w:rsid w:val="001C46F9"/>
    <w:rsid w:val="003269C6"/>
    <w:rsid w:val="003F796B"/>
    <w:rsid w:val="00622FF5"/>
    <w:rsid w:val="007B64AD"/>
    <w:rsid w:val="00832720"/>
    <w:rsid w:val="00A069F2"/>
    <w:rsid w:val="00FC33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D0E87"/>
  <w15:chartTrackingRefBased/>
  <w15:docId w15:val="{7D791FE0-D5B8-4767-A4E0-CD2A78825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34A"/>
  </w:style>
  <w:style w:type="paragraph" w:styleId="Heading1">
    <w:name w:val="heading 1"/>
    <w:basedOn w:val="Normal"/>
    <w:next w:val="Normal"/>
    <w:link w:val="Heading1Char"/>
    <w:uiPriority w:val="9"/>
    <w:qFormat/>
    <w:rsid w:val="00622F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2F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2F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2F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F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F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F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F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F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F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2F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2F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2F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F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F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F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F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FF5"/>
    <w:rPr>
      <w:rFonts w:eastAsiaTheme="majorEastAsia" w:cstheme="majorBidi"/>
      <w:color w:val="272727" w:themeColor="text1" w:themeTint="D8"/>
    </w:rPr>
  </w:style>
  <w:style w:type="paragraph" w:styleId="Title">
    <w:name w:val="Title"/>
    <w:basedOn w:val="Normal"/>
    <w:next w:val="Normal"/>
    <w:link w:val="TitleChar"/>
    <w:uiPriority w:val="10"/>
    <w:qFormat/>
    <w:rsid w:val="00622F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F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F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F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FF5"/>
    <w:pPr>
      <w:spacing w:before="160"/>
      <w:jc w:val="center"/>
    </w:pPr>
    <w:rPr>
      <w:i/>
      <w:iCs/>
      <w:color w:val="404040" w:themeColor="text1" w:themeTint="BF"/>
    </w:rPr>
  </w:style>
  <w:style w:type="character" w:customStyle="1" w:styleId="QuoteChar">
    <w:name w:val="Quote Char"/>
    <w:basedOn w:val="DefaultParagraphFont"/>
    <w:link w:val="Quote"/>
    <w:uiPriority w:val="29"/>
    <w:rsid w:val="00622FF5"/>
    <w:rPr>
      <w:i/>
      <w:iCs/>
      <w:color w:val="404040" w:themeColor="text1" w:themeTint="BF"/>
    </w:rPr>
  </w:style>
  <w:style w:type="paragraph" w:styleId="ListParagraph">
    <w:name w:val="List Paragraph"/>
    <w:basedOn w:val="Normal"/>
    <w:uiPriority w:val="34"/>
    <w:qFormat/>
    <w:rsid w:val="00622FF5"/>
    <w:pPr>
      <w:ind w:left="720"/>
      <w:contextualSpacing/>
    </w:pPr>
  </w:style>
  <w:style w:type="character" w:styleId="IntenseEmphasis">
    <w:name w:val="Intense Emphasis"/>
    <w:basedOn w:val="DefaultParagraphFont"/>
    <w:uiPriority w:val="21"/>
    <w:qFormat/>
    <w:rsid w:val="00622FF5"/>
    <w:rPr>
      <w:i/>
      <w:iCs/>
      <w:color w:val="0F4761" w:themeColor="accent1" w:themeShade="BF"/>
    </w:rPr>
  </w:style>
  <w:style w:type="paragraph" w:styleId="IntenseQuote">
    <w:name w:val="Intense Quote"/>
    <w:basedOn w:val="Normal"/>
    <w:next w:val="Normal"/>
    <w:link w:val="IntenseQuoteChar"/>
    <w:uiPriority w:val="30"/>
    <w:qFormat/>
    <w:rsid w:val="00622F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FF5"/>
    <w:rPr>
      <w:i/>
      <w:iCs/>
      <w:color w:val="0F4761" w:themeColor="accent1" w:themeShade="BF"/>
    </w:rPr>
  </w:style>
  <w:style w:type="character" w:styleId="IntenseReference">
    <w:name w:val="Intense Reference"/>
    <w:basedOn w:val="DefaultParagraphFont"/>
    <w:uiPriority w:val="32"/>
    <w:qFormat/>
    <w:rsid w:val="00622F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1A2BAF-5355-4B3F-B40B-5AC77C6A9A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8</Pages>
  <Words>792</Words>
  <Characters>4519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sam reji</dc:creator>
  <cp:keywords/>
  <dc:description/>
  <cp:lastModifiedBy>rohan sam reji</cp:lastModifiedBy>
  <cp:revision>3</cp:revision>
  <dcterms:created xsi:type="dcterms:W3CDTF">2026-07-07T17:16:00Z</dcterms:created>
  <dcterms:modified xsi:type="dcterms:W3CDTF">2026-07-07T17:58:00Z</dcterms:modified>
</cp:coreProperties>
</file>