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  <w:jc w:val="center"/>
      </w:pPr>
      <w:r>
        <w:rPr>
          <w:rFonts w:ascii="Calibri Light" w:hAnsi="Calibri Light"/>
          <w:b/>
          <w:color w:val="1F2430"/>
          <w:sz w:val="40"/>
        </w:rPr>
        <w:t xml:space="preserve">Code Analyzer — Algorithm Formulas</w:t>
      </w:r>
    </w:p>
    <w:p>
      <w:pPr>
        <w:spacing w:before="0" w:after="200"/>
        <w:jc w:val="center"/>
      </w:pPr>
      <w:r>
        <w:rPr>
          <w:i/>
          <w:color w:val="5B6472"/>
          <w:sz w:val="22"/>
        </w:rPr>
        <w:t xml:space="preserve">Formulas and variable definitions for the three core analysis algorithms</w:t>
      </w:r>
    </w:p>
    <w:p>
      <w:pPr>
        <w:spacing w:before="280" w:after="120"/>
      </w:pPr>
      <w:r>
        <w:rPr>
          <w:rFonts w:ascii="Calibri Light" w:hAnsi="Calibri Light"/>
          <w:b/>
          <w:color w:val="4F46E5"/>
          <w:sz w:val="30"/>
        </w:rPr>
        <w:t xml:space="preserve">1. Cyclomatic Complexity (McCabe)</w:t>
      </w:r>
    </w:p>
    <w:p>
      <w:pPr>
        <w:spacing w:before="60" w:after="60"/>
      </w:pPr>
      <w:r>
        <w:rPr>
          <w:sz w:val="22"/>
        </w:rPr>
        <w:t xml:space="preserve">Measures the number of linearly independent paths through a function's control flow.</w:t>
      </w:r>
    </w:p>
    <w:p>
      <w:pPr>
        <w:spacing w:before="80" w:after="40"/>
      </w:pPr>
      <w:r>
        <w:rPr>
          <w:i/>
          <w:color w:val="5B6472"/>
          <w:sz w:val="22"/>
        </w:rPr>
        <w:t xml:space="preserve">Graph-theoretic definition: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M = E − N + 2P</w:t>
      </w:r>
    </w:p>
    <w:p>
      <w:pPr>
        <w:spacing w:before="80" w:after="40"/>
      </w:pPr>
      <w:r>
        <w:rPr>
          <w:i/>
          <w:color w:val="5B6472"/>
          <w:sz w:val="22"/>
        </w:rPr>
        <w:t xml:space="preserve">where: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M  </w:t>
      </w:r>
      <w:r>
        <w:rPr>
          <w:sz w:val="22"/>
        </w:rPr>
        <w:t xml:space="preserve">= cyclomatic complexity (number of independent paths)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E  </w:t>
      </w:r>
      <w:r>
        <w:rPr>
          <w:sz w:val="22"/>
        </w:rPr>
        <w:t xml:space="preserve">= number of edges in the control-flow graph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N  </w:t>
      </w:r>
      <w:r>
        <w:rPr>
          <w:sz w:val="22"/>
        </w:rPr>
        <w:t xml:space="preserve">= number of nodes in the control-flow graph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P  </w:t>
      </w:r>
      <w:r>
        <w:rPr>
          <w:sz w:val="22"/>
        </w:rPr>
        <w:t xml:space="preserve">= number of connected components (P = 1 for a single function)</w:t>
      </w:r>
    </w:p>
    <w:p>
      <w:pPr>
        <w:spacing w:before="80" w:after="40"/>
      </w:pPr>
      <w:r>
        <w:rPr>
          <w:i/>
          <w:color w:val="5B6472"/>
          <w:sz w:val="22"/>
        </w:rPr>
        <w:t xml:space="preserve">Practical AST form used in this project (radon):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M = D + 1</w:t>
      </w:r>
    </w:p>
    <w:p>
      <w:pPr>
        <w:spacing w:before="80" w:after="40"/>
      </w:pPr>
      <w:r>
        <w:rPr>
          <w:i/>
          <w:color w:val="5B6472"/>
          <w:sz w:val="22"/>
        </w:rPr>
        <w:t xml:space="preserve">where: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D  </w:t>
      </w:r>
      <w:r>
        <w:rPr>
          <w:sz w:val="22"/>
        </w:rPr>
        <w:t xml:space="preserve">= number of decision points (if, elif, for, while, and, or, except, …)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1  </w:t>
      </w:r>
      <w:r>
        <w:rPr>
          <w:sz w:val="22"/>
        </w:rPr>
        <w:t xml:space="preserve">= the single base execution path</w:t>
      </w:r>
    </w:p>
    <w:p>
      <w:pPr>
        <w:spacing w:before="280" w:after="120"/>
      </w:pPr>
      <w:r>
        <w:rPr>
          <w:rFonts w:ascii="Calibri Light" w:hAnsi="Calibri Light"/>
          <w:b/>
          <w:color w:val="4F46E5"/>
          <w:sz w:val="30"/>
        </w:rPr>
        <w:t xml:space="preserve">2. Winnowing (Duplicate Code Detection)</w:t>
      </w:r>
    </w:p>
    <w:p>
      <w:pPr>
        <w:spacing w:before="60" w:after="60"/>
      </w:pPr>
      <w:r>
        <w:rPr>
          <w:sz w:val="22"/>
        </w:rPr>
        <w:t xml:space="preserve">Fingerprints AST-normalized source, then compares fingerprint sets. Steps and formulas:</w:t>
      </w:r>
    </w:p>
    <w:p>
      <w:pPr>
        <w:spacing w:before="80" w:after="40"/>
      </w:pPr>
      <w:r>
        <w:rPr>
          <w:i/>
          <w:color w:val="5B6472"/>
          <w:sz w:val="22"/>
        </w:rPr>
        <w:t xml:space="preserve">k-grams of a token sequence c_1 c_2 … c_n 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K = { c_i … c_(i+k−1)  :  1 ≤ i ≤ n − k + 1 }</w:t>
      </w:r>
    </w:p>
    <w:p>
      <w:pPr>
        <w:spacing w:before="80" w:after="40"/>
      </w:pPr>
      <w:r>
        <w:rPr>
          <w:i/>
          <w:color w:val="5B6472"/>
          <w:sz w:val="22"/>
        </w:rPr>
        <w:t xml:space="preserve">Hash of each k-gram: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h_i = hash( c_i … c_(i+k−1) )</w:t>
      </w:r>
    </w:p>
    <w:p>
      <w:pPr>
        <w:spacing w:before="80" w:after="40"/>
      </w:pPr>
      <w:r>
        <w:rPr>
          <w:i/>
          <w:color w:val="5B6472"/>
          <w:sz w:val="22"/>
        </w:rPr>
        <w:t xml:space="preserve">Window of w consecutive hashes, and fingerprint = minimum hash of each window (rightmost on ties):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W_j = ( h_j , h_(j+1) , … , h_(j+w−1) )      f_j = min( W_j )</w:t>
      </w:r>
    </w:p>
    <w:p>
      <w:pPr>
        <w:spacing w:before="80" w:after="40"/>
      </w:pPr>
      <w:r>
        <w:rPr>
          <w:i/>
          <w:color w:val="5B6472"/>
          <w:sz w:val="22"/>
        </w:rPr>
        <w:t xml:space="preserve">Guarantee window size: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w = t − k + 1</w:t>
      </w:r>
    </w:p>
    <w:p>
      <w:pPr>
        <w:spacing w:before="80" w:after="40"/>
      </w:pPr>
      <w:r>
        <w:rPr>
          <w:i/>
          <w:color w:val="5B6472"/>
          <w:sz w:val="22"/>
        </w:rPr>
        <w:t xml:space="preserve">where: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n  </w:t>
      </w:r>
      <w:r>
        <w:rPr>
          <w:sz w:val="22"/>
        </w:rPr>
        <w:t xml:space="preserve">= number of tokens in the AST-normalized source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k  </w:t>
      </w:r>
      <w:r>
        <w:rPr>
          <w:sz w:val="22"/>
        </w:rPr>
        <w:t xml:space="preserve">= k-gram size / noise threshold; matches shorter than k are ignored (project value k = 5)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w  </w:t>
      </w:r>
      <w:r>
        <w:rPr>
          <w:sz w:val="22"/>
        </w:rPr>
        <w:t xml:space="preserve">= winnowing window size (project value w = 4)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t  </w:t>
      </w:r>
      <w:r>
        <w:rPr>
          <w:sz w:val="22"/>
        </w:rPr>
        <w:t xml:space="preserve">= guarantee threshold = k + w − 1; any match of ≥ t tokens is always detected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h_i  </w:t>
      </w:r>
      <w:r>
        <w:rPr>
          <w:sz w:val="22"/>
        </w:rPr>
        <w:t xml:space="preserve">= hash value of the i-th k-gram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W_j  </w:t>
      </w:r>
      <w:r>
        <w:rPr>
          <w:sz w:val="22"/>
        </w:rPr>
        <w:t xml:space="preserve">= the j-th window of w consecutive hashes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f_j  </w:t>
      </w:r>
      <w:r>
        <w:rPr>
          <w:sz w:val="22"/>
        </w:rPr>
        <w:t xml:space="preserve">= fingerprint selected from window j</w:t>
      </w:r>
    </w:p>
    <w:p>
      <w:pPr>
        <w:spacing w:before="80" w:after="40"/>
      </w:pPr>
      <w:r>
        <w:rPr>
          <w:i/>
          <w:color w:val="5B6472"/>
          <w:sz w:val="22"/>
        </w:rPr>
        <w:t xml:space="preserve">Similarity between two files (Jaccard index of fingerprint sets):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Sim(A, B) = ( |F(A) ∩ F(B)| / |F(A) ∪ F(B)| ) × 100%</w:t>
      </w:r>
    </w:p>
    <w:p>
      <w:pPr>
        <w:spacing w:before="80" w:after="40"/>
      </w:pPr>
      <w:r>
        <w:rPr>
          <w:i/>
          <w:color w:val="5B6472"/>
          <w:sz w:val="22"/>
        </w:rPr>
        <w:t xml:space="preserve">where: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F(A), F(B)  </w:t>
      </w:r>
      <w:r>
        <w:rPr>
          <w:sz w:val="22"/>
        </w:rPr>
        <w:t xml:space="preserve">= fingerprint sets of files A and B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∩, ∪  </w:t>
      </w:r>
      <w:r>
        <w:rPr>
          <w:sz w:val="22"/>
        </w:rPr>
        <w:t xml:space="preserve">= set intersection and union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| · |  </w:t>
      </w:r>
      <w:r>
        <w:rPr>
          <w:sz w:val="22"/>
        </w:rPr>
        <w:t xml:space="preserve">= cardinality (number of elements) of a set</w:t>
      </w:r>
    </w:p>
    <w:p>
      <w:pPr>
        <w:spacing w:before="80" w:after="40"/>
      </w:pPr>
      <w:r>
        <w:rPr>
          <w:i/>
          <w:color w:val="5B6472"/>
          <w:sz w:val="22"/>
        </w:rPr>
        <w:t xml:space="preserve">Overall repository duplication percentage: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Dup% = ( L_dup / L_total ) × 100</w:t>
      </w:r>
    </w:p>
    <w:p>
      <w:pPr>
        <w:spacing w:before="80" w:after="40"/>
      </w:pPr>
      <w:r>
        <w:rPr>
          <w:i/>
          <w:color w:val="5B6472"/>
          <w:sz w:val="22"/>
        </w:rPr>
        <w:t xml:space="preserve">where: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L_dup  </w:t>
      </w:r>
      <w:r>
        <w:rPr>
          <w:sz w:val="22"/>
        </w:rPr>
        <w:t xml:space="preserve">= total duplicated lines of code across all files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L_total  </w:t>
      </w:r>
      <w:r>
        <w:rPr>
          <w:sz w:val="22"/>
        </w:rPr>
        <w:t xml:space="preserve">= total lines of code across all files</w:t>
      </w:r>
    </w:p>
    <w:p>
      <w:pPr>
        <w:spacing w:before="280" w:after="120"/>
      </w:pPr>
      <w:r>
        <w:rPr>
          <w:rFonts w:ascii="Calibri Light" w:hAnsi="Calibri Light"/>
          <w:b/>
          <w:color w:val="4F46E5"/>
          <w:sz w:val="30"/>
        </w:rPr>
        <w:t xml:space="preserve">3. Halstead Metrics &amp; Maintainability Index</w:t>
      </w:r>
    </w:p>
    <w:p>
      <w:pPr>
        <w:spacing w:before="60" w:after="60"/>
      </w:pPr>
      <w:r>
        <w:rPr>
          <w:sz w:val="22"/>
        </w:rPr>
        <w:t xml:space="preserve">Derived from operator/operand counts, then combined with complexity and size into the MI.</w:t>
      </w:r>
    </w:p>
    <w:p>
      <w:pPr>
        <w:spacing w:before="80" w:after="40"/>
      </w:pPr>
      <w:r>
        <w:rPr>
          <w:i/>
          <w:color w:val="5B6472"/>
          <w:sz w:val="22"/>
        </w:rPr>
        <w:t xml:space="preserve">Base counts: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n₁  </w:t>
      </w:r>
      <w:r>
        <w:rPr>
          <w:sz w:val="22"/>
        </w:rPr>
        <w:t xml:space="preserve">= number of distinct operators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n₂  </w:t>
      </w:r>
      <w:r>
        <w:rPr>
          <w:sz w:val="22"/>
        </w:rPr>
        <w:t xml:space="preserve">= number of distinct operands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N₁  </w:t>
      </w:r>
      <w:r>
        <w:rPr>
          <w:sz w:val="22"/>
        </w:rPr>
        <w:t xml:space="preserve">= total number of operators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N₂  </w:t>
      </w:r>
      <w:r>
        <w:rPr>
          <w:sz w:val="22"/>
        </w:rPr>
        <w:t xml:space="preserve">= total number of operands</w:t>
      </w:r>
    </w:p>
    <w:p>
      <w:pPr>
        <w:spacing w:before="80" w:after="40"/>
      </w:pPr>
      <w:r>
        <w:rPr>
          <w:i/>
          <w:color w:val="5B6472"/>
          <w:sz w:val="22"/>
        </w:rPr>
        <w:t xml:space="preserve">Derived Halstead measures: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Vocabulary:  n = n₁ + n₂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Length:  N = N₁ + N₂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Volume:  V = N × log₂(n)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Difficulty:  D = (n₁ / 2) × (N₂ / n₂)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Effort:  E = D × V</w:t>
      </w:r>
    </w:p>
    <w:p>
      <w:pPr>
        <w:spacing w:before="80" w:after="40"/>
      </w:pPr>
      <w:r>
        <w:rPr>
          <w:i/>
          <w:color w:val="5B6472"/>
          <w:sz w:val="22"/>
        </w:rPr>
        <w:t xml:space="preserve">Maintainability Index (normalized 0–100, Coleman–Oman):</w:t>
      </w:r>
    </w:p>
    <w:p>
      <w:pPr>
        <w:spacing w:before="120" w:after="120"/>
        <w:jc w:val="center"/>
      </w:pPr>
      <w:r>
        <w:rPr>
          <w:rFonts w:ascii="Cambria" w:hAnsi="Cambria"/>
          <w:b/>
          <w:sz w:val="28"/>
        </w:rPr>
        <w:t xml:space="preserve">MI = max( 0,  (171 − 5.2·ln(V) − 0.23·G − 16.2·ln(L)) × 100 / 171 )</w:t>
      </w:r>
    </w:p>
    <w:p>
      <w:pPr>
        <w:spacing w:before="80" w:after="40"/>
      </w:pPr>
      <w:r>
        <w:rPr>
          <w:i/>
          <w:color w:val="5B6472"/>
          <w:sz w:val="22"/>
        </w:rPr>
        <w:t xml:space="preserve">where: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V  </w:t>
      </w:r>
      <w:r>
        <w:rPr>
          <w:sz w:val="22"/>
        </w:rPr>
        <w:t xml:space="preserve">= Halstead Volume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G  </w:t>
      </w:r>
      <w:r>
        <w:rPr>
          <w:sz w:val="22"/>
        </w:rPr>
        <w:t xml:space="preserve">= cyclomatic complexity of the file (total)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L  </w:t>
      </w:r>
      <w:r>
        <w:rPr>
          <w:sz w:val="22"/>
        </w:rPr>
        <w:t xml:space="preserve">= lines of code (LOC) of the file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ln  </w:t>
      </w:r>
      <w:r>
        <w:rPr>
          <w:sz w:val="22"/>
        </w:rPr>
        <w:t xml:space="preserve">= natural logarithm</w:t>
      </w:r>
    </w:p>
    <w:p>
      <w:pPr>
        <w:spacing w:before="80" w:after="40"/>
      </w:pPr>
      <w:r>
        <w:rPr>
          <w:i/>
          <w:color w:val="5B6472"/>
          <w:sz w:val="22"/>
        </w:rPr>
        <w:t xml:space="preserve">Rating bands used in this project: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MI ≥ 80  </w:t>
      </w:r>
      <w:r>
        <w:rPr>
          <w:sz w:val="22"/>
        </w:rPr>
        <w:t xml:space="preserve">= Excellent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60 ≤ MI &lt; 80  </w:t>
      </w:r>
      <w:r>
        <w:rPr>
          <w:sz w:val="22"/>
        </w:rPr>
        <w:t xml:space="preserve">= Good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40 ≤ MI &lt; 60  </w:t>
      </w:r>
      <w:r>
        <w:rPr>
          <w:sz w:val="22"/>
        </w:rPr>
        <w:t xml:space="preserve">= Fair</w:t>
      </w:r>
    </w:p>
    <w:p>
      <w:pPr>
        <w:spacing w:before="20" w:after="20"/>
        <w:ind w:left="420"/>
      </w:pPr>
      <w:r>
        <w:rPr>
          <w:rFonts w:ascii="Cambria" w:hAnsi="Cambria"/>
          <w:b/>
          <w:sz w:val="22"/>
        </w:rPr>
        <w:t xml:space="preserve">MI &lt; 40  </w:t>
      </w:r>
      <w:r>
        <w:rPr>
          <w:sz w:val="22"/>
        </w:rPr>
        <w:t xml:space="preserve">= Poor</w:t>
      </w:r>
    </w:p>
    <w:sectPr>
      <w:pgSz w:w="12240" w:h="15840"/>
      <w:pgMar w:top="1440" w:right="1440" w:bottom="1440" w:left="1440"/>
    </w:sectPr>
  </w:body>
</w:document>
</file>