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CDD" w:rsidRPr="00CC4CDD" w:rsidRDefault="00CC4CDD" w:rsidP="00CC4CDD">
      <w:pPr>
        <w:shd w:val="clear" w:color="auto" w:fill="FFFFFF"/>
        <w:spacing w:after="240"/>
        <w:rPr>
          <w:rFonts w:ascii="Helvetica" w:eastAsia="Times New Roman" w:hAnsi="Helvetica" w:cs="Times New Roman"/>
          <w:color w:val="24292E"/>
        </w:rPr>
      </w:pPr>
      <w:r w:rsidRPr="00CC4CDD">
        <w:rPr>
          <w:rFonts w:ascii="Helvetica" w:eastAsia="Times New Roman" w:hAnsi="Helvetica" w:cs="Times New Roman"/>
          <w:color w:val="24292E"/>
        </w:rPr>
        <w:t>This API will serve three purposes.</w:t>
      </w:r>
    </w:p>
    <w:p w:rsidR="00CC4CDD" w:rsidRPr="00CC4CDD" w:rsidRDefault="00CC4CDD" w:rsidP="00CC4CD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4292E"/>
        </w:rPr>
      </w:pPr>
      <w:r w:rsidRPr="00CC4CDD">
        <w:rPr>
          <w:rFonts w:ascii="Helvetica" w:eastAsia="Times New Roman" w:hAnsi="Helvetica" w:cs="Times New Roman"/>
          <w:color w:val="24292E"/>
        </w:rPr>
        <w:t>Post a Transaction</w:t>
      </w:r>
    </w:p>
    <w:p w:rsidR="00CC4CDD" w:rsidRPr="00CC4CDD" w:rsidRDefault="00CC4CDD" w:rsidP="00CC4CDD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Helvetica" w:eastAsia="Times New Roman" w:hAnsi="Helvetica" w:cs="Times New Roman"/>
          <w:color w:val="24292E"/>
        </w:rPr>
      </w:pPr>
      <w:r w:rsidRPr="00CC4CDD">
        <w:rPr>
          <w:rFonts w:ascii="Helvetica" w:eastAsia="Times New Roman" w:hAnsi="Helvetica" w:cs="Times New Roman"/>
          <w:color w:val="24292E"/>
        </w:rPr>
        <w:t>Return list of transactions on an account</w:t>
      </w:r>
    </w:p>
    <w:p w:rsidR="00CC4CDD" w:rsidRPr="00CC4CDD" w:rsidRDefault="00CC4CDD" w:rsidP="00CC4CDD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Helvetica" w:eastAsia="Times New Roman" w:hAnsi="Helvetica" w:cs="Times New Roman"/>
          <w:color w:val="24292E"/>
        </w:rPr>
      </w:pPr>
      <w:r w:rsidRPr="00CC4CDD">
        <w:rPr>
          <w:rFonts w:ascii="Helvetica" w:eastAsia="Times New Roman" w:hAnsi="Helvetica" w:cs="Times New Roman"/>
          <w:color w:val="24292E"/>
        </w:rPr>
        <w:t>Get details of a single transaction</w:t>
      </w:r>
    </w:p>
    <w:p w:rsidR="00CC4CDD" w:rsidRPr="00CC4CDD" w:rsidRDefault="00CC4CDD" w:rsidP="00CC4CDD">
      <w:pPr>
        <w:shd w:val="clear" w:color="auto" w:fill="FFFFFF"/>
        <w:spacing w:after="240"/>
        <w:rPr>
          <w:rFonts w:ascii="Helvetica" w:eastAsia="Times New Roman" w:hAnsi="Helvetica" w:cs="Times New Roman"/>
          <w:color w:val="24292E"/>
        </w:rPr>
      </w:pPr>
      <w:r w:rsidRPr="00CC4CDD">
        <w:rPr>
          <w:rFonts w:ascii="Helvetica" w:eastAsia="Times New Roman" w:hAnsi="Helvetica" w:cs="Times New Roman"/>
          <w:color w:val="24292E"/>
        </w:rPr>
        <w:t>Please go through the below files for more clarity.</w:t>
      </w:r>
    </w:p>
    <w:p w:rsidR="00CC4CDD" w:rsidRPr="00CC4CDD" w:rsidRDefault="00CC4CDD" w:rsidP="00CC4CD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</w:pPr>
      <w:r w:rsidRPr="00CC4CDD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>Credit Card Transactions API.docx</w:t>
      </w:r>
    </w:p>
    <w:p w:rsidR="00CC4CDD" w:rsidRPr="00CC4CDD" w:rsidRDefault="00CC4CDD" w:rsidP="00CC4CD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24292E"/>
          <w:sz w:val="20"/>
          <w:szCs w:val="20"/>
        </w:rPr>
      </w:pPr>
      <w:r w:rsidRPr="00CC4CDD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>Transaction-Details API sample requests.pdf</w:t>
      </w:r>
    </w:p>
    <w:p w:rsidR="000A61A9" w:rsidRDefault="00CC4CDD"/>
    <w:p w:rsidR="00CC4CDD" w:rsidRDefault="00CC4CDD"/>
    <w:p w:rsidR="00CC4CDD" w:rsidRPr="00CC4CDD" w:rsidRDefault="00CC4CDD">
      <w:pPr>
        <w:rPr>
          <w:u w:val="single"/>
        </w:rPr>
      </w:pPr>
      <w:r w:rsidRPr="00CC4CDD">
        <w:rPr>
          <w:u w:val="single"/>
        </w:rPr>
        <w:t>Code flow</w:t>
      </w:r>
      <w:bookmarkStart w:id="0" w:name="_GoBack"/>
      <w:bookmarkEnd w:id="0"/>
    </w:p>
    <w:p w:rsidR="00CC4CDD" w:rsidRDefault="00CC4CDD"/>
    <w:p w:rsidR="00CC4CDD" w:rsidRDefault="00CC4CDD">
      <w:r>
        <w:rPr>
          <w:noProof/>
        </w:rPr>
        <w:drawing>
          <wp:inline distT="0" distB="0" distL="0" distR="0">
            <wp:extent cx="5943600" cy="256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action Details code flo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CDD" w:rsidSect="00A16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2034D"/>
    <w:multiLevelType w:val="multilevel"/>
    <w:tmpl w:val="9502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DD"/>
    <w:rsid w:val="00180862"/>
    <w:rsid w:val="00A1681B"/>
    <w:rsid w:val="00AF5E1F"/>
    <w:rsid w:val="00CC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4B776"/>
  <w14:defaultImageDpi w14:val="32767"/>
  <w15:chartTrackingRefBased/>
  <w15:docId w15:val="{79606269-81A6-1041-89EA-BC8296A9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CD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C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4C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8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Vijayvargiya, Rohan P.</dc:creator>
  <cp:keywords/>
  <dc:description/>
  <cp:lastModifiedBy>Vijayvargiya, Rohan P.</cp:lastModifiedBy>
  <cp:revision>1</cp:revision>
  <dcterms:created xsi:type="dcterms:W3CDTF">2018-09-22T16:40:00Z</dcterms:created>
  <dcterms:modified xsi:type="dcterms:W3CDTF">2018-09-22T16:41:00Z</dcterms:modified>
</cp:coreProperties>
</file>