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2014D" w14:textId="77777777" w:rsidR="009C67F6" w:rsidRPr="006B0E37" w:rsidRDefault="00000000">
      <w:pPr>
        <w:jc w:val="center"/>
      </w:pPr>
      <w:r w:rsidRPr="006B0E37">
        <w:rPr>
          <w:b/>
          <w:color w:val="003366"/>
          <w:sz w:val="52"/>
        </w:rPr>
        <w:t>Project Coversheet</w:t>
      </w:r>
    </w:p>
    <w:tbl>
      <w:tblPr>
        <w:tblStyle w:val="TableGrid"/>
        <w:tblW w:w="9658" w:type="dxa"/>
        <w:tblLook w:val="04A0" w:firstRow="1" w:lastRow="0" w:firstColumn="1" w:lastColumn="0" w:noHBand="0" w:noVBand="1"/>
      </w:tblPr>
      <w:tblGrid>
        <w:gridCol w:w="2093"/>
        <w:gridCol w:w="7565"/>
      </w:tblGrid>
      <w:tr w:rsidR="003239B8" w:rsidRPr="006B0E37" w14:paraId="41627B0C" w14:textId="77777777" w:rsidTr="006F39B0">
        <w:trPr>
          <w:trHeight w:val="798"/>
        </w:trPr>
        <w:tc>
          <w:tcPr>
            <w:tcW w:w="2093" w:type="dxa"/>
            <w:shd w:val="clear" w:color="auto" w:fill="C6D9F1" w:themeFill="text2" w:themeFillTint="33"/>
          </w:tcPr>
          <w:p w14:paraId="529EF5CD" w14:textId="1AAD1BA6" w:rsidR="003239B8" w:rsidRPr="006B0E37" w:rsidRDefault="003239B8">
            <w:r w:rsidRPr="006B0E37">
              <w:t>Full Name</w:t>
            </w:r>
          </w:p>
        </w:tc>
        <w:tc>
          <w:tcPr>
            <w:tcW w:w="7565" w:type="dxa"/>
          </w:tcPr>
          <w:p w14:paraId="37489470" w14:textId="349C0A7B" w:rsidR="003239B8" w:rsidRPr="006B0E37" w:rsidRDefault="006B0E37">
            <w:r w:rsidRPr="006B0E37">
              <w:t>Rohan Manku</w:t>
            </w:r>
          </w:p>
        </w:tc>
      </w:tr>
      <w:tr w:rsidR="003239B8" w:rsidRPr="006B0E37" w14:paraId="364F8243" w14:textId="77777777" w:rsidTr="006F39B0">
        <w:trPr>
          <w:trHeight w:val="304"/>
        </w:trPr>
        <w:tc>
          <w:tcPr>
            <w:tcW w:w="2093" w:type="dxa"/>
            <w:shd w:val="clear" w:color="auto" w:fill="C6D9F1" w:themeFill="text2" w:themeFillTint="33"/>
          </w:tcPr>
          <w:p w14:paraId="574FCD2F" w14:textId="0DAFF7F8" w:rsidR="003239B8" w:rsidRPr="006B0E37" w:rsidRDefault="003239B8">
            <w:r w:rsidRPr="006B0E37">
              <w:t>Project Title (Example – Week1, Week2, Week3</w:t>
            </w:r>
            <w:r w:rsidR="00F41A81" w:rsidRPr="006B0E37">
              <w:t>, Week 4</w:t>
            </w:r>
            <w:r w:rsidRPr="006B0E37">
              <w:t>)</w:t>
            </w:r>
          </w:p>
        </w:tc>
        <w:tc>
          <w:tcPr>
            <w:tcW w:w="7565" w:type="dxa"/>
          </w:tcPr>
          <w:p w14:paraId="2B7F670E" w14:textId="371BC059" w:rsidR="003239B8" w:rsidRPr="006B0E37" w:rsidRDefault="006B0E37">
            <w:r w:rsidRPr="006B0E37">
              <w:t>Week 2 Sales &amp; Customer Behaviour Insights</w:t>
            </w:r>
          </w:p>
        </w:tc>
      </w:tr>
    </w:tbl>
    <w:p w14:paraId="1C16E29E" w14:textId="609BDD7B" w:rsidR="003E63EE" w:rsidRPr="006B0E37" w:rsidRDefault="00000000" w:rsidP="000050E5">
      <w:pPr>
        <w:spacing w:line="360" w:lineRule="auto"/>
      </w:pPr>
      <w:r w:rsidRPr="006B0E37">
        <w:br/>
      </w:r>
    </w:p>
    <w:tbl>
      <w:tblPr>
        <w:tblStyle w:val="TableGrid"/>
        <w:tblW w:w="0" w:type="auto"/>
        <w:tblInd w:w="480" w:type="dxa"/>
        <w:tblLook w:val="04A0" w:firstRow="1" w:lastRow="0" w:firstColumn="1" w:lastColumn="0" w:noHBand="0" w:noVBand="1"/>
      </w:tblPr>
      <w:tblGrid>
        <w:gridCol w:w="8870"/>
      </w:tblGrid>
      <w:tr w:rsidR="003E63EE" w:rsidRPr="006B0E37" w14:paraId="597E65D1" w14:textId="77777777" w:rsidTr="003E63EE">
        <w:tc>
          <w:tcPr>
            <w:tcW w:w="9096" w:type="dxa"/>
          </w:tcPr>
          <w:p w14:paraId="6DF48AD1" w14:textId="6A815CC1" w:rsidR="003E63EE" w:rsidRPr="006B0E37" w:rsidRDefault="003E63EE" w:rsidP="003E63EE">
            <w:pPr>
              <w:pStyle w:val="ListBullet"/>
              <w:numPr>
                <w:ilvl w:val="0"/>
                <w:numId w:val="0"/>
              </w:numPr>
              <w:jc w:val="center"/>
            </w:pPr>
            <w:r w:rsidRPr="006B0E37">
              <w:rPr>
                <w:b/>
                <w:color w:val="1F497D" w:themeColor="text2"/>
              </w:rPr>
              <w:t>YOU CAN START YOUR PROJECT FROM HERE</w:t>
            </w:r>
          </w:p>
        </w:tc>
      </w:tr>
    </w:tbl>
    <w:p w14:paraId="66F59A16" w14:textId="77777777" w:rsidR="003E63EE" w:rsidRPr="006B0E37" w:rsidRDefault="003E63EE" w:rsidP="003E63EE">
      <w:pPr>
        <w:pStyle w:val="ListBullet"/>
        <w:numPr>
          <w:ilvl w:val="0"/>
          <w:numId w:val="0"/>
        </w:numPr>
        <w:ind w:left="480"/>
        <w:jc w:val="center"/>
      </w:pPr>
    </w:p>
    <w:p w14:paraId="59E270D9" w14:textId="77777777" w:rsidR="006B0E37" w:rsidRDefault="006B0E37" w:rsidP="006B0E37">
      <w:pPr>
        <w:pStyle w:val="Heading1"/>
      </w:pPr>
      <w:r>
        <w:t>Introduction</w:t>
      </w:r>
    </w:p>
    <w:p w14:paraId="5F10175C" w14:textId="77777777" w:rsidR="006B0E37" w:rsidRDefault="006B0E37" w:rsidP="006B0E37">
      <w:r>
        <w:t xml:space="preserve">I have joined Green Cart Ltd, who are a growing UK-based e-commerce company that focuses on ecofriendly household products. They are preparing for a Q2 performance review in which the manager from the data &amp; insights team has asked me to investigate sales and customer </w:t>
      </w:r>
      <w:proofErr w:type="spellStart"/>
      <w:r>
        <w:t>behavior</w:t>
      </w:r>
      <w:proofErr w:type="spellEnd"/>
      <w:r>
        <w:t xml:space="preserve"> across regions and product lines. This report analyses Q2 sales and customer </w:t>
      </w:r>
      <w:proofErr w:type="spellStart"/>
      <w:r>
        <w:t>behavior</w:t>
      </w:r>
      <w:proofErr w:type="spellEnd"/>
      <w:r>
        <w:t xml:space="preserve"> for Green Cart Ltd. The report specifically focuses on </w:t>
      </w:r>
    </w:p>
    <w:p w14:paraId="075D1F28" w14:textId="77777777" w:rsidR="006B0E37" w:rsidRDefault="006B0E37" w:rsidP="006B0E37">
      <w:pPr>
        <w:pStyle w:val="ListParagraph"/>
        <w:numPr>
          <w:ilvl w:val="0"/>
          <w:numId w:val="16"/>
        </w:numPr>
      </w:pPr>
      <w:r>
        <w:t>Revenue Trends across regions</w:t>
      </w:r>
    </w:p>
    <w:p w14:paraId="1A81093E" w14:textId="77777777" w:rsidR="006B0E37" w:rsidRDefault="006B0E37" w:rsidP="006B0E37">
      <w:pPr>
        <w:pStyle w:val="ListParagraph"/>
        <w:numPr>
          <w:ilvl w:val="0"/>
          <w:numId w:val="16"/>
        </w:numPr>
      </w:pPr>
      <w:r>
        <w:t>Product Category performance</w:t>
      </w:r>
    </w:p>
    <w:p w14:paraId="634C3C7B" w14:textId="77777777" w:rsidR="006B0E37" w:rsidRDefault="006B0E37" w:rsidP="006B0E37">
      <w:pPr>
        <w:pStyle w:val="ListParagraph"/>
        <w:numPr>
          <w:ilvl w:val="0"/>
          <w:numId w:val="16"/>
        </w:numPr>
      </w:pPr>
      <w:r>
        <w:t>Customer Loyalty Tiers influences</w:t>
      </w:r>
    </w:p>
    <w:p w14:paraId="7EB913EB" w14:textId="77777777" w:rsidR="006B0E37" w:rsidRDefault="006B0E37" w:rsidP="006B0E37">
      <w:pPr>
        <w:pStyle w:val="ListParagraph"/>
        <w:numPr>
          <w:ilvl w:val="0"/>
          <w:numId w:val="16"/>
        </w:numPr>
      </w:pPr>
      <w:r>
        <w:t>Delivery Performance</w:t>
      </w:r>
    </w:p>
    <w:p w14:paraId="1D3E2B63" w14:textId="77777777" w:rsidR="006B0E37" w:rsidRDefault="006B0E37" w:rsidP="006B0E37">
      <w:pPr>
        <w:pStyle w:val="ListParagraph"/>
        <w:numPr>
          <w:ilvl w:val="0"/>
          <w:numId w:val="16"/>
        </w:numPr>
      </w:pPr>
      <w:r>
        <w:t xml:space="preserve">Impact of signup </w:t>
      </w:r>
      <w:proofErr w:type="spellStart"/>
      <w:r>
        <w:t>behavior</w:t>
      </w:r>
      <w:proofErr w:type="spellEnd"/>
      <w:r>
        <w:t xml:space="preserve"> </w:t>
      </w:r>
    </w:p>
    <w:p w14:paraId="7513491B" w14:textId="77777777" w:rsidR="006B0E37" w:rsidRDefault="006B0E37" w:rsidP="006B0E37"/>
    <w:p w14:paraId="7FE89055" w14:textId="77777777" w:rsidR="006B0E37" w:rsidRDefault="006B0E37" w:rsidP="006B0E37">
      <w:pPr>
        <w:pStyle w:val="Heading1"/>
      </w:pPr>
      <w:r>
        <w:t>Data Cleaning Summary</w:t>
      </w:r>
    </w:p>
    <w:p w14:paraId="17F61314" w14:textId="77777777" w:rsidR="006B0E37" w:rsidRDefault="006B0E37" w:rsidP="006B0E37">
      <w:r>
        <w:t>The three datasets (sales, product, customer) were individually cleaned before merging.</w:t>
      </w:r>
    </w:p>
    <w:p w14:paraId="5646A607" w14:textId="77777777" w:rsidR="006B0E37" w:rsidRDefault="006B0E37" w:rsidP="006B0E37">
      <w:r>
        <w:t xml:space="preserve">Inconsistent text formatting was corrected using </w:t>
      </w:r>
      <w:proofErr w:type="spellStart"/>
      <w:proofErr w:type="gramStart"/>
      <w:r>
        <w:t>str.strip</w:t>
      </w:r>
      <w:proofErr w:type="spellEnd"/>
      <w:proofErr w:type="gramEnd"/>
      <w:r>
        <w:t xml:space="preserve">() and </w:t>
      </w:r>
      <w:proofErr w:type="spellStart"/>
      <w:proofErr w:type="gramStart"/>
      <w:r>
        <w:t>str.title</w:t>
      </w:r>
      <w:proofErr w:type="spellEnd"/>
      <w:proofErr w:type="gramEnd"/>
      <w:r>
        <w:t xml:space="preserve">(), the </w:t>
      </w:r>
      <w:proofErr w:type="spellStart"/>
      <w:r>
        <w:t>loyalty_tier</w:t>
      </w:r>
      <w:proofErr w:type="spellEnd"/>
      <w:r>
        <w:t xml:space="preserve"> was normalized to gold, silver and bronze. Other parts like methods and category statuses were standardised. </w:t>
      </w:r>
    </w:p>
    <w:p w14:paraId="6F5C4A7C" w14:textId="77777777" w:rsidR="006B0E37" w:rsidRDefault="006B0E37" w:rsidP="006B0E37">
      <w:r>
        <w:t xml:space="preserve">Fields like </w:t>
      </w:r>
      <w:proofErr w:type="spellStart"/>
      <w:r>
        <w:t>order_date</w:t>
      </w:r>
      <w:proofErr w:type="spellEnd"/>
      <w:r>
        <w:t xml:space="preserve">, </w:t>
      </w:r>
      <w:proofErr w:type="spellStart"/>
      <w:r>
        <w:t>signup_date</w:t>
      </w:r>
      <w:proofErr w:type="spellEnd"/>
      <w:r>
        <w:t xml:space="preserve"> and </w:t>
      </w:r>
      <w:proofErr w:type="spellStart"/>
      <w:r>
        <w:t>launch_date</w:t>
      </w:r>
      <w:proofErr w:type="spellEnd"/>
      <w:r>
        <w:t xml:space="preserve"> were converted to datetime formats using the commands </w:t>
      </w:r>
      <w:proofErr w:type="spellStart"/>
      <w:r>
        <w:t>pd.to_</w:t>
      </w:r>
      <w:proofErr w:type="gramStart"/>
      <w:r>
        <w:t>datetime</w:t>
      </w:r>
      <w:proofErr w:type="spellEnd"/>
      <w:r>
        <w:t>(</w:t>
      </w:r>
      <w:proofErr w:type="gramEnd"/>
      <w:r>
        <w:t>).</w:t>
      </w:r>
    </w:p>
    <w:p w14:paraId="42A25F1F" w14:textId="77777777" w:rsidR="006B0E37" w:rsidRDefault="006B0E37" w:rsidP="006B0E37">
      <w:proofErr w:type="spellStart"/>
      <w:r>
        <w:lastRenderedPageBreak/>
        <w:t>Dpulicates</w:t>
      </w:r>
      <w:proofErr w:type="spellEnd"/>
      <w:r>
        <w:t xml:space="preserve"> were removed using commands such </w:t>
      </w:r>
      <w:proofErr w:type="gramStart"/>
      <w:r>
        <w:t>as .</w:t>
      </w:r>
      <w:proofErr w:type="spellStart"/>
      <w:r>
        <w:t>drop</w:t>
      </w:r>
      <w:proofErr w:type="gramEnd"/>
      <w:r>
        <w:t>_</w:t>
      </w:r>
      <w:proofErr w:type="gramStart"/>
      <w:r>
        <w:t>duplicates</w:t>
      </w:r>
      <w:proofErr w:type="spellEnd"/>
      <w:r>
        <w:t>(</w:t>
      </w:r>
      <w:proofErr w:type="gramEnd"/>
      <w:r>
        <w:t xml:space="preserve">) on each value ID so </w:t>
      </w:r>
      <w:proofErr w:type="spellStart"/>
      <w:r>
        <w:t>order_id</w:t>
      </w:r>
      <w:proofErr w:type="spellEnd"/>
      <w:r>
        <w:t xml:space="preserve">, </w:t>
      </w:r>
      <w:proofErr w:type="spellStart"/>
      <w:r>
        <w:t>product_id</w:t>
      </w:r>
      <w:proofErr w:type="spellEnd"/>
      <w:r>
        <w:t xml:space="preserve"> and </w:t>
      </w:r>
      <w:proofErr w:type="spellStart"/>
      <w:r>
        <w:t>customer_id</w:t>
      </w:r>
      <w:proofErr w:type="spellEnd"/>
      <w:r>
        <w:t xml:space="preserve">. </w:t>
      </w:r>
    </w:p>
    <w:p w14:paraId="6A280DA3" w14:textId="77777777" w:rsidR="006B0E37" w:rsidRDefault="006B0E37" w:rsidP="006B0E37">
      <w:r>
        <w:t>Negative values in numeric validation were removed</w:t>
      </w:r>
    </w:p>
    <w:p w14:paraId="1DA01D34" w14:textId="77777777" w:rsidR="006B0E37" w:rsidRDefault="006B0E37" w:rsidP="006B0E37"/>
    <w:p w14:paraId="228D1874" w14:textId="77777777" w:rsidR="006B0E37" w:rsidRDefault="006B0E37" w:rsidP="006B0E37">
      <w:r>
        <w:t>The data was merged into two steps using the left join command</w:t>
      </w:r>
    </w:p>
    <w:p w14:paraId="19EFD556" w14:textId="77777777" w:rsidR="006B0E37" w:rsidRDefault="006B0E37" w:rsidP="006B0E37">
      <w:proofErr w:type="spellStart"/>
      <w:r>
        <w:t>Sales_df</w:t>
      </w:r>
      <w:proofErr w:type="spellEnd"/>
      <w:r>
        <w:t xml:space="preserve"> and </w:t>
      </w:r>
      <w:proofErr w:type="spellStart"/>
      <w:r>
        <w:t>product_df</w:t>
      </w:r>
      <w:proofErr w:type="spellEnd"/>
      <w:r>
        <w:t xml:space="preserve"> in </w:t>
      </w:r>
      <w:proofErr w:type="spellStart"/>
      <w:r>
        <w:t>product_id</w:t>
      </w:r>
      <w:proofErr w:type="spellEnd"/>
      <w:r>
        <w:t xml:space="preserve"> </w:t>
      </w:r>
    </w:p>
    <w:p w14:paraId="20D80AC0" w14:textId="77777777" w:rsidR="006B0E37" w:rsidRDefault="006B0E37" w:rsidP="006B0E37">
      <w:r>
        <w:t xml:space="preserve">Result – </w:t>
      </w:r>
      <w:proofErr w:type="spellStart"/>
      <w:r>
        <w:t>customer_df</w:t>
      </w:r>
      <w:proofErr w:type="spellEnd"/>
      <w:r>
        <w:t xml:space="preserve"> in </w:t>
      </w:r>
      <w:proofErr w:type="spellStart"/>
      <w:r>
        <w:t>customer_id</w:t>
      </w:r>
      <w:proofErr w:type="spellEnd"/>
    </w:p>
    <w:p w14:paraId="1B213EAB" w14:textId="77777777" w:rsidR="006B0E37" w:rsidRDefault="006B0E37" w:rsidP="006B0E37"/>
    <w:p w14:paraId="656DF492" w14:textId="77777777" w:rsidR="006B0E37" w:rsidRDefault="006B0E37" w:rsidP="006B0E37">
      <w:pPr>
        <w:pStyle w:val="Heading1"/>
      </w:pPr>
      <w:r>
        <w:t>Feature Engineering Summary</w:t>
      </w:r>
    </w:p>
    <w:p w14:paraId="464C65B2" w14:textId="77777777" w:rsidR="006B0E37" w:rsidRDefault="006B0E37" w:rsidP="006B0E37">
      <w:r>
        <w:t>New fields were created like</w:t>
      </w:r>
    </w:p>
    <w:p w14:paraId="7BE643A3" w14:textId="77777777" w:rsidR="006B0E37" w:rsidRDefault="006B0E37" w:rsidP="006B0E37">
      <w:pPr>
        <w:pStyle w:val="ListParagraph"/>
        <w:numPr>
          <w:ilvl w:val="0"/>
          <w:numId w:val="17"/>
        </w:numPr>
      </w:pPr>
      <w:r>
        <w:t xml:space="preserve">Revenue – quantity x </w:t>
      </w:r>
      <w:proofErr w:type="spellStart"/>
      <w:r>
        <w:t>unit_price</w:t>
      </w:r>
      <w:proofErr w:type="spellEnd"/>
      <w:r>
        <w:t xml:space="preserve"> x (1 – </w:t>
      </w:r>
      <w:proofErr w:type="spellStart"/>
      <w:r>
        <w:t>discount_applied</w:t>
      </w:r>
      <w:proofErr w:type="spellEnd"/>
      <w:r>
        <w:t>)</w:t>
      </w:r>
    </w:p>
    <w:p w14:paraId="4BBDCC95" w14:textId="77777777" w:rsidR="006B0E37" w:rsidRDefault="006B0E37" w:rsidP="006B0E37">
      <w:pPr>
        <w:pStyle w:val="ListParagraph"/>
        <w:numPr>
          <w:ilvl w:val="0"/>
          <w:numId w:val="17"/>
        </w:numPr>
      </w:pPr>
      <w:proofErr w:type="spellStart"/>
      <w:r>
        <w:t>Order_week</w:t>
      </w:r>
      <w:proofErr w:type="spellEnd"/>
      <w:r>
        <w:t xml:space="preserve"> – ISO week of order date</w:t>
      </w:r>
    </w:p>
    <w:p w14:paraId="4B5E6072" w14:textId="77777777" w:rsidR="006B0E37" w:rsidRDefault="006B0E37" w:rsidP="006B0E37">
      <w:pPr>
        <w:pStyle w:val="ListParagraph"/>
        <w:numPr>
          <w:ilvl w:val="0"/>
          <w:numId w:val="17"/>
        </w:numPr>
      </w:pPr>
      <w:proofErr w:type="spellStart"/>
      <w:r>
        <w:t>Price_band</w:t>
      </w:r>
      <w:proofErr w:type="spellEnd"/>
      <w:r>
        <w:t xml:space="preserve"> – Low, Medium and High</w:t>
      </w:r>
    </w:p>
    <w:p w14:paraId="7EA6D9F7" w14:textId="77777777" w:rsidR="006B0E37" w:rsidRDefault="006B0E37" w:rsidP="006B0E37">
      <w:pPr>
        <w:pStyle w:val="ListParagraph"/>
        <w:numPr>
          <w:ilvl w:val="0"/>
          <w:numId w:val="17"/>
        </w:numPr>
      </w:pPr>
      <w:proofErr w:type="spellStart"/>
      <w:r>
        <w:t>Days_to_order</w:t>
      </w:r>
      <w:proofErr w:type="spellEnd"/>
      <w:r>
        <w:t xml:space="preserve"> – days between launch and date</w:t>
      </w:r>
    </w:p>
    <w:p w14:paraId="6204CFCA" w14:textId="77777777" w:rsidR="006B0E37" w:rsidRDefault="006B0E37" w:rsidP="006B0E37">
      <w:pPr>
        <w:pStyle w:val="ListParagraph"/>
        <w:numPr>
          <w:ilvl w:val="0"/>
          <w:numId w:val="17"/>
        </w:numPr>
      </w:pPr>
      <w:proofErr w:type="spellStart"/>
      <w:r>
        <w:t>Email_domain</w:t>
      </w:r>
      <w:proofErr w:type="spellEnd"/>
      <w:r>
        <w:t xml:space="preserve"> – extracted domain from customer email address</w:t>
      </w:r>
    </w:p>
    <w:p w14:paraId="6DA46A59" w14:textId="77777777" w:rsidR="006B0E37" w:rsidRDefault="006B0E37" w:rsidP="006B0E37">
      <w:pPr>
        <w:pStyle w:val="ListParagraph"/>
        <w:numPr>
          <w:ilvl w:val="0"/>
          <w:numId w:val="17"/>
        </w:numPr>
      </w:pPr>
      <w:proofErr w:type="spellStart"/>
      <w:r>
        <w:t>Is_late</w:t>
      </w:r>
      <w:proofErr w:type="spellEnd"/>
      <w:r>
        <w:t xml:space="preserve"> – delivery status =</w:t>
      </w:r>
      <w:proofErr w:type="gramStart"/>
      <w:r>
        <w:t>=”delayed</w:t>
      </w:r>
      <w:proofErr w:type="gramEnd"/>
      <w:r>
        <w:t>”</w:t>
      </w:r>
    </w:p>
    <w:p w14:paraId="5790BCBC" w14:textId="77777777" w:rsidR="006B0E37" w:rsidRDefault="006B0E37" w:rsidP="006B0E37">
      <w:pPr>
        <w:pStyle w:val="ListParagraph"/>
        <w:numPr>
          <w:ilvl w:val="0"/>
          <w:numId w:val="17"/>
        </w:numPr>
      </w:pPr>
      <w:proofErr w:type="spellStart"/>
      <w:r>
        <w:t>Signup_month</w:t>
      </w:r>
      <w:proofErr w:type="spellEnd"/>
      <w:r>
        <w:t xml:space="preserve"> – customer signup months (mm-</w:t>
      </w:r>
      <w:proofErr w:type="spellStart"/>
      <w:r>
        <w:t>yyyy</w:t>
      </w:r>
      <w:proofErr w:type="spellEnd"/>
      <w:r>
        <w:t>)</w:t>
      </w:r>
    </w:p>
    <w:p w14:paraId="66A5616B" w14:textId="77777777" w:rsidR="006B0E37" w:rsidRDefault="006B0E37" w:rsidP="006B0E37"/>
    <w:p w14:paraId="71974000" w14:textId="77777777" w:rsidR="006B0E37" w:rsidRDefault="006B0E37" w:rsidP="006B0E37">
      <w:pPr>
        <w:pStyle w:val="Heading1"/>
      </w:pPr>
      <w:r>
        <w:t>Key Findings &amp; Trends</w:t>
      </w:r>
    </w:p>
    <w:p w14:paraId="527F430C" w14:textId="77777777" w:rsidR="006B0E37" w:rsidRDefault="006B0E37" w:rsidP="006B0E37">
      <w:r>
        <w:t>During the analysis and cleaning up many findings were discovered</w:t>
      </w:r>
    </w:p>
    <w:p w14:paraId="773C17B8" w14:textId="77777777" w:rsidR="006B0E37" w:rsidRDefault="006B0E37" w:rsidP="006B0E37">
      <w:pPr>
        <w:pStyle w:val="ListParagraph"/>
        <w:numPr>
          <w:ilvl w:val="0"/>
          <w:numId w:val="18"/>
        </w:numPr>
      </w:pPr>
      <w:r>
        <w:t>Cleaning has the most revenue and units sold with storage right behind</w:t>
      </w:r>
    </w:p>
    <w:p w14:paraId="5766F16B" w14:textId="77777777" w:rsidR="006B0E37" w:rsidRDefault="006B0E37" w:rsidP="006B0E37">
      <w:pPr>
        <w:pStyle w:val="ListParagraph"/>
        <w:numPr>
          <w:ilvl w:val="0"/>
          <w:numId w:val="18"/>
        </w:numPr>
      </w:pPr>
      <w:r>
        <w:t>Gold Customers generate the most value in comparison to silver and bronze for loyalty customers</w:t>
      </w:r>
    </w:p>
    <w:p w14:paraId="23486E37" w14:textId="77777777" w:rsidR="006B0E37" w:rsidRDefault="006B0E37" w:rsidP="006B0E37">
      <w:pPr>
        <w:pStyle w:val="ListParagraph"/>
        <w:numPr>
          <w:ilvl w:val="0"/>
          <w:numId w:val="18"/>
        </w:numPr>
      </w:pPr>
      <w:r>
        <w:t>Late delivery rates are common in the east and north regions but is common elsewhere including west</w:t>
      </w:r>
    </w:p>
    <w:p w14:paraId="2CB8ED61" w14:textId="77777777" w:rsidR="006B0E37" w:rsidRDefault="006B0E37" w:rsidP="006B0E37">
      <w:pPr>
        <w:pStyle w:val="ListParagraph"/>
        <w:numPr>
          <w:ilvl w:val="0"/>
          <w:numId w:val="18"/>
        </w:numPr>
      </w:pPr>
      <w:r>
        <w:t>The highest revenue months were October, September and august 2024 with peak in April 2025, showing stronger periods in Q3 and Q4.</w:t>
      </w:r>
    </w:p>
    <w:p w14:paraId="4D775AF5" w14:textId="77777777" w:rsidR="006B0E37" w:rsidRDefault="006B0E37" w:rsidP="006B0E37"/>
    <w:p w14:paraId="76E95619" w14:textId="77777777" w:rsidR="006B0E37" w:rsidRDefault="006B0E37" w:rsidP="006B0E37">
      <w:pPr>
        <w:pStyle w:val="Heading1"/>
      </w:pPr>
      <w:r>
        <w:lastRenderedPageBreak/>
        <w:t>Business Question Answers</w:t>
      </w:r>
    </w:p>
    <w:p w14:paraId="7098E8E7" w14:textId="77777777" w:rsidR="006B0E37" w:rsidRDefault="006B0E37" w:rsidP="006B0E37">
      <w:pPr>
        <w:pStyle w:val="ListParagraph"/>
        <w:numPr>
          <w:ilvl w:val="0"/>
          <w:numId w:val="19"/>
        </w:numPr>
      </w:pPr>
      <w:r>
        <w:t>Cleaning drives the most revenue with around £93.7k and a strong performance across regions. Storage comes in second place with £46.9k specializing in the west and east regions. Based on this not a single region is clear of the other, instead they perform well across all.</w:t>
      </w:r>
    </w:p>
    <w:p w14:paraId="352BCE72" w14:textId="77777777" w:rsidR="006B0E37" w:rsidRDefault="006B0E37" w:rsidP="006B0E37"/>
    <w:p w14:paraId="6C9BADE0" w14:textId="77777777" w:rsidR="006B0E37" w:rsidRDefault="006B0E37" w:rsidP="006B0E37">
      <w:pPr>
        <w:pStyle w:val="ListParagraph"/>
        <w:numPr>
          <w:ilvl w:val="0"/>
          <w:numId w:val="19"/>
        </w:numPr>
      </w:pPr>
      <w:r>
        <w:t xml:space="preserve">Discounts don’t appear to drive higher quantities. The relationship between discounts and items sold is almost flat. Higher revenue comes from large order and not from discounts. </w:t>
      </w:r>
    </w:p>
    <w:p w14:paraId="2B6A48A3" w14:textId="77777777" w:rsidR="006B0E37" w:rsidRDefault="006B0E37" w:rsidP="006B0E37">
      <w:pPr>
        <w:pStyle w:val="ListParagraph"/>
      </w:pPr>
    </w:p>
    <w:p w14:paraId="27715C2C" w14:textId="77777777" w:rsidR="006B0E37" w:rsidRDefault="006B0E37" w:rsidP="006B0E37">
      <w:pPr>
        <w:pStyle w:val="ListParagraph"/>
        <w:numPr>
          <w:ilvl w:val="0"/>
          <w:numId w:val="19"/>
        </w:numPr>
      </w:pPr>
      <w:r>
        <w:t>The gold loyalty tier generates the most value in comparison to silver and bronze. Gold is the most valuable by a significant amount with around £135k in revenue. This confirms that higher-tier members are critical and crucial to overall performance.</w:t>
      </w:r>
    </w:p>
    <w:p w14:paraId="42E9DE59" w14:textId="77777777" w:rsidR="006B0E37" w:rsidRDefault="006B0E37" w:rsidP="006B0E37">
      <w:pPr>
        <w:pStyle w:val="ListParagraph"/>
      </w:pPr>
    </w:p>
    <w:p w14:paraId="2103D86C" w14:textId="77777777" w:rsidR="006B0E37" w:rsidRDefault="006B0E37" w:rsidP="006B0E37">
      <w:pPr>
        <w:pStyle w:val="ListParagraph"/>
        <w:numPr>
          <w:ilvl w:val="0"/>
          <w:numId w:val="19"/>
        </w:numPr>
      </w:pPr>
      <w:r>
        <w:t>All regions show high delay rates, but East is the worst performing region followed by north and central regions.</w:t>
      </w:r>
    </w:p>
    <w:p w14:paraId="2B9263C7" w14:textId="77777777" w:rsidR="006B0E37" w:rsidRDefault="006B0E37" w:rsidP="006B0E37">
      <w:pPr>
        <w:pStyle w:val="ListParagraph"/>
      </w:pPr>
    </w:p>
    <w:p w14:paraId="2A0A9A24" w14:textId="77777777" w:rsidR="006B0E37" w:rsidRDefault="006B0E37" w:rsidP="006B0E37">
      <w:pPr>
        <w:pStyle w:val="ListParagraph"/>
        <w:numPr>
          <w:ilvl w:val="0"/>
          <w:numId w:val="19"/>
        </w:numPr>
      </w:pPr>
      <w:r>
        <w:t xml:space="preserve">Customers who signed up in late 2024 and April 2025 were able to generate higher revenue, which indicates that signups in those periods were followed by strong purchasing activity. </w:t>
      </w:r>
    </w:p>
    <w:p w14:paraId="73C8308A" w14:textId="77777777" w:rsidR="006B0E37" w:rsidRDefault="006B0E37" w:rsidP="006B0E37">
      <w:pPr>
        <w:pStyle w:val="ListParagraph"/>
      </w:pPr>
    </w:p>
    <w:p w14:paraId="61FB19B0" w14:textId="77777777" w:rsidR="006B0E37" w:rsidRDefault="006B0E37" w:rsidP="006B0E37"/>
    <w:p w14:paraId="79156301" w14:textId="77777777" w:rsidR="006B0E37" w:rsidRDefault="006B0E37" w:rsidP="006B0E37">
      <w:pPr>
        <w:pStyle w:val="Heading1"/>
      </w:pPr>
      <w:r>
        <w:t>Recommendations</w:t>
      </w:r>
    </w:p>
    <w:p w14:paraId="4484170C" w14:textId="77777777" w:rsidR="006B0E37" w:rsidRDefault="006B0E37" w:rsidP="006B0E37">
      <w:pPr>
        <w:pStyle w:val="ListParagraph"/>
        <w:numPr>
          <w:ilvl w:val="0"/>
          <w:numId w:val="20"/>
        </w:numPr>
      </w:pPr>
      <w:r>
        <w:t xml:space="preserve">Prioritise the cleaning and storage categories because they generate the most revenue and do significantly more than other categories. To do this, focus on marketing for them categories by utilizing advertisements and packages. </w:t>
      </w:r>
    </w:p>
    <w:p w14:paraId="1A75009A" w14:textId="77777777" w:rsidR="006B0E37" w:rsidRDefault="006B0E37" w:rsidP="006B0E37">
      <w:pPr>
        <w:pStyle w:val="ListParagraph"/>
      </w:pPr>
    </w:p>
    <w:p w14:paraId="15A4D43D" w14:textId="6CFE9E57" w:rsidR="006B0E37" w:rsidRPr="00DE4CD2" w:rsidRDefault="006B0E37" w:rsidP="006B0E37">
      <w:pPr>
        <w:pStyle w:val="ListParagraph"/>
        <w:numPr>
          <w:ilvl w:val="0"/>
          <w:numId w:val="20"/>
        </w:numPr>
      </w:pPr>
      <w:r>
        <w:t xml:space="preserve">Due to gold loyalty being the most attractive and most popular for customers a recommendation could be including exclusive perks or packages for that tier specifically including free shipping options and offering personalized product recommendations based on </w:t>
      </w:r>
      <w:r>
        <w:t>users’</w:t>
      </w:r>
      <w:r>
        <w:t xml:space="preserve"> past purchases, either suggesting something similar or something they would like based on search results and keywords. </w:t>
      </w:r>
    </w:p>
    <w:p w14:paraId="68F5CC6A" w14:textId="77777777" w:rsidR="00D561DA" w:rsidRPr="003E63EE" w:rsidRDefault="00D561DA" w:rsidP="00D561DA">
      <w:pPr>
        <w:pStyle w:val="ListBullet"/>
        <w:numPr>
          <w:ilvl w:val="0"/>
          <w:numId w:val="0"/>
        </w:numPr>
        <w:ind w:left="480"/>
      </w:pPr>
    </w:p>
    <w:sectPr w:rsidR="00D561DA" w:rsidRPr="003E63EE" w:rsidSect="003E6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07EC22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6E2584"/>
    <w:multiLevelType w:val="hybridMultilevel"/>
    <w:tmpl w:val="FC74AA84"/>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0" w15:restartNumberingAfterBreak="0">
    <w:nsid w:val="261408E5"/>
    <w:multiLevelType w:val="hybridMultilevel"/>
    <w:tmpl w:val="DC4C040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1" w15:restartNumberingAfterBreak="0">
    <w:nsid w:val="28487EBD"/>
    <w:multiLevelType w:val="hybridMultilevel"/>
    <w:tmpl w:val="C5167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E15E8D"/>
    <w:multiLevelType w:val="hybridMultilevel"/>
    <w:tmpl w:val="1DC2FDA8"/>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3" w15:restartNumberingAfterBreak="0">
    <w:nsid w:val="409A1672"/>
    <w:multiLevelType w:val="hybridMultilevel"/>
    <w:tmpl w:val="A210B79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4" w15:restartNumberingAfterBreak="0">
    <w:nsid w:val="41B21071"/>
    <w:multiLevelType w:val="hybridMultilevel"/>
    <w:tmpl w:val="9B5CBF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5452739"/>
    <w:multiLevelType w:val="hybridMultilevel"/>
    <w:tmpl w:val="0024A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9B77FD"/>
    <w:multiLevelType w:val="hybridMultilevel"/>
    <w:tmpl w:val="045E0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6CD6848"/>
    <w:multiLevelType w:val="hybridMultilevel"/>
    <w:tmpl w:val="1AFA5470"/>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8" w15:restartNumberingAfterBreak="0">
    <w:nsid w:val="77E613D6"/>
    <w:multiLevelType w:val="hybridMultilevel"/>
    <w:tmpl w:val="41EC721C"/>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9" w15:restartNumberingAfterBreak="0">
    <w:nsid w:val="79AB7666"/>
    <w:multiLevelType w:val="hybridMultilevel"/>
    <w:tmpl w:val="CB528A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20537633">
    <w:abstractNumId w:val="8"/>
  </w:num>
  <w:num w:numId="2" w16cid:durableId="396127849">
    <w:abstractNumId w:val="6"/>
  </w:num>
  <w:num w:numId="3" w16cid:durableId="1405764622">
    <w:abstractNumId w:val="5"/>
  </w:num>
  <w:num w:numId="4" w16cid:durableId="598804305">
    <w:abstractNumId w:val="4"/>
  </w:num>
  <w:num w:numId="5" w16cid:durableId="1076903964">
    <w:abstractNumId w:val="7"/>
  </w:num>
  <w:num w:numId="6" w16cid:durableId="1967857255">
    <w:abstractNumId w:val="3"/>
  </w:num>
  <w:num w:numId="7" w16cid:durableId="838546999">
    <w:abstractNumId w:val="2"/>
  </w:num>
  <w:num w:numId="8" w16cid:durableId="211696317">
    <w:abstractNumId w:val="1"/>
  </w:num>
  <w:num w:numId="9" w16cid:durableId="768238929">
    <w:abstractNumId w:val="0"/>
  </w:num>
  <w:num w:numId="10" w16cid:durableId="1581526025">
    <w:abstractNumId w:val="9"/>
  </w:num>
  <w:num w:numId="11" w16cid:durableId="1417480403">
    <w:abstractNumId w:val="12"/>
  </w:num>
  <w:num w:numId="12" w16cid:durableId="14237840">
    <w:abstractNumId w:val="10"/>
  </w:num>
  <w:num w:numId="13" w16cid:durableId="1470319119">
    <w:abstractNumId w:val="18"/>
  </w:num>
  <w:num w:numId="14" w16cid:durableId="205139295">
    <w:abstractNumId w:val="13"/>
  </w:num>
  <w:num w:numId="15" w16cid:durableId="1072968873">
    <w:abstractNumId w:val="17"/>
  </w:num>
  <w:num w:numId="16" w16cid:durableId="1895576489">
    <w:abstractNumId w:val="11"/>
  </w:num>
  <w:num w:numId="17" w16cid:durableId="872839808">
    <w:abstractNumId w:val="15"/>
  </w:num>
  <w:num w:numId="18" w16cid:durableId="2024739682">
    <w:abstractNumId w:val="16"/>
  </w:num>
  <w:num w:numId="19" w16cid:durableId="470828612">
    <w:abstractNumId w:val="19"/>
  </w:num>
  <w:num w:numId="20" w16cid:durableId="4980818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0E5"/>
    <w:rsid w:val="00034616"/>
    <w:rsid w:val="0006063C"/>
    <w:rsid w:val="0015074B"/>
    <w:rsid w:val="0029639D"/>
    <w:rsid w:val="003239B8"/>
    <w:rsid w:val="00326F90"/>
    <w:rsid w:val="00395463"/>
    <w:rsid w:val="003E63EE"/>
    <w:rsid w:val="00512940"/>
    <w:rsid w:val="006B0E37"/>
    <w:rsid w:val="006F39B0"/>
    <w:rsid w:val="008905A9"/>
    <w:rsid w:val="008A7604"/>
    <w:rsid w:val="009C67F6"/>
    <w:rsid w:val="00A22D5B"/>
    <w:rsid w:val="00A57608"/>
    <w:rsid w:val="00A91840"/>
    <w:rsid w:val="00AA1D8D"/>
    <w:rsid w:val="00B47730"/>
    <w:rsid w:val="00CB0664"/>
    <w:rsid w:val="00D561DA"/>
    <w:rsid w:val="00F41A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FF28E"/>
  <w14:defaultImageDpi w14:val="300"/>
  <w15:docId w15:val="{19BBD4E9-2D5F-4CAE-B083-1519FFA4D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585</Words>
  <Characters>3454</Characters>
  <Application>Microsoft Office Word</Application>
  <DocSecurity>0</DocSecurity>
  <Lines>123</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Manku</dc:creator>
  <cp:keywords/>
  <cp:lastModifiedBy>Rohan Manku</cp:lastModifiedBy>
  <cp:revision>2</cp:revision>
  <dcterms:created xsi:type="dcterms:W3CDTF">2026-03-09T19:47:00Z</dcterms:created>
  <dcterms:modified xsi:type="dcterms:W3CDTF">2026-03-09T19:47:00Z</dcterms:modified>
  <cp:category/>
</cp:coreProperties>
</file>