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A90E" w14:textId="53B883A5" w:rsidR="001C460F" w:rsidRDefault="001C460F" w:rsidP="001C460F">
      <w:pPr>
        <w:pStyle w:val="NormalWeb"/>
        <w:rPr>
          <w:color w:val="000000"/>
        </w:rPr>
      </w:pPr>
      <w:r>
        <w:rPr>
          <w:color w:val="000000"/>
        </w:rPr>
        <w:t>Case 1 Broca’s Aphasia with AOS</w:t>
      </w:r>
    </w:p>
    <w:p w14:paraId="3EC803EA" w14:textId="1A4AF230" w:rsidR="001C460F" w:rsidRDefault="001C460F" w:rsidP="001C460F">
      <w:pPr>
        <w:pStyle w:val="NormalWeb"/>
        <w:rPr>
          <w:color w:val="000000"/>
        </w:rPr>
      </w:pPr>
      <w:r>
        <w:rPr>
          <w:color w:val="000000"/>
        </w:rPr>
        <w:t>Robert</w:t>
      </w:r>
      <w:r>
        <w:rPr>
          <w:color w:val="000000"/>
        </w:rPr>
        <w:t xml:space="preserve"> is a 64-year-old right-handed, retired accountant who is currently receiving care in an acute inpatient rehabilitation facility following an ischemic stroke affecting the left inferior frontal gyrus, within the middle cerebral artery territory. The event occurred approximately three weeks ago. </w:t>
      </w:r>
      <w:r>
        <w:rPr>
          <w:color w:val="000000"/>
        </w:rPr>
        <w:t>Before the stroke, Robert lived</w:t>
      </w:r>
      <w:r w:rsidRPr="001C460F">
        <w:rPr>
          <w:color w:val="000000"/>
        </w:rPr>
        <w:t xml:space="preserve"> in a rural area with limited access to outpatient speech-language pathology services and lacks broadband internet. His spouse is his primary caregiver, but she has limited health literacy and is also managing her own chronic condition. </w:t>
      </w:r>
    </w:p>
    <w:p w14:paraId="44A8D96A" w14:textId="6FC20311" w:rsidR="001C460F" w:rsidRPr="001C460F" w:rsidRDefault="001C460F" w:rsidP="001C460F">
      <w:pPr>
        <w:pStyle w:val="NormalWeb"/>
        <w:rPr>
          <w:color w:val="000000"/>
        </w:rPr>
      </w:pPr>
      <w:r w:rsidRPr="001C460F">
        <w:rPr>
          <w:color w:val="000000"/>
        </w:rPr>
        <w:t>Since admission, he has shown difficulty getting words out. He often struggles to start a sentence and may stop mid-way, seeming frustrated or unsure how to continue. His speech is slow and broken up, and he sometimes tries several times to say a word. Despite this, he seems to understand most of what is said to him, especially if instructions are short and clear. He’s able to follow basic directions and answers yes/no questions correctly most of the time.</w:t>
      </w:r>
    </w:p>
    <w:p w14:paraId="7180C21A" w14:textId="043C67E4" w:rsidR="001C460F" w:rsidRDefault="001C460F" w:rsidP="001C460F">
      <w:pPr>
        <w:pStyle w:val="NormalWeb"/>
        <w:rPr>
          <w:color w:val="000000"/>
        </w:rPr>
      </w:pPr>
      <w:r w:rsidRPr="001C460F">
        <w:rPr>
          <w:color w:val="000000"/>
        </w:rPr>
        <w:t xml:space="preserve">When trying to name objects or respond to simple questions, he may pause for a long time or give a related but incorrect word. Sometimes he gestures or points instead of speaking. He appears aware of his communication challenges and becomes visibly upset when he can’t express himself. He also shows signs of mild weakness on his right side and has had a few emotional moments, including crying during care activities. </w:t>
      </w:r>
    </w:p>
    <w:p w14:paraId="773150B0" w14:textId="77777777" w:rsidR="001C460F" w:rsidRDefault="001C460F" w:rsidP="001C460F">
      <w:pPr>
        <w:pStyle w:val="NormalWeb"/>
        <w:rPr>
          <w:color w:val="000000"/>
        </w:rPr>
      </w:pPr>
    </w:p>
    <w:p w14:paraId="7A7F8A0E" w14:textId="2DE80385" w:rsidR="001C460F" w:rsidRDefault="001C460F" w:rsidP="001C460F">
      <w:pPr>
        <w:pStyle w:val="NormalWeb"/>
        <w:numPr>
          <w:ilvl w:val="0"/>
          <w:numId w:val="1"/>
        </w:numPr>
        <w:rPr>
          <w:color w:val="000000"/>
        </w:rPr>
      </w:pPr>
      <w:r>
        <w:rPr>
          <w:color w:val="000000"/>
        </w:rPr>
        <w:t>Based on the case history and observations reported by other healthcare professionals, what assessments would you administer to further characterize the patient’s profile. Justify your choice.</w:t>
      </w:r>
    </w:p>
    <w:p w14:paraId="6412E9F6" w14:textId="064427CF" w:rsidR="001C460F" w:rsidRDefault="001C460F" w:rsidP="001C460F">
      <w:pPr>
        <w:pStyle w:val="NormalWeb"/>
        <w:numPr>
          <w:ilvl w:val="0"/>
          <w:numId w:val="1"/>
        </w:numPr>
        <w:rPr>
          <w:color w:val="000000"/>
        </w:rPr>
      </w:pPr>
      <w:r w:rsidRPr="001C460F">
        <w:rPr>
          <w:color w:val="000000"/>
        </w:rPr>
        <w:t>Given the behavioral descriptions above, generate plausible raw and scaled score</w:t>
      </w:r>
      <w:r>
        <w:rPr>
          <w:color w:val="000000"/>
        </w:rPr>
        <w:t>s for the assessments you selected.</w:t>
      </w:r>
    </w:p>
    <w:p w14:paraId="0F3C234C" w14:textId="0DB17E07" w:rsidR="001C460F" w:rsidRPr="001C460F" w:rsidRDefault="001C460F" w:rsidP="001C460F">
      <w:pPr>
        <w:pStyle w:val="NormalWeb"/>
        <w:numPr>
          <w:ilvl w:val="0"/>
          <w:numId w:val="1"/>
        </w:numPr>
        <w:spacing w:before="0" w:beforeAutospacing="0" w:after="0" w:afterAutospacing="0"/>
        <w:rPr>
          <w:color w:val="000000"/>
        </w:rPr>
      </w:pPr>
      <w:r w:rsidRPr="001C460F">
        <w:rPr>
          <w:color w:val="000000"/>
        </w:rPr>
        <w:t>Choose one of the following audiences</w:t>
      </w:r>
      <w:r>
        <w:rPr>
          <w:color w:val="000000"/>
        </w:rPr>
        <w:t xml:space="preserve"> and relay your assessment findings and your interpretations.</w:t>
      </w:r>
    </w:p>
    <w:p w14:paraId="1122E4B7" w14:textId="55A24C54" w:rsidR="001C460F" w:rsidRPr="001C460F" w:rsidRDefault="001C460F" w:rsidP="001C460F">
      <w:pPr>
        <w:pStyle w:val="NormalWeb"/>
        <w:numPr>
          <w:ilvl w:val="0"/>
          <w:numId w:val="2"/>
        </w:numPr>
        <w:spacing w:before="0" w:beforeAutospacing="0"/>
        <w:rPr>
          <w:color w:val="000000"/>
        </w:rPr>
      </w:pPr>
      <w:r w:rsidRPr="001C460F">
        <w:rPr>
          <w:color w:val="000000"/>
        </w:rPr>
        <w:t>Patient's spouse</w:t>
      </w:r>
    </w:p>
    <w:p w14:paraId="02AD0C9D" w14:textId="77777777" w:rsidR="001C460F" w:rsidRPr="001C460F" w:rsidRDefault="001C460F" w:rsidP="001C460F">
      <w:pPr>
        <w:pStyle w:val="NormalWeb"/>
        <w:numPr>
          <w:ilvl w:val="0"/>
          <w:numId w:val="2"/>
        </w:numPr>
        <w:rPr>
          <w:color w:val="000000"/>
        </w:rPr>
      </w:pPr>
      <w:r w:rsidRPr="001C460F">
        <w:rPr>
          <w:color w:val="000000"/>
        </w:rPr>
        <w:t>Rehab team (OT, PT, nursing)</w:t>
      </w:r>
    </w:p>
    <w:p w14:paraId="4B44A56D" w14:textId="62C44CC7" w:rsidR="008A3DC8" w:rsidRDefault="001C460F" w:rsidP="001C460F">
      <w:pPr>
        <w:pStyle w:val="NormalWeb"/>
        <w:numPr>
          <w:ilvl w:val="0"/>
          <w:numId w:val="2"/>
        </w:numPr>
        <w:rPr>
          <w:color w:val="000000"/>
        </w:rPr>
      </w:pPr>
      <w:r w:rsidRPr="001C460F">
        <w:rPr>
          <w:color w:val="000000"/>
        </w:rPr>
        <w:t>Insurance reviewer</w:t>
      </w:r>
    </w:p>
    <w:p w14:paraId="1FC25F4A" w14:textId="77777777" w:rsidR="008A3DC8" w:rsidRDefault="008A3DC8">
      <w:pPr>
        <w:rPr>
          <w:rFonts w:ascii="Times New Roman" w:eastAsia="Times New Roman" w:hAnsi="Times New Roman" w:cs="Times New Roman"/>
          <w:color w:val="000000"/>
          <w:kern w:val="0"/>
          <w:lang w:eastAsia="zh-CN"/>
          <w14:ligatures w14:val="none"/>
        </w:rPr>
      </w:pPr>
      <w:r>
        <w:rPr>
          <w:color w:val="000000"/>
        </w:rPr>
        <w:br w:type="page"/>
      </w:r>
    </w:p>
    <w:p w14:paraId="3908D932" w14:textId="0F723DA3" w:rsidR="00F8058D" w:rsidRDefault="00F8058D" w:rsidP="00F8058D">
      <w:pPr>
        <w:pStyle w:val="NormalWeb"/>
        <w:rPr>
          <w:color w:val="000000"/>
        </w:rPr>
      </w:pPr>
      <w:r>
        <w:rPr>
          <w:color w:val="000000"/>
        </w:rPr>
        <w:lastRenderedPageBreak/>
        <w:t xml:space="preserve">Case </w:t>
      </w:r>
      <w:r>
        <w:rPr>
          <w:color w:val="000000"/>
        </w:rPr>
        <w:t>2</w:t>
      </w:r>
      <w:r>
        <w:rPr>
          <w:color w:val="000000"/>
        </w:rPr>
        <w:t xml:space="preserve"> </w:t>
      </w:r>
      <w:r>
        <w:rPr>
          <w:color w:val="000000"/>
        </w:rPr>
        <w:t>Anomic</w:t>
      </w:r>
      <w:r>
        <w:rPr>
          <w:color w:val="000000"/>
        </w:rPr>
        <w:t xml:space="preserve"> Aphasia with </w:t>
      </w:r>
      <w:r>
        <w:rPr>
          <w:color w:val="000000"/>
        </w:rPr>
        <w:t>Dysarthria</w:t>
      </w:r>
    </w:p>
    <w:p w14:paraId="243CCDED" w14:textId="598BFC96" w:rsidR="00B159E3" w:rsidRPr="00B159E3" w:rsidRDefault="00EE2A0A" w:rsidP="00B159E3">
      <w:pPr>
        <w:pStyle w:val="NormalWeb"/>
        <w:rPr>
          <w:color w:val="000000"/>
        </w:rPr>
      </w:pPr>
      <w:r>
        <w:rPr>
          <w:color w:val="000000"/>
        </w:rPr>
        <w:t xml:space="preserve">Tom </w:t>
      </w:r>
      <w:r w:rsidR="00F8058D" w:rsidRPr="00F8058D">
        <w:rPr>
          <w:color w:val="000000"/>
        </w:rPr>
        <w:t xml:space="preserve">is a 58-year-old man who experienced a left hemisphere hemorrhagic stroke one year ago, secondary to uncontrolled hypertension. The bleed </w:t>
      </w:r>
      <w:proofErr w:type="gramStart"/>
      <w:r w:rsidR="00F8058D" w:rsidRPr="00F8058D">
        <w:rPr>
          <w:color w:val="000000"/>
        </w:rPr>
        <w:t>was located in</w:t>
      </w:r>
      <w:proofErr w:type="gramEnd"/>
      <w:r w:rsidR="00F8058D" w:rsidRPr="00F8058D">
        <w:rPr>
          <w:color w:val="000000"/>
        </w:rPr>
        <w:t xml:space="preserve"> the left basal ganglia and extended into adjacent </w:t>
      </w:r>
      <w:proofErr w:type="spellStart"/>
      <w:r w:rsidR="00F8058D" w:rsidRPr="00F8058D">
        <w:rPr>
          <w:color w:val="000000"/>
        </w:rPr>
        <w:t>perisylvian</w:t>
      </w:r>
      <w:proofErr w:type="spellEnd"/>
      <w:r w:rsidR="00F8058D" w:rsidRPr="00F8058D">
        <w:rPr>
          <w:color w:val="000000"/>
        </w:rPr>
        <w:t xml:space="preserve"> white matter. In the early recovery phase, </w:t>
      </w:r>
      <w:r>
        <w:rPr>
          <w:color w:val="000000"/>
        </w:rPr>
        <w:t xml:space="preserve">Tom </w:t>
      </w:r>
      <w:r w:rsidR="00F8058D" w:rsidRPr="00F8058D">
        <w:rPr>
          <w:color w:val="000000"/>
        </w:rPr>
        <w:t>was diagnosed with Broca’s aphasia. Now</w:t>
      </w:r>
      <w:r>
        <w:rPr>
          <w:color w:val="000000"/>
        </w:rPr>
        <w:t xml:space="preserve"> </w:t>
      </w:r>
      <w:r w:rsidR="00F8058D" w:rsidRPr="00F8058D">
        <w:rPr>
          <w:color w:val="000000"/>
        </w:rPr>
        <w:t>his language profile has shifted</w:t>
      </w:r>
      <w:r>
        <w:rPr>
          <w:color w:val="000000"/>
        </w:rPr>
        <w:t xml:space="preserve"> and</w:t>
      </w:r>
      <w:r w:rsidR="00F8058D" w:rsidRPr="00F8058D">
        <w:rPr>
          <w:color w:val="000000"/>
        </w:rPr>
        <w:t xml:space="preserve"> is consistent with anomic aphasia.</w:t>
      </w:r>
      <w:r>
        <w:rPr>
          <w:color w:val="000000"/>
        </w:rPr>
        <w:t xml:space="preserve"> Tom </w:t>
      </w:r>
      <w:r w:rsidR="00F8058D" w:rsidRPr="00F8058D">
        <w:rPr>
          <w:color w:val="000000"/>
        </w:rPr>
        <w:t xml:space="preserve">also exhibits signs of unilateral upper motor neuron (UUMN) dysarthria, likely related to corticobulbar tract involvement from his stroke. </w:t>
      </w:r>
    </w:p>
    <w:p w14:paraId="7483EEE6" w14:textId="520731DF" w:rsidR="00D240A6" w:rsidRDefault="00F8058D" w:rsidP="00F8058D">
      <w:pPr>
        <w:pStyle w:val="NormalWeb"/>
        <w:rPr>
          <w:color w:val="000000"/>
        </w:rPr>
      </w:pPr>
      <w:r w:rsidRPr="00F8058D">
        <w:rPr>
          <w:color w:val="000000"/>
        </w:rPr>
        <w:t xml:space="preserve">Currently, </w:t>
      </w:r>
      <w:r w:rsidR="00EE2A0A">
        <w:rPr>
          <w:color w:val="000000"/>
        </w:rPr>
        <w:t xml:space="preserve">Tom </w:t>
      </w:r>
      <w:r w:rsidRPr="00F8058D">
        <w:rPr>
          <w:color w:val="000000"/>
        </w:rPr>
        <w:t xml:space="preserve">receives outpatient speech-language therapy at a community clinic. He is unable to return to his previous job as a construction supervisor and now relies on disability income. He lives with his adult daughter, who works full-time and supports him as his primary caregiver. </w:t>
      </w:r>
      <w:r w:rsidR="00A4316A">
        <w:rPr>
          <w:color w:val="000000"/>
        </w:rPr>
        <w:t xml:space="preserve">Tom </w:t>
      </w:r>
      <w:r w:rsidRPr="00F8058D">
        <w:rPr>
          <w:color w:val="000000"/>
        </w:rPr>
        <w:t xml:space="preserve">does not own a car and must rely on limited public transit options, which affects his ability to consistently attend therapy. </w:t>
      </w:r>
    </w:p>
    <w:p w14:paraId="641AD579" w14:textId="75C519D1" w:rsidR="00DD16D6" w:rsidRDefault="00D240A6" w:rsidP="00DD16D6">
      <w:pPr>
        <w:pStyle w:val="NormalWeb"/>
        <w:rPr>
          <w:color w:val="000000"/>
        </w:rPr>
      </w:pPr>
      <w:r>
        <w:rPr>
          <w:color w:val="000000"/>
        </w:rPr>
        <w:t>His daughter reported that Tom’s</w:t>
      </w:r>
      <w:r w:rsidRPr="00D240A6">
        <w:rPr>
          <w:color w:val="000000"/>
        </w:rPr>
        <w:t xml:space="preserve"> speech is mostly clear, but there’s a slight slurring or softness to his voice that makes him a little harder to understand when he’s tired or speaking quickly. It’s not something that stops communication, but it’s noticeable if you know him well. He wants to get back to doing more social things, like catching up with friends or volunteering, but he’s still self-conscious when he can’t find the right words.</w:t>
      </w:r>
      <w:r w:rsidR="00DD16D6">
        <w:rPr>
          <w:color w:val="000000"/>
        </w:rPr>
        <w:t xml:space="preserve"> </w:t>
      </w:r>
    </w:p>
    <w:p w14:paraId="747C7AC4" w14:textId="440FFC63" w:rsidR="00DD16D6" w:rsidRDefault="00DD16D6" w:rsidP="00DD16D6">
      <w:pPr>
        <w:pStyle w:val="NormalWeb"/>
        <w:numPr>
          <w:ilvl w:val="0"/>
          <w:numId w:val="3"/>
        </w:numPr>
        <w:rPr>
          <w:color w:val="000000"/>
        </w:rPr>
      </w:pPr>
      <w:r>
        <w:rPr>
          <w:color w:val="000000"/>
        </w:rPr>
        <w:t xml:space="preserve">Based on the case history and observations reported by </w:t>
      </w:r>
      <w:r w:rsidR="00552214">
        <w:rPr>
          <w:color w:val="000000"/>
        </w:rPr>
        <w:t>his daughter</w:t>
      </w:r>
      <w:r>
        <w:rPr>
          <w:color w:val="000000"/>
        </w:rPr>
        <w:t>, what assessments would you administer to further characterize th</w:t>
      </w:r>
      <w:r w:rsidR="00552214">
        <w:rPr>
          <w:color w:val="000000"/>
        </w:rPr>
        <w:t>is</w:t>
      </w:r>
      <w:r>
        <w:rPr>
          <w:color w:val="000000"/>
        </w:rPr>
        <w:t xml:space="preserve"> patient’s profile. Justify your choice.</w:t>
      </w:r>
    </w:p>
    <w:p w14:paraId="667E9C0D" w14:textId="77777777" w:rsidR="00DD16D6" w:rsidRDefault="00DD16D6" w:rsidP="00DD16D6">
      <w:pPr>
        <w:pStyle w:val="NormalWeb"/>
        <w:numPr>
          <w:ilvl w:val="0"/>
          <w:numId w:val="3"/>
        </w:numPr>
        <w:rPr>
          <w:color w:val="000000"/>
        </w:rPr>
      </w:pPr>
      <w:r w:rsidRPr="001C460F">
        <w:rPr>
          <w:color w:val="000000"/>
        </w:rPr>
        <w:t>Given the behavioral descriptions above, generate plausible raw and scaled score</w:t>
      </w:r>
      <w:r>
        <w:rPr>
          <w:color w:val="000000"/>
        </w:rPr>
        <w:t>s for the assessments you selected.</w:t>
      </w:r>
    </w:p>
    <w:p w14:paraId="22357950" w14:textId="77777777" w:rsidR="00DD16D6" w:rsidRPr="001C460F" w:rsidRDefault="00DD16D6" w:rsidP="00DD16D6">
      <w:pPr>
        <w:pStyle w:val="NormalWeb"/>
        <w:numPr>
          <w:ilvl w:val="0"/>
          <w:numId w:val="3"/>
        </w:numPr>
        <w:spacing w:before="0" w:beforeAutospacing="0" w:after="0" w:afterAutospacing="0"/>
        <w:rPr>
          <w:color w:val="000000"/>
        </w:rPr>
      </w:pPr>
      <w:r w:rsidRPr="001C460F">
        <w:rPr>
          <w:color w:val="000000"/>
        </w:rPr>
        <w:t>Choose one of the following audiences</w:t>
      </w:r>
      <w:r>
        <w:rPr>
          <w:color w:val="000000"/>
        </w:rPr>
        <w:t xml:space="preserve"> and relay your assessment findings and your interpretations.</w:t>
      </w:r>
    </w:p>
    <w:p w14:paraId="787BBCB0" w14:textId="2A68255B" w:rsidR="00DD16D6" w:rsidRPr="001C460F" w:rsidRDefault="00DD16D6" w:rsidP="00DD16D6">
      <w:pPr>
        <w:pStyle w:val="NormalWeb"/>
        <w:numPr>
          <w:ilvl w:val="0"/>
          <w:numId w:val="2"/>
        </w:numPr>
        <w:spacing w:before="0" w:beforeAutospacing="0"/>
        <w:rPr>
          <w:color w:val="000000"/>
        </w:rPr>
      </w:pPr>
      <w:r w:rsidRPr="001C460F">
        <w:rPr>
          <w:color w:val="000000"/>
        </w:rPr>
        <w:t xml:space="preserve">Patient's </w:t>
      </w:r>
      <w:r w:rsidR="00BF7498">
        <w:rPr>
          <w:color w:val="000000"/>
        </w:rPr>
        <w:t>daughter</w:t>
      </w:r>
    </w:p>
    <w:p w14:paraId="3E02A8D8" w14:textId="77777777" w:rsidR="00DD16D6" w:rsidRPr="001C460F" w:rsidRDefault="00DD16D6" w:rsidP="00DD16D6">
      <w:pPr>
        <w:pStyle w:val="NormalWeb"/>
        <w:numPr>
          <w:ilvl w:val="0"/>
          <w:numId w:val="2"/>
        </w:numPr>
        <w:rPr>
          <w:color w:val="000000"/>
        </w:rPr>
      </w:pPr>
      <w:r w:rsidRPr="001C460F">
        <w:rPr>
          <w:color w:val="000000"/>
        </w:rPr>
        <w:t>Rehab team (OT, PT, nursing)</w:t>
      </w:r>
    </w:p>
    <w:p w14:paraId="07143885" w14:textId="6D1B1D7F" w:rsidR="00552214" w:rsidRDefault="00DD16D6" w:rsidP="00DD16D6">
      <w:pPr>
        <w:pStyle w:val="NormalWeb"/>
        <w:numPr>
          <w:ilvl w:val="0"/>
          <w:numId w:val="2"/>
        </w:numPr>
        <w:rPr>
          <w:color w:val="000000"/>
        </w:rPr>
      </w:pPr>
      <w:r w:rsidRPr="001C460F">
        <w:rPr>
          <w:color w:val="000000"/>
        </w:rPr>
        <w:t>Insurance reviewer</w:t>
      </w:r>
    </w:p>
    <w:p w14:paraId="444772EB" w14:textId="77777777" w:rsidR="00552214" w:rsidRDefault="00552214">
      <w:pPr>
        <w:rPr>
          <w:rFonts w:ascii="Times New Roman" w:eastAsia="Times New Roman" w:hAnsi="Times New Roman" w:cs="Times New Roman"/>
          <w:color w:val="000000"/>
          <w:kern w:val="0"/>
          <w:lang w:eastAsia="zh-CN"/>
          <w14:ligatures w14:val="none"/>
        </w:rPr>
      </w:pPr>
      <w:r>
        <w:rPr>
          <w:color w:val="000000"/>
        </w:rPr>
        <w:br w:type="page"/>
      </w:r>
    </w:p>
    <w:p w14:paraId="4EF0207C" w14:textId="1F89319C" w:rsidR="00DD16D6" w:rsidRDefault="00552214" w:rsidP="00552214">
      <w:pPr>
        <w:pStyle w:val="NormalWeb"/>
        <w:rPr>
          <w:color w:val="000000"/>
        </w:rPr>
      </w:pPr>
      <w:r>
        <w:rPr>
          <w:color w:val="000000"/>
        </w:rPr>
        <w:lastRenderedPageBreak/>
        <w:t>Case 3 Right Hemisphere Disorder</w:t>
      </w:r>
    </w:p>
    <w:p w14:paraId="367951C6" w14:textId="520AD434" w:rsidR="00CF7F73" w:rsidRPr="00CF7F73" w:rsidRDefault="00CF7F73" w:rsidP="00CF7F73">
      <w:pPr>
        <w:pStyle w:val="NormalWeb"/>
        <w:rPr>
          <w:color w:val="000000"/>
        </w:rPr>
      </w:pPr>
      <w:r>
        <w:rPr>
          <w:color w:val="000000"/>
        </w:rPr>
        <w:t xml:space="preserve">Linda </w:t>
      </w:r>
      <w:r w:rsidRPr="00CF7F73">
        <w:rPr>
          <w:color w:val="000000"/>
        </w:rPr>
        <w:t>is a 72-year-old bilingual woman (Spanish primary, English secondary) who experienced a right-hemisphere ischemic stroke three months ago. She previously worked as a middle school teacher and remains active in her church and local community. Her medical history includes atrial fibrillation, hyperlipidemia, and mild hearing loss. She lives alone in a subsidized senior housing complex and receives support from her niece, who visits weekly and helps manage appointments.</w:t>
      </w:r>
      <w:r w:rsidR="00A016AD" w:rsidRPr="00A016AD">
        <w:rPr>
          <w:color w:val="000000"/>
        </w:rPr>
        <w:t xml:space="preserve"> </w:t>
      </w:r>
      <w:r w:rsidR="00D93D09">
        <w:rPr>
          <w:color w:val="000000"/>
        </w:rPr>
        <w:t>However, p</w:t>
      </w:r>
      <w:r w:rsidR="00A016AD" w:rsidRPr="00CF7F73">
        <w:rPr>
          <w:color w:val="000000"/>
        </w:rPr>
        <w:t>ublic transportation is unreliable in her area, and her niece’s availability is inconsistent due to work obligations.</w:t>
      </w:r>
    </w:p>
    <w:p w14:paraId="6742DBFD" w14:textId="48AF9336" w:rsidR="00CF7F73" w:rsidRPr="00CF7F73" w:rsidRDefault="00CF7F73" w:rsidP="00CF7F73">
      <w:pPr>
        <w:pStyle w:val="NormalWeb"/>
        <w:rPr>
          <w:color w:val="000000"/>
        </w:rPr>
      </w:pPr>
      <w:r w:rsidRPr="00CF7F73">
        <w:rPr>
          <w:color w:val="000000"/>
        </w:rPr>
        <w:t>Since her stroke, her communication has noticeably changed. She tends to dominate conversations and struggles to stay on topic. She often provides excessive or tangential information and has difficulty recognizing when her listener is confused or disengaged. In group settings, she interrupts or misses turn-taking cues, and family members report that she seems “different” socially—more impulsive and less aware of social norms. Her speech is clear and fluent, and she comprehends both English and Spanish well, but she may misinterpret sarcasm or figurative language.</w:t>
      </w:r>
    </w:p>
    <w:p w14:paraId="6D8E7A86" w14:textId="25D91950" w:rsidR="00552214" w:rsidRDefault="00CF7F73" w:rsidP="00CF7F73">
      <w:pPr>
        <w:pStyle w:val="NormalWeb"/>
        <w:rPr>
          <w:color w:val="000000"/>
        </w:rPr>
      </w:pPr>
      <w:r w:rsidRPr="00CF7F73">
        <w:rPr>
          <w:color w:val="000000"/>
        </w:rPr>
        <w:t xml:space="preserve">During appointments, </w:t>
      </w:r>
      <w:r>
        <w:rPr>
          <w:color w:val="000000"/>
        </w:rPr>
        <w:t>Linda</w:t>
      </w:r>
      <w:r w:rsidR="00A016AD">
        <w:rPr>
          <w:color w:val="000000"/>
        </w:rPr>
        <w:t xml:space="preserve"> </w:t>
      </w:r>
      <w:r w:rsidRPr="00CF7F73">
        <w:rPr>
          <w:color w:val="000000"/>
        </w:rPr>
        <w:t xml:space="preserve">appears upbeat but minimizes her challenges, often laughing off concerns or deflecting feedback. </w:t>
      </w:r>
      <w:r w:rsidR="00C64452">
        <w:rPr>
          <w:color w:val="000000"/>
        </w:rPr>
        <w:t xml:space="preserve">However, </w:t>
      </w:r>
      <w:r>
        <w:rPr>
          <w:color w:val="000000"/>
        </w:rPr>
        <w:t>Linda</w:t>
      </w:r>
      <w:r w:rsidR="00C64452">
        <w:rPr>
          <w:color w:val="000000"/>
        </w:rPr>
        <w:t xml:space="preserve"> e</w:t>
      </w:r>
      <w:r w:rsidRPr="00CF7F73">
        <w:rPr>
          <w:color w:val="000000"/>
        </w:rPr>
        <w:t>xpresses a strong desire to remain independent and return to volunteer teaching</w:t>
      </w:r>
      <w:r w:rsidR="00C64452">
        <w:rPr>
          <w:color w:val="000000"/>
        </w:rPr>
        <w:t xml:space="preserve">. </w:t>
      </w:r>
    </w:p>
    <w:p w14:paraId="5D4D6002" w14:textId="53CF9A59" w:rsidR="00072380" w:rsidRDefault="00072380" w:rsidP="00072380">
      <w:pPr>
        <w:pStyle w:val="NormalWeb"/>
        <w:numPr>
          <w:ilvl w:val="0"/>
          <w:numId w:val="4"/>
        </w:numPr>
        <w:rPr>
          <w:color w:val="000000"/>
        </w:rPr>
      </w:pPr>
      <w:r>
        <w:rPr>
          <w:color w:val="000000"/>
        </w:rPr>
        <w:t xml:space="preserve">Based on the case history and observations reported </w:t>
      </w:r>
      <w:r w:rsidR="00856094">
        <w:rPr>
          <w:color w:val="000000"/>
        </w:rPr>
        <w:t>by staff</w:t>
      </w:r>
      <w:r>
        <w:rPr>
          <w:color w:val="000000"/>
        </w:rPr>
        <w:t>, what assessments would you administer to further characterize this patient’s profile. Justify your choice.</w:t>
      </w:r>
    </w:p>
    <w:p w14:paraId="7C691B78" w14:textId="77777777" w:rsidR="00072380" w:rsidRDefault="00072380" w:rsidP="00072380">
      <w:pPr>
        <w:pStyle w:val="NormalWeb"/>
        <w:numPr>
          <w:ilvl w:val="0"/>
          <w:numId w:val="4"/>
        </w:numPr>
        <w:rPr>
          <w:color w:val="000000"/>
        </w:rPr>
      </w:pPr>
      <w:r w:rsidRPr="001C460F">
        <w:rPr>
          <w:color w:val="000000"/>
        </w:rPr>
        <w:t>Given the behavioral descriptions above, generate plausible raw and scaled score</w:t>
      </w:r>
      <w:r>
        <w:rPr>
          <w:color w:val="000000"/>
        </w:rPr>
        <w:t>s for the assessments you selected.</w:t>
      </w:r>
    </w:p>
    <w:p w14:paraId="674FB643" w14:textId="77777777" w:rsidR="00072380" w:rsidRPr="001C460F" w:rsidRDefault="00072380" w:rsidP="00072380">
      <w:pPr>
        <w:pStyle w:val="NormalWeb"/>
        <w:numPr>
          <w:ilvl w:val="0"/>
          <w:numId w:val="4"/>
        </w:numPr>
        <w:spacing w:before="0" w:beforeAutospacing="0" w:after="0" w:afterAutospacing="0"/>
        <w:rPr>
          <w:color w:val="000000"/>
        </w:rPr>
      </w:pPr>
      <w:r w:rsidRPr="001C460F">
        <w:rPr>
          <w:color w:val="000000"/>
        </w:rPr>
        <w:t>Choose one of the following audiences</w:t>
      </w:r>
      <w:r>
        <w:rPr>
          <w:color w:val="000000"/>
        </w:rPr>
        <w:t xml:space="preserve"> and relay your assessment findings and your interpretations.</w:t>
      </w:r>
    </w:p>
    <w:p w14:paraId="7810294A" w14:textId="677D60C8" w:rsidR="00072380" w:rsidRPr="001C460F" w:rsidRDefault="00072380" w:rsidP="00072380">
      <w:pPr>
        <w:pStyle w:val="NormalWeb"/>
        <w:numPr>
          <w:ilvl w:val="0"/>
          <w:numId w:val="2"/>
        </w:numPr>
        <w:spacing w:before="0" w:beforeAutospacing="0"/>
        <w:rPr>
          <w:color w:val="000000"/>
        </w:rPr>
      </w:pPr>
      <w:r>
        <w:rPr>
          <w:color w:val="000000"/>
        </w:rPr>
        <w:t>Linda or her niece</w:t>
      </w:r>
    </w:p>
    <w:p w14:paraId="6C142DB0" w14:textId="77777777" w:rsidR="004B3A5F" w:rsidRDefault="00072380" w:rsidP="004B3A5F">
      <w:pPr>
        <w:pStyle w:val="NormalWeb"/>
        <w:numPr>
          <w:ilvl w:val="0"/>
          <w:numId w:val="2"/>
        </w:numPr>
        <w:rPr>
          <w:color w:val="000000"/>
        </w:rPr>
      </w:pPr>
      <w:r w:rsidRPr="001C460F">
        <w:rPr>
          <w:color w:val="000000"/>
        </w:rPr>
        <w:t>Rehab team (OT, PT, nursing)</w:t>
      </w:r>
    </w:p>
    <w:p w14:paraId="109440B1" w14:textId="7F75FA67" w:rsidR="00A41A3A" w:rsidRPr="004B3A5F" w:rsidRDefault="004B3A5F" w:rsidP="004B3A5F">
      <w:pPr>
        <w:pStyle w:val="NormalWeb"/>
        <w:numPr>
          <w:ilvl w:val="0"/>
          <w:numId w:val="2"/>
        </w:numPr>
        <w:rPr>
          <w:color w:val="000000"/>
        </w:rPr>
      </w:pPr>
      <w:r w:rsidRPr="004B3A5F">
        <w:rPr>
          <w:color w:val="000000"/>
        </w:rPr>
        <w:t>A volunteer coordinator at the school where she wants to return</w:t>
      </w:r>
      <w:r w:rsidRPr="004B3A5F">
        <w:rPr>
          <w:color w:val="000000"/>
        </w:rPr>
        <w:t xml:space="preserve"> </w:t>
      </w:r>
      <w:r w:rsidR="00A41A3A" w:rsidRPr="004B3A5F">
        <w:rPr>
          <w:color w:val="000000"/>
        </w:rPr>
        <w:br w:type="page"/>
      </w:r>
    </w:p>
    <w:p w14:paraId="4A702A75" w14:textId="24BDA879" w:rsidR="00072380" w:rsidRDefault="0081680A" w:rsidP="00A41A3A">
      <w:pPr>
        <w:pStyle w:val="NormalWeb"/>
        <w:rPr>
          <w:color w:val="000000"/>
        </w:rPr>
      </w:pPr>
      <w:r>
        <w:rPr>
          <w:color w:val="000000"/>
        </w:rPr>
        <w:lastRenderedPageBreak/>
        <w:t xml:space="preserve">Case 4 TBI with </w:t>
      </w:r>
      <w:r w:rsidR="002A02C9">
        <w:rPr>
          <w:color w:val="000000"/>
        </w:rPr>
        <w:t>cerebral damage</w:t>
      </w:r>
    </w:p>
    <w:p w14:paraId="10FC9F8C" w14:textId="1C385B49" w:rsidR="009F27FF" w:rsidRPr="009F27FF" w:rsidRDefault="009F27FF" w:rsidP="009F27FF">
      <w:pPr>
        <w:pStyle w:val="NormalWeb"/>
        <w:rPr>
          <w:color w:val="000000"/>
        </w:rPr>
      </w:pPr>
      <w:r>
        <w:rPr>
          <w:color w:val="000000"/>
        </w:rPr>
        <w:t>Dan</w:t>
      </w:r>
      <w:r w:rsidRPr="009F27FF">
        <w:rPr>
          <w:color w:val="000000"/>
        </w:rPr>
        <w:t xml:space="preserve"> is a 35-year-old man who sustained a traumatic brain injury from a high-speed motor vehicle accident approximately five months ago. Imaging revealed intracranial hemorrhage in the left hemisphere, including contusions to the left inferior frontal gyrus and bilateral prefrontal cortex. He spent two weeks in the ICU and has since transitioned through inpatient rehabilitation to a transitional residential program. He was previously employed as a software developer and lived independently. He is unmarried, with parents who live out of state and visit monthly.</w:t>
      </w:r>
    </w:p>
    <w:p w14:paraId="468183FE" w14:textId="4708EA4A" w:rsidR="009F27FF" w:rsidRPr="009F27FF" w:rsidRDefault="009F27FF" w:rsidP="009F27FF">
      <w:pPr>
        <w:pStyle w:val="NormalWeb"/>
        <w:rPr>
          <w:color w:val="000000"/>
        </w:rPr>
      </w:pPr>
      <w:r w:rsidRPr="009F27FF">
        <w:rPr>
          <w:color w:val="000000"/>
        </w:rPr>
        <w:t xml:space="preserve">Currently, </w:t>
      </w:r>
      <w:r>
        <w:rPr>
          <w:color w:val="000000"/>
        </w:rPr>
        <w:t>Dan</w:t>
      </w:r>
      <w:r w:rsidRPr="009F27FF">
        <w:rPr>
          <w:color w:val="000000"/>
        </w:rPr>
        <w:t xml:space="preserve"> presents with moderate cognitive-communication challenges affecting his ability to return to independent living and work. He is verbally </w:t>
      </w:r>
      <w:r w:rsidRPr="009F27FF">
        <w:rPr>
          <w:color w:val="000000"/>
        </w:rPr>
        <w:t>fluent,</w:t>
      </w:r>
      <w:r w:rsidRPr="009F27FF">
        <w:rPr>
          <w:color w:val="000000"/>
        </w:rPr>
        <w:t xml:space="preserve"> and his sentence structure is intact, but staff have observed frequent word-finding pauses and difficulty organizing his thoughts, especially during spontaneous conversation or problem-solving tasks. He sometimes goes off-topic or provides disorganized explanations when answering simple questions. He requires frequent redirection to stay focused during therapy activities and becomes frustrated when he can’t recall recent information. His awareness of his impairments is variable—he may acknowledge memory lapses in one moment, then underestimate their impact the next.</w:t>
      </w:r>
    </w:p>
    <w:p w14:paraId="441B40BB" w14:textId="42DB3173" w:rsidR="002A02C9" w:rsidRDefault="002A02C9" w:rsidP="009F27FF">
      <w:pPr>
        <w:pStyle w:val="NormalWeb"/>
        <w:rPr>
          <w:color w:val="000000"/>
        </w:rPr>
      </w:pPr>
    </w:p>
    <w:p w14:paraId="5270C4E5" w14:textId="58E89128" w:rsidR="00184992" w:rsidRDefault="00184992" w:rsidP="00184992">
      <w:pPr>
        <w:pStyle w:val="NormalWeb"/>
        <w:numPr>
          <w:ilvl w:val="0"/>
          <w:numId w:val="5"/>
        </w:numPr>
        <w:rPr>
          <w:color w:val="000000"/>
        </w:rPr>
      </w:pPr>
      <w:r>
        <w:rPr>
          <w:color w:val="000000"/>
        </w:rPr>
        <w:t xml:space="preserve">Based on the case history and observations </w:t>
      </w:r>
      <w:r>
        <w:rPr>
          <w:color w:val="000000"/>
        </w:rPr>
        <w:t>provided</w:t>
      </w:r>
      <w:r>
        <w:rPr>
          <w:color w:val="000000"/>
        </w:rPr>
        <w:t>, what assessments would you administer to further characterize this patient’s profile. Justify your choice.</w:t>
      </w:r>
    </w:p>
    <w:p w14:paraId="4B3E6A58" w14:textId="77777777" w:rsidR="00184992" w:rsidRDefault="00184992" w:rsidP="00184992">
      <w:pPr>
        <w:pStyle w:val="NormalWeb"/>
        <w:numPr>
          <w:ilvl w:val="0"/>
          <w:numId w:val="5"/>
        </w:numPr>
        <w:rPr>
          <w:color w:val="000000"/>
        </w:rPr>
      </w:pPr>
      <w:r w:rsidRPr="001C460F">
        <w:rPr>
          <w:color w:val="000000"/>
        </w:rPr>
        <w:t>Given the behavioral descriptions above, generate plausible raw and scaled score</w:t>
      </w:r>
      <w:r>
        <w:rPr>
          <w:color w:val="000000"/>
        </w:rPr>
        <w:t>s for the assessments you selected.</w:t>
      </w:r>
    </w:p>
    <w:p w14:paraId="3482940D" w14:textId="77777777" w:rsidR="00184992" w:rsidRPr="001C460F" w:rsidRDefault="00184992" w:rsidP="00184992">
      <w:pPr>
        <w:pStyle w:val="NormalWeb"/>
        <w:numPr>
          <w:ilvl w:val="0"/>
          <w:numId w:val="5"/>
        </w:numPr>
        <w:spacing w:before="0" w:beforeAutospacing="0" w:after="0" w:afterAutospacing="0"/>
        <w:rPr>
          <w:color w:val="000000"/>
        </w:rPr>
      </w:pPr>
      <w:r w:rsidRPr="001C460F">
        <w:rPr>
          <w:color w:val="000000"/>
        </w:rPr>
        <w:t>Choose one of the following audiences</w:t>
      </w:r>
      <w:r>
        <w:rPr>
          <w:color w:val="000000"/>
        </w:rPr>
        <w:t xml:space="preserve"> and relay your assessment findings and your interpretations.</w:t>
      </w:r>
    </w:p>
    <w:p w14:paraId="6D5A2BC5" w14:textId="18D1BEE1" w:rsidR="00184992" w:rsidRPr="002D0157" w:rsidRDefault="00184992" w:rsidP="002D0157">
      <w:pPr>
        <w:pStyle w:val="NormalWeb"/>
        <w:numPr>
          <w:ilvl w:val="0"/>
          <w:numId w:val="2"/>
        </w:numPr>
        <w:spacing w:before="0" w:beforeAutospacing="0"/>
        <w:rPr>
          <w:color w:val="000000"/>
        </w:rPr>
      </w:pPr>
      <w:r>
        <w:rPr>
          <w:color w:val="000000"/>
        </w:rPr>
        <w:t>Dan</w:t>
      </w:r>
      <w:r w:rsidR="002D0157">
        <w:rPr>
          <w:color w:val="000000"/>
        </w:rPr>
        <w:t xml:space="preserve"> or </w:t>
      </w:r>
      <w:r w:rsidRPr="002D0157">
        <w:rPr>
          <w:color w:val="000000"/>
        </w:rPr>
        <w:t>Dan’s parents</w:t>
      </w:r>
    </w:p>
    <w:p w14:paraId="5078076D" w14:textId="6FD21F37" w:rsidR="001C460F" w:rsidRDefault="00184992" w:rsidP="001C460F">
      <w:pPr>
        <w:pStyle w:val="NormalWeb"/>
        <w:numPr>
          <w:ilvl w:val="0"/>
          <w:numId w:val="2"/>
        </w:numPr>
        <w:rPr>
          <w:color w:val="000000"/>
        </w:rPr>
      </w:pPr>
      <w:r w:rsidRPr="001C460F">
        <w:rPr>
          <w:color w:val="000000"/>
        </w:rPr>
        <w:t>Rehab team (OT, PT, nursing)</w:t>
      </w:r>
    </w:p>
    <w:p w14:paraId="77BC71A8" w14:textId="3459C25C" w:rsidR="002D0157" w:rsidRDefault="002215F9" w:rsidP="001C460F">
      <w:pPr>
        <w:pStyle w:val="NormalWeb"/>
        <w:numPr>
          <w:ilvl w:val="0"/>
          <w:numId w:val="2"/>
        </w:numPr>
        <w:rPr>
          <w:color w:val="000000"/>
        </w:rPr>
      </w:pPr>
      <w:r>
        <w:rPr>
          <w:color w:val="000000"/>
        </w:rPr>
        <w:t>A vocational counselor helping Dan prepare for part-time work</w:t>
      </w:r>
    </w:p>
    <w:p w14:paraId="279D5115" w14:textId="77777777" w:rsidR="00184992" w:rsidRPr="00184992" w:rsidRDefault="00184992" w:rsidP="002D0157">
      <w:pPr>
        <w:pStyle w:val="NormalWeb"/>
        <w:ind w:left="720"/>
        <w:rPr>
          <w:color w:val="000000"/>
        </w:rPr>
      </w:pPr>
    </w:p>
    <w:p w14:paraId="51A9635D" w14:textId="0BEF51FC" w:rsidR="00EF212A" w:rsidRDefault="00EF212A">
      <w:pPr>
        <w:rPr>
          <w:rFonts w:ascii="Times New Roman" w:eastAsia="Times New Roman" w:hAnsi="Times New Roman" w:cs="Times New Roman"/>
          <w:color w:val="000000"/>
          <w:kern w:val="0"/>
          <w:lang w:eastAsia="zh-CN"/>
          <w14:ligatures w14:val="none"/>
        </w:rPr>
      </w:pPr>
      <w:r>
        <w:rPr>
          <w:color w:val="000000"/>
        </w:rPr>
        <w:br w:type="page"/>
      </w:r>
    </w:p>
    <w:p w14:paraId="7728D57C" w14:textId="0F98058B" w:rsidR="001C460F" w:rsidRDefault="00EF212A" w:rsidP="001C460F">
      <w:pPr>
        <w:pStyle w:val="NormalWeb"/>
        <w:rPr>
          <w:color w:val="000000"/>
        </w:rPr>
      </w:pPr>
      <w:r>
        <w:rPr>
          <w:color w:val="000000"/>
        </w:rPr>
        <w:lastRenderedPageBreak/>
        <w:t xml:space="preserve">Case 5 </w:t>
      </w:r>
      <w:r w:rsidR="0014206B">
        <w:rPr>
          <w:color w:val="000000"/>
        </w:rPr>
        <w:t>Early Stage PPA</w:t>
      </w:r>
    </w:p>
    <w:p w14:paraId="4A18AD12" w14:textId="37C5D5E9" w:rsidR="002C5795" w:rsidRPr="002C5795" w:rsidRDefault="002C5795" w:rsidP="002C5795">
      <w:pPr>
        <w:pStyle w:val="NormalWeb"/>
        <w:rPr>
          <w:color w:val="000000"/>
        </w:rPr>
      </w:pPr>
      <w:r>
        <w:rPr>
          <w:color w:val="000000"/>
        </w:rPr>
        <w:t>Helen</w:t>
      </w:r>
      <w:r w:rsidRPr="002C5795">
        <w:rPr>
          <w:color w:val="000000"/>
        </w:rPr>
        <w:t xml:space="preserve"> is a 67-year-old retired librarian who lives with h</w:t>
      </w:r>
      <w:r w:rsidR="00AB229B">
        <w:rPr>
          <w:color w:val="000000"/>
        </w:rPr>
        <w:t>er</w:t>
      </w:r>
      <w:r w:rsidRPr="002C5795">
        <w:rPr>
          <w:color w:val="000000"/>
        </w:rPr>
        <w:t xml:space="preserve"> </w:t>
      </w:r>
      <w:r w:rsidR="00545E16">
        <w:rPr>
          <w:color w:val="000000"/>
        </w:rPr>
        <w:t>wife</w:t>
      </w:r>
      <w:r w:rsidRPr="002C5795">
        <w:rPr>
          <w:color w:val="000000"/>
        </w:rPr>
        <w:t xml:space="preserve"> in a suburban neighborhood. Over the past 18 months, she has gradually shown signs of word-finding difficulties that have become noticeable in daily conversations. </w:t>
      </w:r>
      <w:r w:rsidR="00AB229B">
        <w:rPr>
          <w:color w:val="000000"/>
        </w:rPr>
        <w:t>Helen</w:t>
      </w:r>
      <w:r w:rsidRPr="002C5795">
        <w:rPr>
          <w:color w:val="000000"/>
        </w:rPr>
        <w:t xml:space="preserve"> was referred for evaluation after her </w:t>
      </w:r>
      <w:r w:rsidR="00545E16">
        <w:rPr>
          <w:color w:val="000000"/>
        </w:rPr>
        <w:t xml:space="preserve">wife </w:t>
      </w:r>
      <w:r w:rsidRPr="002C5795">
        <w:rPr>
          <w:color w:val="000000"/>
        </w:rPr>
        <w:t>noticed she frequently paused during speech, used vague placeholders like “thing” or “stuff,” and occasionally misnamed familiar objects. These symptoms were subtle at first</w:t>
      </w:r>
      <w:r w:rsidR="00545E16">
        <w:rPr>
          <w:color w:val="000000"/>
        </w:rPr>
        <w:t xml:space="preserve">, </w:t>
      </w:r>
      <w:r w:rsidRPr="002C5795">
        <w:rPr>
          <w:color w:val="000000"/>
        </w:rPr>
        <w:t xml:space="preserve">but her partner became concerned when </w:t>
      </w:r>
      <w:r w:rsidR="00720B9F">
        <w:rPr>
          <w:color w:val="000000"/>
        </w:rPr>
        <w:t xml:space="preserve">Helen </w:t>
      </w:r>
      <w:r w:rsidRPr="002C5795">
        <w:rPr>
          <w:color w:val="000000"/>
        </w:rPr>
        <w:t>struggled to explain how to reset the Wi-Fi router—something she had done many times before.</w:t>
      </w:r>
    </w:p>
    <w:p w14:paraId="2426C943" w14:textId="0A373EC8" w:rsidR="0014206B" w:rsidRDefault="002C5795" w:rsidP="002C5795">
      <w:pPr>
        <w:pStyle w:val="NormalWeb"/>
        <w:rPr>
          <w:color w:val="000000"/>
        </w:rPr>
      </w:pPr>
      <w:r w:rsidRPr="002C5795">
        <w:rPr>
          <w:color w:val="000000"/>
        </w:rPr>
        <w:t xml:space="preserve">Neurological evaluation and neuroimaging supported a diagnosis of Primary Progressive Aphasia, nonfluent/agrammatic variant suspected. At this stage, </w:t>
      </w:r>
      <w:r w:rsidR="00720B9F">
        <w:rPr>
          <w:color w:val="000000"/>
        </w:rPr>
        <w:t>Helen</w:t>
      </w:r>
      <w:r w:rsidRPr="002C5795">
        <w:rPr>
          <w:color w:val="000000"/>
        </w:rPr>
        <w:t xml:space="preserve"> remains conversational and independent in all daily activities. </w:t>
      </w:r>
      <w:r w:rsidR="00966876">
        <w:rPr>
          <w:color w:val="000000"/>
        </w:rPr>
        <w:t>“She (Helen)</w:t>
      </w:r>
      <w:r w:rsidR="00966876" w:rsidRPr="00966876">
        <w:rPr>
          <w:color w:val="000000"/>
        </w:rPr>
        <w:t xml:space="preserve"> still talks just fine most of the time, but </w:t>
      </w:r>
      <w:r w:rsidR="004B5B0D">
        <w:rPr>
          <w:color w:val="000000"/>
        </w:rPr>
        <w:t xml:space="preserve">I </w:t>
      </w:r>
      <w:r w:rsidR="00966876" w:rsidRPr="00966876">
        <w:rPr>
          <w:color w:val="000000"/>
        </w:rPr>
        <w:t>can tell when she’s searching for words. She’ll stop mid-sentence, say something like ‘you know, the thing,’ and wave her hand. It’s subtle, but it’s not how she used to speak. She’s still herself</w:t>
      </w:r>
      <w:r w:rsidR="004B5B0D">
        <w:rPr>
          <w:color w:val="000000"/>
        </w:rPr>
        <w:t xml:space="preserve">, </w:t>
      </w:r>
      <w:r w:rsidR="00966876" w:rsidRPr="00966876">
        <w:rPr>
          <w:color w:val="000000"/>
        </w:rPr>
        <w:t>reading, joking</w:t>
      </w:r>
      <w:r w:rsidR="004B5B0D">
        <w:rPr>
          <w:color w:val="000000"/>
        </w:rPr>
        <w:t xml:space="preserve">, </w:t>
      </w:r>
      <w:r w:rsidR="00966876" w:rsidRPr="00966876">
        <w:rPr>
          <w:color w:val="000000"/>
        </w:rPr>
        <w:t>but I can see her getting frustrated when she can’t find the words quickly</w:t>
      </w:r>
      <w:r w:rsidR="00AC6A0E">
        <w:rPr>
          <w:color w:val="000000"/>
        </w:rPr>
        <w:t xml:space="preserve">,” per her wife. </w:t>
      </w:r>
      <w:r w:rsidRPr="002C5795">
        <w:rPr>
          <w:color w:val="000000"/>
        </w:rPr>
        <w:t xml:space="preserve">Her wife notes that </w:t>
      </w:r>
      <w:r w:rsidR="00AC6A0E">
        <w:rPr>
          <w:color w:val="000000"/>
        </w:rPr>
        <w:t>Helen</w:t>
      </w:r>
      <w:r w:rsidRPr="002C5795">
        <w:rPr>
          <w:color w:val="000000"/>
        </w:rPr>
        <w:t xml:space="preserve"> has started writing lists more frequently and avoids phone calls, preferring text or email. She remains socially active and engaged in book club and gardening. </w:t>
      </w:r>
    </w:p>
    <w:p w14:paraId="05C53F50" w14:textId="77777777" w:rsidR="008A704E" w:rsidRDefault="008A704E" w:rsidP="002C5795">
      <w:pPr>
        <w:pStyle w:val="NormalWeb"/>
        <w:rPr>
          <w:color w:val="000000"/>
        </w:rPr>
      </w:pPr>
    </w:p>
    <w:p w14:paraId="0F5454D1" w14:textId="77777777" w:rsidR="001D62D2" w:rsidRDefault="001D62D2" w:rsidP="001D62D2">
      <w:pPr>
        <w:pStyle w:val="NormalWeb"/>
        <w:numPr>
          <w:ilvl w:val="0"/>
          <w:numId w:val="6"/>
        </w:numPr>
        <w:rPr>
          <w:color w:val="000000"/>
        </w:rPr>
      </w:pPr>
      <w:r>
        <w:rPr>
          <w:color w:val="000000"/>
        </w:rPr>
        <w:t>Based on the case history and observations provided, what assessments would you administer to further characterize this patient’s profile. Justify your choice.</w:t>
      </w:r>
    </w:p>
    <w:p w14:paraId="31467CE4" w14:textId="77777777" w:rsidR="001D62D2" w:rsidRDefault="001D62D2" w:rsidP="001D62D2">
      <w:pPr>
        <w:pStyle w:val="NormalWeb"/>
        <w:numPr>
          <w:ilvl w:val="0"/>
          <w:numId w:val="6"/>
        </w:numPr>
        <w:rPr>
          <w:color w:val="000000"/>
        </w:rPr>
      </w:pPr>
      <w:r w:rsidRPr="001C460F">
        <w:rPr>
          <w:color w:val="000000"/>
        </w:rPr>
        <w:t>Given the behavioral descriptions above, generate plausible raw and scaled score</w:t>
      </w:r>
      <w:r>
        <w:rPr>
          <w:color w:val="000000"/>
        </w:rPr>
        <w:t>s for the assessments you selected.</w:t>
      </w:r>
    </w:p>
    <w:p w14:paraId="7831FBAF" w14:textId="77777777" w:rsidR="001D62D2" w:rsidRPr="001C460F" w:rsidRDefault="001D62D2" w:rsidP="001D62D2">
      <w:pPr>
        <w:pStyle w:val="NormalWeb"/>
        <w:numPr>
          <w:ilvl w:val="0"/>
          <w:numId w:val="6"/>
        </w:numPr>
        <w:spacing w:before="0" w:beforeAutospacing="0" w:after="0" w:afterAutospacing="0"/>
        <w:rPr>
          <w:color w:val="000000"/>
        </w:rPr>
      </w:pPr>
      <w:r w:rsidRPr="001C460F">
        <w:rPr>
          <w:color w:val="000000"/>
        </w:rPr>
        <w:t>Choose one of the following audiences</w:t>
      </w:r>
      <w:r>
        <w:rPr>
          <w:color w:val="000000"/>
        </w:rPr>
        <w:t xml:space="preserve"> and relay your assessment findings and your interpretations.</w:t>
      </w:r>
    </w:p>
    <w:p w14:paraId="30916601" w14:textId="54A57EB4" w:rsidR="001D62D2" w:rsidRPr="002D0157" w:rsidRDefault="00905CE1" w:rsidP="001D62D2">
      <w:pPr>
        <w:pStyle w:val="NormalWeb"/>
        <w:numPr>
          <w:ilvl w:val="0"/>
          <w:numId w:val="2"/>
        </w:numPr>
        <w:spacing w:before="0" w:beforeAutospacing="0"/>
        <w:rPr>
          <w:color w:val="000000"/>
        </w:rPr>
      </w:pPr>
      <w:r>
        <w:rPr>
          <w:color w:val="000000"/>
        </w:rPr>
        <w:t>Helen and Helen’s wife</w:t>
      </w:r>
    </w:p>
    <w:p w14:paraId="550310C0" w14:textId="7BEA2E69" w:rsidR="001D62D2" w:rsidRDefault="00AD3A3C" w:rsidP="001D62D2">
      <w:pPr>
        <w:pStyle w:val="NormalWeb"/>
        <w:numPr>
          <w:ilvl w:val="0"/>
          <w:numId w:val="2"/>
        </w:numPr>
        <w:rPr>
          <w:color w:val="000000"/>
        </w:rPr>
      </w:pPr>
      <w:r>
        <w:rPr>
          <w:color w:val="000000"/>
        </w:rPr>
        <w:t xml:space="preserve">Helen’s primary care physician </w:t>
      </w:r>
    </w:p>
    <w:p w14:paraId="71A66E2A" w14:textId="0B37CEBA" w:rsidR="001D62D2" w:rsidRDefault="00AD3A3C" w:rsidP="001D62D2">
      <w:pPr>
        <w:pStyle w:val="NormalWeb"/>
        <w:numPr>
          <w:ilvl w:val="0"/>
          <w:numId w:val="2"/>
        </w:numPr>
        <w:rPr>
          <w:color w:val="000000"/>
        </w:rPr>
      </w:pPr>
      <w:r>
        <w:rPr>
          <w:color w:val="000000"/>
        </w:rPr>
        <w:t>A close friend of Helen</w:t>
      </w:r>
    </w:p>
    <w:p w14:paraId="58358502" w14:textId="77777777" w:rsidR="001C460F" w:rsidRDefault="001C460F" w:rsidP="001C460F">
      <w:pPr>
        <w:pStyle w:val="NormalWeb"/>
        <w:rPr>
          <w:color w:val="000000"/>
        </w:rPr>
      </w:pPr>
    </w:p>
    <w:p w14:paraId="4A77F495"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32A6"/>
    <w:multiLevelType w:val="hybridMultilevel"/>
    <w:tmpl w:val="675A77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47170C"/>
    <w:multiLevelType w:val="hybridMultilevel"/>
    <w:tmpl w:val="675A77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B55AD4"/>
    <w:multiLevelType w:val="hybridMultilevel"/>
    <w:tmpl w:val="675A7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512F0"/>
    <w:multiLevelType w:val="hybridMultilevel"/>
    <w:tmpl w:val="04CC6F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5F86DA4"/>
    <w:multiLevelType w:val="hybridMultilevel"/>
    <w:tmpl w:val="675A77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66E48A1"/>
    <w:multiLevelType w:val="hybridMultilevel"/>
    <w:tmpl w:val="675A77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47863812">
    <w:abstractNumId w:val="2"/>
  </w:num>
  <w:num w:numId="2" w16cid:durableId="668556557">
    <w:abstractNumId w:val="3"/>
  </w:num>
  <w:num w:numId="3" w16cid:durableId="236209746">
    <w:abstractNumId w:val="5"/>
  </w:num>
  <w:num w:numId="4" w16cid:durableId="1374228759">
    <w:abstractNumId w:val="0"/>
  </w:num>
  <w:num w:numId="5" w16cid:durableId="1801724477">
    <w:abstractNumId w:val="1"/>
  </w:num>
  <w:num w:numId="6" w16cid:durableId="1948855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60F"/>
    <w:rsid w:val="00072380"/>
    <w:rsid w:val="000C5A6A"/>
    <w:rsid w:val="0014206B"/>
    <w:rsid w:val="00184992"/>
    <w:rsid w:val="001A08AF"/>
    <w:rsid w:val="001C460F"/>
    <w:rsid w:val="001C4AEC"/>
    <w:rsid w:val="001D62D2"/>
    <w:rsid w:val="002215F9"/>
    <w:rsid w:val="002A02C9"/>
    <w:rsid w:val="002C5795"/>
    <w:rsid w:val="002D0157"/>
    <w:rsid w:val="002E516D"/>
    <w:rsid w:val="0030103D"/>
    <w:rsid w:val="00324376"/>
    <w:rsid w:val="00396733"/>
    <w:rsid w:val="00461EE8"/>
    <w:rsid w:val="004B3A5F"/>
    <w:rsid w:val="004B5B0D"/>
    <w:rsid w:val="00545E16"/>
    <w:rsid w:val="00552214"/>
    <w:rsid w:val="00563DEA"/>
    <w:rsid w:val="00595C6F"/>
    <w:rsid w:val="00605239"/>
    <w:rsid w:val="00615F98"/>
    <w:rsid w:val="00720B9F"/>
    <w:rsid w:val="0081680A"/>
    <w:rsid w:val="00856094"/>
    <w:rsid w:val="008A050A"/>
    <w:rsid w:val="008A3DC8"/>
    <w:rsid w:val="008A704E"/>
    <w:rsid w:val="00905CE1"/>
    <w:rsid w:val="00966876"/>
    <w:rsid w:val="009B0005"/>
    <w:rsid w:val="009F27FF"/>
    <w:rsid w:val="00A016AD"/>
    <w:rsid w:val="00A41A3A"/>
    <w:rsid w:val="00A4316A"/>
    <w:rsid w:val="00AB229B"/>
    <w:rsid w:val="00AC6A0E"/>
    <w:rsid w:val="00AD3A3C"/>
    <w:rsid w:val="00B159E3"/>
    <w:rsid w:val="00BF7498"/>
    <w:rsid w:val="00C4013F"/>
    <w:rsid w:val="00C64452"/>
    <w:rsid w:val="00CF7F73"/>
    <w:rsid w:val="00D240A6"/>
    <w:rsid w:val="00D93D09"/>
    <w:rsid w:val="00DD16D6"/>
    <w:rsid w:val="00EE2A0A"/>
    <w:rsid w:val="00EF212A"/>
    <w:rsid w:val="00F30D05"/>
    <w:rsid w:val="00F73C9E"/>
    <w:rsid w:val="00F805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702FC"/>
  <w15:chartTrackingRefBased/>
  <w15:docId w15:val="{0809DDF3-3612-0141-A649-370C7C9D0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60F"/>
    <w:rPr>
      <w:rFonts w:eastAsiaTheme="majorEastAsia" w:cstheme="majorBidi"/>
      <w:color w:val="272727" w:themeColor="text1" w:themeTint="D8"/>
    </w:rPr>
  </w:style>
  <w:style w:type="paragraph" w:styleId="Title">
    <w:name w:val="Title"/>
    <w:basedOn w:val="Normal"/>
    <w:next w:val="Normal"/>
    <w:link w:val="TitleChar"/>
    <w:uiPriority w:val="10"/>
    <w:qFormat/>
    <w:rsid w:val="001C4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60F"/>
    <w:pPr>
      <w:spacing w:before="160"/>
      <w:jc w:val="center"/>
    </w:pPr>
    <w:rPr>
      <w:i/>
      <w:iCs/>
      <w:color w:val="404040" w:themeColor="text1" w:themeTint="BF"/>
    </w:rPr>
  </w:style>
  <w:style w:type="character" w:customStyle="1" w:styleId="QuoteChar">
    <w:name w:val="Quote Char"/>
    <w:basedOn w:val="DefaultParagraphFont"/>
    <w:link w:val="Quote"/>
    <w:uiPriority w:val="29"/>
    <w:rsid w:val="001C460F"/>
    <w:rPr>
      <w:i/>
      <w:iCs/>
      <w:color w:val="404040" w:themeColor="text1" w:themeTint="BF"/>
    </w:rPr>
  </w:style>
  <w:style w:type="paragraph" w:styleId="ListParagraph">
    <w:name w:val="List Paragraph"/>
    <w:basedOn w:val="Normal"/>
    <w:uiPriority w:val="34"/>
    <w:qFormat/>
    <w:rsid w:val="001C460F"/>
    <w:pPr>
      <w:ind w:left="720"/>
      <w:contextualSpacing/>
    </w:pPr>
  </w:style>
  <w:style w:type="character" w:styleId="IntenseEmphasis">
    <w:name w:val="Intense Emphasis"/>
    <w:basedOn w:val="DefaultParagraphFont"/>
    <w:uiPriority w:val="21"/>
    <w:qFormat/>
    <w:rsid w:val="001C460F"/>
    <w:rPr>
      <w:i/>
      <w:iCs/>
      <w:color w:val="0F4761" w:themeColor="accent1" w:themeShade="BF"/>
    </w:rPr>
  </w:style>
  <w:style w:type="paragraph" w:styleId="IntenseQuote">
    <w:name w:val="Intense Quote"/>
    <w:basedOn w:val="Normal"/>
    <w:next w:val="Normal"/>
    <w:link w:val="IntenseQuoteChar"/>
    <w:uiPriority w:val="30"/>
    <w:qFormat/>
    <w:rsid w:val="001C4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60F"/>
    <w:rPr>
      <w:i/>
      <w:iCs/>
      <w:color w:val="0F4761" w:themeColor="accent1" w:themeShade="BF"/>
    </w:rPr>
  </w:style>
  <w:style w:type="character" w:styleId="IntenseReference">
    <w:name w:val="Intense Reference"/>
    <w:basedOn w:val="DefaultParagraphFont"/>
    <w:uiPriority w:val="32"/>
    <w:qFormat/>
    <w:rsid w:val="001C460F"/>
    <w:rPr>
      <w:b/>
      <w:bCs/>
      <w:smallCaps/>
      <w:color w:val="0F4761" w:themeColor="accent1" w:themeShade="BF"/>
      <w:spacing w:val="5"/>
    </w:rPr>
  </w:style>
  <w:style w:type="paragraph" w:styleId="NormalWeb">
    <w:name w:val="Normal (Web)"/>
    <w:basedOn w:val="Normal"/>
    <w:uiPriority w:val="99"/>
    <w:unhideWhenUsed/>
    <w:rsid w:val="001C460F"/>
    <w:pPr>
      <w:spacing w:before="100" w:beforeAutospacing="1" w:after="100" w:afterAutospacing="1" w:line="240" w:lineRule="auto"/>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36</TotalTime>
  <Pages>5</Pages>
  <Words>1408</Words>
  <Characters>8029</Characters>
  <Application>Microsoft Office Word</Application>
  <DocSecurity>0</DocSecurity>
  <Lines>66</Lines>
  <Paragraphs>18</Paragraphs>
  <ScaleCrop>false</ScaleCrop>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51</cp:revision>
  <dcterms:created xsi:type="dcterms:W3CDTF">2025-11-03T22:02:00Z</dcterms:created>
  <dcterms:modified xsi:type="dcterms:W3CDTF">2025-11-03T22:49:00Z</dcterms:modified>
</cp:coreProperties>
</file>