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B2BC" w14:textId="77777777" w:rsidR="00D64B5C" w:rsidRDefault="00000000">
      <w:pPr>
        <w:spacing w:after="0"/>
        <w:ind w:left="1434"/>
        <w:rPr>
          <w:sz w:val="20"/>
          <w:szCs w:val="20"/>
        </w:rPr>
      </w:pPr>
      <w:r>
        <w:rPr>
          <w:noProof/>
          <w:sz w:val="20"/>
          <w:szCs w:val="20"/>
        </w:rPr>
        <w:drawing>
          <wp:inline distT="0" distB="0" distL="0" distR="0" wp14:anchorId="3E9D8825" wp14:editId="3C7CD29A">
            <wp:extent cx="3782343" cy="1051180"/>
            <wp:effectExtent l="0" t="0" r="0" b="0"/>
            <wp:docPr id="1" name="image1.png" descr="Vellore Institute of Technology - Wikipedia"/>
            <wp:cNvGraphicFramePr/>
            <a:graphic xmlns:a="http://schemas.openxmlformats.org/drawingml/2006/main">
              <a:graphicData uri="http://schemas.openxmlformats.org/drawingml/2006/picture">
                <pic:pic xmlns:pic="http://schemas.openxmlformats.org/drawingml/2006/picture">
                  <pic:nvPicPr>
                    <pic:cNvPr id="0" name="image1.png" descr="Vellore Institute of Technology - Wikipedia"/>
                    <pic:cNvPicPr preferRelativeResize="0"/>
                  </pic:nvPicPr>
                  <pic:blipFill>
                    <a:blip r:embed="rId7"/>
                    <a:srcRect/>
                    <a:stretch>
                      <a:fillRect/>
                    </a:stretch>
                  </pic:blipFill>
                  <pic:spPr>
                    <a:xfrm>
                      <a:off x="0" y="0"/>
                      <a:ext cx="3782343" cy="1051180"/>
                    </a:xfrm>
                    <a:prstGeom prst="rect">
                      <a:avLst/>
                    </a:prstGeom>
                    <a:ln/>
                  </pic:spPr>
                </pic:pic>
              </a:graphicData>
            </a:graphic>
          </wp:inline>
        </w:drawing>
      </w:r>
    </w:p>
    <w:p w14:paraId="0344D36E" w14:textId="77777777" w:rsidR="00D64B5C" w:rsidRDefault="00D64B5C">
      <w:pPr>
        <w:widowControl w:val="0"/>
        <w:pBdr>
          <w:top w:val="nil"/>
          <w:left w:val="nil"/>
          <w:bottom w:val="nil"/>
          <w:right w:val="nil"/>
          <w:between w:val="nil"/>
        </w:pBdr>
        <w:spacing w:after="0"/>
        <w:rPr>
          <w:color w:val="000000"/>
          <w:sz w:val="40"/>
          <w:szCs w:val="40"/>
        </w:rPr>
      </w:pPr>
    </w:p>
    <w:p w14:paraId="026FE3A1" w14:textId="77777777" w:rsidR="00D64B5C" w:rsidRDefault="00000000">
      <w:pPr>
        <w:pStyle w:val="Title"/>
        <w:ind w:right="-11"/>
      </w:pPr>
      <w:r>
        <w:t>Impact of Generative AI on Creators and Consumers</w:t>
      </w:r>
    </w:p>
    <w:p w14:paraId="197C419A" w14:textId="77777777" w:rsidR="00D64B5C" w:rsidRDefault="00D64B5C">
      <w:pPr>
        <w:spacing w:after="0"/>
        <w:ind w:right="-11"/>
        <w:jc w:val="center"/>
        <w:rPr>
          <w:b/>
          <w:bCs/>
          <w:sz w:val="36"/>
          <w:szCs w:val="36"/>
        </w:rPr>
      </w:pPr>
    </w:p>
    <w:p w14:paraId="4EED7E91" w14:textId="77777777" w:rsidR="00D64B5C" w:rsidRDefault="00000000">
      <w:pPr>
        <w:ind w:right="-11"/>
        <w:jc w:val="center"/>
        <w:rPr>
          <w:b/>
          <w:bCs/>
          <w:sz w:val="36"/>
          <w:szCs w:val="36"/>
        </w:rPr>
      </w:pPr>
      <w:r>
        <w:rPr>
          <w:b/>
          <w:bCs/>
        </w:rPr>
        <w:t>School Of Computer Science and Engineering</w:t>
      </w:r>
    </w:p>
    <w:p w14:paraId="081D59CA" w14:textId="77777777" w:rsidR="00D64B5C" w:rsidRDefault="00D64B5C">
      <w:pPr>
        <w:spacing w:after="0"/>
        <w:ind w:right="-11"/>
        <w:jc w:val="center"/>
        <w:rPr>
          <w:b/>
          <w:bCs/>
          <w:sz w:val="36"/>
          <w:szCs w:val="36"/>
        </w:rPr>
      </w:pPr>
    </w:p>
    <w:p w14:paraId="690A44DD" w14:textId="77777777" w:rsidR="00D64B5C" w:rsidRDefault="00000000">
      <w:pPr>
        <w:ind w:right="-11"/>
        <w:jc w:val="center"/>
        <w:rPr>
          <w:b/>
          <w:bCs/>
          <w:sz w:val="32"/>
          <w:szCs w:val="32"/>
        </w:rPr>
      </w:pPr>
      <w:r>
        <w:rPr>
          <w:b/>
          <w:bCs/>
        </w:rPr>
        <w:t>M. Tech Artificial Intelligence and Machine Learning</w:t>
      </w:r>
    </w:p>
    <w:p w14:paraId="4A00D21D" w14:textId="77777777" w:rsidR="00D64B5C" w:rsidRDefault="00000000">
      <w:pPr>
        <w:ind w:right="-11"/>
        <w:jc w:val="center"/>
        <w:rPr>
          <w:b/>
          <w:bCs/>
          <w:sz w:val="32"/>
          <w:szCs w:val="32"/>
        </w:rPr>
      </w:pPr>
      <w:r>
        <w:rPr>
          <w:b/>
          <w:bCs/>
        </w:rPr>
        <w:t>Fall Semester 2026</w:t>
      </w:r>
    </w:p>
    <w:p w14:paraId="1C8977BB" w14:textId="77777777" w:rsidR="00D64B5C" w:rsidRDefault="00D64B5C">
      <w:pPr>
        <w:spacing w:after="0"/>
        <w:ind w:right="-11"/>
        <w:rPr>
          <w:b/>
          <w:bCs/>
          <w:sz w:val="32"/>
          <w:szCs w:val="32"/>
        </w:rPr>
      </w:pPr>
    </w:p>
    <w:p w14:paraId="60C30890" w14:textId="77777777" w:rsidR="00D64B5C" w:rsidRDefault="00000000">
      <w:pPr>
        <w:ind w:right="-11"/>
        <w:jc w:val="center"/>
        <w:rPr>
          <w:b/>
          <w:bCs/>
          <w:sz w:val="32"/>
          <w:szCs w:val="32"/>
        </w:rPr>
      </w:pPr>
      <w:r>
        <w:rPr>
          <w:b/>
          <w:bCs/>
        </w:rPr>
        <w:t>Course Title: Technical Report Writing</w:t>
      </w:r>
    </w:p>
    <w:p w14:paraId="352C6F07" w14:textId="77777777" w:rsidR="00D64B5C" w:rsidRDefault="00000000">
      <w:pPr>
        <w:ind w:right="-11"/>
        <w:jc w:val="center"/>
        <w:rPr>
          <w:b/>
          <w:bCs/>
          <w:sz w:val="32"/>
          <w:szCs w:val="32"/>
        </w:rPr>
      </w:pPr>
      <w:r>
        <w:rPr>
          <w:b/>
          <w:bCs/>
        </w:rPr>
        <w:t xml:space="preserve">Course </w:t>
      </w:r>
      <w:proofErr w:type="gramStart"/>
      <w:r>
        <w:rPr>
          <w:b/>
          <w:bCs/>
        </w:rPr>
        <w:t>Code:MAENG</w:t>
      </w:r>
      <w:proofErr w:type="gramEnd"/>
      <w:r>
        <w:rPr>
          <w:b/>
          <w:bCs/>
        </w:rPr>
        <w:t>501</w:t>
      </w:r>
    </w:p>
    <w:p w14:paraId="04AC3CE8" w14:textId="77777777" w:rsidR="00D64B5C" w:rsidRDefault="00000000">
      <w:pPr>
        <w:ind w:right="-11"/>
        <w:jc w:val="center"/>
        <w:rPr>
          <w:b/>
          <w:bCs/>
          <w:sz w:val="32"/>
          <w:szCs w:val="32"/>
        </w:rPr>
      </w:pPr>
      <w:r>
        <w:rPr>
          <w:b/>
          <w:bCs/>
        </w:rPr>
        <w:t>Slot: TF2</w:t>
      </w:r>
    </w:p>
    <w:p w14:paraId="5EA95032" w14:textId="77777777" w:rsidR="00D64B5C" w:rsidRDefault="00D64B5C">
      <w:pPr>
        <w:widowControl w:val="0"/>
        <w:pBdr>
          <w:top w:val="nil"/>
          <w:left w:val="nil"/>
          <w:bottom w:val="nil"/>
          <w:right w:val="nil"/>
          <w:between w:val="nil"/>
        </w:pBdr>
        <w:spacing w:after="0"/>
        <w:ind w:left="900" w:hanging="900"/>
        <w:jc w:val="center"/>
        <w:rPr>
          <w:b/>
          <w:bCs/>
          <w:color w:val="000000"/>
          <w:sz w:val="32"/>
          <w:szCs w:val="32"/>
        </w:rPr>
      </w:pPr>
    </w:p>
    <w:p w14:paraId="207665AF" w14:textId="77777777" w:rsidR="00D64B5C" w:rsidRDefault="00000000">
      <w:pPr>
        <w:pStyle w:val="Heading2"/>
        <w:tabs>
          <w:tab w:val="left" w:pos="720"/>
          <w:tab w:val="left" w:pos="9360"/>
        </w:tabs>
        <w:spacing w:before="1"/>
        <w:ind w:right="-11"/>
        <w:jc w:val="center"/>
        <w:rPr>
          <w:b w:val="0"/>
          <w:bCs w:val="0"/>
          <w:color w:val="000000"/>
        </w:rPr>
      </w:pPr>
      <w:r>
        <w:rPr>
          <w:b w:val="0"/>
          <w:bCs w:val="0"/>
          <w:color w:val="000000"/>
        </w:rPr>
        <w:t>SUBMITTED TO:</w:t>
      </w:r>
    </w:p>
    <w:p w14:paraId="7927A40B" w14:textId="77777777" w:rsidR="00D64B5C" w:rsidRDefault="00000000">
      <w:pPr>
        <w:widowControl w:val="0"/>
        <w:pBdr>
          <w:top w:val="nil"/>
          <w:left w:val="nil"/>
          <w:bottom w:val="nil"/>
          <w:right w:val="nil"/>
          <w:between w:val="nil"/>
        </w:pBdr>
        <w:tabs>
          <w:tab w:val="left" w:pos="9360"/>
        </w:tabs>
        <w:spacing w:before="177"/>
        <w:ind w:right="-11"/>
        <w:jc w:val="center"/>
        <w:rPr>
          <w:color w:val="000000"/>
        </w:rPr>
      </w:pPr>
      <w:r>
        <w:rPr>
          <w:color w:val="000000"/>
        </w:rPr>
        <w:t>DR. MARY JENNIFER J</w:t>
      </w:r>
    </w:p>
    <w:p w14:paraId="00CD200D" w14:textId="77777777" w:rsidR="00D64B5C" w:rsidRDefault="00000000">
      <w:pPr>
        <w:widowControl w:val="0"/>
        <w:pBdr>
          <w:top w:val="nil"/>
          <w:left w:val="nil"/>
          <w:bottom w:val="nil"/>
          <w:right w:val="nil"/>
          <w:between w:val="nil"/>
        </w:pBdr>
        <w:tabs>
          <w:tab w:val="left" w:pos="9360"/>
        </w:tabs>
        <w:spacing w:before="180"/>
        <w:ind w:right="-11"/>
        <w:jc w:val="center"/>
        <w:rPr>
          <w:color w:val="000000"/>
        </w:rPr>
      </w:pPr>
      <w:r>
        <w:rPr>
          <w:color w:val="000000"/>
        </w:rPr>
        <w:t>SCHOOL OF SOCIAL SCIENCE AND LANGUAGES</w:t>
      </w:r>
    </w:p>
    <w:p w14:paraId="5853557C" w14:textId="77777777" w:rsidR="00D64B5C" w:rsidRDefault="00D64B5C">
      <w:pPr>
        <w:widowControl w:val="0"/>
        <w:pBdr>
          <w:top w:val="nil"/>
          <w:left w:val="nil"/>
          <w:bottom w:val="nil"/>
          <w:right w:val="nil"/>
          <w:between w:val="nil"/>
        </w:pBdr>
        <w:spacing w:after="0"/>
        <w:jc w:val="center"/>
        <w:rPr>
          <w:color w:val="000000"/>
        </w:rPr>
      </w:pPr>
    </w:p>
    <w:p w14:paraId="100349D2" w14:textId="77777777" w:rsidR="00D64B5C" w:rsidRDefault="00D64B5C">
      <w:pPr>
        <w:widowControl w:val="0"/>
        <w:pBdr>
          <w:top w:val="nil"/>
          <w:left w:val="nil"/>
          <w:bottom w:val="nil"/>
          <w:right w:val="nil"/>
          <w:between w:val="nil"/>
        </w:pBdr>
        <w:spacing w:after="0"/>
        <w:jc w:val="center"/>
        <w:rPr>
          <w:color w:val="000000"/>
        </w:rPr>
      </w:pPr>
    </w:p>
    <w:p w14:paraId="6933BF13" w14:textId="77777777" w:rsidR="00D64B5C" w:rsidRDefault="00000000">
      <w:pPr>
        <w:ind w:right="79"/>
        <w:jc w:val="center"/>
      </w:pPr>
      <w:r>
        <w:rPr>
          <w:b/>
          <w:bCs/>
        </w:rPr>
        <w:t>SUBMITTED BY:</w:t>
      </w:r>
    </w:p>
    <w:p w14:paraId="0136282E" w14:textId="77777777" w:rsidR="00D64B5C" w:rsidRDefault="00000000">
      <w:pPr>
        <w:ind w:right="79"/>
        <w:jc w:val="center"/>
      </w:pPr>
      <w:r>
        <w:t>SARANYA DALAL- 26MML0007</w:t>
      </w:r>
    </w:p>
    <w:p w14:paraId="15B00BE2" w14:textId="77777777" w:rsidR="00D64B5C" w:rsidRDefault="00000000">
      <w:pPr>
        <w:ind w:right="79"/>
        <w:jc w:val="center"/>
      </w:pPr>
      <w:r>
        <w:t>DIVYA VIJAYKUMAR PUJARI – 26MML0009</w:t>
      </w:r>
    </w:p>
    <w:p w14:paraId="1DC4A629" w14:textId="77777777" w:rsidR="00D64B5C" w:rsidRDefault="00000000">
      <w:pPr>
        <w:ind w:right="79"/>
        <w:jc w:val="center"/>
      </w:pPr>
      <w:r>
        <w:t>ROHAN YADAV – 26MML0020</w:t>
      </w:r>
    </w:p>
    <w:p w14:paraId="1C2735B2" w14:textId="77777777" w:rsidR="00D64B5C" w:rsidRDefault="00000000">
      <w:pPr>
        <w:ind w:right="79"/>
        <w:jc w:val="center"/>
      </w:pPr>
      <w:r>
        <w:t>RIVIN JOSE MELVIN – 26MML0035</w:t>
      </w:r>
    </w:p>
    <w:p w14:paraId="2743B1BD" w14:textId="77777777" w:rsidR="00D64B5C" w:rsidRDefault="00000000">
      <w:pPr>
        <w:ind w:right="79"/>
        <w:jc w:val="center"/>
      </w:pPr>
      <w:r>
        <w:t>SINDHIYA 26MML0069</w:t>
      </w:r>
    </w:p>
    <w:p w14:paraId="6B06671A" w14:textId="77777777" w:rsidR="00D64B5C" w:rsidRDefault="00D64B5C">
      <w:pPr>
        <w:spacing w:after="0"/>
        <w:ind w:left="3074" w:right="3782" w:firstLine="6"/>
        <w:sectPr w:rsidR="00D64B5C">
          <w:footerReference w:type="default" r:id="rId8"/>
          <w:pgSz w:w="11909" w:h="16834"/>
          <w:pgMar w:top="1440" w:right="1440" w:bottom="1440" w:left="1800" w:header="720" w:footer="720" w:gutter="0"/>
          <w:pgNumType w:start="1"/>
          <w:cols w:space="720"/>
        </w:sectPr>
      </w:pPr>
    </w:p>
    <w:p w14:paraId="6FAE44EB" w14:textId="77777777" w:rsidR="00D64B5C" w:rsidRDefault="00000000">
      <w:pPr>
        <w:pStyle w:val="Heading1"/>
        <w:ind w:right="703"/>
        <w:jc w:val="center"/>
      </w:pPr>
      <w:r>
        <w:lastRenderedPageBreak/>
        <w:t>ABSTRACT</w:t>
      </w:r>
    </w:p>
    <w:p w14:paraId="0B96E655"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370F0134" w14:textId="77777777" w:rsidR="00D64B5C" w:rsidRDefault="00000000">
      <w:pPr>
        <w:ind w:firstLine="360"/>
        <w:jc w:val="both"/>
      </w:pPr>
      <w:r>
        <w:t>This study examines how generative artificial intelligence (GenAI) affects content creators who use it and consumers who encounter AI-generated work. It combines a review of research on creative productivity, human–AI collaboration, originality, authenticity, and audience trust with a mixed-methods questionnaire survey. A total of 80 valid responses were collected, although some creator-related and attitudinal items had smaller response bases. Quantitative responses were summarized using descriptive statistics and charts, while the questionnaire also included open-ended items. The findings indicate a substantial consumer penalty associated with GenAI use: 91.3% reported negative feelings toward a creator or brand using GenAI, and 87.5% reported taking at least one action, including reducing engagement or unfollowing. Although 85.0% preferred disclosure to concealment, 57.5% said disclosure did not fully prevent a decline in perception. Creator responses were more mixed: reported time savings were modest, while many reported reduced creative control and lower quality. Overall, the study highlights a divergence between creators’ efficiency motives and consumers’ concerns about authenticity, effort, and trust.</w:t>
      </w:r>
    </w:p>
    <w:p w14:paraId="55ADF5D1" w14:textId="77777777" w:rsidR="00D64B5C" w:rsidRDefault="00D64B5C">
      <w:pPr>
        <w:spacing w:after="0"/>
        <w:jc w:val="center"/>
      </w:pPr>
    </w:p>
    <w:p w14:paraId="0DBC292C" w14:textId="77777777" w:rsidR="00D64B5C" w:rsidRDefault="00D64B5C">
      <w:pPr>
        <w:spacing w:after="0"/>
        <w:jc w:val="center"/>
      </w:pPr>
    </w:p>
    <w:p w14:paraId="06843316" w14:textId="77777777" w:rsidR="00D64B5C" w:rsidRDefault="00D64B5C">
      <w:pPr>
        <w:spacing w:after="0"/>
        <w:jc w:val="center"/>
      </w:pPr>
    </w:p>
    <w:p w14:paraId="18A88C04" w14:textId="77777777" w:rsidR="00D64B5C" w:rsidRDefault="00D64B5C">
      <w:pPr>
        <w:spacing w:after="0"/>
        <w:jc w:val="center"/>
      </w:pPr>
    </w:p>
    <w:p w14:paraId="151031B3" w14:textId="77777777" w:rsidR="00D64B5C" w:rsidRDefault="00D64B5C">
      <w:pPr>
        <w:spacing w:after="0"/>
        <w:jc w:val="center"/>
      </w:pPr>
    </w:p>
    <w:p w14:paraId="294F5501" w14:textId="77777777" w:rsidR="00D64B5C" w:rsidRDefault="00D64B5C">
      <w:pPr>
        <w:spacing w:after="0"/>
        <w:jc w:val="center"/>
      </w:pPr>
    </w:p>
    <w:p w14:paraId="637CCAF2" w14:textId="77777777" w:rsidR="00D64B5C" w:rsidRDefault="00D64B5C">
      <w:pPr>
        <w:spacing w:after="0"/>
        <w:jc w:val="center"/>
      </w:pPr>
    </w:p>
    <w:p w14:paraId="45829FF9" w14:textId="77777777" w:rsidR="00D64B5C" w:rsidRDefault="00D64B5C">
      <w:pPr>
        <w:spacing w:after="0"/>
        <w:jc w:val="center"/>
      </w:pPr>
    </w:p>
    <w:p w14:paraId="3F3FE92D" w14:textId="77777777" w:rsidR="00D64B5C" w:rsidRDefault="00D64B5C">
      <w:pPr>
        <w:spacing w:after="0"/>
        <w:jc w:val="center"/>
      </w:pPr>
    </w:p>
    <w:p w14:paraId="11E13566" w14:textId="77777777" w:rsidR="00D64B5C" w:rsidRDefault="00D64B5C">
      <w:pPr>
        <w:spacing w:after="0"/>
        <w:jc w:val="center"/>
      </w:pPr>
    </w:p>
    <w:p w14:paraId="07CA3990" w14:textId="77777777" w:rsidR="00D64B5C" w:rsidRDefault="00D64B5C">
      <w:pPr>
        <w:spacing w:after="0"/>
        <w:jc w:val="center"/>
      </w:pPr>
    </w:p>
    <w:p w14:paraId="740F02EE" w14:textId="77777777" w:rsidR="00D64B5C" w:rsidRDefault="00D64B5C">
      <w:pPr>
        <w:spacing w:after="0"/>
        <w:jc w:val="center"/>
      </w:pPr>
    </w:p>
    <w:p w14:paraId="7EF05872" w14:textId="77777777" w:rsidR="00D64B5C" w:rsidRDefault="00D64B5C">
      <w:pPr>
        <w:spacing w:after="0"/>
        <w:jc w:val="center"/>
      </w:pPr>
    </w:p>
    <w:p w14:paraId="657E1482" w14:textId="77777777" w:rsidR="00D64B5C" w:rsidRDefault="00D64B5C">
      <w:pPr>
        <w:spacing w:after="0"/>
        <w:jc w:val="center"/>
      </w:pPr>
    </w:p>
    <w:p w14:paraId="30E5AC40" w14:textId="77777777" w:rsidR="00D64B5C" w:rsidRDefault="00D64B5C">
      <w:pPr>
        <w:spacing w:after="0"/>
        <w:jc w:val="center"/>
      </w:pPr>
    </w:p>
    <w:p w14:paraId="760DD1BD" w14:textId="77777777" w:rsidR="00D64B5C" w:rsidRDefault="00D64B5C">
      <w:pPr>
        <w:spacing w:after="0"/>
        <w:jc w:val="center"/>
      </w:pPr>
    </w:p>
    <w:p w14:paraId="0B342C3C" w14:textId="77777777" w:rsidR="00D64B5C" w:rsidRDefault="00D64B5C">
      <w:pPr>
        <w:spacing w:after="0"/>
        <w:jc w:val="center"/>
      </w:pPr>
    </w:p>
    <w:p w14:paraId="6B91B4EA" w14:textId="77777777" w:rsidR="00D64B5C" w:rsidRDefault="00D64B5C">
      <w:pPr>
        <w:spacing w:after="0"/>
        <w:jc w:val="center"/>
      </w:pPr>
    </w:p>
    <w:p w14:paraId="4FD65AE9" w14:textId="77777777" w:rsidR="00D64B5C" w:rsidRDefault="00D64B5C">
      <w:pPr>
        <w:spacing w:after="0"/>
        <w:jc w:val="center"/>
      </w:pPr>
    </w:p>
    <w:p w14:paraId="6D6A77AE" w14:textId="77777777" w:rsidR="00D64B5C" w:rsidRDefault="00D64B5C">
      <w:pPr>
        <w:spacing w:after="0"/>
        <w:jc w:val="center"/>
      </w:pPr>
    </w:p>
    <w:p w14:paraId="287E42A7" w14:textId="77777777" w:rsidR="00D64B5C" w:rsidRDefault="00D64B5C">
      <w:pPr>
        <w:spacing w:after="0"/>
        <w:jc w:val="center"/>
      </w:pPr>
    </w:p>
    <w:p w14:paraId="0ECFBEA3" w14:textId="77777777" w:rsidR="00D64B5C" w:rsidRDefault="00D64B5C">
      <w:pPr>
        <w:spacing w:after="0"/>
        <w:jc w:val="center"/>
      </w:pPr>
    </w:p>
    <w:p w14:paraId="52D12F02" w14:textId="77777777" w:rsidR="00D64B5C" w:rsidRDefault="00D64B5C">
      <w:pPr>
        <w:spacing w:after="0"/>
        <w:jc w:val="center"/>
      </w:pPr>
    </w:p>
    <w:p w14:paraId="3E05379E" w14:textId="77777777" w:rsidR="00D64B5C" w:rsidRDefault="00D64B5C">
      <w:pPr>
        <w:spacing w:after="0"/>
        <w:jc w:val="center"/>
      </w:pPr>
    </w:p>
    <w:p w14:paraId="693384B5" w14:textId="77777777" w:rsidR="00D64B5C" w:rsidRDefault="00D64B5C">
      <w:pPr>
        <w:spacing w:after="0"/>
        <w:jc w:val="center"/>
      </w:pPr>
    </w:p>
    <w:p w14:paraId="78770B90" w14:textId="77777777" w:rsidR="00D64B5C" w:rsidRDefault="00D64B5C">
      <w:pPr>
        <w:spacing w:after="0"/>
        <w:jc w:val="center"/>
      </w:pPr>
    </w:p>
    <w:p w14:paraId="0A037E2A" w14:textId="77777777" w:rsidR="00D64B5C" w:rsidRDefault="00D64B5C">
      <w:pPr>
        <w:spacing w:after="0"/>
        <w:jc w:val="center"/>
      </w:pPr>
    </w:p>
    <w:p w14:paraId="430BC5A2" w14:textId="77777777" w:rsidR="00D64B5C" w:rsidRDefault="00D64B5C">
      <w:pPr>
        <w:spacing w:after="0"/>
        <w:jc w:val="center"/>
      </w:pPr>
    </w:p>
    <w:p w14:paraId="35A9B06B" w14:textId="77777777" w:rsidR="00D64B5C" w:rsidRDefault="00D64B5C">
      <w:pPr>
        <w:spacing w:after="0"/>
        <w:jc w:val="center"/>
      </w:pPr>
    </w:p>
    <w:p w14:paraId="49E1C72C" w14:textId="77777777" w:rsidR="00D64B5C" w:rsidRDefault="00D64B5C">
      <w:pPr>
        <w:spacing w:after="0"/>
        <w:jc w:val="center"/>
      </w:pPr>
    </w:p>
    <w:p w14:paraId="75A2B5B4"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7E21A89B" w14:textId="77777777" w:rsidR="00D64B5C" w:rsidRDefault="00000000">
      <w:pPr>
        <w:pStyle w:val="Heading1"/>
        <w:spacing w:before="0"/>
        <w:ind w:left="165"/>
        <w:jc w:val="center"/>
      </w:pPr>
      <w:r>
        <w:lastRenderedPageBreak/>
        <w:t>TABLE OF CONTENTS</w:t>
      </w:r>
    </w:p>
    <w:p w14:paraId="6C4E4A00"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0"/>
          <w:szCs w:val="20"/>
        </w:rPr>
      </w:pPr>
    </w:p>
    <w:p w14:paraId="1279E068"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0"/>
          <w:szCs w:val="20"/>
        </w:rPr>
      </w:pPr>
    </w:p>
    <w:p w14:paraId="68A2B9BD"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0"/>
          <w:szCs w:val="20"/>
        </w:rPr>
      </w:pPr>
    </w:p>
    <w:tbl>
      <w:tblPr>
        <w:tblStyle w:val="a"/>
        <w:tblW w:w="8017" w:type="dxa"/>
        <w:tblInd w:w="122" w:type="dxa"/>
        <w:tblLayout w:type="fixed"/>
        <w:tblLook w:val="0000" w:firstRow="0" w:lastRow="0" w:firstColumn="0" w:lastColumn="0" w:noHBand="0" w:noVBand="0"/>
      </w:tblPr>
      <w:tblGrid>
        <w:gridCol w:w="5980"/>
        <w:gridCol w:w="2037"/>
      </w:tblGrid>
      <w:tr w:rsidR="00D64B5C" w14:paraId="6491067F" w14:textId="77777777">
        <w:trPr>
          <w:trHeight w:val="418"/>
        </w:trPr>
        <w:tc>
          <w:tcPr>
            <w:tcW w:w="5980" w:type="dxa"/>
          </w:tcPr>
          <w:p w14:paraId="45BC7E32" w14:textId="77777777" w:rsidR="00D64B5C" w:rsidRDefault="00000000">
            <w:pPr>
              <w:widowControl w:val="0"/>
              <w:pBdr>
                <w:top w:val="nil"/>
                <w:left w:val="nil"/>
                <w:bottom w:val="nil"/>
                <w:right w:val="nil"/>
                <w:between w:val="nil"/>
              </w:pBdr>
              <w:ind w:left="50"/>
              <w:rPr>
                <w:rFonts w:ascii="Constantia" w:eastAsia="Constantia" w:hAnsi="Constantia" w:cs="Constantia"/>
                <w:b/>
                <w:bCs/>
                <w:color w:val="000000"/>
              </w:rPr>
            </w:pPr>
            <w:r>
              <w:rPr>
                <w:b/>
                <w:bCs/>
                <w:color w:val="000000"/>
              </w:rPr>
              <w:t>Title</w:t>
            </w:r>
          </w:p>
        </w:tc>
        <w:tc>
          <w:tcPr>
            <w:tcW w:w="2037" w:type="dxa"/>
          </w:tcPr>
          <w:p w14:paraId="6B422BA3" w14:textId="77777777" w:rsidR="00D64B5C" w:rsidRDefault="00000000">
            <w:pPr>
              <w:widowControl w:val="0"/>
              <w:pBdr>
                <w:top w:val="nil"/>
                <w:left w:val="nil"/>
                <w:bottom w:val="nil"/>
                <w:right w:val="nil"/>
                <w:between w:val="nil"/>
              </w:pBdr>
              <w:ind w:right="48"/>
              <w:jc w:val="right"/>
              <w:rPr>
                <w:rFonts w:ascii="Constantia" w:eastAsia="Constantia" w:hAnsi="Constantia" w:cs="Constantia"/>
                <w:b/>
                <w:bCs/>
                <w:color w:val="000000"/>
              </w:rPr>
            </w:pPr>
            <w:r>
              <w:rPr>
                <w:b/>
                <w:bCs/>
                <w:color w:val="000000"/>
              </w:rPr>
              <w:t>Page No</w:t>
            </w:r>
          </w:p>
        </w:tc>
      </w:tr>
      <w:tr w:rsidR="00D64B5C" w14:paraId="5A5A51AC" w14:textId="77777777">
        <w:trPr>
          <w:trHeight w:val="598"/>
        </w:trPr>
        <w:tc>
          <w:tcPr>
            <w:tcW w:w="5980" w:type="dxa"/>
          </w:tcPr>
          <w:p w14:paraId="2AB320C3" w14:textId="77777777" w:rsidR="00D64B5C" w:rsidRDefault="00000000">
            <w:pPr>
              <w:widowControl w:val="0"/>
              <w:pBdr>
                <w:top w:val="nil"/>
                <w:left w:val="nil"/>
                <w:bottom w:val="nil"/>
                <w:right w:val="nil"/>
                <w:between w:val="nil"/>
              </w:pBdr>
              <w:spacing w:before="130"/>
              <w:ind w:left="50"/>
              <w:rPr>
                <w:rFonts w:ascii="Constantia" w:eastAsia="Constantia" w:hAnsi="Constantia" w:cs="Constantia"/>
                <w:color w:val="000000"/>
              </w:rPr>
            </w:pPr>
            <w:r>
              <w:rPr>
                <w:color w:val="000000"/>
              </w:rPr>
              <w:t>Abstract</w:t>
            </w:r>
          </w:p>
        </w:tc>
        <w:tc>
          <w:tcPr>
            <w:tcW w:w="2037" w:type="dxa"/>
          </w:tcPr>
          <w:p w14:paraId="34FC9E86" w14:textId="77777777" w:rsidR="00D64B5C" w:rsidRDefault="00000000">
            <w:pPr>
              <w:widowControl w:val="0"/>
              <w:pBdr>
                <w:top w:val="nil"/>
                <w:left w:val="nil"/>
                <w:bottom w:val="nil"/>
                <w:right w:val="nil"/>
                <w:between w:val="nil"/>
              </w:pBdr>
              <w:spacing w:before="130"/>
              <w:ind w:right="164"/>
              <w:jc w:val="right"/>
              <w:rPr>
                <w:rFonts w:ascii="Constantia" w:eastAsia="Constantia" w:hAnsi="Constantia" w:cs="Constantia"/>
                <w:color w:val="000000"/>
              </w:rPr>
            </w:pPr>
            <w:proofErr w:type="spellStart"/>
            <w:r>
              <w:rPr>
                <w:color w:val="000000"/>
              </w:rPr>
              <w:t>i</w:t>
            </w:r>
            <w:proofErr w:type="spellEnd"/>
          </w:p>
        </w:tc>
      </w:tr>
      <w:tr w:rsidR="00D64B5C" w14:paraId="1443E27F" w14:textId="77777777">
        <w:trPr>
          <w:trHeight w:val="600"/>
        </w:trPr>
        <w:tc>
          <w:tcPr>
            <w:tcW w:w="5980" w:type="dxa"/>
          </w:tcPr>
          <w:p w14:paraId="55FC08E7" w14:textId="77777777" w:rsidR="00D64B5C" w:rsidRDefault="00000000">
            <w:pPr>
              <w:widowControl w:val="0"/>
              <w:pBdr>
                <w:top w:val="nil"/>
                <w:left w:val="nil"/>
                <w:bottom w:val="nil"/>
                <w:right w:val="nil"/>
                <w:between w:val="nil"/>
              </w:pBdr>
              <w:spacing w:before="131"/>
              <w:ind w:left="50"/>
              <w:rPr>
                <w:rFonts w:ascii="Constantia" w:eastAsia="Constantia" w:hAnsi="Constantia" w:cs="Constantia"/>
                <w:color w:val="000000"/>
              </w:rPr>
            </w:pPr>
            <w:r>
              <w:rPr>
                <w:color w:val="000000"/>
              </w:rPr>
              <w:t>List of figures</w:t>
            </w:r>
          </w:p>
        </w:tc>
        <w:tc>
          <w:tcPr>
            <w:tcW w:w="2037" w:type="dxa"/>
          </w:tcPr>
          <w:p w14:paraId="40EE6274" w14:textId="77777777" w:rsidR="00D64B5C" w:rsidRDefault="00000000">
            <w:pPr>
              <w:widowControl w:val="0"/>
              <w:pBdr>
                <w:top w:val="nil"/>
                <w:left w:val="nil"/>
                <w:bottom w:val="nil"/>
                <w:right w:val="nil"/>
                <w:between w:val="nil"/>
              </w:pBdr>
              <w:spacing w:before="131"/>
              <w:ind w:right="149"/>
              <w:jc w:val="right"/>
              <w:rPr>
                <w:rFonts w:ascii="Constantia" w:eastAsia="Constantia" w:hAnsi="Constantia" w:cs="Constantia"/>
                <w:color w:val="000000"/>
              </w:rPr>
            </w:pPr>
            <w:r>
              <w:rPr>
                <w:color w:val="000000"/>
              </w:rPr>
              <w:t>ii</w:t>
            </w:r>
          </w:p>
        </w:tc>
      </w:tr>
      <w:tr w:rsidR="00D64B5C" w14:paraId="0355D35E" w14:textId="77777777">
        <w:trPr>
          <w:trHeight w:val="601"/>
        </w:trPr>
        <w:tc>
          <w:tcPr>
            <w:tcW w:w="5980" w:type="dxa"/>
          </w:tcPr>
          <w:p w14:paraId="0B54DA43" w14:textId="77777777" w:rsidR="00D64B5C" w:rsidRDefault="00000000">
            <w:pPr>
              <w:widowControl w:val="0"/>
              <w:pBdr>
                <w:top w:val="nil"/>
                <w:left w:val="nil"/>
                <w:bottom w:val="nil"/>
                <w:right w:val="nil"/>
                <w:between w:val="nil"/>
              </w:pBdr>
              <w:spacing w:before="132"/>
              <w:ind w:left="50"/>
              <w:rPr>
                <w:rFonts w:ascii="Constantia" w:eastAsia="Constantia" w:hAnsi="Constantia" w:cs="Constantia"/>
                <w:color w:val="000000"/>
              </w:rPr>
            </w:pPr>
            <w:r>
              <w:rPr>
                <w:color w:val="000000"/>
              </w:rPr>
              <w:t>List of contents</w:t>
            </w:r>
          </w:p>
        </w:tc>
        <w:tc>
          <w:tcPr>
            <w:tcW w:w="2037" w:type="dxa"/>
          </w:tcPr>
          <w:p w14:paraId="5145F1B0" w14:textId="77777777" w:rsidR="00D64B5C" w:rsidRDefault="00000000">
            <w:pPr>
              <w:widowControl w:val="0"/>
              <w:pBdr>
                <w:top w:val="nil"/>
                <w:left w:val="nil"/>
                <w:bottom w:val="nil"/>
                <w:right w:val="nil"/>
                <w:between w:val="nil"/>
              </w:pBdr>
              <w:spacing w:before="132"/>
              <w:ind w:right="138"/>
              <w:jc w:val="right"/>
              <w:rPr>
                <w:rFonts w:ascii="Constantia" w:eastAsia="Constantia" w:hAnsi="Constantia" w:cs="Constantia"/>
                <w:color w:val="000000"/>
              </w:rPr>
            </w:pPr>
            <w:r>
              <w:rPr>
                <w:color w:val="000000"/>
              </w:rPr>
              <w:t>iii</w:t>
            </w:r>
          </w:p>
        </w:tc>
      </w:tr>
      <w:tr w:rsidR="00D64B5C" w14:paraId="3E3F378D" w14:textId="77777777">
        <w:trPr>
          <w:trHeight w:val="520"/>
        </w:trPr>
        <w:tc>
          <w:tcPr>
            <w:tcW w:w="5980" w:type="dxa"/>
          </w:tcPr>
          <w:p w14:paraId="0E9A7C3E" w14:textId="77777777" w:rsidR="00D64B5C" w:rsidRDefault="00000000">
            <w:pPr>
              <w:widowControl w:val="0"/>
              <w:pBdr>
                <w:top w:val="nil"/>
                <w:left w:val="nil"/>
                <w:bottom w:val="nil"/>
                <w:right w:val="nil"/>
                <w:between w:val="nil"/>
              </w:pBdr>
              <w:tabs>
                <w:tab w:val="left" w:pos="769"/>
              </w:tabs>
              <w:spacing w:before="133"/>
              <w:ind w:left="410"/>
              <w:rPr>
                <w:rFonts w:ascii="Constantia" w:eastAsia="Constantia" w:hAnsi="Constantia" w:cs="Constantia"/>
                <w:color w:val="000000"/>
              </w:rPr>
            </w:pPr>
            <w:r>
              <w:rPr>
                <w:color w:val="000000"/>
              </w:rPr>
              <w:t>1.</w:t>
            </w:r>
            <w:r>
              <w:rPr>
                <w:color w:val="000000"/>
              </w:rPr>
              <w:tab/>
              <w:t>Introduction</w:t>
            </w:r>
          </w:p>
        </w:tc>
        <w:tc>
          <w:tcPr>
            <w:tcW w:w="2037" w:type="dxa"/>
          </w:tcPr>
          <w:p w14:paraId="579D07C0" w14:textId="77777777" w:rsidR="00D64B5C" w:rsidRDefault="00D64B5C">
            <w:pPr>
              <w:widowControl w:val="0"/>
              <w:pBdr>
                <w:top w:val="nil"/>
                <w:left w:val="nil"/>
                <w:bottom w:val="nil"/>
                <w:right w:val="nil"/>
                <w:between w:val="nil"/>
              </w:pBdr>
              <w:spacing w:before="133"/>
              <w:ind w:right="181"/>
              <w:jc w:val="right"/>
              <w:rPr>
                <w:rFonts w:ascii="Constantia" w:eastAsia="Constantia" w:hAnsi="Constantia" w:cs="Constantia"/>
                <w:color w:val="000000"/>
              </w:rPr>
            </w:pPr>
          </w:p>
        </w:tc>
      </w:tr>
      <w:tr w:rsidR="00D64B5C" w14:paraId="4FB63BA1" w14:textId="77777777">
        <w:trPr>
          <w:trHeight w:val="439"/>
        </w:trPr>
        <w:tc>
          <w:tcPr>
            <w:tcW w:w="5980" w:type="dxa"/>
          </w:tcPr>
          <w:p w14:paraId="1A42FE28" w14:textId="77777777" w:rsidR="00D64B5C" w:rsidRDefault="00000000">
            <w:pPr>
              <w:widowControl w:val="0"/>
              <w:pBdr>
                <w:top w:val="nil"/>
                <w:left w:val="nil"/>
                <w:bottom w:val="nil"/>
                <w:right w:val="nil"/>
                <w:between w:val="nil"/>
              </w:pBdr>
              <w:spacing w:before="51"/>
              <w:ind w:left="410"/>
              <w:rPr>
                <w:rFonts w:ascii="Constantia" w:eastAsia="Constantia" w:hAnsi="Constantia" w:cs="Constantia"/>
                <w:color w:val="000000"/>
              </w:rPr>
            </w:pPr>
            <w:r>
              <w:rPr>
                <w:color w:val="000000"/>
              </w:rPr>
              <w:t>2.  Literature Review</w:t>
            </w:r>
          </w:p>
        </w:tc>
        <w:tc>
          <w:tcPr>
            <w:tcW w:w="2037" w:type="dxa"/>
          </w:tcPr>
          <w:p w14:paraId="171D0785" w14:textId="77777777" w:rsidR="00D64B5C" w:rsidRDefault="00D64B5C">
            <w:pPr>
              <w:widowControl w:val="0"/>
              <w:pBdr>
                <w:top w:val="nil"/>
                <w:left w:val="nil"/>
                <w:bottom w:val="nil"/>
                <w:right w:val="nil"/>
                <w:between w:val="nil"/>
              </w:pBdr>
              <w:spacing w:before="51"/>
              <w:ind w:right="131"/>
              <w:jc w:val="right"/>
              <w:rPr>
                <w:rFonts w:ascii="Constantia" w:eastAsia="Constantia" w:hAnsi="Constantia" w:cs="Constantia"/>
                <w:color w:val="000000"/>
              </w:rPr>
            </w:pPr>
          </w:p>
        </w:tc>
      </w:tr>
      <w:tr w:rsidR="00D64B5C" w14:paraId="3411BBB7" w14:textId="77777777">
        <w:trPr>
          <w:trHeight w:val="439"/>
        </w:trPr>
        <w:tc>
          <w:tcPr>
            <w:tcW w:w="5980" w:type="dxa"/>
          </w:tcPr>
          <w:p w14:paraId="1D1A5FD0" w14:textId="77777777" w:rsidR="00D64B5C" w:rsidRDefault="00000000">
            <w:pPr>
              <w:widowControl w:val="0"/>
              <w:pBdr>
                <w:top w:val="nil"/>
                <w:left w:val="nil"/>
                <w:bottom w:val="nil"/>
                <w:right w:val="nil"/>
                <w:between w:val="nil"/>
              </w:pBdr>
              <w:spacing w:before="51"/>
              <w:ind w:left="410"/>
              <w:rPr>
                <w:rFonts w:ascii="Constantia" w:eastAsia="Constantia" w:hAnsi="Constantia" w:cs="Constantia"/>
                <w:color w:val="000000"/>
              </w:rPr>
            </w:pPr>
            <w:r>
              <w:rPr>
                <w:color w:val="000000"/>
              </w:rPr>
              <w:t>3.  Research Questions</w:t>
            </w:r>
          </w:p>
        </w:tc>
        <w:tc>
          <w:tcPr>
            <w:tcW w:w="2037" w:type="dxa"/>
          </w:tcPr>
          <w:p w14:paraId="17DA7D9D" w14:textId="77777777" w:rsidR="00D64B5C" w:rsidRDefault="00D64B5C">
            <w:pPr>
              <w:widowControl w:val="0"/>
              <w:pBdr>
                <w:top w:val="nil"/>
                <w:left w:val="nil"/>
                <w:bottom w:val="nil"/>
                <w:right w:val="nil"/>
                <w:between w:val="nil"/>
              </w:pBdr>
              <w:spacing w:before="51"/>
              <w:ind w:right="129"/>
              <w:jc w:val="right"/>
              <w:rPr>
                <w:rFonts w:ascii="Constantia" w:eastAsia="Constantia" w:hAnsi="Constantia" w:cs="Constantia"/>
                <w:color w:val="000000"/>
              </w:rPr>
            </w:pPr>
          </w:p>
        </w:tc>
      </w:tr>
      <w:tr w:rsidR="00D64B5C" w14:paraId="3485F6A7" w14:textId="77777777">
        <w:trPr>
          <w:trHeight w:val="439"/>
        </w:trPr>
        <w:tc>
          <w:tcPr>
            <w:tcW w:w="5980" w:type="dxa"/>
          </w:tcPr>
          <w:p w14:paraId="275B207E" w14:textId="77777777" w:rsidR="00D64B5C" w:rsidRDefault="00000000">
            <w:pPr>
              <w:widowControl w:val="0"/>
              <w:pBdr>
                <w:top w:val="nil"/>
                <w:left w:val="nil"/>
                <w:bottom w:val="nil"/>
                <w:right w:val="nil"/>
                <w:between w:val="nil"/>
              </w:pBdr>
              <w:spacing w:before="51"/>
              <w:ind w:left="410"/>
              <w:rPr>
                <w:rFonts w:ascii="Constantia" w:eastAsia="Constantia" w:hAnsi="Constantia" w:cs="Constantia"/>
                <w:color w:val="000000"/>
              </w:rPr>
            </w:pPr>
            <w:r>
              <w:rPr>
                <w:color w:val="000000"/>
              </w:rPr>
              <w:t>4. Methodology</w:t>
            </w:r>
          </w:p>
        </w:tc>
        <w:tc>
          <w:tcPr>
            <w:tcW w:w="2037" w:type="dxa"/>
          </w:tcPr>
          <w:p w14:paraId="6DFA4069" w14:textId="77777777" w:rsidR="00D64B5C" w:rsidRDefault="00D64B5C">
            <w:pPr>
              <w:widowControl w:val="0"/>
              <w:pBdr>
                <w:top w:val="nil"/>
                <w:left w:val="nil"/>
                <w:bottom w:val="nil"/>
                <w:right w:val="nil"/>
                <w:between w:val="nil"/>
              </w:pBdr>
              <w:spacing w:before="51"/>
              <w:ind w:right="141"/>
              <w:jc w:val="right"/>
              <w:rPr>
                <w:rFonts w:ascii="Constantia" w:eastAsia="Constantia" w:hAnsi="Constantia" w:cs="Constantia"/>
                <w:color w:val="000000"/>
              </w:rPr>
            </w:pPr>
          </w:p>
        </w:tc>
      </w:tr>
      <w:tr w:rsidR="00D64B5C" w14:paraId="26EA4BD2" w14:textId="77777777">
        <w:trPr>
          <w:trHeight w:val="439"/>
        </w:trPr>
        <w:tc>
          <w:tcPr>
            <w:tcW w:w="5980" w:type="dxa"/>
          </w:tcPr>
          <w:p w14:paraId="12543DE9" w14:textId="77777777" w:rsidR="00D64B5C" w:rsidRDefault="00000000">
            <w:pPr>
              <w:widowControl w:val="0"/>
              <w:pBdr>
                <w:top w:val="nil"/>
                <w:left w:val="nil"/>
                <w:bottom w:val="nil"/>
                <w:right w:val="nil"/>
                <w:between w:val="nil"/>
              </w:pBdr>
              <w:spacing w:before="51"/>
              <w:ind w:left="410"/>
              <w:rPr>
                <w:rFonts w:ascii="Constantia" w:eastAsia="Constantia" w:hAnsi="Constantia" w:cs="Constantia"/>
                <w:color w:val="000000"/>
              </w:rPr>
            </w:pPr>
            <w:r>
              <w:rPr>
                <w:color w:val="000000"/>
              </w:rPr>
              <w:t>5</w:t>
            </w:r>
            <w:proofErr w:type="gramStart"/>
            <w:r>
              <w:rPr>
                <w:color w:val="000000"/>
              </w:rPr>
              <w:t>.  Discussion</w:t>
            </w:r>
            <w:proofErr w:type="gramEnd"/>
            <w:r>
              <w:rPr>
                <w:color w:val="000000"/>
              </w:rPr>
              <w:t xml:space="preserve"> and Findings</w:t>
            </w:r>
          </w:p>
        </w:tc>
        <w:tc>
          <w:tcPr>
            <w:tcW w:w="2037" w:type="dxa"/>
          </w:tcPr>
          <w:p w14:paraId="44D7D3EF" w14:textId="77777777" w:rsidR="00D64B5C" w:rsidRDefault="00D64B5C">
            <w:pPr>
              <w:widowControl w:val="0"/>
              <w:pBdr>
                <w:top w:val="nil"/>
                <w:left w:val="nil"/>
                <w:bottom w:val="nil"/>
                <w:right w:val="nil"/>
                <w:between w:val="nil"/>
              </w:pBdr>
              <w:spacing w:before="51"/>
              <w:ind w:right="137"/>
              <w:jc w:val="right"/>
              <w:rPr>
                <w:rFonts w:ascii="Constantia" w:eastAsia="Constantia" w:hAnsi="Constantia" w:cs="Constantia"/>
                <w:color w:val="000000"/>
              </w:rPr>
            </w:pPr>
          </w:p>
        </w:tc>
      </w:tr>
      <w:tr w:rsidR="00D64B5C" w14:paraId="6E6B341A" w14:textId="77777777">
        <w:trPr>
          <w:trHeight w:val="439"/>
        </w:trPr>
        <w:tc>
          <w:tcPr>
            <w:tcW w:w="5980" w:type="dxa"/>
          </w:tcPr>
          <w:p w14:paraId="056B8285" w14:textId="77777777" w:rsidR="00D64B5C" w:rsidRDefault="00000000">
            <w:pPr>
              <w:widowControl w:val="0"/>
              <w:pBdr>
                <w:top w:val="nil"/>
                <w:left w:val="nil"/>
                <w:bottom w:val="nil"/>
                <w:right w:val="nil"/>
                <w:between w:val="nil"/>
              </w:pBdr>
              <w:spacing w:before="51"/>
              <w:ind w:left="769"/>
              <w:rPr>
                <w:rFonts w:ascii="Constantia" w:eastAsia="Constantia" w:hAnsi="Constantia" w:cs="Constantia"/>
                <w:color w:val="000000"/>
              </w:rPr>
            </w:pPr>
            <w:r>
              <w:rPr>
                <w:color w:val="000000"/>
              </w:rPr>
              <w:t>5.1 Based on Chart</w:t>
            </w:r>
          </w:p>
        </w:tc>
        <w:tc>
          <w:tcPr>
            <w:tcW w:w="2037" w:type="dxa"/>
          </w:tcPr>
          <w:p w14:paraId="087AE9E2" w14:textId="77777777" w:rsidR="00D64B5C" w:rsidRDefault="00D64B5C">
            <w:pPr>
              <w:widowControl w:val="0"/>
              <w:pBdr>
                <w:top w:val="nil"/>
                <w:left w:val="nil"/>
                <w:bottom w:val="nil"/>
                <w:right w:val="nil"/>
                <w:between w:val="nil"/>
              </w:pBdr>
              <w:spacing w:before="51"/>
              <w:ind w:right="166"/>
              <w:jc w:val="right"/>
              <w:rPr>
                <w:rFonts w:ascii="Constantia" w:eastAsia="Constantia" w:hAnsi="Constantia" w:cs="Constantia"/>
                <w:color w:val="000000"/>
              </w:rPr>
            </w:pPr>
          </w:p>
        </w:tc>
      </w:tr>
      <w:tr w:rsidR="00D64B5C" w14:paraId="401175AC" w14:textId="77777777">
        <w:trPr>
          <w:trHeight w:val="439"/>
        </w:trPr>
        <w:tc>
          <w:tcPr>
            <w:tcW w:w="5980" w:type="dxa"/>
          </w:tcPr>
          <w:p w14:paraId="21BAC1B5" w14:textId="77777777" w:rsidR="00D64B5C" w:rsidRDefault="00000000">
            <w:pPr>
              <w:widowControl w:val="0"/>
              <w:pBdr>
                <w:top w:val="nil"/>
                <w:left w:val="nil"/>
                <w:bottom w:val="nil"/>
                <w:right w:val="nil"/>
                <w:between w:val="nil"/>
              </w:pBdr>
              <w:spacing w:before="51"/>
              <w:ind w:left="769"/>
              <w:rPr>
                <w:rFonts w:ascii="Constantia" w:eastAsia="Constantia" w:hAnsi="Constantia" w:cs="Constantia"/>
                <w:color w:val="000000"/>
              </w:rPr>
            </w:pPr>
            <w:r>
              <w:rPr>
                <w:color w:val="000000"/>
              </w:rPr>
              <w:t>5.2 Themes from open ended Responses</w:t>
            </w:r>
          </w:p>
        </w:tc>
        <w:tc>
          <w:tcPr>
            <w:tcW w:w="2037" w:type="dxa"/>
          </w:tcPr>
          <w:p w14:paraId="14A604C3" w14:textId="77777777" w:rsidR="00D64B5C" w:rsidRDefault="00D64B5C">
            <w:pPr>
              <w:widowControl w:val="0"/>
              <w:pBdr>
                <w:top w:val="nil"/>
                <w:left w:val="nil"/>
                <w:bottom w:val="nil"/>
                <w:right w:val="nil"/>
                <w:between w:val="nil"/>
              </w:pBdr>
              <w:spacing w:before="51"/>
              <w:ind w:right="94"/>
              <w:jc w:val="right"/>
              <w:rPr>
                <w:rFonts w:ascii="Constantia" w:eastAsia="Constantia" w:hAnsi="Constantia" w:cs="Constantia"/>
                <w:color w:val="000000"/>
              </w:rPr>
            </w:pPr>
          </w:p>
        </w:tc>
      </w:tr>
      <w:tr w:rsidR="00D64B5C" w14:paraId="047BAF20" w14:textId="77777777">
        <w:trPr>
          <w:trHeight w:val="440"/>
        </w:trPr>
        <w:tc>
          <w:tcPr>
            <w:tcW w:w="5980" w:type="dxa"/>
          </w:tcPr>
          <w:p w14:paraId="78DC103D" w14:textId="77777777" w:rsidR="00D64B5C" w:rsidRDefault="00000000">
            <w:pPr>
              <w:widowControl w:val="0"/>
              <w:pBdr>
                <w:top w:val="nil"/>
                <w:left w:val="nil"/>
                <w:bottom w:val="nil"/>
                <w:right w:val="nil"/>
                <w:between w:val="nil"/>
              </w:pBdr>
              <w:spacing w:before="51"/>
              <w:ind w:left="769"/>
              <w:rPr>
                <w:rFonts w:ascii="Constantia" w:eastAsia="Constantia" w:hAnsi="Constantia" w:cs="Constantia"/>
                <w:color w:val="000000"/>
              </w:rPr>
            </w:pPr>
            <w:r>
              <w:rPr>
                <w:color w:val="000000"/>
              </w:rPr>
              <w:t>5.3 Overall survey findings</w:t>
            </w:r>
          </w:p>
        </w:tc>
        <w:tc>
          <w:tcPr>
            <w:tcW w:w="2037" w:type="dxa"/>
          </w:tcPr>
          <w:p w14:paraId="2D67DC50" w14:textId="77777777" w:rsidR="00D64B5C" w:rsidRDefault="00D64B5C">
            <w:pPr>
              <w:widowControl w:val="0"/>
              <w:pBdr>
                <w:top w:val="nil"/>
                <w:left w:val="nil"/>
                <w:bottom w:val="nil"/>
                <w:right w:val="nil"/>
                <w:between w:val="nil"/>
              </w:pBdr>
              <w:spacing w:before="51"/>
              <w:ind w:right="102"/>
              <w:jc w:val="right"/>
              <w:rPr>
                <w:rFonts w:ascii="Constantia" w:eastAsia="Constantia" w:hAnsi="Constantia" w:cs="Constantia"/>
                <w:color w:val="000000"/>
              </w:rPr>
            </w:pPr>
          </w:p>
        </w:tc>
      </w:tr>
      <w:tr w:rsidR="00D64B5C" w14:paraId="2E8ECC95" w14:textId="77777777">
        <w:trPr>
          <w:trHeight w:val="440"/>
        </w:trPr>
        <w:tc>
          <w:tcPr>
            <w:tcW w:w="5980" w:type="dxa"/>
          </w:tcPr>
          <w:p w14:paraId="17FA0BBC" w14:textId="77777777" w:rsidR="00D64B5C" w:rsidRDefault="00000000">
            <w:pPr>
              <w:widowControl w:val="0"/>
              <w:pBdr>
                <w:top w:val="nil"/>
                <w:left w:val="nil"/>
                <w:bottom w:val="nil"/>
                <w:right w:val="nil"/>
                <w:between w:val="nil"/>
              </w:pBdr>
              <w:spacing w:before="52"/>
              <w:ind w:left="410"/>
              <w:rPr>
                <w:rFonts w:ascii="Constantia" w:eastAsia="Constantia" w:hAnsi="Constantia" w:cs="Constantia"/>
                <w:color w:val="000000"/>
              </w:rPr>
            </w:pPr>
            <w:r>
              <w:rPr>
                <w:color w:val="000000"/>
              </w:rPr>
              <w:t>6. Conclusions</w:t>
            </w:r>
          </w:p>
        </w:tc>
        <w:tc>
          <w:tcPr>
            <w:tcW w:w="2037" w:type="dxa"/>
          </w:tcPr>
          <w:p w14:paraId="6EA0EC1B" w14:textId="77777777" w:rsidR="00D64B5C" w:rsidRDefault="00D64B5C">
            <w:pPr>
              <w:widowControl w:val="0"/>
              <w:pBdr>
                <w:top w:val="nil"/>
                <w:left w:val="nil"/>
                <w:bottom w:val="nil"/>
                <w:right w:val="nil"/>
                <w:between w:val="nil"/>
              </w:pBdr>
              <w:spacing w:before="52"/>
              <w:ind w:right="109"/>
              <w:jc w:val="right"/>
              <w:rPr>
                <w:rFonts w:ascii="Constantia" w:eastAsia="Constantia" w:hAnsi="Constantia" w:cs="Constantia"/>
                <w:color w:val="000000"/>
              </w:rPr>
            </w:pPr>
          </w:p>
        </w:tc>
      </w:tr>
      <w:tr w:rsidR="00D64B5C" w14:paraId="12E19808" w14:textId="77777777">
        <w:trPr>
          <w:trHeight w:val="438"/>
        </w:trPr>
        <w:tc>
          <w:tcPr>
            <w:tcW w:w="5980" w:type="dxa"/>
          </w:tcPr>
          <w:p w14:paraId="374B44E0" w14:textId="77777777" w:rsidR="00D64B5C" w:rsidRDefault="00000000">
            <w:pPr>
              <w:widowControl w:val="0"/>
              <w:pBdr>
                <w:top w:val="nil"/>
                <w:left w:val="nil"/>
                <w:bottom w:val="nil"/>
                <w:right w:val="nil"/>
                <w:between w:val="nil"/>
              </w:pBdr>
              <w:spacing w:before="51"/>
              <w:ind w:left="410"/>
              <w:rPr>
                <w:rFonts w:ascii="Constantia" w:eastAsia="Constantia" w:hAnsi="Constantia" w:cs="Constantia"/>
                <w:color w:val="000000"/>
              </w:rPr>
            </w:pPr>
            <w:r>
              <w:rPr>
                <w:color w:val="000000"/>
              </w:rPr>
              <w:t>7.  Bibliography</w:t>
            </w:r>
          </w:p>
        </w:tc>
        <w:tc>
          <w:tcPr>
            <w:tcW w:w="2037" w:type="dxa"/>
          </w:tcPr>
          <w:p w14:paraId="5D9E098F" w14:textId="77777777" w:rsidR="00D64B5C" w:rsidRDefault="00D64B5C">
            <w:pPr>
              <w:widowControl w:val="0"/>
              <w:pBdr>
                <w:top w:val="nil"/>
                <w:left w:val="nil"/>
                <w:bottom w:val="nil"/>
                <w:right w:val="nil"/>
                <w:between w:val="nil"/>
              </w:pBdr>
              <w:spacing w:before="51"/>
              <w:ind w:right="118"/>
              <w:jc w:val="right"/>
              <w:rPr>
                <w:rFonts w:ascii="Constantia" w:eastAsia="Constantia" w:hAnsi="Constantia" w:cs="Constantia"/>
                <w:color w:val="000000"/>
              </w:rPr>
            </w:pPr>
          </w:p>
        </w:tc>
      </w:tr>
      <w:tr w:rsidR="00D64B5C" w14:paraId="5BC7CA09" w14:textId="77777777">
        <w:trPr>
          <w:trHeight w:val="338"/>
        </w:trPr>
        <w:tc>
          <w:tcPr>
            <w:tcW w:w="5980" w:type="dxa"/>
          </w:tcPr>
          <w:p w14:paraId="73921FA7" w14:textId="77777777" w:rsidR="00D64B5C" w:rsidRDefault="00000000">
            <w:pPr>
              <w:widowControl w:val="0"/>
              <w:pBdr>
                <w:top w:val="nil"/>
                <w:left w:val="nil"/>
                <w:bottom w:val="nil"/>
                <w:right w:val="nil"/>
                <w:between w:val="nil"/>
              </w:pBdr>
              <w:spacing w:before="50"/>
              <w:ind w:left="410"/>
              <w:rPr>
                <w:rFonts w:ascii="Constantia" w:eastAsia="Constantia" w:hAnsi="Constantia" w:cs="Constantia"/>
                <w:color w:val="000000"/>
              </w:rPr>
            </w:pPr>
            <w:r>
              <w:rPr>
                <w:color w:val="000000"/>
              </w:rPr>
              <w:t>8. Appendices</w:t>
            </w:r>
          </w:p>
        </w:tc>
        <w:tc>
          <w:tcPr>
            <w:tcW w:w="2037" w:type="dxa"/>
          </w:tcPr>
          <w:p w14:paraId="47D54513" w14:textId="77777777" w:rsidR="00D64B5C" w:rsidRDefault="00D64B5C">
            <w:pPr>
              <w:widowControl w:val="0"/>
              <w:pBdr>
                <w:top w:val="nil"/>
                <w:left w:val="nil"/>
                <w:bottom w:val="nil"/>
                <w:right w:val="nil"/>
                <w:between w:val="nil"/>
              </w:pBdr>
              <w:spacing w:before="50"/>
              <w:ind w:right="127"/>
              <w:jc w:val="right"/>
              <w:rPr>
                <w:rFonts w:ascii="Constantia" w:eastAsia="Constantia" w:hAnsi="Constantia" w:cs="Constantia"/>
                <w:color w:val="000000"/>
              </w:rPr>
            </w:pPr>
          </w:p>
        </w:tc>
      </w:tr>
    </w:tbl>
    <w:p w14:paraId="1A9E96D6"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510D41DE"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04A4CF59"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41B339D0"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13BDA80C"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6DE492C6"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74DF9B88"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415E95EF"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64AAD075"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080C0228"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4FBB705A"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64D212E5"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6A2BD21A"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2E281367"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527D15BB" w14:textId="77777777" w:rsidR="00D64B5C" w:rsidRDefault="00D64B5C">
      <w:pPr>
        <w:widowControl w:val="0"/>
        <w:pBdr>
          <w:top w:val="nil"/>
          <w:left w:val="nil"/>
          <w:bottom w:val="nil"/>
          <w:right w:val="nil"/>
          <w:between w:val="nil"/>
        </w:pBdr>
        <w:spacing w:after="0"/>
        <w:rPr>
          <w:rFonts w:ascii="Constantia" w:eastAsia="Constantia" w:hAnsi="Constantia" w:cs="Constantia"/>
          <w:b/>
          <w:bCs/>
          <w:color w:val="000000"/>
          <w:sz w:val="28"/>
          <w:szCs w:val="28"/>
        </w:rPr>
      </w:pPr>
    </w:p>
    <w:p w14:paraId="23B7936F" w14:textId="77777777" w:rsidR="00D64B5C" w:rsidRDefault="00000000">
      <w:pPr>
        <w:pStyle w:val="Heading1"/>
        <w:widowControl w:val="0"/>
        <w:spacing w:after="240"/>
        <w:jc w:val="center"/>
      </w:pPr>
      <w:bookmarkStart w:id="0" w:name="_h07ogvwuhkmz" w:colFirst="0" w:colLast="0"/>
      <w:bookmarkEnd w:id="0"/>
      <w:r>
        <w:lastRenderedPageBreak/>
        <w:t>List of Figures</w:t>
      </w:r>
    </w:p>
    <w:p w14:paraId="549FBD66" w14:textId="77777777" w:rsidR="00D64B5C" w:rsidRDefault="00000000">
      <w:pPr>
        <w:widowControl w:val="0"/>
        <w:spacing w:before="60" w:after="40"/>
        <w:rPr>
          <w:color w:val="000000"/>
          <w:sz w:val="28"/>
          <w:szCs w:val="28"/>
        </w:rPr>
      </w:pPr>
      <w:r>
        <w:t>Figure 1: Age Group Distribution of Survey Participants (Question 1; N = 80)</w:t>
      </w:r>
    </w:p>
    <w:p>
      <w:pPr>
        <w:spacing w:before="40" w:after="40"/>
      </w:pPr>
      <w:r>
        <w:t>Figure 2: Primary Professional Roles of Survey Participants (Question 2; N = 80)</w:t>
      </w:r>
    </w:p>
    <w:p>
      <w:pPr>
        <w:spacing w:before="40" w:after="40"/>
      </w:pPr>
      <w:r>
        <w:t>Figure 3: Frequency of Generative AI Tool Usage (Question 3; 1=Never, 5=Frequently; N = 80)</w:t>
      </w:r>
    </w:p>
    <w:p>
      <w:pPr>
        <w:spacing w:before="40" w:after="40"/>
      </w:pPr>
      <w:r>
        <w:t>Figure 4: Frequency of Encountering AI Advertisements (Question 17; N = 80)</w:t>
      </w:r>
    </w:p>
    <w:p>
      <w:pPr>
        <w:spacing w:before="40" w:after="40"/>
      </w:pPr>
      <w:r>
        <w:t>Figure 5: Confidence in Identifying AI Advertisements (Question 18; 1=Not confident, 5=Very Confident; N = 80)</w:t>
      </w:r>
    </w:p>
    <w:p>
      <w:pPr>
        <w:spacing w:before="40" w:after="40"/>
      </w:pPr>
      <w:r>
        <w:t>Figure 6: Evolution of Ability to Recognize AI Advertisements Over Time (Question 21; N = 80)</w:t>
      </w:r>
    </w:p>
    <w:p>
      <w:pPr>
        <w:spacing w:before="40" w:after="40"/>
      </w:pPr>
      <w:r>
        <w:t>Figure 7: Primary Visual Cues Used to Identify AI Advertisements (Question 19; Multi-Select; N = 80)</w:t>
      </w:r>
    </w:p>
    <w:p>
      <w:pPr>
        <w:spacing w:before="40" w:after="40"/>
      </w:pPr>
      <w:r>
        <w:t>Figure 8: Inferred Primary Drivers for Expanding Use of AI in Advertising (Question 20; Multi-Select; N = 80)</w:t>
      </w:r>
    </w:p>
    <w:p>
      <w:pPr>
        <w:spacing w:before="40" w:after="40"/>
      </w:pPr>
      <w:r>
        <w:t>Figure 9: Impact of AI-Generated Content on Trust in Information (Question 22; 1=Decreases Trust, 5=Increases Trust; N = 80)</w:t>
      </w:r>
    </w:p>
    <w:p>
      <w:pPr>
        <w:spacing w:before="40" w:after="40"/>
      </w:pPr>
      <w:r>
        <w:t>Figure 10: Consumer Sentiment Toward Creator/Brand Upon Learning AI Was Used (Question 13; N = 80)</w:t>
      </w:r>
    </w:p>
    <w:p>
      <w:pPr>
        <w:spacing w:before="40" w:after="40"/>
      </w:pPr>
      <w:r>
        <w:t>Figure 11: Creator Perceptions Most Affected by AI Discovery (Question 14; Multi-Select; N = 80)</w:t>
      </w:r>
    </w:p>
    <w:p>
      <w:pPr>
        <w:spacing w:before="40" w:after="40"/>
      </w:pPr>
      <w:r>
        <w:t>Figure 12: Impact of Creator AI Disclosure on Audience Perception (Question 15; N = 80)</w:t>
      </w:r>
    </w:p>
    <w:p>
      <w:pPr>
        <w:spacing w:before="40" w:after="40"/>
      </w:pPr>
      <w:r>
        <w:t>Figure 13: Active Behavioral Disengagement Steps Taken (Question 16; Multi-Select; N = 80)</w:t>
      </w:r>
    </w:p>
    <w:p>
      <w:pPr>
        <w:spacing w:before="40" w:after="40"/>
      </w:pPr>
      <w:r>
        <w:t>Figure 14: Distribution of Weekly Hours Saved by Generative AI (Question 4; N = 48)</w:t>
      </w:r>
    </w:p>
    <w:p>
      <w:pPr>
        <w:spacing w:before="40" w:after="40"/>
      </w:pPr>
      <w:r>
        <w:t>Figure 15: Agreement on Output Acceleration &amp; Turnaround Speed (Question 5; 1=Strongly Disagree, 5=Strongly Agree; N = 51)</w:t>
      </w:r>
    </w:p>
    <w:p>
      <w:pPr>
        <w:spacing w:before="40" w:after="40"/>
      </w:pPr>
      <w:r>
        <w:t>Figure 16: Aspect Experiencing Most Significant Positive Transformation (Question 8; N = 49)</w:t>
      </w:r>
    </w:p>
    <w:p>
      <w:pPr>
        <w:spacing w:before="40" w:after="40"/>
      </w:pPr>
      <w:r>
        <w:t>Figure 17: Extent GenAI Improved Productivity via Time Reduction (Question 9; 1=Not at all, 5=Very Significantly; N = 48)</w:t>
      </w:r>
    </w:p>
    <w:p>
      <w:pPr>
        <w:spacing w:before="40" w:after="40"/>
      </w:pPr>
      <w:r>
        <w:t>Figure 18: Quality and Polish of AI-Assisted Work Compared to Manual Production (Question 7; N = 47)</w:t>
      </w:r>
    </w:p>
    <w:p>
      <w:pPr>
        <w:spacing w:before="40" w:after="40"/>
      </w:pPr>
      <w:r>
        <w:t>Figure 19: Impact of Generative AI on Sense of Creative Control (Question 6; N = 48)</w:t>
      </w:r>
    </w:p>
    <w:p>
      <w:pPr>
        <w:spacing w:before="40" w:after="40"/>
      </w:pPr>
      <w:r>
        <w:t>Figure 20: Effect of GenAI Dependence on Originality &amp; Creative Thinking (Question 10; 1=Negatively, 5=Very Positively; N = 50)</w:t>
      </w:r>
    </w:p>
    <w:p>
      <w:pPr>
        <w:spacing w:before="40" w:after="40"/>
      </w:pPr>
      <w:r>
        <w:t>Figure 21: Influence of Ethics, Copyright &amp; Privacy on AI Adoption (Question 11; 1=No Influence, 5=Major Influence; N = 55)</w:t>
      </w:r>
    </w:p>
    <w:p>
      <w:pPr>
        <w:spacing w:before="40" w:after="40"/>
      </w:pPr>
      <w:r>
        <w:t>Figure 22: Projected Impact on Creator Employment Opportunities Over Next 5 Years (Question 12; N = 55)</w:t>
      </w:r>
    </w:p>
    <w:p>
      <w:pPr>
        <w:pStyle w:val="Heading1"/>
        <w:spacing w:before="280" w:after="120"/>
      </w:pPr>
      <w:r>
        <w:t>List of Tables</w:t>
      </w:r>
    </w:p>
    <w:p>
      <w:pPr>
        <w:spacing w:before="40" w:after="40"/>
      </w:pPr>
      <w:r>
        <w:t>Table 1: Age Bracket Distribution of Survey Participants (Question 1)</w:t>
      </w:r>
    </w:p>
    <w:p>
      <w:pPr>
        <w:spacing w:before="40" w:after="40"/>
      </w:pPr>
      <w:r>
        <w:t>Table 2: Primary Professional Roles of Survey Participants (Question 2)</w:t>
      </w:r>
    </w:p>
    <w:p>
      <w:pPr>
        <w:spacing w:before="40" w:after="40"/>
      </w:pPr>
      <w:r>
        <w:t>Table 3: Frequency of Generative AI Tool Usage Rating (Question 3)</w:t>
      </w:r>
    </w:p>
    <w:p>
      <w:pPr>
        <w:spacing w:before="40" w:after="40"/>
      </w:pPr>
      <w:r>
        <w:t>Table 4: AI Advertisement Exposure Frequency (Question 17)</w:t>
      </w:r>
    </w:p>
    <w:p>
      <w:pPr>
        <w:spacing w:before="40" w:after="40"/>
      </w:pPr>
      <w:r>
        <w:t>Table 5: Detection Confidence Rating for AI Advertisements (Question 18)</w:t>
      </w:r>
    </w:p>
    <w:p>
      <w:pPr>
        <w:spacing w:before="40" w:after="40"/>
      </w:pPr>
      <w:r>
        <w:t>Table 6: Evolution of Ability to Recognize AI Advertisements Over Time (Question 21)</w:t>
      </w:r>
    </w:p>
    <w:p>
      <w:pPr>
        <w:spacing w:before="40" w:after="40"/>
      </w:pPr>
      <w:r>
        <w:t>Table 7: Primary Visual Cues Used to Identify AI Advertisements (Question 19)</w:t>
      </w:r>
    </w:p>
    <w:p>
      <w:pPr>
        <w:spacing w:before="40" w:after="40"/>
      </w:pPr>
      <w:r>
        <w:t>Table 8: Inferred Primary Drivers for Expanding Use of AI in Advertising (Question 20)</w:t>
      </w:r>
    </w:p>
    <w:p>
      <w:pPr>
        <w:spacing w:before="40" w:after="40"/>
      </w:pPr>
      <w:r>
        <w:t>Table 9: Impact of AI-Generated Content on Trust in Presented Information (Question 22)</w:t>
      </w:r>
    </w:p>
    <w:p>
      <w:pPr>
        <w:spacing w:before="40" w:after="40"/>
      </w:pPr>
      <w:r>
        <w:t>Table 10: Consumer Sentiment Reaction Categories Upon Learning AI Was Used (Question 13)</w:t>
      </w:r>
    </w:p>
    <w:p>
      <w:pPr>
        <w:spacing w:before="40" w:after="40"/>
      </w:pPr>
      <w:r>
        <w:t>Table 11: Creator Perceptions Most Affected by AI Discovery (Question 14)</w:t>
      </w:r>
    </w:p>
    <w:p>
      <w:pPr>
        <w:spacing w:before="40" w:after="40"/>
      </w:pPr>
      <w:r>
        <w:t>Table 12: Impact of Creator AI Disclosure on Audience Perception (Question 15)</w:t>
      </w:r>
    </w:p>
    <w:p>
      <w:pPr>
        <w:spacing w:before="40" w:after="40"/>
      </w:pPr>
      <w:r>
        <w:t>Table 13: Active Behavioral Disengagement Steps Taken (Question 16)</w:t>
      </w:r>
    </w:p>
    <w:p>
      <w:pPr>
        <w:spacing w:before="40" w:after="40"/>
      </w:pPr>
      <w:r>
        <w:t>Table 14: Distribution of Weekly Hours Saved by Generative AI (Question 4)</w:t>
      </w:r>
    </w:p>
    <w:p>
      <w:pPr>
        <w:spacing w:before="40" w:after="40"/>
      </w:pPr>
      <w:r>
        <w:t>Table 15: Agreement on Output Acceleration &amp; Turnaround Speed (Question 5)</w:t>
      </w:r>
    </w:p>
    <w:p>
      <w:pPr>
        <w:spacing w:before="40" w:after="40"/>
      </w:pPr>
      <w:r>
        <w:t>Table 16: Aspect Experiencing Most Significant Positive Transformation (Question 8)</w:t>
      </w:r>
    </w:p>
    <w:p>
      <w:pPr>
        <w:spacing w:before="40" w:after="40"/>
      </w:pPr>
      <w:r>
        <w:t>Table 17: Extent GenAI Improved Productivity via Time Reduction (Question 9)</w:t>
      </w:r>
    </w:p>
    <w:p>
      <w:pPr>
        <w:spacing w:before="40" w:after="40"/>
      </w:pPr>
      <w:r>
        <w:t>Table 18: Quality and Polish of AI-Assisted Work Compared to Manual Production (Question 7)</w:t>
      </w:r>
    </w:p>
    <w:p>
      <w:pPr>
        <w:spacing w:before="40" w:after="40"/>
      </w:pPr>
      <w:r>
        <w:t>Table 19: Impact of Generative AI on Sense of Creative Control (Question 6)</w:t>
      </w:r>
    </w:p>
    <w:p>
      <w:pPr>
        <w:spacing w:before="40" w:after="40"/>
      </w:pPr>
      <w:r>
        <w:t>Table 20: Effect of GenAI Dependence on Originality &amp; Creative Thinking (Question 10)</w:t>
      </w:r>
    </w:p>
    <w:p>
      <w:pPr>
        <w:spacing w:before="40" w:after="40"/>
      </w:pPr>
      <w:r>
        <w:t>Table 21: Influence of Ethics, Copyright &amp; Privacy on AI Adoption (Question 11)</w:t>
      </w:r>
    </w:p>
    <w:p>
      <w:pPr>
        <w:spacing w:before="40" w:after="40"/>
      </w:pPr>
      <w:r>
        <w:t>Table 22: Projected Impact on Creator Employment Opportunities Over Next 5 Years (Question 12)</w:t>
      </w:r>
    </w:p>
    <w:p w14:paraId="0F31D51D" w14:textId="77777777" w:rsidR="00D64B5C" w:rsidRDefault="00000000">
      <w:pPr>
        <w:pStyle w:val="Heading1"/>
        <w:pageBreakBefore/>
        <w:spacing w:before="1800" w:after="480"/>
      </w:pPr>
      <w:r>
        <w:lastRenderedPageBreak/>
        <w:t>1. INTRODUCTION</w:t>
      </w:r>
    </w:p>
    <w:p w14:paraId="05C971F6" w14:textId="77777777" w:rsidR="00D64B5C" w:rsidRDefault="00000000">
      <w:pPr>
        <w:spacing w:before="240"/>
        <w:jc w:val="both"/>
      </w:pPr>
      <w:r>
        <w:t>Generative Artificial Intelligence (GenAI</w:t>
      </w:r>
      <w:proofErr w:type="gramStart"/>
      <w:r>
        <w:t>) is</w:t>
      </w:r>
      <w:proofErr w:type="gramEnd"/>
      <w:r>
        <w:t xml:space="preserve"> rapidly transforming the ways in which creative content is produced, distributed, and consumed. From generating visual art and written material to assisting with music production and digital advertising, GenAI tools are increasingly becoming part of contemporary creative practices. This growing presence has sparked considerable debate about their implications for human creativity and the future of creative industries.</w:t>
      </w:r>
    </w:p>
    <w:p w14:paraId="1C25953B" w14:textId="77777777" w:rsidR="00D64B5C" w:rsidRDefault="00000000">
      <w:pPr>
        <w:spacing w:before="240"/>
        <w:jc w:val="both"/>
      </w:pPr>
      <w:r>
        <w:t>Existing research highlights the potential benefits of GenAI, including increased productivity, reduced production costs, and greater accessibility to creative tools. At the same time, its growing adoption raises concerns about authenticity, originality, copyright, consumer trust, and the evolving role of human creators. These contrasting perspectives reflect a broader divide between the perceived value of GenAI as a tool for creative expression and concerns about the nature and credibility of AI-generated content.</w:t>
      </w:r>
    </w:p>
    <w:p w14:paraId="68DAA803" w14:textId="77777777" w:rsidR="00D64B5C" w:rsidRDefault="00000000">
      <w:pPr>
        <w:spacing w:before="240"/>
        <w:jc w:val="both"/>
      </w:pPr>
      <w:r>
        <w:t>This study explores the impact of GenAI from two interconnected perspectives: individuals who use it in their creative processes and audiences who view or consume AI-generated content. By examining the motivations and perceived benefits associated with GenAI-assisted creation alongside public perceptions of AI-generated content, the study seeks to better understand the factors shaping its acceptance, the concerns surrounding its use, and the relationship between technological innovation and human creativity.</w:t>
      </w:r>
    </w:p>
    <w:p w14:paraId="276C620B" w14:textId="77777777" w:rsidR="00D64B5C" w:rsidRDefault="00000000">
      <w:pPr>
        <w:pStyle w:val="Heading1"/>
        <w:pageBreakBefore/>
        <w:spacing w:before="60"/>
        <w:rPr>
          <w:sz w:val="46"/>
          <w:szCs w:val="46"/>
        </w:rPr>
      </w:pPr>
      <w:r>
        <w:lastRenderedPageBreak/>
        <w:t>2. LITERATURE REVIEW</w:t>
      </w:r>
    </w:p>
    <w:p w14:paraId="03FA0981" w14:textId="77777777" w:rsidR="00D64B5C" w:rsidRDefault="00000000">
      <w:pPr>
        <w:jc w:val="both"/>
        <w:rPr>
          <w:b/>
          <w:bCs/>
        </w:rPr>
      </w:pPr>
      <w:r>
        <w:t xml:space="preserve">Generative Artificial Intelligence (GenAI) is rapidly transforming both the creation and consumption of creative content. Recent studies have explored how individuals use GenAI as a creative tool, as well as how audiences perceive and engage with AI-generated content. The literature highlights both opportunities, such as increased creativity, productivity, and accessibility, and concerns related to authenticity, originality, trust, copyright, and the changing role of human creativity. </w:t>
      </w:r>
    </w:p>
    <w:p w14:paraId="2A4B549C" w14:textId="77777777" w:rsidR="00D64B5C" w:rsidRDefault="00000000">
      <w:pPr>
        <w:pStyle w:val="Heading2"/>
        <w:keepNext w:val="0"/>
        <w:keepLines w:val="0"/>
        <w:pBdr>
          <w:top w:val="nil"/>
          <w:left w:val="nil"/>
          <w:bottom w:val="nil"/>
          <w:right w:val="nil"/>
          <w:between w:val="nil"/>
        </w:pBdr>
        <w:spacing w:before="480" w:line="276" w:lineRule="auto"/>
        <w:rPr>
          <w:sz w:val="46"/>
          <w:szCs w:val="46"/>
        </w:rPr>
      </w:pPr>
      <w:bookmarkStart w:id="1" w:name="_nhp17x8kykuu" w:colFirst="0" w:colLast="0"/>
      <w:bookmarkEnd w:id="1"/>
      <w:r>
        <w:t>COMMON FINDINGS</w:t>
      </w:r>
      <w:proofErr w:type="gramStart"/>
      <w:r>
        <w:t>:  Creators</w:t>
      </w:r>
      <w:proofErr w:type="gramEnd"/>
      <w:r>
        <w:t xml:space="preserve"> using Gen AI  </w:t>
      </w:r>
    </w:p>
    <w:p w14:paraId="26F9A7BC" w14:textId="77777777" w:rsidR="00D64B5C" w:rsidRDefault="00000000">
      <w:pPr>
        <w:spacing w:before="240"/>
        <w:jc w:val="both"/>
      </w:pPr>
      <w:r>
        <w:t xml:space="preserve">Research shows that Generative AI supports the creation of ideas and content across story writing, poetry, visual art, and professional writing. [1] found that AI-generated story ideas improved creativity and writing quality, particularly among </w:t>
      </w:r>
      <w:proofErr w:type="gramStart"/>
      <w:r>
        <w:t>less-creative</w:t>
      </w:r>
      <w:proofErr w:type="gramEnd"/>
      <w:r>
        <w:t xml:space="preserve"> writers. Similarly, [2] reported improvements in creativity associated with the use of ChatGPT. Beyond supporting idea generation, Generative AI can also improve productivity and performance in creative and knowledge-based tasks. [3] reported that ChatGPT reduced the time required to complete professional writing tasks while improving output quality. Likewise, [1] found improvements in the creativity and quality of AI-assisted stories, while [6] reported increased creative productivity through text-to-image AI. These findings suggest that Generative AI can support both the development of creative ideas and the efficient completion of creative tasks.</w:t>
      </w:r>
    </w:p>
    <w:p w14:paraId="52A4A093" w14:textId="77777777" w:rsidR="00D64B5C" w:rsidRDefault="00000000">
      <w:pPr>
        <w:spacing w:before="240"/>
        <w:jc w:val="both"/>
      </w:pPr>
      <w:r>
        <w:t xml:space="preserve">However, human participation remains an important component of AI-assisted creation. [4] highlighted the role of prompting and experimentation in artistic work, while [5] emphasized human–AI co-creation in poetry. Additionally, [6] highlighted the importance of human selection and evaluation of AI-generated outputs, suggesting that human creativity and judgement continue to influence </w:t>
      </w:r>
      <w:proofErr w:type="gramStart"/>
      <w:r>
        <w:t>the final result</w:t>
      </w:r>
      <w:proofErr w:type="gramEnd"/>
      <w:r>
        <w:t>. The benefits of Generative AI may also vary depending on users’ initial levels of creativity or performance. [1] found that less-creative writers benefited more from AI-assisted story writing, while [3] reported greater improvements among lower-performing workers. This suggests that Generative AI may help individuals overcome initial limitations and improve their creative output or work performance, although the extent of these benefits may differ across users.</w:t>
      </w:r>
    </w:p>
    <w:p w14:paraId="10B119F9" w14:textId="77777777" w:rsidR="00D64B5C" w:rsidRDefault="00000000">
      <w:pPr>
        <w:spacing w:before="240"/>
        <w:jc w:val="both"/>
      </w:pPr>
      <w:r>
        <w:t xml:space="preserve">Although Generative AI can enhance individual creativity and productivity, it may also affect the diversity and novelty of creative outputs. [1] found that AI-assisted stories became more </w:t>
      </w:r>
      <w:proofErr w:type="gramStart"/>
      <w:r>
        <w:t>similar to</w:t>
      </w:r>
      <w:proofErr w:type="gramEnd"/>
      <w:r>
        <w:t xml:space="preserve"> one another despite improvements in individual creativity. Similarly, [6] reported declining novelty over time in AI-assisted artistic creation. These findings indicate a potential trade-off between improving individual creative performance and maintaining diversity across collectively produced content. Overall, the literature suggests that Generative AI supports creative idea generation, improves productivity, and facilitates human–AI collaboration, while its effects on the diversity and novelty of creative outputs remain important considerations when evaluating its broader impact on creativity.</w:t>
      </w:r>
    </w:p>
    <w:p w14:paraId="753E0E84" w14:textId="77777777" w:rsidR="00D64B5C" w:rsidRDefault="00000000">
      <w:pPr>
        <w:pStyle w:val="Heading2"/>
        <w:keepNext w:val="0"/>
        <w:keepLines w:val="0"/>
        <w:spacing w:before="480"/>
        <w:rPr>
          <w:sz w:val="46"/>
          <w:szCs w:val="46"/>
        </w:rPr>
      </w:pPr>
      <w:bookmarkStart w:id="2" w:name="_512xny5ug57m" w:colFirst="0" w:colLast="0"/>
      <w:bookmarkEnd w:id="2"/>
      <w:r>
        <w:t xml:space="preserve">COMMON FINDINGS: Consumers viewing and interacting with GenAI content </w:t>
      </w:r>
    </w:p>
    <w:p w14:paraId="68BFCC78" w14:textId="77777777" w:rsidR="00D64B5C" w:rsidRDefault="00000000">
      <w:pPr>
        <w:spacing w:before="240"/>
        <w:jc w:val="both"/>
      </w:pPr>
      <w:r>
        <w:t>Research on audience responses to AI-generated content reveals four major findings across advertising, art, creative writing, and journalism.</w:t>
      </w:r>
    </w:p>
    <w:p w14:paraId="211414CD" w14:textId="77777777" w:rsidR="00D64B5C" w:rsidRDefault="00000000">
      <w:pPr>
        <w:spacing w:before="240"/>
        <w:jc w:val="both"/>
      </w:pPr>
      <w:r>
        <w:lastRenderedPageBreak/>
        <w:t xml:space="preserve">First, identical content is often evaluated less </w:t>
      </w:r>
      <w:proofErr w:type="spellStart"/>
      <w:r>
        <w:t>favourably</w:t>
      </w:r>
      <w:proofErr w:type="spellEnd"/>
      <w:r>
        <w:t xml:space="preserve"> when it is believed to be AI-generated. [8] found across 16 pre-registered experiments that disclosure of AI involvement reduced evaluations of creative writing by 6.2%. Similarly, [7] found that participants devalued AI-labelled artwork, even when they reported that it was indistinguishable from human-created work. Furthermore, [9] found a moderate negative overall effect in a meta-analysis of 37 studies.</w:t>
      </w:r>
    </w:p>
    <w:p w14:paraId="1A6EC3F5" w14:textId="77777777" w:rsidR="00D64B5C" w:rsidRDefault="00000000">
      <w:pPr>
        <w:spacing w:before="240"/>
        <w:jc w:val="both"/>
      </w:pPr>
      <w:r>
        <w:t>Second, perceived authenticity plays an important role in shaping these negative evaluations [8, 10]. Another explanation focuses on the perceived effort behind the content. [11] found that consumers were less forgiving of misrepresentative advertisements created using AI, as AI involvement could signal lower levels of care and oversight. Together, these findings suggest that audiences evaluate not only the final product but also the process behind its creation.</w:t>
      </w:r>
    </w:p>
    <w:p w14:paraId="26604C6C" w14:textId="77777777" w:rsidR="00D64B5C" w:rsidRDefault="00000000">
      <w:pPr>
        <w:spacing w:before="240"/>
        <w:jc w:val="both"/>
      </w:pPr>
      <w:r>
        <w:t xml:space="preserve">Third, negative perceptions can extend beyond the content itself to the creator, brand, or </w:t>
      </w:r>
      <w:proofErr w:type="spellStart"/>
      <w:r>
        <w:t>organisation</w:t>
      </w:r>
      <w:proofErr w:type="spellEnd"/>
      <w:r>
        <w:t xml:space="preserve"> responsible for publishing it. [12] found that AI-generated advertisements could reduce brand credibility and positive brand attitudes, with consequences for purchase intentions. Similarly, [13] reported that news disclosed as AI-generated was perceived as less trustworthy, suggesting that audiences may use AI disclosure to form judgements about the </w:t>
      </w:r>
      <w:proofErr w:type="spellStart"/>
      <w:r>
        <w:t>organisation</w:t>
      </w:r>
      <w:proofErr w:type="spellEnd"/>
      <w:r>
        <w:t xml:space="preserve"> behind the content.</w:t>
      </w:r>
    </w:p>
    <w:p w14:paraId="57608A79" w14:textId="77777777" w:rsidR="00D64B5C" w:rsidRDefault="00000000">
      <w:pPr>
        <w:spacing w:before="240"/>
        <w:jc w:val="both"/>
      </w:pPr>
      <w:r>
        <w:t xml:space="preserve">Fourth, negative responses appear to depend on the perceived extent of automation rather than simply on whether AI is used. [14] found that </w:t>
      </w:r>
      <w:proofErr w:type="spellStart"/>
      <w:r>
        <w:t>scepticism</w:t>
      </w:r>
      <w:proofErr w:type="spellEnd"/>
      <w:r>
        <w:t xml:space="preserve"> toward AI-labelled headlines was associated with the assumption that they had been produced without human supervision. The Reuters Institute report [15] also documented differences in audience comfort with news produced entirely by AI compared with news produced by humans. In a related finding, [16] showed that the perceived eeriness of AI-generated advertisements can reduce consumer acceptance.</w:t>
      </w:r>
    </w:p>
    <w:p w14:paraId="2DAD297C" w14:textId="77777777" w:rsidR="00D64B5C" w:rsidRDefault="00000000">
      <w:pPr>
        <w:spacing w:before="240"/>
        <w:jc w:val="both"/>
      </w:pPr>
      <w:r>
        <w:t xml:space="preserve">Overall, these studies primarily examine audience attitudes, perceptions, and trust. An important research gap remains in understanding whether negative perceptions of AI-generated content </w:t>
      </w:r>
      <w:proofErr w:type="gramStart"/>
      <w:r>
        <w:t>lead</w:t>
      </w:r>
      <w:proofErr w:type="gramEnd"/>
      <w:r>
        <w:t xml:space="preserve"> to actual </w:t>
      </w:r>
      <w:proofErr w:type="spellStart"/>
      <w:r>
        <w:t>behavioural</w:t>
      </w:r>
      <w:proofErr w:type="spellEnd"/>
      <w:r>
        <w:t xml:space="preserve"> disengagement, such as unfollowing creators, reducing engagement, or avoiding brands.</w:t>
      </w:r>
    </w:p>
    <w:p w14:paraId="671D589B" w14:textId="77777777" w:rsidR="00D64B5C" w:rsidRDefault="00000000">
      <w:pPr>
        <w:pStyle w:val="Heading2"/>
        <w:keepNext w:val="0"/>
        <w:keepLines w:val="0"/>
        <w:spacing w:before="480"/>
        <w:rPr>
          <w:sz w:val="46"/>
          <w:szCs w:val="46"/>
        </w:rPr>
      </w:pPr>
      <w:bookmarkStart w:id="3" w:name="_aylulceej9ib" w:colFirst="0" w:colLast="0"/>
      <w:bookmarkEnd w:id="3"/>
      <w:r>
        <w:t>CONTRASTING FINDINGS</w:t>
      </w:r>
      <w:proofErr w:type="gramStart"/>
      <w:r>
        <w:t>:  Creators</w:t>
      </w:r>
      <w:proofErr w:type="gramEnd"/>
      <w:r>
        <w:t xml:space="preserve"> using Gen AI  </w:t>
      </w:r>
    </w:p>
    <w:p w14:paraId="6BDD14FD" w14:textId="77777777" w:rsidR="00D64B5C" w:rsidRDefault="00000000">
      <w:pPr>
        <w:jc w:val="both"/>
      </w:pPr>
      <w:r>
        <w:t>While generative AI offers unprecedented capabilities in content creation, research reveals severe economic, legal, and ethical consequences for human creators and their communities. These negative impacts center on the exploitation of intellectual property, the disruption of creative labor markets, and the erosion of authentic audience relationships.</w:t>
      </w:r>
    </w:p>
    <w:p w14:paraId="1B7B1038" w14:textId="77777777" w:rsidR="00D64B5C" w:rsidRDefault="00000000">
      <w:pPr>
        <w:jc w:val="both"/>
      </w:pPr>
      <w:r>
        <w:t xml:space="preserve">A major point of divergence in the creative ecosystem is the contrast between AI's generative power and the uncompensated use of original artwork. AI models fundamentally rely on absorbing the stylistic signatures of human artists, challenging current intellectual property frameworks. When algorithms replicate these distinctive outputs, a severe legal and economic penalty emerges for original creators. Human artists struggle to retain ownership over their own styles, which dynamically disincentivizes future human innovation and leaves creators legally vulnerable without fair compensation </w:t>
      </w:r>
      <w:proofErr w:type="gramStart"/>
      <w:r>
        <w:t>structures[</w:t>
      </w:r>
      <w:proofErr w:type="gramEnd"/>
      <w:r>
        <w:t>17–20]. [17], [18], [19], [20].</w:t>
      </w:r>
    </w:p>
    <w:p w14:paraId="5B29F3CF" w14:textId="77777777" w:rsidR="00D64B5C" w:rsidRDefault="00000000">
      <w:pPr>
        <w:jc w:val="both"/>
      </w:pPr>
      <w:r>
        <w:t xml:space="preserve">Content platforms appreciate the sheer volume and speed of AI-generated media. Yet, this influx highlights a critical disruption: the algorithmic oversupply radically alters the </w:t>
      </w:r>
      <w:r>
        <w:lastRenderedPageBreak/>
        <w:t xml:space="preserve">established market equilibrium for creative labor. This conflict means human creators face severe economic displacement, as the flooded market drives down their commission rates, project volume, and overall visibility. While platforms benefit from quick content generation, human artists are pushed toward long-term professional deskilling and the homogenization of artistic output, stripping the market of independent skill </w:t>
      </w:r>
      <w:proofErr w:type="gramStart"/>
      <w:r>
        <w:t>development[</w:t>
      </w:r>
      <w:proofErr w:type="gramEnd"/>
      <w:r>
        <w:t>21].</w:t>
      </w:r>
    </w:p>
    <w:p w14:paraId="737B2044" w14:textId="77777777" w:rsidR="00D64B5C" w:rsidRDefault="00000000">
      <w:pPr>
        <w:jc w:val="both"/>
      </w:pPr>
      <w:r>
        <w:t xml:space="preserve">The digital consumption of rapid AI content often contradicts the foundational need for authentic human connection. Implicitly, digital spaces are becoming saturated with profit-driven synthetic media. Explicitly, however, this over-reliance breeds a "Generative AI Paradox," where communities experience a detached reality that degrades fundamental trust. This creates a paradigm where unmitigated biases and exploitative practices propagate freely, while audiences actively alienate themselves from content operators who prioritize sheer volume over genuine passion. Ultimately, preserving cultural value requires a shift away from technological replacement and toward ethical human-AI </w:t>
      </w:r>
      <w:proofErr w:type="gramStart"/>
      <w:r>
        <w:t>synergy[</w:t>
      </w:r>
      <w:proofErr w:type="gramEnd"/>
      <w:r>
        <w:t>17–20].</w:t>
      </w:r>
    </w:p>
    <w:p w14:paraId="5591C943" w14:textId="77777777" w:rsidR="00D64B5C" w:rsidRDefault="00000000">
      <w:pPr>
        <w:pStyle w:val="Heading2"/>
        <w:keepNext w:val="0"/>
        <w:keepLines w:val="0"/>
        <w:spacing w:before="480"/>
        <w:rPr>
          <w:sz w:val="46"/>
          <w:szCs w:val="46"/>
        </w:rPr>
      </w:pPr>
      <w:bookmarkStart w:id="4" w:name="_a8cw3ii2y1kq" w:colFirst="0" w:colLast="0"/>
      <w:bookmarkEnd w:id="4"/>
      <w:r>
        <w:t xml:space="preserve">CONTRASTING FINDINGS: Consumers viewing and interacting with GenAI content </w:t>
      </w:r>
    </w:p>
    <w:p w14:paraId="54E2F338" w14:textId="77777777" w:rsidR="00D64B5C" w:rsidRDefault="00000000">
      <w:pPr>
        <w:jc w:val="both"/>
      </w:pPr>
      <w:r>
        <w:t>While consumers generally demand high-quality, visually appealing, and engaging media, research reveals sharp ideological and psychological contradictions in how people evaluate and accept AI-generated content. These conflicting findings center on aesthetic value versus perceived authenticity, emotional engagement, and implicit versus explicit consumer biases.</w:t>
      </w:r>
    </w:p>
    <w:p w14:paraId="21998A0E" w14:textId="77777777" w:rsidR="00D64B5C" w:rsidRDefault="00000000">
      <w:pPr>
        <w:jc w:val="both"/>
      </w:pPr>
      <w:r>
        <w:t xml:space="preserve">A major point of divergence in consumer behavior is the contrast between technical quality perception and origin-based devaluation. Studies show that when consumers are blind to the source of </w:t>
      </w:r>
      <w:proofErr w:type="gramStart"/>
      <w:r>
        <w:t>a work</w:t>
      </w:r>
      <w:proofErr w:type="gramEnd"/>
      <w:r>
        <w:t>, AI-generated content frequently matches or exceeds human-created content in technical execution, novel framing, and visual appeal. However, when explicit disclosures are introduced, a strong psychological penalty emerges. Consumers systematically downgrade identical pieces of content—rating them lower in emotional depth, beauty, profundity, and monetary value—simply because they carry an "AI-generated" label [7]. This demonstrates a clear conflict between objective sensory enjoyment and subjective human valuation: the brain appreciates the aesthetic output, but the ego rejects the non-human source.</w:t>
      </w:r>
    </w:p>
    <w:p w14:paraId="1A520558" w14:textId="77777777" w:rsidR="00D64B5C" w:rsidRDefault="00000000">
      <w:pPr>
        <w:jc w:val="both"/>
      </w:pPr>
      <w:r>
        <w:t xml:space="preserve">Consumers appreciate the sheer speed, availability, and hyper-personalized nature of AI-generated content feeds. Yet, contrasting findings highlight that consumers derive value not just from the final output, but from the perceived human labor and intentionality behind it. This conflict—known as the "effort </w:t>
      </w:r>
      <w:proofErr w:type="gramStart"/>
      <w:r>
        <w:t>heuristic"—</w:t>
      </w:r>
      <w:proofErr w:type="gramEnd"/>
      <w:r>
        <w:t>means consumers feel a sense of detachment or cheapening when they realize a piece required zero human strain. While users consume AI media for quick utility or entertainment, they reserve deep emotional connection, brand loyalty, and financial investment for content backed by authentic human effort and personal narratives. [11, 12, 13].</w:t>
      </w:r>
    </w:p>
    <w:p w14:paraId="57A3B4AB" w14:textId="77777777" w:rsidR="00D64B5C" w:rsidRDefault="00000000">
      <w:pPr>
        <w:jc w:val="both"/>
      </w:pPr>
      <w:r>
        <w:t>​Unconscious consumption patterns often contradict explicitly stated user preferences. Implicitly, users scroll through, like, and share AI-generated images, videos, and text across digital platforms without resistance, enjoying the novelty. Explicitly, however, consumers voice ethical concerns regarding copyright integrity, lack of attribution, deepfakes, and the displacement of real human artists. This creates a paradox where consumer behavior at a practical level accepts AI content daily, while moral and economic values drive active pushback against AI saturation in creative industries. [17, 18, 19, 20].</w:t>
      </w:r>
    </w:p>
    <w:p w14:paraId="3E56EAB3" w14:textId="77777777" w:rsidR="00D64B5C" w:rsidRDefault="00000000">
      <w:pPr>
        <w:pStyle w:val="Heading2"/>
        <w:spacing w:after="160"/>
      </w:pPr>
      <w:bookmarkStart w:id="5" w:name="_75ypl7i0n7zc" w:colFirst="0" w:colLast="0"/>
      <w:bookmarkEnd w:id="5"/>
      <w:r>
        <w:lastRenderedPageBreak/>
        <w:t>CONCLUSIONS</w:t>
      </w:r>
    </w:p>
    <w:p w14:paraId="2776A20E" w14:textId="77777777" w:rsidR="00D64B5C" w:rsidRDefault="00000000">
      <w:pPr>
        <w:jc w:val="both"/>
      </w:pPr>
      <w:r>
        <w:t xml:space="preserve">Overall, the reviewed literature demonstrates that Generative AI is significantly influencing both the creation and consumption of creative content. For creators, GenAI provides opportunities to generate ideas, improve productivity, enhance creative performance, and support human–AI collaboration. These benefits are particularly evident among </w:t>
      </w:r>
      <w:proofErr w:type="gramStart"/>
      <w:r>
        <w:t>less-creative</w:t>
      </w:r>
      <w:proofErr w:type="gramEnd"/>
      <w:r>
        <w:t xml:space="preserve"> or </w:t>
      </w:r>
      <w:proofErr w:type="gramStart"/>
      <w:r>
        <w:t>lower-performing</w:t>
      </w:r>
      <w:proofErr w:type="gramEnd"/>
      <w:r>
        <w:t xml:space="preserve"> users. However, the literature also identifies important concerns, including reduced diversity and novelty, intellectual property issues, economic displacement, deskilling, and the possible erosion of authentic human creativity. [1, 3, 4, 5, 6, 17, 18, 19, 20, 21].</w:t>
      </w:r>
    </w:p>
    <w:p w14:paraId="0D33C270" w14:textId="77777777" w:rsidR="00D64B5C" w:rsidRDefault="00000000">
      <w:pPr>
        <w:jc w:val="both"/>
      </w:pPr>
      <w:r>
        <w:t>From the consumer perspective, research shows that people may appreciate the quality, convenience, and accessibility of AI-generated content, but their evaluations are strongly influenced by whether they believe the content was created by AI. Disclosure of AI involvement can reduce perceived creativity, authenticity, trust, and value, particularly when consumers associate AI with limited human effort or supervision. At the same time, consumers may continue to engage with AI-generated content while expressing ethical concerns about copyright, attribution, deepfakes, and the displacement of human creators. [7, 8, 9, 10, 12, 15, 16].</w:t>
      </w:r>
    </w:p>
    <w:p w14:paraId="15B703E1" w14:textId="77777777" w:rsidR="00D64B5C" w:rsidRDefault="00000000">
      <w:pPr>
        <w:jc w:val="both"/>
      </w:pPr>
      <w:r>
        <w:t>Thus, the literature suggests that GenAI offers substantial creative and practical benefits while creating complex challenges for both creators and consumers, highlighting the importance of understanding how these two groups perceive and respond to the growing presence of AI-generated content. [1, 3, 7, 12, 17, 18, 19, 20, 21].</w:t>
      </w:r>
    </w:p>
    <w:p w14:paraId="291C8344" w14:textId="77777777" w:rsidR="00D64B5C" w:rsidRDefault="00000000">
      <w:pPr>
        <w:pStyle w:val="Heading1"/>
        <w:pageBreakBefore/>
        <w:spacing w:before="60"/>
      </w:pPr>
      <w:r>
        <w:lastRenderedPageBreak/>
        <w:t>3. RESEARCH QUESTIONS</w:t>
      </w:r>
    </w:p>
    <w:p w14:paraId="45E487D7" w14:textId="77777777" w:rsidR="00D64B5C" w:rsidRDefault="00000000">
      <w:pPr>
        <w:spacing w:before="280"/>
        <w:jc w:val="both"/>
        <w:rPr>
          <w:b/>
          <w:bCs/>
          <w:sz w:val="27"/>
          <w:szCs w:val="27"/>
        </w:rPr>
      </w:pPr>
      <w:r>
        <w:rPr>
          <w:b/>
          <w:bCs/>
        </w:rPr>
        <w:t>Research Question 1</w:t>
      </w:r>
    </w:p>
    <w:p w14:paraId="6B3C2F86" w14:textId="77777777" w:rsidR="00D64B5C" w:rsidRDefault="00000000">
      <w:pPr>
        <w:jc w:val="both"/>
      </w:pPr>
      <w:r>
        <w:t>How has the adoption of AI tools transformed day-to-day productivity, creative control, and overall work quality and to what extent does Generative AI improve the efficiency and productivity of content creation?</w:t>
      </w:r>
    </w:p>
    <w:p w14:paraId="7EF82182" w14:textId="77777777" w:rsidR="00D64B5C" w:rsidRDefault="00000000">
      <w:pPr>
        <w:spacing w:before="280"/>
        <w:jc w:val="both"/>
        <w:rPr>
          <w:b/>
          <w:bCs/>
          <w:sz w:val="27"/>
          <w:szCs w:val="27"/>
        </w:rPr>
      </w:pPr>
      <w:r>
        <w:rPr>
          <w:b/>
          <w:bCs/>
        </w:rPr>
        <w:t>Research Question 2</w:t>
      </w:r>
    </w:p>
    <w:p w14:paraId="102A85EB" w14:textId="77777777" w:rsidR="00D64B5C" w:rsidRDefault="00000000">
      <w:pPr>
        <w:jc w:val="both"/>
      </w:pPr>
      <w:r>
        <w:t xml:space="preserve">How does AI generated content influence consumer perceptions about the </w:t>
      </w:r>
      <w:proofErr w:type="gramStart"/>
      <w:r>
        <w:t>creators</w:t>
      </w:r>
      <w:proofErr w:type="gramEnd"/>
      <w:r>
        <w:t xml:space="preserve"> and does it result in active measures to disengage with the content?</w:t>
      </w:r>
    </w:p>
    <w:p w14:paraId="4A604E6E" w14:textId="77777777" w:rsidR="00D64B5C" w:rsidRDefault="00000000">
      <w:pPr>
        <w:spacing w:before="280"/>
        <w:jc w:val="both"/>
        <w:rPr>
          <w:b/>
          <w:bCs/>
          <w:sz w:val="27"/>
          <w:szCs w:val="27"/>
        </w:rPr>
      </w:pPr>
      <w:r>
        <w:rPr>
          <w:b/>
          <w:bCs/>
        </w:rPr>
        <w:t>Research Question 3</w:t>
      </w:r>
    </w:p>
    <w:p w14:paraId="6BADA56E" w14:textId="77777777" w:rsidR="00D64B5C" w:rsidRDefault="00000000">
      <w:pPr>
        <w:jc w:val="both"/>
      </w:pPr>
      <w:r>
        <w:t>What factors are driving the increased frequency of AI-generated advertisements in digital and physical spaces, and how does exposure frequency correlate with audience recognition of AI-generated content?</w:t>
      </w:r>
    </w:p>
    <w:p w14:paraId="7FB05422" w14:textId="77777777" w:rsidR="00D64B5C" w:rsidRDefault="00000000">
      <w:pPr>
        <w:spacing w:before="280"/>
        <w:jc w:val="both"/>
        <w:rPr>
          <w:b/>
          <w:bCs/>
          <w:sz w:val="27"/>
          <w:szCs w:val="27"/>
        </w:rPr>
      </w:pPr>
      <w:r>
        <w:rPr>
          <w:b/>
          <w:bCs/>
        </w:rPr>
        <w:t>Research Question 4</w:t>
      </w:r>
    </w:p>
    <w:p w14:paraId="2A98A133" w14:textId="77777777" w:rsidR="00D64B5C" w:rsidRDefault="00000000">
      <w:pPr>
        <w:jc w:val="both"/>
      </w:pPr>
      <w:r>
        <w:t>How do ethical and legal concerns influence the adoption of Generative AI tools that replicate identifiable stylistic elements of their work?</w:t>
      </w:r>
    </w:p>
    <w:p w14:paraId="3C6CFD51" w14:textId="77777777" w:rsidR="00D64B5C" w:rsidRDefault="00000000">
      <w:pPr>
        <w:pStyle w:val="Heading1"/>
        <w:pageBreakBefore/>
        <w:spacing w:before="60"/>
      </w:pPr>
      <w:r>
        <w:lastRenderedPageBreak/>
        <w:t>4. METHODOLOGY</w:t>
      </w:r>
    </w:p>
    <w:p w14:paraId="3C3ED375" w14:textId="77777777" w:rsidR="00D64B5C" w:rsidRDefault="00000000">
      <w:pPr>
        <w:jc w:val="both"/>
      </w:pPr>
      <w:r>
        <w:t>This section outlines the research design, target population, sample size, data collection procedures, questionnaire structure, and data analysis methods utilized to investigate the impact of generative AI on content creators and consumers.</w:t>
      </w:r>
    </w:p>
    <w:p w14:paraId="514310D6" w14:textId="77777777" w:rsidR="00D64B5C" w:rsidRDefault="00000000">
      <w:pPr>
        <w:pStyle w:val="Heading2"/>
      </w:pPr>
      <w:r>
        <w:t>4.1 Research Design</w:t>
      </w:r>
    </w:p>
    <w:p w14:paraId="14E9B9B6" w14:textId="77777777" w:rsidR="00D64B5C" w:rsidRDefault="00000000">
      <w:pPr>
        <w:jc w:val="both"/>
      </w:pPr>
      <w:r>
        <w:t>This study adopted a mixed-methods survey design, combining quantitative metrics with qualitative open-ended feedback. This approach allowed the research team to gather statistical patterns regarding AI adoption, creator workflows, and consumer attitudes while also capturing nuanced personal insights, concerns, and real-world behavioral responses from participants.</w:t>
      </w:r>
    </w:p>
    <w:p w14:paraId="65863808" w14:textId="77777777" w:rsidR="00D64B5C" w:rsidRDefault="00000000">
      <w:pPr>
        <w:pStyle w:val="Heading2"/>
      </w:pPr>
      <w:r>
        <w:t>4.2 Participants and Sampling Method</w:t>
      </w:r>
    </w:p>
    <w:p w14:paraId="69207E98" w14:textId="77777777" w:rsidR="00D64B5C" w:rsidRDefault="00000000">
      <w:pPr>
        <w:jc w:val="both"/>
      </w:pPr>
      <w:r>
        <w:t>Target Population: The target population comprised individuals who actively utilize AI tools, digital content consumers, and professional or amateur content creators. Sampling Technique: A convenience and purposive sampling approach was utilized to recruit digital natives, active creators, and technology users who have direct experience or engagement with generative AI tools.</w:t>
      </w:r>
    </w:p>
    <w:p w14:paraId="1EA57872" w14:textId="77777777" w:rsidR="00D64B5C" w:rsidRDefault="00000000">
      <w:pPr>
        <w:pStyle w:val="Heading2"/>
      </w:pPr>
      <w:r>
        <w:t>4.3 Sample Size</w:t>
      </w:r>
    </w:p>
    <w:p w14:paraId="4D0A5E1E" w14:textId="77777777" w:rsidR="00D64B5C" w:rsidRDefault="00000000">
      <w:pPr>
        <w:jc w:val="both"/>
      </w:pPr>
      <w:r>
        <w:t>A total of 80 valid responses were collected and successfully integrated into the final dataset for empirical analysis.</w:t>
      </w:r>
    </w:p>
    <w:p w14:paraId="21C9814A" w14:textId="77777777" w:rsidR="00D64B5C" w:rsidRDefault="00000000">
      <w:pPr>
        <w:pStyle w:val="Heading2"/>
      </w:pPr>
      <w:r>
        <w:t>4.4 Data Collection</w:t>
      </w:r>
    </w:p>
    <w:p w14:paraId="4A71A5EF" w14:textId="77777777" w:rsidR="00D64B5C" w:rsidRDefault="00000000">
      <w:pPr>
        <w:jc w:val="both"/>
      </w:pPr>
      <w:r>
        <w:t>The data collection process followed a systematic workflow:</w:t>
      </w:r>
    </w:p>
    <w:p w14:paraId="04F7A88E" w14:textId="77777777" w:rsidR="00D64B5C" w:rsidRDefault="00000000">
      <w:pPr>
        <w:numPr>
          <w:ilvl w:val="0"/>
          <w:numId w:val="1"/>
        </w:numPr>
        <w:jc w:val="both"/>
      </w:pPr>
      <w:r>
        <w:t xml:space="preserve"> *Form Creation: Based on insights gathered from the preliminary literature review, a structured questionnaire was designed.</w:t>
      </w:r>
    </w:p>
    <w:p w14:paraId="2C0A0430" w14:textId="77777777" w:rsidR="00D64B5C" w:rsidRDefault="00000000">
      <w:pPr>
        <w:numPr>
          <w:ilvl w:val="0"/>
          <w:numId w:val="1"/>
        </w:numPr>
        <w:jc w:val="both"/>
      </w:pPr>
      <w:r>
        <w:t xml:space="preserve"> *Digital Distribution: The questionnaire was digitized into an online survey form and distributed across relevant online channels and networks.</w:t>
      </w:r>
    </w:p>
    <w:p w14:paraId="174F6C8C" w14:textId="77777777" w:rsidR="00D64B5C" w:rsidRDefault="00000000">
      <w:pPr>
        <w:numPr>
          <w:ilvl w:val="0"/>
          <w:numId w:val="1"/>
        </w:numPr>
        <w:jc w:val="both"/>
      </w:pPr>
      <w:r>
        <w:t xml:space="preserve">  Data Gathering: Responses were compiled over the active distribution window, resulting in the final sample of 80 completed submissions.</w:t>
      </w:r>
    </w:p>
    <w:p w14:paraId="5D03F8CB" w14:textId="77777777" w:rsidR="00D64B5C" w:rsidRDefault="00000000">
      <w:pPr>
        <w:pStyle w:val="Heading2"/>
      </w:pPr>
      <w:r>
        <w:t>4.5 Questionnaire Structure</w:t>
      </w:r>
    </w:p>
    <w:p w14:paraId="7C6C7DF3" w14:textId="77777777" w:rsidR="00D64B5C" w:rsidRDefault="00000000">
      <w:pPr>
        <w:jc w:val="both"/>
      </w:pPr>
      <w:r>
        <w:t>The final questionnaire consisted of 25 carefully formulated questions designed to evaluate both creator workflows and consumer perceptions:</w:t>
      </w:r>
    </w:p>
    <w:p w14:paraId="6928DD4B" w14:textId="77777777" w:rsidR="00D64B5C" w:rsidRDefault="00000000">
      <w:pPr>
        <w:jc w:val="both"/>
      </w:pPr>
      <w:r>
        <w:t xml:space="preserve"> * Close-Ended Questions (20 items): Included multiple-choice questions (MCQs) and multiple-selection questions (MSQs) to capture measurable metrics regarding productivity gains, production costs, and behavioral disengagement indicators.</w:t>
      </w:r>
    </w:p>
    <w:p w14:paraId="5FBE7690" w14:textId="77777777" w:rsidR="00D64B5C" w:rsidRDefault="00000000">
      <w:pPr>
        <w:jc w:val="both"/>
      </w:pPr>
      <w:r>
        <w:t xml:space="preserve"> * Open-Ended Questions (5 items): Designed to capture qualitative feedback, allowing respondents to share detailed opinions, major concerns, and personal suggestions regarding the rise of generative AI.</w:t>
      </w:r>
    </w:p>
    <w:p w14:paraId="28D756DE" w14:textId="77777777" w:rsidR="00D64B5C" w:rsidRDefault="00000000">
      <w:pPr>
        <w:pStyle w:val="Heading2"/>
      </w:pPr>
      <w:r>
        <w:t>4.6 Data Analysis</w:t>
      </w:r>
    </w:p>
    <w:p w14:paraId="682C5358" w14:textId="77777777" w:rsidR="00D64B5C" w:rsidRDefault="00000000">
      <w:pPr>
        <w:jc w:val="both"/>
      </w:pPr>
      <w:r>
        <w:t xml:space="preserve">The </w:t>
      </w:r>
      <w:proofErr w:type="gramStart"/>
      <w:r>
        <w:t>collected survey data</w:t>
      </w:r>
      <w:proofErr w:type="gramEnd"/>
      <w:r>
        <w:t xml:space="preserve"> was analyzed using a combination of quantitative and qualitative techniques:</w:t>
      </w:r>
    </w:p>
    <w:p w14:paraId="078648DD" w14:textId="77777777" w:rsidR="00D64B5C" w:rsidRDefault="00000000">
      <w:pPr>
        <w:jc w:val="both"/>
      </w:pPr>
      <w:r>
        <w:t xml:space="preserve"> * Quantitative Analysis: Statistical tools within Microsoft Excel were utilized to compute frequencies, percentages, and descriptive metrics for the close-ended questions.</w:t>
      </w:r>
    </w:p>
    <w:p w14:paraId="45A5FD5C" w14:textId="77777777" w:rsidR="00D64B5C" w:rsidRDefault="00000000">
      <w:pPr>
        <w:jc w:val="both"/>
      </w:pPr>
      <w:r>
        <w:lastRenderedPageBreak/>
        <w:t xml:space="preserve"> * Data Visualization: Custom visual charts (including pie charts) were generated for each survey question to clearly illustrate trends and response distributions.</w:t>
      </w:r>
    </w:p>
    <w:p w14:paraId="0BF5794F" w14:textId="77777777" w:rsidR="00D64B5C" w:rsidRDefault="00000000">
      <w:pPr>
        <w:jc w:val="both"/>
      </w:pPr>
      <w:r>
        <w:t xml:space="preserve"> * Qualitative &amp; Comparative Analysis: Open-ended responses underwent thematic analysis to summarize major themes and concerns. These findings were subsequently cross-referenced with common and contrasting themes identified in the academic literature review to substantiate the final conclusions of the study.</w:t>
      </w:r>
    </w:p>
    <w:p w14:paraId="633B78BB" w14:textId="77777777" w:rsidR="00D64B5C" w:rsidRDefault="00000000">
      <w:pPr>
        <w:pStyle w:val="Heading1"/>
        <w:pageBreakBefore/>
      </w:pPr>
      <w:r>
        <w:lastRenderedPageBreak/>
        <w:t>5. RESULTS AND DISCUSSION</w:t>
      </w:r>
    </w:p>
    <w:p w14:paraId="7B937E23" w14:textId="34561460" w:rsidR="00D64B5C" w:rsidRDefault="00BC3864">
      <w:pPr>
        <w:jc w:val="both"/>
      </w:pPr>
      <w:r w:rsidRPr="00BC3864">
        <w:t xml:space="preserve">Participants in this study exhibited a significant opposition to the implementation of AI, with a considerable majority </w:t>
      </w:r>
      <w:proofErr w:type="gramStart"/>
      <w:r w:rsidRPr="00BC3864">
        <w:t>taking action</w:t>
      </w:r>
      <w:proofErr w:type="gramEnd"/>
      <w:r w:rsidRPr="00BC3864">
        <w:t>: 87.5% engaged in at least one measure against creators utilizing GenAI. Those creators reported a mixed range of experiences, noting slight time efficiencies but also perceiving declines in both quality and oversight. Below, each outcome specifies its own sample size (n = 80 for every respondent, 55 for two attitude questions, and between 47 and 51 for the section concerning creators).</w:t>
      </w:r>
    </w:p>
    <w:p w14:paraId="645B0D9B" w14:textId="77777777" w:rsidR="00D64B5C" w:rsidRDefault="00000000">
      <w:pPr>
        <w:pStyle w:val="Heading2"/>
      </w:pPr>
      <w:r>
        <w:t>5.1 Findings Based on Responses</w:t>
      </w:r>
    </w:p>
    <w:p w14:paraId="1425EE1E" w14:textId="77777777" w:rsidR="00D64B5C" w:rsidRDefault="00000000">
      <w:pPr>
        <w:pStyle w:val="Heading2"/>
      </w:pPr>
      <w:r>
        <w:t>5.1.0 Participant Demographics and Usage Baseline (n = 80)</w:t>
      </w:r>
    </w:p>
    <w:p w14:paraId="5A0A63F4" w14:textId="77777777" w:rsidR="00BC3864" w:rsidRDefault="00BC3864">
      <w:r w:rsidRPr="00BC3864">
        <w:t>The group surveyed (N = 80) is largely made up of individuals who have grown up in the digital age, with 50.0% of them aged 18–24 (n = 40) and 38.8% falling within the 25–34 age range (n = 31), signifying that 88.8% belong to the demographic groups most engaged in consuming digital content and adopting AI technologies. In terms of professional background, students constitute the largest category (48.8%, n = 39), whereas professional creators in areas such as content production (16.3%, n = 13), technology innovation (16.3%, n = 13), and marketing or advertising (8.8%, n = 7) together account for 41.4% of those surveyed.</w:t>
      </w:r>
    </w:p>
    <w:p>
      <w:pPr>
        <w:spacing w:before="160" w:after="40"/>
        <w:jc w:val="center"/>
      </w:pPr>
      <w:r>
        <w:drawing>
          <wp:inline xmlns:a="http://schemas.openxmlformats.org/drawingml/2006/main" xmlns:pic="http://schemas.openxmlformats.org/drawingml/2006/picture">
            <wp:extent cx="4114800" cy="1811915"/>
            <wp:docPr id="2" name="Picture 2"/>
            <wp:cNvGraphicFramePr>
              <a:graphicFrameLocks noChangeAspect="1"/>
            </wp:cNvGraphicFramePr>
            <a:graphic>
              <a:graphicData uri="http://schemas.openxmlformats.org/drawingml/2006/picture">
                <pic:pic>
                  <pic:nvPicPr>
                    <pic:cNvPr id="0" name="WhatsApp Image 2026-10-21 at 8.48.18 PM.jpeg"/>
                    <pic:cNvPicPr/>
                  </pic:nvPicPr>
                  <pic:blipFill>
                    <a:blip r:embed="rId12"/>
                    <a:stretch>
                      <a:fillRect/>
                    </a:stretch>
                  </pic:blipFill>
                  <pic:spPr>
                    <a:xfrm>
                      <a:off x="0" y="0"/>
                      <a:ext cx="4114800" cy="1811915"/>
                    </a:xfrm>
                    <a:prstGeom prst="rect"/>
                  </pic:spPr>
                </pic:pic>
              </a:graphicData>
            </a:graphic>
          </wp:inline>
        </w:drawing>
      </w:r>
    </w:p>
    <w:p>
      <w:pPr>
        <w:spacing w:before="0" w:after="120"/>
        <w:jc w:val="center"/>
      </w:pPr>
      <w:r>
        <w:rPr>
          <w:b/>
          <w:i/>
          <w:color w:val="2B6CB0"/>
          <w:sz w:val="18"/>
        </w:rPr>
        <w:t>Figure 1: Age Group Distribution of Survey Participants (Question 1; N = 80)</w:t>
      </w:r>
    </w:p>
    <w:tbl>
      <w:tblPr>
        <w:tblW w:type="auto" w:w="0"/>
        <w:jc w:val="center"/>
        <w:tblLayout w:type="fixed"/>
        <w:tblLook w:firstColumn="1" w:firstRow="1" w:lastColumn="0" w:lastRow="0" w:noHBand="0" w:noVBand="1" w:val="04A0"/>
      </w:tblPr>
      <w:tblGrid>
        <w:gridCol w:w="2890"/>
        <w:gridCol w:w="2890"/>
        <w:gridCol w:w="2890"/>
      </w:tblGrid>
      <w:tr>
        <w:tc>
          <w:tcPr>
            <w:tcW w:type="dxa" w:w="4608"/>
            <w:shd w:fill="2B6CB0"/>
            <w:tcMar>
              <w:top w:w="60" w:type="dxa"/>
              <w:bottom w:w="60" w:type="dxa"/>
              <w:left w:w="100" w:type="dxa"/>
              <w:right w:w="100" w:type="dxa"/>
            </w:tcMar>
          </w:tcPr>
          <w:p>
            <w:pPr>
              <w:jc w:val="left"/>
            </w:pPr>
            <w:r>
              <w:rPr>
                <w:b/>
                <w:color w:val="FFFFFF"/>
                <w:sz w:val="18"/>
              </w:rPr>
              <w:t>Age Bracket</w:t>
            </w:r>
          </w:p>
        </w:tc>
        <w:tc>
          <w:tcPr>
            <w:tcW w:type="dxa" w:w="2304"/>
            <w:shd w:fill="2B6CB0"/>
            <w:tcMar>
              <w:top w:w="60" w:type="dxa"/>
              <w:bottom w:w="60" w:type="dxa"/>
              <w:left w:w="100" w:type="dxa"/>
              <w:right w:w="100" w:type="dxa"/>
            </w:tcMar>
          </w:tcPr>
          <w:p>
            <w:pPr>
              <w:jc w:val="left"/>
            </w:pPr>
            <w:r>
              <w:rPr>
                <w:b/>
                <w:color w:val="FFFFFF"/>
                <w:sz w:val="18"/>
              </w:rPr>
              <w:t>Frequency (n)</w:t>
            </w:r>
          </w:p>
        </w:tc>
        <w:tc>
          <w:tcPr>
            <w:tcW w:type="dxa" w:w="2448"/>
            <w:shd w:fill="2B6CB0"/>
            <w:tcMar>
              <w:top w:w="60" w:type="dxa"/>
              <w:bottom w:w="60" w:type="dxa"/>
              <w:left w:w="100" w:type="dxa"/>
              <w:right w:w="100" w:type="dxa"/>
            </w:tcMar>
          </w:tcPr>
          <w:p>
            <w:pPr>
              <w:jc w:val="right"/>
            </w:pPr>
            <w:r>
              <w:rPr>
                <w:b/>
                <w:color w:val="FFFFFF"/>
                <w:sz w:val="18"/>
              </w:rPr>
              <w:t>Percentage (%)</w:t>
            </w:r>
          </w:p>
        </w:tc>
      </w:tr>
      <w:tr>
        <w:tc>
          <w:tcPr>
            <w:tcW w:type="dxa" w:w="4608"/>
            <w:shd w:fill="FFFFFF"/>
            <w:tcMar>
              <w:top w:w="50" w:type="dxa"/>
              <w:bottom w:w="50" w:type="dxa"/>
              <w:left w:w="100" w:type="dxa"/>
              <w:right w:w="100" w:type="dxa"/>
            </w:tcMar>
          </w:tcPr>
          <w:p>
            <w:pPr>
              <w:jc w:val="left"/>
            </w:pPr>
            <w:r>
              <w:rPr>
                <w:color w:val="2D3748"/>
                <w:sz w:val="18"/>
              </w:rPr>
              <w:t>Under 18</w:t>
            </w:r>
          </w:p>
        </w:tc>
        <w:tc>
          <w:tcPr>
            <w:tcW w:type="dxa" w:w="2304"/>
            <w:shd w:fill="FFFFFF"/>
            <w:tcMar>
              <w:top w:w="50" w:type="dxa"/>
              <w:bottom w:w="50" w:type="dxa"/>
              <w:left w:w="100" w:type="dxa"/>
              <w:right w:w="100" w:type="dxa"/>
            </w:tcMar>
          </w:tcPr>
          <w:p>
            <w:pPr>
              <w:jc w:val="left"/>
            </w:pPr>
            <w:r>
              <w:rPr>
                <w:color w:val="2D3748"/>
                <w:sz w:val="18"/>
              </w:rPr>
              <w:t>2</w:t>
            </w:r>
          </w:p>
        </w:tc>
        <w:tc>
          <w:tcPr>
            <w:tcW w:type="dxa" w:w="2448"/>
            <w:shd w:fill="FFFFFF"/>
            <w:tcMar>
              <w:top w:w="50" w:type="dxa"/>
              <w:bottom w:w="50" w:type="dxa"/>
              <w:left w:w="100" w:type="dxa"/>
              <w:right w:w="100" w:type="dxa"/>
            </w:tcMar>
          </w:tcPr>
          <w:p>
            <w:pPr>
              <w:jc w:val="right"/>
            </w:pPr>
            <w:r>
              <w:rPr>
                <w:color w:val="2D3748"/>
                <w:sz w:val="18"/>
              </w:rPr>
              <w:t>2.5%</w:t>
            </w:r>
          </w:p>
        </w:tc>
      </w:tr>
      <w:tr>
        <w:tc>
          <w:tcPr>
            <w:tcW w:type="dxa" w:w="4608"/>
            <w:shd w:fill="F7FAFC"/>
            <w:tcMar>
              <w:top w:w="50" w:type="dxa"/>
              <w:bottom w:w="50" w:type="dxa"/>
              <w:left w:w="100" w:type="dxa"/>
              <w:right w:w="100" w:type="dxa"/>
            </w:tcMar>
          </w:tcPr>
          <w:p>
            <w:pPr>
              <w:jc w:val="left"/>
            </w:pPr>
            <w:r>
              <w:rPr>
                <w:color w:val="2D3748"/>
                <w:sz w:val="18"/>
              </w:rPr>
              <w:t>18 - 24</w:t>
            </w:r>
          </w:p>
        </w:tc>
        <w:tc>
          <w:tcPr>
            <w:tcW w:type="dxa" w:w="2304"/>
            <w:shd w:fill="F7FAFC"/>
            <w:tcMar>
              <w:top w:w="50" w:type="dxa"/>
              <w:bottom w:w="50" w:type="dxa"/>
              <w:left w:w="100" w:type="dxa"/>
              <w:right w:w="100" w:type="dxa"/>
            </w:tcMar>
          </w:tcPr>
          <w:p>
            <w:pPr>
              <w:jc w:val="left"/>
            </w:pPr>
            <w:r>
              <w:rPr>
                <w:color w:val="2D3748"/>
                <w:sz w:val="18"/>
              </w:rPr>
              <w:t>40</w:t>
            </w:r>
          </w:p>
        </w:tc>
        <w:tc>
          <w:tcPr>
            <w:tcW w:type="dxa" w:w="2448"/>
            <w:shd w:fill="F7FAFC"/>
            <w:tcMar>
              <w:top w:w="50" w:type="dxa"/>
              <w:bottom w:w="50" w:type="dxa"/>
              <w:left w:w="100" w:type="dxa"/>
              <w:right w:w="100" w:type="dxa"/>
            </w:tcMar>
          </w:tcPr>
          <w:p>
            <w:pPr>
              <w:jc w:val="right"/>
            </w:pPr>
            <w:r>
              <w:rPr>
                <w:color w:val="2D3748"/>
                <w:sz w:val="18"/>
              </w:rPr>
              <w:t>50.0%</w:t>
            </w:r>
          </w:p>
        </w:tc>
      </w:tr>
      <w:tr>
        <w:tc>
          <w:tcPr>
            <w:tcW w:type="dxa" w:w="4608"/>
            <w:shd w:fill="FFFFFF"/>
            <w:tcMar>
              <w:top w:w="50" w:type="dxa"/>
              <w:bottom w:w="50" w:type="dxa"/>
              <w:left w:w="100" w:type="dxa"/>
              <w:right w:w="100" w:type="dxa"/>
            </w:tcMar>
          </w:tcPr>
          <w:p>
            <w:pPr>
              <w:jc w:val="left"/>
            </w:pPr>
            <w:r>
              <w:rPr>
                <w:color w:val="2D3748"/>
                <w:sz w:val="18"/>
              </w:rPr>
              <w:t>25 - 34</w:t>
            </w:r>
          </w:p>
        </w:tc>
        <w:tc>
          <w:tcPr>
            <w:tcW w:type="dxa" w:w="2304"/>
            <w:shd w:fill="FFFFFF"/>
            <w:tcMar>
              <w:top w:w="50" w:type="dxa"/>
              <w:bottom w:w="50" w:type="dxa"/>
              <w:left w:w="100" w:type="dxa"/>
              <w:right w:w="100" w:type="dxa"/>
            </w:tcMar>
          </w:tcPr>
          <w:p>
            <w:pPr>
              <w:jc w:val="left"/>
            </w:pPr>
            <w:r>
              <w:rPr>
                <w:color w:val="2D3748"/>
                <w:sz w:val="18"/>
              </w:rPr>
              <w:t>31</w:t>
            </w:r>
          </w:p>
        </w:tc>
        <w:tc>
          <w:tcPr>
            <w:tcW w:type="dxa" w:w="2448"/>
            <w:shd w:fill="FFFFFF"/>
            <w:tcMar>
              <w:top w:w="50" w:type="dxa"/>
              <w:bottom w:w="50" w:type="dxa"/>
              <w:left w:w="100" w:type="dxa"/>
              <w:right w:w="100" w:type="dxa"/>
            </w:tcMar>
          </w:tcPr>
          <w:p>
            <w:pPr>
              <w:jc w:val="right"/>
            </w:pPr>
            <w:r>
              <w:rPr>
                <w:color w:val="2D3748"/>
                <w:sz w:val="18"/>
              </w:rPr>
              <w:t>38.8%</w:t>
            </w:r>
          </w:p>
        </w:tc>
      </w:tr>
      <w:tr>
        <w:tc>
          <w:tcPr>
            <w:tcW w:type="dxa" w:w="4608"/>
            <w:shd w:fill="F7FAFC"/>
            <w:tcMar>
              <w:top w:w="50" w:type="dxa"/>
              <w:bottom w:w="50" w:type="dxa"/>
              <w:left w:w="100" w:type="dxa"/>
              <w:right w:w="100" w:type="dxa"/>
            </w:tcMar>
          </w:tcPr>
          <w:p>
            <w:pPr>
              <w:jc w:val="left"/>
            </w:pPr>
            <w:r>
              <w:rPr>
                <w:color w:val="2D3748"/>
                <w:sz w:val="18"/>
              </w:rPr>
              <w:t>35 - 44</w:t>
            </w:r>
          </w:p>
        </w:tc>
        <w:tc>
          <w:tcPr>
            <w:tcW w:type="dxa" w:w="2304"/>
            <w:shd w:fill="F7FAFC"/>
            <w:tcMar>
              <w:top w:w="50" w:type="dxa"/>
              <w:bottom w:w="50" w:type="dxa"/>
              <w:left w:w="100" w:type="dxa"/>
              <w:right w:w="100" w:type="dxa"/>
            </w:tcMar>
          </w:tcPr>
          <w:p>
            <w:pPr>
              <w:jc w:val="left"/>
            </w:pPr>
            <w:r>
              <w:rPr>
                <w:color w:val="2D3748"/>
                <w:sz w:val="18"/>
              </w:rPr>
              <w:t>4</w:t>
            </w:r>
          </w:p>
        </w:tc>
        <w:tc>
          <w:tcPr>
            <w:tcW w:type="dxa" w:w="2448"/>
            <w:shd w:fill="F7FAFC"/>
            <w:tcMar>
              <w:top w:w="50" w:type="dxa"/>
              <w:bottom w:w="50" w:type="dxa"/>
              <w:left w:w="100" w:type="dxa"/>
              <w:right w:w="100" w:type="dxa"/>
            </w:tcMar>
          </w:tcPr>
          <w:p>
            <w:pPr>
              <w:jc w:val="right"/>
            </w:pPr>
            <w:r>
              <w:rPr>
                <w:color w:val="2D3748"/>
                <w:sz w:val="18"/>
              </w:rPr>
              <w:t>5.0%</w:t>
            </w:r>
          </w:p>
        </w:tc>
      </w:tr>
      <w:tr>
        <w:tc>
          <w:tcPr>
            <w:tcW w:type="dxa" w:w="4608"/>
            <w:shd w:fill="FFFFFF"/>
            <w:tcMar>
              <w:top w:w="50" w:type="dxa"/>
              <w:bottom w:w="50" w:type="dxa"/>
              <w:left w:w="100" w:type="dxa"/>
              <w:right w:w="100" w:type="dxa"/>
            </w:tcMar>
          </w:tcPr>
          <w:p>
            <w:pPr>
              <w:jc w:val="left"/>
            </w:pPr>
            <w:r>
              <w:rPr>
                <w:color w:val="2D3748"/>
                <w:sz w:val="18"/>
              </w:rPr>
              <w:t>45 or above</w:t>
            </w:r>
          </w:p>
        </w:tc>
        <w:tc>
          <w:tcPr>
            <w:tcW w:type="dxa" w:w="2304"/>
            <w:shd w:fill="FFFFFF"/>
            <w:tcMar>
              <w:top w:w="50" w:type="dxa"/>
              <w:bottom w:w="50" w:type="dxa"/>
              <w:left w:w="100" w:type="dxa"/>
              <w:right w:w="100" w:type="dxa"/>
            </w:tcMar>
          </w:tcPr>
          <w:p>
            <w:pPr>
              <w:jc w:val="left"/>
            </w:pPr>
            <w:r>
              <w:rPr>
                <w:color w:val="2D3748"/>
                <w:sz w:val="18"/>
              </w:rPr>
              <w:t>3</w:t>
            </w:r>
          </w:p>
        </w:tc>
        <w:tc>
          <w:tcPr>
            <w:tcW w:type="dxa" w:w="2448"/>
            <w:shd w:fill="FFFFFF"/>
            <w:tcMar>
              <w:top w:w="50" w:type="dxa"/>
              <w:bottom w:w="50" w:type="dxa"/>
              <w:left w:w="100" w:type="dxa"/>
              <w:right w:w="100" w:type="dxa"/>
            </w:tcMar>
          </w:tcPr>
          <w:p>
            <w:pPr>
              <w:jc w:val="right"/>
            </w:pPr>
            <w:r>
              <w:rPr>
                <w:color w:val="2D3748"/>
                <w:sz w:val="18"/>
              </w:rPr>
              <w:t>3.8%</w:t>
            </w:r>
          </w:p>
        </w:tc>
      </w:tr>
      <w:tr>
        <w:tc>
          <w:tcPr>
            <w:tcW w:type="dxa" w:w="4608"/>
            <w:shd w:fill="E2E8F0"/>
            <w:tcMar>
              <w:top w:w="50" w:type="dxa"/>
              <w:bottom w:w="50" w:type="dxa"/>
              <w:left w:w="100" w:type="dxa"/>
              <w:right w:w="100" w:type="dxa"/>
            </w:tcMar>
          </w:tcPr>
          <w:p>
            <w:pPr>
              <w:jc w:val="left"/>
            </w:pPr>
            <w:r>
              <w:rPr>
                <w:b/>
                <w:color w:val="1A365D"/>
                <w:sz w:val="18"/>
              </w:rPr>
              <w:t>Total</w:t>
            </w:r>
          </w:p>
        </w:tc>
        <w:tc>
          <w:tcPr>
            <w:tcW w:type="dxa" w:w="2304"/>
            <w:shd w:fill="E2E8F0"/>
            <w:tcMar>
              <w:top w:w="50" w:type="dxa"/>
              <w:bottom w:w="50" w:type="dxa"/>
              <w:left w:w="100" w:type="dxa"/>
              <w:right w:w="100" w:type="dxa"/>
            </w:tcMar>
          </w:tcPr>
          <w:p>
            <w:pPr>
              <w:jc w:val="left"/>
            </w:pPr>
            <w:r>
              <w:rPr>
                <w:b/>
                <w:color w:val="1A365D"/>
                <w:sz w:val="18"/>
              </w:rPr>
              <w:t>80</w:t>
            </w:r>
          </w:p>
        </w:tc>
        <w:tc>
          <w:tcPr>
            <w:tcW w:type="dxa" w:w="2448"/>
            <w:shd w:fill="E2E8F0"/>
            <w:tcMar>
              <w:top w:w="50" w:type="dxa"/>
              <w:bottom w:w="50" w:type="dxa"/>
              <w:left w:w="100" w:type="dxa"/>
              <w:right w:w="100" w:type="dxa"/>
            </w:tcMar>
          </w:tcPr>
          <w:p>
            <w:pPr>
              <w:jc w:val="right"/>
            </w:pPr>
            <w:r>
              <w:rPr>
                <w:b/>
                <w:color w:val="1A365D"/>
                <w:sz w:val="18"/>
              </w:rPr>
              <w:t>100.0%</w:t>
            </w:r>
          </w:p>
        </w:tc>
      </w:tr>
    </w:tbl>
    <w:p>
      <w:pPr>
        <w:spacing w:before="0" w:after="160"/>
      </w:pPr>
    </w:p>
    <w:p>
      <w:pPr>
        <w:spacing w:before="160" w:after="40"/>
        <w:jc w:val="center"/>
      </w:pPr>
      <w:r>
        <w:drawing>
          <wp:inline xmlns:a="http://schemas.openxmlformats.org/drawingml/2006/main" xmlns:pic="http://schemas.openxmlformats.org/drawingml/2006/picture">
            <wp:extent cx="4114800" cy="2705354"/>
            <wp:docPr id="3" name="Picture 3"/>
            <wp:cNvGraphicFramePr>
              <a:graphicFrameLocks noChangeAspect="1"/>
            </wp:cNvGraphicFramePr>
            <a:graphic>
              <a:graphicData uri="http://schemas.openxmlformats.org/drawingml/2006/picture">
                <pic:pic>
                  <pic:nvPicPr>
                    <pic:cNvPr id="0" name="WhatsApp Image 2026-10-21 at 8.48.35 PM.jpeg"/>
                    <pic:cNvPicPr/>
                  </pic:nvPicPr>
                  <pic:blipFill>
                    <a:blip r:embed="rId13"/>
                    <a:stretch>
                      <a:fillRect/>
                    </a:stretch>
                  </pic:blipFill>
                  <pic:spPr>
                    <a:xfrm>
                      <a:off x="0" y="0"/>
                      <a:ext cx="4114800" cy="2705354"/>
                    </a:xfrm>
                    <a:prstGeom prst="rect"/>
                  </pic:spPr>
                </pic:pic>
              </a:graphicData>
            </a:graphic>
          </wp:inline>
        </w:drawing>
      </w:r>
    </w:p>
    <w:p>
      <w:pPr>
        <w:spacing w:before="0" w:after="120"/>
        <w:jc w:val="center"/>
      </w:pPr>
      <w:r>
        <w:rPr>
          <w:b/>
          <w:i/>
          <w:color w:val="2B6CB0"/>
          <w:sz w:val="18"/>
        </w:rPr>
        <w:t>Figure 2: Primary Professional Roles of Survey Participants (Question 2; N = 80)</w:t>
      </w:r>
    </w:p>
    <w:tbl>
      <w:tblPr>
        <w:tblW w:type="auto" w:w="0"/>
        <w:jc w:val="center"/>
        <w:tblLayout w:type="fixed"/>
        <w:tblLook w:firstColumn="1" w:firstRow="1" w:lastColumn="0" w:lastRow="0" w:noHBand="0" w:noVBand="1" w:val="04A0"/>
      </w:tblPr>
      <w:tblGrid>
        <w:gridCol w:w="2890"/>
        <w:gridCol w:w="2890"/>
        <w:gridCol w:w="2890"/>
      </w:tblGrid>
      <w:tr>
        <w:tc>
          <w:tcPr>
            <w:tcW w:type="dxa" w:w="5472"/>
            <w:shd w:fill="2B6CB0"/>
            <w:tcMar>
              <w:top w:w="60" w:type="dxa"/>
              <w:bottom w:w="60" w:type="dxa"/>
              <w:left w:w="100" w:type="dxa"/>
              <w:right w:w="100" w:type="dxa"/>
            </w:tcMar>
          </w:tcPr>
          <w:p>
            <w:pPr>
              <w:jc w:val="left"/>
            </w:pPr>
            <w:r>
              <w:rPr>
                <w:b/>
                <w:color w:val="FFFFFF"/>
                <w:sz w:val="18"/>
              </w:rPr>
              <w:t>Primary Professional Role</w:t>
            </w:r>
          </w:p>
        </w:tc>
        <w:tc>
          <w:tcPr>
            <w:tcW w:type="dxa" w:w="1872"/>
            <w:shd w:fill="2B6CB0"/>
            <w:tcMar>
              <w:top w:w="60" w:type="dxa"/>
              <w:bottom w:w="60" w:type="dxa"/>
              <w:left w:w="100" w:type="dxa"/>
              <w:right w:w="100" w:type="dxa"/>
            </w:tcMar>
          </w:tcPr>
          <w:p>
            <w:pPr>
              <w:jc w:val="left"/>
            </w:pPr>
            <w:r>
              <w:rPr>
                <w:b/>
                <w:color w:val="FFFFFF"/>
                <w:sz w:val="18"/>
              </w:rPr>
              <w:t>Frequency (n)</w:t>
            </w:r>
          </w:p>
        </w:tc>
        <w:tc>
          <w:tcPr>
            <w:tcW w:type="dxa" w:w="2016"/>
            <w:shd w:fill="2B6CB0"/>
            <w:tcMar>
              <w:top w:w="60" w:type="dxa"/>
              <w:bottom w:w="60" w:type="dxa"/>
              <w:left w:w="100" w:type="dxa"/>
              <w:right w:w="100" w:type="dxa"/>
            </w:tcMar>
          </w:tcPr>
          <w:p>
            <w:pPr>
              <w:jc w:val="right"/>
            </w:pPr>
            <w:r>
              <w:rPr>
                <w:b/>
                <w:color w:val="FFFFFF"/>
                <w:sz w:val="18"/>
              </w:rPr>
              <w:t>Percentage (%)</w:t>
            </w:r>
          </w:p>
        </w:tc>
      </w:tr>
      <w:tr>
        <w:tc>
          <w:tcPr>
            <w:tcW w:type="dxa" w:w="5472"/>
            <w:shd w:fill="FFFFFF"/>
            <w:tcMar>
              <w:top w:w="50" w:type="dxa"/>
              <w:bottom w:w="50" w:type="dxa"/>
              <w:left w:w="100" w:type="dxa"/>
              <w:right w:w="100" w:type="dxa"/>
            </w:tcMar>
          </w:tcPr>
          <w:p>
            <w:pPr>
              <w:jc w:val="left"/>
            </w:pPr>
            <w:r>
              <w:rPr>
                <w:color w:val="2D3748"/>
                <w:sz w:val="18"/>
              </w:rPr>
              <w:t>Student</w:t>
            </w:r>
          </w:p>
        </w:tc>
        <w:tc>
          <w:tcPr>
            <w:tcW w:type="dxa" w:w="1872"/>
            <w:shd w:fill="FFFFFF"/>
            <w:tcMar>
              <w:top w:w="50" w:type="dxa"/>
              <w:bottom w:w="50" w:type="dxa"/>
              <w:left w:w="100" w:type="dxa"/>
              <w:right w:w="100" w:type="dxa"/>
            </w:tcMar>
          </w:tcPr>
          <w:p>
            <w:pPr>
              <w:jc w:val="left"/>
            </w:pPr>
            <w:r>
              <w:rPr>
                <w:color w:val="2D3748"/>
                <w:sz w:val="18"/>
              </w:rPr>
              <w:t>39</w:t>
            </w:r>
          </w:p>
        </w:tc>
        <w:tc>
          <w:tcPr>
            <w:tcW w:type="dxa" w:w="2016"/>
            <w:shd w:fill="FFFFFF"/>
            <w:tcMar>
              <w:top w:w="50" w:type="dxa"/>
              <w:bottom w:w="50" w:type="dxa"/>
              <w:left w:w="100" w:type="dxa"/>
              <w:right w:w="100" w:type="dxa"/>
            </w:tcMar>
          </w:tcPr>
          <w:p>
            <w:pPr>
              <w:jc w:val="right"/>
            </w:pPr>
            <w:r>
              <w:rPr>
                <w:color w:val="2D3748"/>
                <w:sz w:val="18"/>
              </w:rPr>
              <w:t>48.8%</w:t>
            </w:r>
          </w:p>
        </w:tc>
      </w:tr>
      <w:tr>
        <w:tc>
          <w:tcPr>
            <w:tcW w:type="dxa" w:w="5472"/>
            <w:shd w:fill="F7FAFC"/>
            <w:tcMar>
              <w:top w:w="50" w:type="dxa"/>
              <w:bottom w:w="50" w:type="dxa"/>
              <w:left w:w="100" w:type="dxa"/>
              <w:right w:w="100" w:type="dxa"/>
            </w:tcMar>
          </w:tcPr>
          <w:p>
            <w:pPr>
              <w:jc w:val="left"/>
            </w:pPr>
            <w:r>
              <w:rPr>
                <w:color w:val="2D3748"/>
                <w:sz w:val="18"/>
              </w:rPr>
              <w:t>Creative professional / content creator</w:t>
            </w:r>
          </w:p>
        </w:tc>
        <w:tc>
          <w:tcPr>
            <w:tcW w:type="dxa" w:w="1872"/>
            <w:shd w:fill="F7FAFC"/>
            <w:tcMar>
              <w:top w:w="50" w:type="dxa"/>
              <w:bottom w:w="50" w:type="dxa"/>
              <w:left w:w="100" w:type="dxa"/>
              <w:right w:w="100" w:type="dxa"/>
            </w:tcMar>
          </w:tcPr>
          <w:p>
            <w:pPr>
              <w:jc w:val="left"/>
            </w:pPr>
            <w:r>
              <w:rPr>
                <w:color w:val="2D3748"/>
                <w:sz w:val="18"/>
              </w:rPr>
              <w:t>13</w:t>
            </w:r>
          </w:p>
        </w:tc>
        <w:tc>
          <w:tcPr>
            <w:tcW w:type="dxa" w:w="2016"/>
            <w:shd w:fill="F7FAFC"/>
            <w:tcMar>
              <w:top w:w="50" w:type="dxa"/>
              <w:bottom w:w="50" w:type="dxa"/>
              <w:left w:w="100" w:type="dxa"/>
              <w:right w:w="100" w:type="dxa"/>
            </w:tcMar>
          </w:tcPr>
          <w:p>
            <w:pPr>
              <w:jc w:val="right"/>
            </w:pPr>
            <w:r>
              <w:rPr>
                <w:color w:val="2D3748"/>
                <w:sz w:val="18"/>
              </w:rPr>
              <w:t>16.3%</w:t>
            </w:r>
          </w:p>
        </w:tc>
      </w:tr>
      <w:tr>
        <w:tc>
          <w:tcPr>
            <w:tcW w:type="dxa" w:w="5472"/>
            <w:shd w:fill="FFFFFF"/>
            <w:tcMar>
              <w:top w:w="50" w:type="dxa"/>
              <w:bottom w:w="50" w:type="dxa"/>
              <w:left w:w="100" w:type="dxa"/>
              <w:right w:w="100" w:type="dxa"/>
            </w:tcMar>
          </w:tcPr>
          <w:p>
            <w:pPr>
              <w:jc w:val="left"/>
            </w:pPr>
            <w:r>
              <w:rPr>
                <w:color w:val="2D3748"/>
                <w:sz w:val="18"/>
              </w:rPr>
              <w:t>Technology professional</w:t>
            </w:r>
          </w:p>
        </w:tc>
        <w:tc>
          <w:tcPr>
            <w:tcW w:type="dxa" w:w="1872"/>
            <w:shd w:fill="FFFFFF"/>
            <w:tcMar>
              <w:top w:w="50" w:type="dxa"/>
              <w:bottom w:w="50" w:type="dxa"/>
              <w:left w:w="100" w:type="dxa"/>
              <w:right w:w="100" w:type="dxa"/>
            </w:tcMar>
          </w:tcPr>
          <w:p>
            <w:pPr>
              <w:jc w:val="left"/>
            </w:pPr>
            <w:r>
              <w:rPr>
                <w:color w:val="2D3748"/>
                <w:sz w:val="18"/>
              </w:rPr>
              <w:t>13</w:t>
            </w:r>
          </w:p>
        </w:tc>
        <w:tc>
          <w:tcPr>
            <w:tcW w:type="dxa" w:w="2016"/>
            <w:shd w:fill="FFFFFF"/>
            <w:tcMar>
              <w:top w:w="50" w:type="dxa"/>
              <w:bottom w:w="50" w:type="dxa"/>
              <w:left w:w="100" w:type="dxa"/>
              <w:right w:w="100" w:type="dxa"/>
            </w:tcMar>
          </w:tcPr>
          <w:p>
            <w:pPr>
              <w:jc w:val="right"/>
            </w:pPr>
            <w:r>
              <w:rPr>
                <w:color w:val="2D3748"/>
                <w:sz w:val="18"/>
              </w:rPr>
              <w:t>16.3%</w:t>
            </w:r>
          </w:p>
        </w:tc>
      </w:tr>
      <w:tr>
        <w:tc>
          <w:tcPr>
            <w:tcW w:type="dxa" w:w="5472"/>
            <w:shd w:fill="F7FAFC"/>
            <w:tcMar>
              <w:top w:w="50" w:type="dxa"/>
              <w:bottom w:w="50" w:type="dxa"/>
              <w:left w:w="100" w:type="dxa"/>
              <w:right w:w="100" w:type="dxa"/>
            </w:tcMar>
          </w:tcPr>
          <w:p>
            <w:pPr>
              <w:jc w:val="left"/>
            </w:pPr>
            <w:r>
              <w:rPr>
                <w:color w:val="2D3748"/>
                <w:sz w:val="18"/>
              </w:rPr>
              <w:t>Marketing / advertising professional</w:t>
            </w:r>
          </w:p>
        </w:tc>
        <w:tc>
          <w:tcPr>
            <w:tcW w:type="dxa" w:w="1872"/>
            <w:shd w:fill="F7FAFC"/>
            <w:tcMar>
              <w:top w:w="50" w:type="dxa"/>
              <w:bottom w:w="50" w:type="dxa"/>
              <w:left w:w="100" w:type="dxa"/>
              <w:right w:w="100" w:type="dxa"/>
            </w:tcMar>
          </w:tcPr>
          <w:p>
            <w:pPr>
              <w:jc w:val="left"/>
            </w:pPr>
            <w:r>
              <w:rPr>
                <w:color w:val="2D3748"/>
                <w:sz w:val="18"/>
              </w:rPr>
              <w:t>7</w:t>
            </w:r>
          </w:p>
        </w:tc>
        <w:tc>
          <w:tcPr>
            <w:tcW w:type="dxa" w:w="2016"/>
            <w:shd w:fill="F7FAFC"/>
            <w:tcMar>
              <w:top w:w="50" w:type="dxa"/>
              <w:bottom w:w="50" w:type="dxa"/>
              <w:left w:w="100" w:type="dxa"/>
              <w:right w:w="100" w:type="dxa"/>
            </w:tcMar>
          </w:tcPr>
          <w:p>
            <w:pPr>
              <w:jc w:val="right"/>
            </w:pPr>
            <w:r>
              <w:rPr>
                <w:color w:val="2D3748"/>
                <w:sz w:val="18"/>
              </w:rPr>
              <w:t>8.8%</w:t>
            </w:r>
          </w:p>
        </w:tc>
      </w:tr>
      <w:tr>
        <w:tc>
          <w:tcPr>
            <w:tcW w:type="dxa" w:w="5472"/>
            <w:shd w:fill="FFFFFF"/>
            <w:tcMar>
              <w:top w:w="50" w:type="dxa"/>
              <w:bottom w:w="50" w:type="dxa"/>
              <w:left w:w="100" w:type="dxa"/>
              <w:right w:w="100" w:type="dxa"/>
            </w:tcMar>
          </w:tcPr>
          <w:p>
            <w:pPr>
              <w:jc w:val="left"/>
            </w:pPr>
            <w:r>
              <w:rPr>
                <w:color w:val="2D3748"/>
                <w:sz w:val="18"/>
              </w:rPr>
              <w:t>Prefer not to say</w:t>
            </w:r>
          </w:p>
        </w:tc>
        <w:tc>
          <w:tcPr>
            <w:tcW w:type="dxa" w:w="1872"/>
            <w:shd w:fill="FFFFFF"/>
            <w:tcMar>
              <w:top w:w="50" w:type="dxa"/>
              <w:bottom w:w="50" w:type="dxa"/>
              <w:left w:w="100" w:type="dxa"/>
              <w:right w:w="100" w:type="dxa"/>
            </w:tcMar>
          </w:tcPr>
          <w:p>
            <w:pPr>
              <w:jc w:val="left"/>
            </w:pPr>
            <w:r>
              <w:rPr>
                <w:color w:val="2D3748"/>
                <w:sz w:val="18"/>
              </w:rPr>
              <w:t>5</w:t>
            </w:r>
          </w:p>
        </w:tc>
        <w:tc>
          <w:tcPr>
            <w:tcW w:type="dxa" w:w="2016"/>
            <w:shd w:fill="FFFFFF"/>
            <w:tcMar>
              <w:top w:w="50" w:type="dxa"/>
              <w:bottom w:w="50" w:type="dxa"/>
              <w:left w:w="100" w:type="dxa"/>
              <w:right w:w="100" w:type="dxa"/>
            </w:tcMar>
          </w:tcPr>
          <w:p>
            <w:pPr>
              <w:jc w:val="right"/>
            </w:pPr>
            <w:r>
              <w:rPr>
                <w:color w:val="2D3748"/>
                <w:sz w:val="18"/>
              </w:rPr>
              <w:t>6.3%</w:t>
            </w:r>
          </w:p>
        </w:tc>
      </w:tr>
      <w:tr>
        <w:tc>
          <w:tcPr>
            <w:tcW w:type="dxa" w:w="5472"/>
            <w:shd w:fill="F7FAFC"/>
            <w:tcMar>
              <w:top w:w="50" w:type="dxa"/>
              <w:bottom w:w="50" w:type="dxa"/>
              <w:left w:w="100" w:type="dxa"/>
              <w:right w:w="100" w:type="dxa"/>
            </w:tcMar>
          </w:tcPr>
          <w:p>
            <w:pPr>
              <w:jc w:val="left"/>
            </w:pPr>
            <w:r>
              <w:rPr>
                <w:color w:val="2D3748"/>
                <w:sz w:val="18"/>
              </w:rPr>
              <w:t>Other specialized categories</w:t>
            </w:r>
          </w:p>
        </w:tc>
        <w:tc>
          <w:tcPr>
            <w:tcW w:type="dxa" w:w="1872"/>
            <w:shd w:fill="F7FAFC"/>
            <w:tcMar>
              <w:top w:w="50" w:type="dxa"/>
              <w:bottom w:w="50" w:type="dxa"/>
              <w:left w:w="100" w:type="dxa"/>
              <w:right w:w="100" w:type="dxa"/>
            </w:tcMar>
          </w:tcPr>
          <w:p>
            <w:pPr>
              <w:jc w:val="left"/>
            </w:pPr>
            <w:r>
              <w:rPr>
                <w:color w:val="2D3748"/>
                <w:sz w:val="18"/>
              </w:rPr>
              <w:t>3</w:t>
            </w:r>
          </w:p>
        </w:tc>
        <w:tc>
          <w:tcPr>
            <w:tcW w:type="dxa" w:w="2016"/>
            <w:shd w:fill="F7FAFC"/>
            <w:tcMar>
              <w:top w:w="50" w:type="dxa"/>
              <w:bottom w:w="50" w:type="dxa"/>
              <w:left w:w="100" w:type="dxa"/>
              <w:right w:w="100" w:type="dxa"/>
            </w:tcMar>
          </w:tcPr>
          <w:p>
            <w:pPr>
              <w:jc w:val="right"/>
            </w:pPr>
            <w:r>
              <w:rPr>
                <w:color w:val="2D3748"/>
                <w:sz w:val="18"/>
              </w:rPr>
              <w:t>3.8%</w:t>
            </w:r>
          </w:p>
        </w:tc>
      </w:tr>
      <w:tr>
        <w:tc>
          <w:tcPr>
            <w:tcW w:type="dxa" w:w="5472"/>
            <w:shd w:fill="E2E8F0"/>
            <w:tcMar>
              <w:top w:w="50" w:type="dxa"/>
              <w:bottom w:w="50" w:type="dxa"/>
              <w:left w:w="100" w:type="dxa"/>
              <w:right w:w="100" w:type="dxa"/>
            </w:tcMar>
          </w:tcPr>
          <w:p>
            <w:pPr>
              <w:jc w:val="left"/>
            </w:pPr>
            <w:r>
              <w:rPr>
                <w:b/>
                <w:color w:val="1A365D"/>
                <w:sz w:val="18"/>
              </w:rPr>
              <w:t>Total</w:t>
            </w:r>
          </w:p>
        </w:tc>
        <w:tc>
          <w:tcPr>
            <w:tcW w:type="dxa" w:w="1872"/>
            <w:shd w:fill="E2E8F0"/>
            <w:tcMar>
              <w:top w:w="50" w:type="dxa"/>
              <w:bottom w:w="50" w:type="dxa"/>
              <w:left w:w="100" w:type="dxa"/>
              <w:right w:w="100" w:type="dxa"/>
            </w:tcMar>
          </w:tcPr>
          <w:p>
            <w:pPr>
              <w:jc w:val="left"/>
            </w:pPr>
            <w:r>
              <w:rPr>
                <w:b/>
                <w:color w:val="1A365D"/>
                <w:sz w:val="18"/>
              </w:rPr>
              <w:t>80</w:t>
            </w:r>
          </w:p>
        </w:tc>
        <w:tc>
          <w:tcPr>
            <w:tcW w:type="dxa" w:w="2016"/>
            <w:shd w:fill="E2E8F0"/>
            <w:tcMar>
              <w:top w:w="50" w:type="dxa"/>
              <w:bottom w:w="50" w:type="dxa"/>
              <w:left w:w="100" w:type="dxa"/>
              <w:right w:w="100" w:type="dxa"/>
            </w:tcMar>
          </w:tcPr>
          <w:p>
            <w:pPr>
              <w:jc w:val="right"/>
            </w:pPr>
            <w:r>
              <w:rPr>
                <w:b/>
                <w:color w:val="1A365D"/>
                <w:sz w:val="18"/>
              </w:rPr>
              <w:t>100.0%</w:t>
            </w:r>
          </w:p>
        </w:tc>
      </w:tr>
    </w:tbl>
    <w:p>
      <w:pPr>
        <w:spacing w:before="0" w:after="160"/>
      </w:pPr>
    </w:p>
    <w:p w14:paraId="123ABAFF" w14:textId="77777777" w:rsidR="00BC3864" w:rsidRDefault="00BC3864">
      <w:pPr>
        <w:rPr>
          <w:b w:val="0"/>
          <w:bCs w:val="0"/>
          <w:color w:val="282828"/>
        </w:rPr>
      </w:pPr>
      <w:r w:rsidRPr="00BC3864">
        <w:rPr>
          <w:b w:val="0"/>
          <w:bCs w:val="0"/>
          <w:color w:val="282828"/>
        </w:rPr>
        <w:t>Regarding the frequency of tool usage (Question 3), a distinct operational division is evident: 43.8% of participants (n = 35) claim to have never employed Generative AI tools (serving as a solid baseline for assessing straightforward consumer attitudes), while 56.2% (n = 45) confirm they actively engage with these tools at various intervals (with 15.0% using GenAI daily), establishing the defined creator subgroup analyzed subsequently.</w:t>
      </w:r>
    </w:p>
    <w:p>
      <w:pPr>
        <w:spacing w:before="160" w:after="40"/>
        <w:jc w:val="center"/>
      </w:pPr>
      <w:r>
        <w:drawing>
          <wp:inline xmlns:a="http://schemas.openxmlformats.org/drawingml/2006/main" xmlns:pic="http://schemas.openxmlformats.org/drawingml/2006/picture">
            <wp:extent cx="4114800" cy="2009830"/>
            <wp:docPr id="4" name="Picture 4"/>
            <wp:cNvGraphicFramePr>
              <a:graphicFrameLocks noChangeAspect="1"/>
            </wp:cNvGraphicFramePr>
            <a:graphic>
              <a:graphicData uri="http://schemas.openxmlformats.org/drawingml/2006/picture">
                <pic:pic>
                  <pic:nvPicPr>
                    <pic:cNvPr id="0" name="WhatsApp Image 2026-10-21 at 8.48.44 PM.jpeg"/>
                    <pic:cNvPicPr/>
                  </pic:nvPicPr>
                  <pic:blipFill>
                    <a:blip r:embed="rId14"/>
                    <a:stretch>
                      <a:fillRect/>
                    </a:stretch>
                  </pic:blipFill>
                  <pic:spPr>
                    <a:xfrm>
                      <a:off x="0" y="0"/>
                      <a:ext cx="4114800" cy="2009830"/>
                    </a:xfrm>
                    <a:prstGeom prst="rect"/>
                  </pic:spPr>
                </pic:pic>
              </a:graphicData>
            </a:graphic>
          </wp:inline>
        </w:drawing>
      </w:r>
    </w:p>
    <w:p>
      <w:pPr>
        <w:spacing w:before="0" w:after="120"/>
        <w:jc w:val="center"/>
      </w:pPr>
      <w:r>
        <w:rPr>
          <w:b/>
          <w:i/>
          <w:color w:val="2B6CB0"/>
          <w:sz w:val="18"/>
        </w:rPr>
        <w:t>Figure 3: Frequency of Generative AI Tool Usage (Question 3; 1=Never, 5=Frequently;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168"/>
            <w:shd w:fill="2B6CB0"/>
            <w:tcMar>
              <w:top w:w="60" w:type="dxa"/>
              <w:bottom w:w="60" w:type="dxa"/>
              <w:left w:w="100" w:type="dxa"/>
              <w:right w:w="100" w:type="dxa"/>
            </w:tcMar>
          </w:tcPr>
          <w:p>
            <w:pPr>
              <w:jc w:val="left"/>
            </w:pPr>
            <w:r>
              <w:rPr>
                <w:b/>
                <w:color w:val="FFFFFF"/>
                <w:sz w:val="18"/>
              </w:rPr>
              <w:t>Usage Frequency Rating (1-5)</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880"/>
            <w:shd w:fill="2B6CB0"/>
            <w:tcMar>
              <w:top w:w="60" w:type="dxa"/>
              <w:bottom w:w="60" w:type="dxa"/>
              <w:left w:w="100" w:type="dxa"/>
              <w:right w:w="100" w:type="dxa"/>
            </w:tcMar>
          </w:tcPr>
          <w:p>
            <w:pPr>
              <w:jc w:val="left"/>
            </w:pPr>
            <w:r>
              <w:rPr>
                <w:b/>
                <w:color w:val="FFFFFF"/>
                <w:sz w:val="18"/>
              </w:rPr>
              <w:t>Description</w:t>
            </w:r>
          </w:p>
        </w:tc>
      </w:tr>
      <w:tr>
        <w:tc>
          <w:tcPr>
            <w:tcW w:type="dxa" w:w="3168"/>
            <w:shd w:fill="FFFFFF"/>
            <w:tcMar>
              <w:top w:w="50" w:type="dxa"/>
              <w:bottom w:w="50" w:type="dxa"/>
              <w:left w:w="100" w:type="dxa"/>
              <w:right w:w="100" w:type="dxa"/>
            </w:tcMar>
          </w:tcPr>
          <w:p>
            <w:pPr>
              <w:jc w:val="left"/>
            </w:pPr>
            <w:r>
              <w:rPr>
                <w:color w:val="2D3748"/>
                <w:sz w:val="18"/>
              </w:rPr>
              <w:t>1 - Never</w:t>
            </w:r>
          </w:p>
        </w:tc>
        <w:tc>
          <w:tcPr>
            <w:tcW w:type="dxa" w:w="1584"/>
            <w:shd w:fill="FFFFFF"/>
            <w:tcMar>
              <w:top w:w="50" w:type="dxa"/>
              <w:bottom w:w="50" w:type="dxa"/>
              <w:left w:w="100" w:type="dxa"/>
              <w:right w:w="100" w:type="dxa"/>
            </w:tcMar>
          </w:tcPr>
          <w:p>
            <w:pPr>
              <w:jc w:val="left"/>
            </w:pPr>
            <w:r>
              <w:rPr>
                <w:color w:val="2D3748"/>
                <w:sz w:val="18"/>
              </w:rPr>
              <w:t>35</w:t>
            </w:r>
          </w:p>
        </w:tc>
        <w:tc>
          <w:tcPr>
            <w:tcW w:type="dxa" w:w="1728"/>
            <w:shd w:fill="FFFFFF"/>
            <w:tcMar>
              <w:top w:w="50" w:type="dxa"/>
              <w:bottom w:w="50" w:type="dxa"/>
              <w:left w:w="100" w:type="dxa"/>
              <w:right w:w="100" w:type="dxa"/>
            </w:tcMar>
          </w:tcPr>
          <w:p>
            <w:pPr>
              <w:jc w:val="right"/>
            </w:pPr>
            <w:r>
              <w:rPr>
                <w:color w:val="2D3748"/>
                <w:sz w:val="18"/>
              </w:rPr>
              <w:t>43.8%</w:t>
            </w:r>
          </w:p>
        </w:tc>
        <w:tc>
          <w:tcPr>
            <w:tcW w:type="dxa" w:w="2880"/>
            <w:shd w:fill="FFFFFF"/>
            <w:tcMar>
              <w:top w:w="50" w:type="dxa"/>
              <w:bottom w:w="50" w:type="dxa"/>
              <w:left w:w="100" w:type="dxa"/>
              <w:right w:w="100" w:type="dxa"/>
            </w:tcMar>
          </w:tcPr>
          <w:p>
            <w:pPr>
              <w:jc w:val="left"/>
            </w:pPr>
            <w:r>
              <w:rPr>
                <w:color w:val="2D3748"/>
                <w:sz w:val="18"/>
              </w:rPr>
              <w:t>Non-user / Pure Consumer</w:t>
            </w:r>
          </w:p>
        </w:tc>
      </w:tr>
      <w:tr>
        <w:tc>
          <w:tcPr>
            <w:tcW w:type="dxa" w:w="3168"/>
            <w:shd w:fill="F7FAFC"/>
            <w:tcMar>
              <w:top w:w="50" w:type="dxa"/>
              <w:bottom w:w="50" w:type="dxa"/>
              <w:left w:w="100" w:type="dxa"/>
              <w:right w:w="100" w:type="dxa"/>
            </w:tcMar>
          </w:tcPr>
          <w:p>
            <w:pPr>
              <w:jc w:val="left"/>
            </w:pPr>
            <w:r>
              <w:rPr>
                <w:color w:val="2D3748"/>
                <w:sz w:val="18"/>
              </w:rPr>
              <w:t>2 - Rarely</w:t>
            </w:r>
          </w:p>
        </w:tc>
        <w:tc>
          <w:tcPr>
            <w:tcW w:type="dxa" w:w="1584"/>
            <w:shd w:fill="F7FAFC"/>
            <w:tcMar>
              <w:top w:w="50" w:type="dxa"/>
              <w:bottom w:w="50" w:type="dxa"/>
              <w:left w:w="100" w:type="dxa"/>
              <w:right w:w="100" w:type="dxa"/>
            </w:tcMar>
          </w:tcPr>
          <w:p>
            <w:pPr>
              <w:jc w:val="left"/>
            </w:pPr>
            <w:r>
              <w:rPr>
                <w:color w:val="2D3748"/>
                <w:sz w:val="18"/>
              </w:rPr>
              <w:t>11</w:t>
            </w:r>
          </w:p>
        </w:tc>
        <w:tc>
          <w:tcPr>
            <w:tcW w:type="dxa" w:w="1728"/>
            <w:shd w:fill="F7FAFC"/>
            <w:tcMar>
              <w:top w:w="50" w:type="dxa"/>
              <w:bottom w:w="50" w:type="dxa"/>
              <w:left w:w="100" w:type="dxa"/>
              <w:right w:w="100" w:type="dxa"/>
            </w:tcMar>
          </w:tcPr>
          <w:p>
            <w:pPr>
              <w:jc w:val="right"/>
            </w:pPr>
            <w:r>
              <w:rPr>
                <w:color w:val="2D3748"/>
                <w:sz w:val="18"/>
              </w:rPr>
              <w:t>13.8%</w:t>
            </w:r>
          </w:p>
        </w:tc>
        <w:tc>
          <w:tcPr>
            <w:tcW w:type="dxa" w:w="2880"/>
            <w:shd w:fill="F7FAFC"/>
            <w:tcMar>
              <w:top w:w="50" w:type="dxa"/>
              <w:bottom w:w="50" w:type="dxa"/>
              <w:left w:w="100" w:type="dxa"/>
              <w:right w:w="100" w:type="dxa"/>
            </w:tcMar>
          </w:tcPr>
          <w:p>
            <w:pPr>
              <w:jc w:val="left"/>
            </w:pPr>
            <w:r>
              <w:rPr>
                <w:color w:val="2D3748"/>
                <w:sz w:val="18"/>
              </w:rPr>
              <w:t>Occasional experimentation</w:t>
            </w:r>
          </w:p>
        </w:tc>
      </w:tr>
      <w:tr>
        <w:tc>
          <w:tcPr>
            <w:tcW w:type="dxa" w:w="3168"/>
            <w:shd w:fill="FFFFFF"/>
            <w:tcMar>
              <w:top w:w="50" w:type="dxa"/>
              <w:bottom w:w="50" w:type="dxa"/>
              <w:left w:w="100" w:type="dxa"/>
              <w:right w:w="100" w:type="dxa"/>
            </w:tcMar>
          </w:tcPr>
          <w:p>
            <w:pPr>
              <w:jc w:val="left"/>
            </w:pPr>
            <w:r>
              <w:rPr>
                <w:color w:val="2D3748"/>
                <w:sz w:val="18"/>
              </w:rPr>
              <w:t>3 - Moderately</w:t>
            </w:r>
          </w:p>
        </w:tc>
        <w:tc>
          <w:tcPr>
            <w:tcW w:type="dxa" w:w="1584"/>
            <w:shd w:fill="FFFFFF"/>
            <w:tcMar>
              <w:top w:w="50" w:type="dxa"/>
              <w:bottom w:w="50" w:type="dxa"/>
              <w:left w:w="100" w:type="dxa"/>
              <w:right w:w="100" w:type="dxa"/>
            </w:tcMar>
          </w:tcPr>
          <w:p>
            <w:pPr>
              <w:jc w:val="left"/>
            </w:pPr>
            <w:r>
              <w:rPr>
                <w:color w:val="2D3748"/>
                <w:sz w:val="18"/>
              </w:rPr>
              <w:t>11</w:t>
            </w:r>
          </w:p>
        </w:tc>
        <w:tc>
          <w:tcPr>
            <w:tcW w:type="dxa" w:w="1728"/>
            <w:shd w:fill="FFFFFF"/>
            <w:tcMar>
              <w:top w:w="50" w:type="dxa"/>
              <w:bottom w:w="50" w:type="dxa"/>
              <w:left w:w="100" w:type="dxa"/>
              <w:right w:w="100" w:type="dxa"/>
            </w:tcMar>
          </w:tcPr>
          <w:p>
            <w:pPr>
              <w:jc w:val="right"/>
            </w:pPr>
            <w:r>
              <w:rPr>
                <w:color w:val="2D3748"/>
                <w:sz w:val="18"/>
              </w:rPr>
              <w:t>13.8%</w:t>
            </w:r>
          </w:p>
        </w:tc>
        <w:tc>
          <w:tcPr>
            <w:tcW w:type="dxa" w:w="2880"/>
            <w:shd w:fill="FFFFFF"/>
            <w:tcMar>
              <w:top w:w="50" w:type="dxa"/>
              <w:bottom w:w="50" w:type="dxa"/>
              <w:left w:w="100" w:type="dxa"/>
              <w:right w:w="100" w:type="dxa"/>
            </w:tcMar>
          </w:tcPr>
          <w:p>
            <w:pPr>
              <w:jc w:val="left"/>
            </w:pPr>
            <w:r>
              <w:rPr>
                <w:color w:val="2D3748"/>
                <w:sz w:val="18"/>
              </w:rPr>
              <w:t>Intermittent workflow use</w:t>
            </w:r>
          </w:p>
        </w:tc>
      </w:tr>
      <w:tr>
        <w:tc>
          <w:tcPr>
            <w:tcW w:type="dxa" w:w="3168"/>
            <w:shd w:fill="F7FAFC"/>
            <w:tcMar>
              <w:top w:w="50" w:type="dxa"/>
              <w:bottom w:w="50" w:type="dxa"/>
              <w:left w:w="100" w:type="dxa"/>
              <w:right w:w="100" w:type="dxa"/>
            </w:tcMar>
          </w:tcPr>
          <w:p>
            <w:pPr>
              <w:jc w:val="left"/>
            </w:pPr>
            <w:r>
              <w:rPr>
                <w:color w:val="2D3748"/>
                <w:sz w:val="18"/>
              </w:rPr>
              <w:t>4 - Often</w:t>
            </w:r>
          </w:p>
        </w:tc>
        <w:tc>
          <w:tcPr>
            <w:tcW w:type="dxa" w:w="1584"/>
            <w:shd w:fill="F7FAFC"/>
            <w:tcMar>
              <w:top w:w="50" w:type="dxa"/>
              <w:bottom w:w="50" w:type="dxa"/>
              <w:left w:w="100" w:type="dxa"/>
              <w:right w:w="100" w:type="dxa"/>
            </w:tcMar>
          </w:tcPr>
          <w:p>
            <w:pPr>
              <w:jc w:val="left"/>
            </w:pPr>
            <w:r>
              <w:rPr>
                <w:color w:val="2D3748"/>
                <w:sz w:val="18"/>
              </w:rPr>
              <w:t>11</w:t>
            </w:r>
          </w:p>
        </w:tc>
        <w:tc>
          <w:tcPr>
            <w:tcW w:type="dxa" w:w="1728"/>
            <w:shd w:fill="F7FAFC"/>
            <w:tcMar>
              <w:top w:w="50" w:type="dxa"/>
              <w:bottom w:w="50" w:type="dxa"/>
              <w:left w:w="100" w:type="dxa"/>
              <w:right w:w="100" w:type="dxa"/>
            </w:tcMar>
          </w:tcPr>
          <w:p>
            <w:pPr>
              <w:jc w:val="right"/>
            </w:pPr>
            <w:r>
              <w:rPr>
                <w:color w:val="2D3748"/>
                <w:sz w:val="18"/>
              </w:rPr>
              <w:t>13.8%</w:t>
            </w:r>
          </w:p>
        </w:tc>
        <w:tc>
          <w:tcPr>
            <w:tcW w:type="dxa" w:w="2880"/>
            <w:shd w:fill="F7FAFC"/>
            <w:tcMar>
              <w:top w:w="50" w:type="dxa"/>
              <w:bottom w:w="50" w:type="dxa"/>
              <w:left w:w="100" w:type="dxa"/>
              <w:right w:w="100" w:type="dxa"/>
            </w:tcMar>
          </w:tcPr>
          <w:p>
            <w:pPr>
              <w:jc w:val="left"/>
            </w:pPr>
            <w:r>
              <w:rPr>
                <w:color w:val="2D3748"/>
                <w:sz w:val="18"/>
              </w:rPr>
              <w:t>Regular operational use</w:t>
            </w:r>
          </w:p>
        </w:tc>
      </w:tr>
      <w:tr>
        <w:tc>
          <w:tcPr>
            <w:tcW w:type="dxa" w:w="3168"/>
            <w:shd w:fill="FFFFFF"/>
            <w:tcMar>
              <w:top w:w="50" w:type="dxa"/>
              <w:bottom w:w="50" w:type="dxa"/>
              <w:left w:w="100" w:type="dxa"/>
              <w:right w:w="100" w:type="dxa"/>
            </w:tcMar>
          </w:tcPr>
          <w:p>
            <w:pPr>
              <w:jc w:val="left"/>
            </w:pPr>
            <w:r>
              <w:rPr>
                <w:color w:val="2D3748"/>
                <w:sz w:val="18"/>
              </w:rPr>
              <w:t>5 - Frequently</w:t>
            </w:r>
          </w:p>
        </w:tc>
        <w:tc>
          <w:tcPr>
            <w:tcW w:type="dxa" w:w="1584"/>
            <w:shd w:fill="FFFFFF"/>
            <w:tcMar>
              <w:top w:w="50" w:type="dxa"/>
              <w:bottom w:w="50" w:type="dxa"/>
              <w:left w:w="100" w:type="dxa"/>
              <w:right w:w="100" w:type="dxa"/>
            </w:tcMar>
          </w:tcPr>
          <w:p>
            <w:pPr>
              <w:jc w:val="left"/>
            </w:pPr>
            <w:r>
              <w:rPr>
                <w:color w:val="2D3748"/>
                <w:sz w:val="18"/>
              </w:rPr>
              <w:t>12</w:t>
            </w:r>
          </w:p>
        </w:tc>
        <w:tc>
          <w:tcPr>
            <w:tcW w:type="dxa" w:w="1728"/>
            <w:shd w:fill="FFFFFF"/>
            <w:tcMar>
              <w:top w:w="50" w:type="dxa"/>
              <w:bottom w:w="50" w:type="dxa"/>
              <w:left w:w="100" w:type="dxa"/>
              <w:right w:w="100" w:type="dxa"/>
            </w:tcMar>
          </w:tcPr>
          <w:p>
            <w:pPr>
              <w:jc w:val="right"/>
            </w:pPr>
            <w:r>
              <w:rPr>
                <w:color w:val="2D3748"/>
                <w:sz w:val="18"/>
              </w:rPr>
              <w:t>15.0%</w:t>
            </w:r>
          </w:p>
        </w:tc>
        <w:tc>
          <w:tcPr>
            <w:tcW w:type="dxa" w:w="2880"/>
            <w:shd w:fill="FFFFFF"/>
            <w:tcMar>
              <w:top w:w="50" w:type="dxa"/>
              <w:bottom w:w="50" w:type="dxa"/>
              <w:left w:w="100" w:type="dxa"/>
              <w:right w:w="100" w:type="dxa"/>
            </w:tcMar>
          </w:tcPr>
          <w:p>
            <w:pPr>
              <w:jc w:val="left"/>
            </w:pPr>
            <w:r>
              <w:rPr>
                <w:color w:val="2D3748"/>
                <w:sz w:val="18"/>
              </w:rPr>
              <w:t>Daily intensive adoption</w:t>
            </w:r>
          </w:p>
        </w:tc>
      </w:tr>
      <w:tr>
        <w:tc>
          <w:tcPr>
            <w:tcW w:type="dxa" w:w="3168"/>
            <w:shd w:fill="E2E8F0"/>
            <w:tcMar>
              <w:top w:w="50" w:type="dxa"/>
              <w:bottom w:w="50" w:type="dxa"/>
              <w:left w:w="100" w:type="dxa"/>
              <w:right w:w="100" w:type="dxa"/>
            </w:tcMar>
          </w:tcPr>
          <w:p>
            <w:pPr>
              <w:jc w:val="left"/>
            </w:pPr>
            <w:r>
              <w:rPr>
                <w:b/>
                <w:color w:val="1A365D"/>
                <w:sz w:val="18"/>
              </w:rPr>
              <w:t>Total Respondents</w:t>
            </w:r>
          </w:p>
        </w:tc>
        <w:tc>
          <w:tcPr>
            <w:tcW w:type="dxa" w:w="1584"/>
            <w:shd w:fill="E2E8F0"/>
            <w:tcMar>
              <w:top w:w="50" w:type="dxa"/>
              <w:bottom w:w="50" w:type="dxa"/>
              <w:left w:w="100" w:type="dxa"/>
              <w:right w:w="100" w:type="dxa"/>
            </w:tcMar>
          </w:tcPr>
          <w:p>
            <w:pPr>
              <w:jc w:val="left"/>
            </w:pPr>
            <w:r>
              <w:rPr>
                <w:b/>
                <w:color w:val="1A365D"/>
                <w:sz w:val="18"/>
              </w:rPr>
              <w:t>80</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880"/>
            <w:shd w:fill="E2E8F0"/>
            <w:tcMar>
              <w:top w:w="50" w:type="dxa"/>
              <w:bottom w:w="50" w:type="dxa"/>
              <w:left w:w="100" w:type="dxa"/>
              <w:right w:w="100" w:type="dxa"/>
            </w:tcMar>
          </w:tcPr>
          <w:p>
            <w:pPr>
              <w:jc w:val="left"/>
            </w:pPr>
            <w:r>
              <w:rPr>
                <w:b/>
                <w:color w:val="1A365D"/>
                <w:sz w:val="18"/>
              </w:rPr>
              <w:t>Mean: 2.33 / 5.0 (StdDev: 1.48)</w:t>
            </w:r>
          </w:p>
        </w:tc>
      </w:tr>
    </w:tbl>
    <w:p>
      <w:pPr>
        <w:spacing w:before="0" w:after="160"/>
      </w:pPr>
    </w:p>
    <w:p w14:paraId="4CABC68F" w14:textId="30ED1491" w:rsidR="00D64B5C" w:rsidRDefault="00000000">
      <w:pPr>
        <w:pStyle w:val="Heading2"/>
      </w:pPr>
      <w:r>
        <w:t>5.1.1 Exposure and recognition of AI advertising (n = 80)</w:t>
      </w:r>
    </w:p>
    <w:p w14:paraId="282A1382" w14:textId="77777777" w:rsidR="00BC3864" w:rsidRDefault="00BC3864">
      <w:pPr>
        <w:jc w:val="both"/>
      </w:pPr>
      <w:r w:rsidRPr="00BC3864">
        <w:t>There is substantial exposure to advertisements generated by AI. A remarkable 62.5% encounter such ads daily or multiple times within a single day, and an additional 30.0% encounter them a few times weekly, meaning that 92.5% come across them at least once each week. The ability to identify such advertisements is notably high: 70.0% rated their confidence at 4 or 5 on a five-point scale, while 23.8% opted for a 3, and only 6.3% rated it at 1 or 2. Moreover, 83.8% of participants reported an improvement in their ability to recognize AI-generated content over time (with 37.5% indicating a significant increase and 46.3% noting a slight enhancement), while 12.5% perceived no change at all.</w:t>
      </w:r>
    </w:p>
    <w:p>
      <w:pPr>
        <w:spacing w:before="160" w:after="40"/>
        <w:jc w:val="center"/>
      </w:pPr>
      <w:r>
        <w:drawing>
          <wp:inline xmlns:a="http://schemas.openxmlformats.org/drawingml/2006/main" xmlns:pic="http://schemas.openxmlformats.org/drawingml/2006/picture">
            <wp:extent cx="4114800" cy="2059358"/>
            <wp:docPr id="5" name="Picture 5"/>
            <wp:cNvGraphicFramePr>
              <a:graphicFrameLocks noChangeAspect="1"/>
            </wp:cNvGraphicFramePr>
            <a:graphic>
              <a:graphicData uri="http://schemas.openxmlformats.org/drawingml/2006/picture">
                <pic:pic>
                  <pic:nvPicPr>
                    <pic:cNvPr id="0" name="WhatsApp Image 2026-10-21 at 8.51.21 PM.jpeg"/>
                    <pic:cNvPicPr/>
                  </pic:nvPicPr>
                  <pic:blipFill>
                    <a:blip r:embed="rId15"/>
                    <a:stretch>
                      <a:fillRect/>
                    </a:stretch>
                  </pic:blipFill>
                  <pic:spPr>
                    <a:xfrm>
                      <a:off x="0" y="0"/>
                      <a:ext cx="4114800" cy="2059358"/>
                    </a:xfrm>
                    <a:prstGeom prst="rect"/>
                  </pic:spPr>
                </pic:pic>
              </a:graphicData>
            </a:graphic>
          </wp:inline>
        </w:drawing>
      </w:r>
    </w:p>
    <w:p>
      <w:pPr>
        <w:spacing w:before="0" w:after="120"/>
        <w:jc w:val="center"/>
      </w:pPr>
      <w:r>
        <w:rPr>
          <w:b/>
          <w:i/>
          <w:color w:val="2B6CB0"/>
          <w:sz w:val="18"/>
        </w:rPr>
        <w:t>Figure 4: Frequency of Encountering AI Advertisements (Question 17; N = 80)</w:t>
      </w:r>
    </w:p>
    <w:tbl>
      <w:tblPr>
        <w:tblW w:type="auto" w:w="0"/>
        <w:jc w:val="center"/>
        <w:tblLayout w:type="fixed"/>
        <w:tblLook w:firstColumn="1" w:firstRow="1" w:lastColumn="0" w:lastRow="0" w:noHBand="0" w:noVBand="1" w:val="04A0"/>
      </w:tblPr>
      <w:tblGrid>
        <w:gridCol w:w="2890"/>
        <w:gridCol w:w="2890"/>
        <w:gridCol w:w="2890"/>
      </w:tblGrid>
      <w:tr>
        <w:tc>
          <w:tcPr>
            <w:tcW w:type="dxa" w:w="5472"/>
            <w:shd w:fill="2B6CB0"/>
            <w:tcMar>
              <w:top w:w="60" w:type="dxa"/>
              <w:bottom w:w="60" w:type="dxa"/>
              <w:left w:w="100" w:type="dxa"/>
              <w:right w:w="100" w:type="dxa"/>
            </w:tcMar>
          </w:tcPr>
          <w:p>
            <w:pPr>
              <w:jc w:val="left"/>
            </w:pPr>
            <w:r>
              <w:rPr>
                <w:b/>
                <w:color w:val="FFFFFF"/>
                <w:sz w:val="18"/>
              </w:rPr>
              <w:t>AI Advertisement Exposure Frequency</w:t>
            </w:r>
          </w:p>
        </w:tc>
        <w:tc>
          <w:tcPr>
            <w:tcW w:type="dxa" w:w="1872"/>
            <w:shd w:fill="2B6CB0"/>
            <w:tcMar>
              <w:top w:w="60" w:type="dxa"/>
              <w:bottom w:w="60" w:type="dxa"/>
              <w:left w:w="100" w:type="dxa"/>
              <w:right w:w="100" w:type="dxa"/>
            </w:tcMar>
          </w:tcPr>
          <w:p>
            <w:pPr>
              <w:jc w:val="left"/>
            </w:pPr>
            <w:r>
              <w:rPr>
                <w:b/>
                <w:color w:val="FFFFFF"/>
                <w:sz w:val="18"/>
              </w:rPr>
              <w:t>Frequency (n)</w:t>
            </w:r>
          </w:p>
        </w:tc>
        <w:tc>
          <w:tcPr>
            <w:tcW w:type="dxa" w:w="2016"/>
            <w:shd w:fill="2B6CB0"/>
            <w:tcMar>
              <w:top w:w="60" w:type="dxa"/>
              <w:bottom w:w="60" w:type="dxa"/>
              <w:left w:w="100" w:type="dxa"/>
              <w:right w:w="100" w:type="dxa"/>
            </w:tcMar>
          </w:tcPr>
          <w:p>
            <w:pPr>
              <w:jc w:val="right"/>
            </w:pPr>
            <w:r>
              <w:rPr>
                <w:b/>
                <w:color w:val="FFFFFF"/>
                <w:sz w:val="18"/>
              </w:rPr>
              <w:t>Percentage (%)</w:t>
            </w:r>
          </w:p>
        </w:tc>
      </w:tr>
      <w:tr>
        <w:tc>
          <w:tcPr>
            <w:tcW w:type="dxa" w:w="5472"/>
            <w:shd w:fill="FFFFFF"/>
            <w:tcMar>
              <w:top w:w="50" w:type="dxa"/>
              <w:bottom w:w="50" w:type="dxa"/>
              <w:left w:w="100" w:type="dxa"/>
              <w:right w:w="100" w:type="dxa"/>
            </w:tcMar>
          </w:tcPr>
          <w:p>
            <w:pPr>
              <w:jc w:val="left"/>
            </w:pPr>
            <w:r>
              <w:rPr>
                <w:color w:val="2D3748"/>
                <w:sz w:val="18"/>
              </w:rPr>
              <w:t>Daily or multiple times a day</w:t>
            </w:r>
          </w:p>
        </w:tc>
        <w:tc>
          <w:tcPr>
            <w:tcW w:type="dxa" w:w="1872"/>
            <w:shd w:fill="FFFFFF"/>
            <w:tcMar>
              <w:top w:w="50" w:type="dxa"/>
              <w:bottom w:w="50" w:type="dxa"/>
              <w:left w:w="100" w:type="dxa"/>
              <w:right w:w="100" w:type="dxa"/>
            </w:tcMar>
          </w:tcPr>
          <w:p>
            <w:pPr>
              <w:jc w:val="left"/>
            </w:pPr>
            <w:r>
              <w:rPr>
                <w:color w:val="2D3748"/>
                <w:sz w:val="18"/>
              </w:rPr>
              <w:t>50</w:t>
            </w:r>
          </w:p>
        </w:tc>
        <w:tc>
          <w:tcPr>
            <w:tcW w:type="dxa" w:w="2016"/>
            <w:shd w:fill="FFFFFF"/>
            <w:tcMar>
              <w:top w:w="50" w:type="dxa"/>
              <w:bottom w:w="50" w:type="dxa"/>
              <w:left w:w="100" w:type="dxa"/>
              <w:right w:w="100" w:type="dxa"/>
            </w:tcMar>
          </w:tcPr>
          <w:p>
            <w:pPr>
              <w:jc w:val="right"/>
            </w:pPr>
            <w:r>
              <w:rPr>
                <w:color w:val="2D3748"/>
                <w:sz w:val="18"/>
              </w:rPr>
              <w:t>62.5%</w:t>
            </w:r>
          </w:p>
        </w:tc>
      </w:tr>
      <w:tr>
        <w:tc>
          <w:tcPr>
            <w:tcW w:type="dxa" w:w="5472"/>
            <w:shd w:fill="F7FAFC"/>
            <w:tcMar>
              <w:top w:w="50" w:type="dxa"/>
              <w:bottom w:w="50" w:type="dxa"/>
              <w:left w:w="100" w:type="dxa"/>
              <w:right w:w="100" w:type="dxa"/>
            </w:tcMar>
          </w:tcPr>
          <w:p>
            <w:pPr>
              <w:jc w:val="left"/>
            </w:pPr>
            <w:r>
              <w:rPr>
                <w:color w:val="2D3748"/>
                <w:sz w:val="18"/>
              </w:rPr>
              <w:t>A few times a week</w:t>
            </w:r>
          </w:p>
        </w:tc>
        <w:tc>
          <w:tcPr>
            <w:tcW w:type="dxa" w:w="1872"/>
            <w:shd w:fill="F7FAFC"/>
            <w:tcMar>
              <w:top w:w="50" w:type="dxa"/>
              <w:bottom w:w="50" w:type="dxa"/>
              <w:left w:w="100" w:type="dxa"/>
              <w:right w:w="100" w:type="dxa"/>
            </w:tcMar>
          </w:tcPr>
          <w:p>
            <w:pPr>
              <w:jc w:val="left"/>
            </w:pPr>
            <w:r>
              <w:rPr>
                <w:color w:val="2D3748"/>
                <w:sz w:val="18"/>
              </w:rPr>
              <w:t>24</w:t>
            </w:r>
          </w:p>
        </w:tc>
        <w:tc>
          <w:tcPr>
            <w:tcW w:type="dxa" w:w="2016"/>
            <w:shd w:fill="F7FAFC"/>
            <w:tcMar>
              <w:top w:w="50" w:type="dxa"/>
              <w:bottom w:w="50" w:type="dxa"/>
              <w:left w:w="100" w:type="dxa"/>
              <w:right w:w="100" w:type="dxa"/>
            </w:tcMar>
          </w:tcPr>
          <w:p>
            <w:pPr>
              <w:jc w:val="right"/>
            </w:pPr>
            <w:r>
              <w:rPr>
                <w:color w:val="2D3748"/>
                <w:sz w:val="18"/>
              </w:rPr>
              <w:t>30.0%</w:t>
            </w:r>
          </w:p>
        </w:tc>
      </w:tr>
      <w:tr>
        <w:tc>
          <w:tcPr>
            <w:tcW w:type="dxa" w:w="5472"/>
            <w:shd w:fill="FFFFFF"/>
            <w:tcMar>
              <w:top w:w="50" w:type="dxa"/>
              <w:bottom w:w="50" w:type="dxa"/>
              <w:left w:w="100" w:type="dxa"/>
              <w:right w:w="100" w:type="dxa"/>
            </w:tcMar>
          </w:tcPr>
          <w:p>
            <w:pPr>
              <w:jc w:val="left"/>
            </w:pPr>
            <w:r>
              <w:rPr>
                <w:color w:val="2D3748"/>
                <w:sz w:val="18"/>
              </w:rPr>
              <w:t>Rarely</w:t>
            </w:r>
          </w:p>
        </w:tc>
        <w:tc>
          <w:tcPr>
            <w:tcW w:type="dxa" w:w="1872"/>
            <w:shd w:fill="FFFFFF"/>
            <w:tcMar>
              <w:top w:w="50" w:type="dxa"/>
              <w:bottom w:w="50" w:type="dxa"/>
              <w:left w:w="100" w:type="dxa"/>
              <w:right w:w="100" w:type="dxa"/>
            </w:tcMar>
          </w:tcPr>
          <w:p>
            <w:pPr>
              <w:jc w:val="left"/>
            </w:pPr>
            <w:r>
              <w:rPr>
                <w:color w:val="2D3748"/>
                <w:sz w:val="18"/>
              </w:rPr>
              <w:t>5</w:t>
            </w:r>
          </w:p>
        </w:tc>
        <w:tc>
          <w:tcPr>
            <w:tcW w:type="dxa" w:w="2016"/>
            <w:shd w:fill="FFFFFF"/>
            <w:tcMar>
              <w:top w:w="50" w:type="dxa"/>
              <w:bottom w:w="50" w:type="dxa"/>
              <w:left w:w="100" w:type="dxa"/>
              <w:right w:w="100" w:type="dxa"/>
            </w:tcMar>
          </w:tcPr>
          <w:p>
            <w:pPr>
              <w:jc w:val="right"/>
            </w:pPr>
            <w:r>
              <w:rPr>
                <w:color w:val="2D3748"/>
                <w:sz w:val="18"/>
              </w:rPr>
              <w:t>6.3%</w:t>
            </w:r>
          </w:p>
        </w:tc>
      </w:tr>
      <w:tr>
        <w:tc>
          <w:tcPr>
            <w:tcW w:type="dxa" w:w="5472"/>
            <w:shd w:fill="F7FAFC"/>
            <w:tcMar>
              <w:top w:w="50" w:type="dxa"/>
              <w:bottom w:w="50" w:type="dxa"/>
              <w:left w:w="100" w:type="dxa"/>
              <w:right w:w="100" w:type="dxa"/>
            </w:tcMar>
          </w:tcPr>
          <w:p>
            <w:pPr>
              <w:jc w:val="left"/>
            </w:pPr>
            <w:r>
              <w:rPr>
                <w:color w:val="2D3748"/>
                <w:sz w:val="18"/>
              </w:rPr>
              <w:t>Never / Unsure</w:t>
            </w:r>
          </w:p>
        </w:tc>
        <w:tc>
          <w:tcPr>
            <w:tcW w:type="dxa" w:w="1872"/>
            <w:shd w:fill="F7FAFC"/>
            <w:tcMar>
              <w:top w:w="50" w:type="dxa"/>
              <w:bottom w:w="50" w:type="dxa"/>
              <w:left w:w="100" w:type="dxa"/>
              <w:right w:w="100" w:type="dxa"/>
            </w:tcMar>
          </w:tcPr>
          <w:p>
            <w:pPr>
              <w:jc w:val="left"/>
            </w:pPr>
            <w:r>
              <w:rPr>
                <w:color w:val="2D3748"/>
                <w:sz w:val="18"/>
              </w:rPr>
              <w:t>1</w:t>
            </w:r>
          </w:p>
        </w:tc>
        <w:tc>
          <w:tcPr>
            <w:tcW w:type="dxa" w:w="2016"/>
            <w:shd w:fill="F7FAFC"/>
            <w:tcMar>
              <w:top w:w="50" w:type="dxa"/>
              <w:bottom w:w="50" w:type="dxa"/>
              <w:left w:w="100" w:type="dxa"/>
              <w:right w:w="100" w:type="dxa"/>
            </w:tcMar>
          </w:tcPr>
          <w:p>
            <w:pPr>
              <w:jc w:val="right"/>
            </w:pPr>
            <w:r>
              <w:rPr>
                <w:color w:val="2D3748"/>
                <w:sz w:val="18"/>
              </w:rPr>
              <w:t>1.3%</w:t>
            </w:r>
          </w:p>
        </w:tc>
      </w:tr>
      <w:tr>
        <w:tc>
          <w:tcPr>
            <w:tcW w:type="dxa" w:w="5472"/>
            <w:shd w:fill="E2E8F0"/>
            <w:tcMar>
              <w:top w:w="50" w:type="dxa"/>
              <w:bottom w:w="50" w:type="dxa"/>
              <w:left w:w="100" w:type="dxa"/>
              <w:right w:w="100" w:type="dxa"/>
            </w:tcMar>
          </w:tcPr>
          <w:p>
            <w:pPr>
              <w:jc w:val="left"/>
            </w:pPr>
            <w:r>
              <w:rPr>
                <w:b/>
                <w:color w:val="1A365D"/>
                <w:sz w:val="18"/>
              </w:rPr>
              <w:t>Total Respondents</w:t>
            </w:r>
          </w:p>
        </w:tc>
        <w:tc>
          <w:tcPr>
            <w:tcW w:type="dxa" w:w="1872"/>
            <w:shd w:fill="E2E8F0"/>
            <w:tcMar>
              <w:top w:w="50" w:type="dxa"/>
              <w:bottom w:w="50" w:type="dxa"/>
              <w:left w:w="100" w:type="dxa"/>
              <w:right w:w="100" w:type="dxa"/>
            </w:tcMar>
          </w:tcPr>
          <w:p>
            <w:pPr>
              <w:jc w:val="left"/>
            </w:pPr>
            <w:r>
              <w:rPr>
                <w:b/>
                <w:color w:val="1A365D"/>
                <w:sz w:val="18"/>
              </w:rPr>
              <w:t>80</w:t>
            </w:r>
          </w:p>
        </w:tc>
        <w:tc>
          <w:tcPr>
            <w:tcW w:type="dxa" w:w="2016"/>
            <w:shd w:fill="E2E8F0"/>
            <w:tcMar>
              <w:top w:w="50" w:type="dxa"/>
              <w:bottom w:w="50" w:type="dxa"/>
              <w:left w:w="100" w:type="dxa"/>
              <w:right w:w="100" w:type="dxa"/>
            </w:tcMar>
          </w:tcPr>
          <w:p>
            <w:pPr>
              <w:jc w:val="right"/>
            </w:pPr>
            <w:r>
              <w:rPr>
                <w:b/>
                <w:color w:val="1A365D"/>
                <w:sz w:val="18"/>
              </w:rPr>
              <w:t>100.0%</w:t>
            </w:r>
          </w:p>
        </w:tc>
      </w:tr>
    </w:tbl>
    <w:p>
      <w:pPr>
        <w:spacing w:before="0" w:after="160"/>
      </w:pPr>
    </w:p>
    <w:p>
      <w:pPr>
        <w:spacing w:before="160" w:after="40"/>
        <w:jc w:val="center"/>
      </w:pPr>
      <w:r>
        <w:drawing>
          <wp:inline xmlns:a="http://schemas.openxmlformats.org/drawingml/2006/main" xmlns:pic="http://schemas.openxmlformats.org/drawingml/2006/picture">
            <wp:extent cx="4114800" cy="2002536"/>
            <wp:docPr id="6" name="Picture 6"/>
            <wp:cNvGraphicFramePr>
              <a:graphicFrameLocks noChangeAspect="1"/>
            </wp:cNvGraphicFramePr>
            <a:graphic>
              <a:graphicData uri="http://schemas.openxmlformats.org/drawingml/2006/picture">
                <pic:pic>
                  <pic:nvPicPr>
                    <pic:cNvPr id="0" name="WhatsApp Image 2026-10-21 at 8.51.31 PM.jpeg"/>
                    <pic:cNvPicPr/>
                  </pic:nvPicPr>
                  <pic:blipFill>
                    <a:blip r:embed="rId16"/>
                    <a:stretch>
                      <a:fillRect/>
                    </a:stretch>
                  </pic:blipFill>
                  <pic:spPr>
                    <a:xfrm>
                      <a:off x="0" y="0"/>
                      <a:ext cx="4114800" cy="2002536"/>
                    </a:xfrm>
                    <a:prstGeom prst="rect"/>
                  </pic:spPr>
                </pic:pic>
              </a:graphicData>
            </a:graphic>
          </wp:inline>
        </w:drawing>
      </w:r>
    </w:p>
    <w:p>
      <w:pPr>
        <w:spacing w:before="0" w:after="120"/>
        <w:jc w:val="center"/>
      </w:pPr>
      <w:r>
        <w:rPr>
          <w:b/>
          <w:i/>
          <w:color w:val="2B6CB0"/>
          <w:sz w:val="18"/>
        </w:rPr>
        <w:t>Figure 5: Confidence in Identifying AI Advertisements (Question 18; 1=Not confident, 5=Very Confident;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600"/>
            <w:shd w:fill="2B6CB0"/>
            <w:tcMar>
              <w:top w:w="60" w:type="dxa"/>
              <w:bottom w:w="60" w:type="dxa"/>
              <w:left w:w="100" w:type="dxa"/>
              <w:right w:w="100" w:type="dxa"/>
            </w:tcMar>
          </w:tcPr>
          <w:p>
            <w:pPr>
              <w:jc w:val="left"/>
            </w:pPr>
            <w:r>
              <w:rPr>
                <w:b/>
                <w:color w:val="FFFFFF"/>
                <w:sz w:val="18"/>
              </w:rPr>
              <w:t>Detection Confidence Rating (1-5)</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448"/>
            <w:shd w:fill="2B6CB0"/>
            <w:tcMar>
              <w:top w:w="60" w:type="dxa"/>
              <w:bottom w:w="60" w:type="dxa"/>
              <w:left w:w="100" w:type="dxa"/>
              <w:right w:w="100" w:type="dxa"/>
            </w:tcMar>
          </w:tcPr>
          <w:p>
            <w:pPr>
              <w:jc w:val="left"/>
            </w:pPr>
            <w:r>
              <w:rPr>
                <w:b/>
                <w:color w:val="FFFFFF"/>
                <w:sz w:val="18"/>
              </w:rPr>
              <w:t>Confidence Level</w:t>
            </w:r>
          </w:p>
        </w:tc>
      </w:tr>
      <w:tr>
        <w:tc>
          <w:tcPr>
            <w:tcW w:type="dxa" w:w="3600"/>
            <w:shd w:fill="FFFFFF"/>
            <w:tcMar>
              <w:top w:w="50" w:type="dxa"/>
              <w:bottom w:w="50" w:type="dxa"/>
              <w:left w:w="100" w:type="dxa"/>
              <w:right w:w="100" w:type="dxa"/>
            </w:tcMar>
          </w:tcPr>
          <w:p>
            <w:pPr>
              <w:jc w:val="left"/>
            </w:pPr>
            <w:r>
              <w:rPr>
                <w:color w:val="2D3748"/>
                <w:sz w:val="18"/>
              </w:rPr>
              <w:t>1 - Not confident at all</w:t>
            </w:r>
          </w:p>
        </w:tc>
        <w:tc>
          <w:tcPr>
            <w:tcW w:type="dxa" w:w="1584"/>
            <w:shd w:fill="FFFFFF"/>
            <w:tcMar>
              <w:top w:w="50" w:type="dxa"/>
              <w:bottom w:w="50" w:type="dxa"/>
              <w:left w:w="100" w:type="dxa"/>
              <w:right w:w="100" w:type="dxa"/>
            </w:tcMar>
          </w:tcPr>
          <w:p>
            <w:pPr>
              <w:jc w:val="left"/>
            </w:pPr>
            <w:r>
              <w:rPr>
                <w:color w:val="2D3748"/>
                <w:sz w:val="18"/>
              </w:rPr>
              <w:t>2</w:t>
            </w:r>
          </w:p>
        </w:tc>
        <w:tc>
          <w:tcPr>
            <w:tcW w:type="dxa" w:w="1728"/>
            <w:shd w:fill="FFFFFF"/>
            <w:tcMar>
              <w:top w:w="50" w:type="dxa"/>
              <w:bottom w:w="50" w:type="dxa"/>
              <w:left w:w="100" w:type="dxa"/>
              <w:right w:w="100" w:type="dxa"/>
            </w:tcMar>
          </w:tcPr>
          <w:p>
            <w:pPr>
              <w:jc w:val="right"/>
            </w:pPr>
            <w:r>
              <w:rPr>
                <w:color w:val="2D3748"/>
                <w:sz w:val="18"/>
              </w:rPr>
              <w:t>2.5%</w:t>
            </w:r>
          </w:p>
        </w:tc>
        <w:tc>
          <w:tcPr>
            <w:tcW w:type="dxa" w:w="2448"/>
            <w:shd w:fill="FFFFFF"/>
            <w:tcMar>
              <w:top w:w="50" w:type="dxa"/>
              <w:bottom w:w="50" w:type="dxa"/>
              <w:left w:w="100" w:type="dxa"/>
              <w:right w:w="100" w:type="dxa"/>
            </w:tcMar>
          </w:tcPr>
          <w:p>
            <w:pPr>
              <w:jc w:val="right"/>
            </w:pPr>
            <w:r>
              <w:rPr>
                <w:color w:val="2D3748"/>
                <w:sz w:val="18"/>
              </w:rPr>
              <w:t>Low Acuity: 6.3%</w:t>
            </w:r>
          </w:p>
        </w:tc>
      </w:tr>
      <w:tr>
        <w:tc>
          <w:tcPr>
            <w:tcW w:type="dxa" w:w="3600"/>
            <w:shd w:fill="F7FAFC"/>
            <w:tcMar>
              <w:top w:w="50" w:type="dxa"/>
              <w:bottom w:w="50" w:type="dxa"/>
              <w:left w:w="100" w:type="dxa"/>
              <w:right w:w="100" w:type="dxa"/>
            </w:tcMar>
          </w:tcPr>
          <w:p>
            <w:pPr>
              <w:jc w:val="left"/>
            </w:pPr>
            <w:r>
              <w:rPr>
                <w:color w:val="2D3748"/>
                <w:sz w:val="18"/>
              </w:rPr>
              <w:t>2</w:t>
            </w:r>
          </w:p>
        </w:tc>
        <w:tc>
          <w:tcPr>
            <w:tcW w:type="dxa" w:w="1584"/>
            <w:shd w:fill="F7FAFC"/>
            <w:tcMar>
              <w:top w:w="50" w:type="dxa"/>
              <w:bottom w:w="50" w:type="dxa"/>
              <w:left w:w="100" w:type="dxa"/>
              <w:right w:w="100" w:type="dxa"/>
            </w:tcMar>
          </w:tcPr>
          <w:p>
            <w:pPr>
              <w:jc w:val="left"/>
            </w:pPr>
            <w:r>
              <w:rPr>
                <w:color w:val="2D3748"/>
                <w:sz w:val="18"/>
              </w:rPr>
              <w:t>3</w:t>
            </w:r>
          </w:p>
        </w:tc>
        <w:tc>
          <w:tcPr>
            <w:tcW w:type="dxa" w:w="1728"/>
            <w:shd w:fill="F7FAFC"/>
            <w:tcMar>
              <w:top w:w="50" w:type="dxa"/>
              <w:bottom w:w="50" w:type="dxa"/>
              <w:left w:w="100" w:type="dxa"/>
              <w:right w:w="100" w:type="dxa"/>
            </w:tcMar>
          </w:tcPr>
          <w:p>
            <w:pPr>
              <w:jc w:val="right"/>
            </w:pPr>
            <w:r>
              <w:rPr>
                <w:color w:val="2D3748"/>
                <w:sz w:val="18"/>
              </w:rPr>
              <w:t>3.8%</w:t>
            </w:r>
          </w:p>
        </w:tc>
        <w:tc>
          <w:tcPr>
            <w:tcW w:type="dxa" w:w="2448"/>
            <w:shd w:fill="F7FAFC"/>
            <w:tcMar>
              <w:top w:w="50" w:type="dxa"/>
              <w:bottom w:w="50" w:type="dxa"/>
              <w:left w:w="100" w:type="dxa"/>
              <w:right w:w="100" w:type="dxa"/>
            </w:tcMar>
          </w:tcPr>
          <w:p>
            <w:pPr>
              <w:jc w:val="left"/>
            </w:pPr>
            <w:r>
              <w:rPr>
                <w:color w:val="2D3748"/>
                <w:sz w:val="18"/>
              </w:rPr>
              <w:t>Low Acuity</w:t>
            </w:r>
          </w:p>
        </w:tc>
      </w:tr>
      <w:tr>
        <w:tc>
          <w:tcPr>
            <w:tcW w:type="dxa" w:w="3600"/>
            <w:shd w:fill="FFFFFF"/>
            <w:tcMar>
              <w:top w:w="50" w:type="dxa"/>
              <w:bottom w:w="50" w:type="dxa"/>
              <w:left w:w="100" w:type="dxa"/>
              <w:right w:w="100" w:type="dxa"/>
            </w:tcMar>
          </w:tcPr>
          <w:p>
            <w:pPr>
              <w:jc w:val="left"/>
            </w:pPr>
            <w:r>
              <w:rPr>
                <w:color w:val="2D3748"/>
                <w:sz w:val="18"/>
              </w:rPr>
              <w:t>3 - Moderately confident</w:t>
            </w:r>
          </w:p>
        </w:tc>
        <w:tc>
          <w:tcPr>
            <w:tcW w:type="dxa" w:w="1584"/>
            <w:shd w:fill="FFFFFF"/>
            <w:tcMar>
              <w:top w:w="50" w:type="dxa"/>
              <w:bottom w:w="50" w:type="dxa"/>
              <w:left w:w="100" w:type="dxa"/>
              <w:right w:w="100" w:type="dxa"/>
            </w:tcMar>
          </w:tcPr>
          <w:p>
            <w:pPr>
              <w:jc w:val="left"/>
            </w:pPr>
            <w:r>
              <w:rPr>
                <w:color w:val="2D3748"/>
                <w:sz w:val="18"/>
              </w:rPr>
              <w:t>19</w:t>
            </w:r>
          </w:p>
        </w:tc>
        <w:tc>
          <w:tcPr>
            <w:tcW w:type="dxa" w:w="1728"/>
            <w:shd w:fill="FFFFFF"/>
            <w:tcMar>
              <w:top w:w="50" w:type="dxa"/>
              <w:bottom w:w="50" w:type="dxa"/>
              <w:left w:w="100" w:type="dxa"/>
              <w:right w:w="100" w:type="dxa"/>
            </w:tcMar>
          </w:tcPr>
          <w:p>
            <w:pPr>
              <w:jc w:val="right"/>
            </w:pPr>
            <w:r>
              <w:rPr>
                <w:color w:val="2D3748"/>
                <w:sz w:val="18"/>
              </w:rPr>
              <w:t>23.8%</w:t>
            </w:r>
          </w:p>
        </w:tc>
        <w:tc>
          <w:tcPr>
            <w:tcW w:type="dxa" w:w="2448"/>
            <w:shd w:fill="FFFFFF"/>
            <w:tcMar>
              <w:top w:w="50" w:type="dxa"/>
              <w:bottom w:w="50" w:type="dxa"/>
              <w:left w:w="100" w:type="dxa"/>
              <w:right w:w="100" w:type="dxa"/>
            </w:tcMar>
          </w:tcPr>
          <w:p>
            <w:pPr>
              <w:jc w:val="right"/>
            </w:pPr>
            <w:r>
              <w:rPr>
                <w:color w:val="2D3748"/>
                <w:sz w:val="18"/>
              </w:rPr>
              <w:t>Moderate Acuity: 23.8%</w:t>
            </w:r>
          </w:p>
        </w:tc>
      </w:tr>
      <w:tr>
        <w:tc>
          <w:tcPr>
            <w:tcW w:type="dxa" w:w="3600"/>
            <w:shd w:fill="F7FAFC"/>
            <w:tcMar>
              <w:top w:w="50" w:type="dxa"/>
              <w:bottom w:w="50" w:type="dxa"/>
              <w:left w:w="100" w:type="dxa"/>
              <w:right w:w="100" w:type="dxa"/>
            </w:tcMar>
          </w:tcPr>
          <w:p>
            <w:pPr>
              <w:jc w:val="left"/>
            </w:pPr>
            <w:r>
              <w:rPr>
                <w:color w:val="2D3748"/>
                <w:sz w:val="18"/>
              </w:rPr>
              <w:t>4 - Confident</w:t>
            </w:r>
          </w:p>
        </w:tc>
        <w:tc>
          <w:tcPr>
            <w:tcW w:type="dxa" w:w="1584"/>
            <w:shd w:fill="F7FAFC"/>
            <w:tcMar>
              <w:top w:w="50" w:type="dxa"/>
              <w:bottom w:w="50" w:type="dxa"/>
              <w:left w:w="100" w:type="dxa"/>
              <w:right w:w="100" w:type="dxa"/>
            </w:tcMar>
          </w:tcPr>
          <w:p>
            <w:pPr>
              <w:jc w:val="left"/>
            </w:pPr>
            <w:r>
              <w:rPr>
                <w:color w:val="2D3748"/>
                <w:sz w:val="18"/>
              </w:rPr>
              <w:t>41</w:t>
            </w:r>
          </w:p>
        </w:tc>
        <w:tc>
          <w:tcPr>
            <w:tcW w:type="dxa" w:w="1728"/>
            <w:shd w:fill="F7FAFC"/>
            <w:tcMar>
              <w:top w:w="50" w:type="dxa"/>
              <w:bottom w:w="50" w:type="dxa"/>
              <w:left w:w="100" w:type="dxa"/>
              <w:right w:w="100" w:type="dxa"/>
            </w:tcMar>
          </w:tcPr>
          <w:p>
            <w:pPr>
              <w:jc w:val="right"/>
            </w:pPr>
            <w:r>
              <w:rPr>
                <w:color w:val="2D3748"/>
                <w:sz w:val="18"/>
              </w:rPr>
              <w:t>51.2%</w:t>
            </w:r>
          </w:p>
        </w:tc>
        <w:tc>
          <w:tcPr>
            <w:tcW w:type="dxa" w:w="2448"/>
            <w:shd w:fill="F7FAFC"/>
            <w:tcMar>
              <w:top w:w="50" w:type="dxa"/>
              <w:bottom w:w="50" w:type="dxa"/>
              <w:left w:w="100" w:type="dxa"/>
              <w:right w:w="100" w:type="dxa"/>
            </w:tcMar>
          </w:tcPr>
          <w:p>
            <w:pPr>
              <w:jc w:val="right"/>
            </w:pPr>
            <w:r>
              <w:rPr>
                <w:color w:val="2D3748"/>
                <w:sz w:val="18"/>
              </w:rPr>
              <w:t>High Acuity: 70.0%</w:t>
            </w:r>
          </w:p>
        </w:tc>
      </w:tr>
      <w:tr>
        <w:tc>
          <w:tcPr>
            <w:tcW w:type="dxa" w:w="3600"/>
            <w:shd w:fill="FFFFFF"/>
            <w:tcMar>
              <w:top w:w="50" w:type="dxa"/>
              <w:bottom w:w="50" w:type="dxa"/>
              <w:left w:w="100" w:type="dxa"/>
              <w:right w:w="100" w:type="dxa"/>
            </w:tcMar>
          </w:tcPr>
          <w:p>
            <w:pPr>
              <w:jc w:val="left"/>
            </w:pPr>
            <w:r>
              <w:rPr>
                <w:color w:val="2D3748"/>
                <w:sz w:val="18"/>
              </w:rPr>
              <w:t>5 - Very Confident</w:t>
            </w:r>
          </w:p>
        </w:tc>
        <w:tc>
          <w:tcPr>
            <w:tcW w:type="dxa" w:w="1584"/>
            <w:shd w:fill="FFFFFF"/>
            <w:tcMar>
              <w:top w:w="50" w:type="dxa"/>
              <w:bottom w:w="50" w:type="dxa"/>
              <w:left w:w="100" w:type="dxa"/>
              <w:right w:w="100" w:type="dxa"/>
            </w:tcMar>
          </w:tcPr>
          <w:p>
            <w:pPr>
              <w:jc w:val="left"/>
            </w:pPr>
            <w:r>
              <w:rPr>
                <w:color w:val="2D3748"/>
                <w:sz w:val="18"/>
              </w:rPr>
              <w:t>15</w:t>
            </w:r>
          </w:p>
        </w:tc>
        <w:tc>
          <w:tcPr>
            <w:tcW w:type="dxa" w:w="1728"/>
            <w:shd w:fill="FFFFFF"/>
            <w:tcMar>
              <w:top w:w="50" w:type="dxa"/>
              <w:bottom w:w="50" w:type="dxa"/>
              <w:left w:w="100" w:type="dxa"/>
              <w:right w:w="100" w:type="dxa"/>
            </w:tcMar>
          </w:tcPr>
          <w:p>
            <w:pPr>
              <w:jc w:val="right"/>
            </w:pPr>
            <w:r>
              <w:rPr>
                <w:color w:val="2D3748"/>
                <w:sz w:val="18"/>
              </w:rPr>
              <w:t>18.8%</w:t>
            </w:r>
          </w:p>
        </w:tc>
        <w:tc>
          <w:tcPr>
            <w:tcW w:type="dxa" w:w="2448"/>
            <w:shd w:fill="FFFFFF"/>
            <w:tcMar>
              <w:top w:w="50" w:type="dxa"/>
              <w:bottom w:w="50" w:type="dxa"/>
              <w:left w:w="100" w:type="dxa"/>
              <w:right w:w="100" w:type="dxa"/>
            </w:tcMar>
          </w:tcPr>
          <w:p>
            <w:pPr>
              <w:jc w:val="left"/>
            </w:pPr>
            <w:r>
              <w:rPr>
                <w:color w:val="2D3748"/>
                <w:sz w:val="18"/>
              </w:rPr>
              <w:t>High Acuity</w:t>
            </w:r>
          </w:p>
        </w:tc>
      </w:tr>
      <w:tr>
        <w:tc>
          <w:tcPr>
            <w:tcW w:type="dxa" w:w="3600"/>
            <w:shd w:fill="E2E8F0"/>
            <w:tcMar>
              <w:top w:w="50" w:type="dxa"/>
              <w:bottom w:w="50" w:type="dxa"/>
              <w:left w:w="100" w:type="dxa"/>
              <w:right w:w="100" w:type="dxa"/>
            </w:tcMar>
          </w:tcPr>
          <w:p>
            <w:pPr>
              <w:jc w:val="left"/>
            </w:pPr>
            <w:r>
              <w:rPr>
                <w:b/>
                <w:color w:val="1A365D"/>
                <w:sz w:val="18"/>
              </w:rPr>
              <w:t>Total Respondents</w:t>
            </w:r>
          </w:p>
        </w:tc>
        <w:tc>
          <w:tcPr>
            <w:tcW w:type="dxa" w:w="1584"/>
            <w:shd w:fill="E2E8F0"/>
            <w:tcMar>
              <w:top w:w="50" w:type="dxa"/>
              <w:bottom w:w="50" w:type="dxa"/>
              <w:left w:w="100" w:type="dxa"/>
              <w:right w:w="100" w:type="dxa"/>
            </w:tcMar>
          </w:tcPr>
          <w:p>
            <w:pPr>
              <w:jc w:val="left"/>
            </w:pPr>
            <w:r>
              <w:rPr>
                <w:b/>
                <w:color w:val="1A365D"/>
                <w:sz w:val="18"/>
              </w:rPr>
              <w:t>80</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448"/>
            <w:shd w:fill="E2E8F0"/>
            <w:tcMar>
              <w:top w:w="50" w:type="dxa"/>
              <w:bottom w:w="50" w:type="dxa"/>
              <w:left w:w="100" w:type="dxa"/>
              <w:right w:w="100" w:type="dxa"/>
            </w:tcMar>
          </w:tcPr>
          <w:p>
            <w:pPr>
              <w:jc w:val="left"/>
            </w:pPr>
            <w:r>
              <w:rPr>
                <w:b/>
                <w:color w:val="1A365D"/>
                <w:sz w:val="18"/>
              </w:rPr>
              <w:t>Mean: 3.80 / 5.0 (StdDev: 0.86)</w:t>
            </w:r>
          </w:p>
        </w:tc>
      </w:tr>
    </w:tbl>
    <w:p>
      <w:pPr>
        <w:spacing w:before="0" w:after="160"/>
      </w:pPr>
    </w:p>
    <w:p>
      <w:pPr>
        <w:spacing w:before="160" w:after="40"/>
        <w:jc w:val="center"/>
      </w:pPr>
      <w:r>
        <w:drawing>
          <wp:inline xmlns:a="http://schemas.openxmlformats.org/drawingml/2006/main" xmlns:pic="http://schemas.openxmlformats.org/drawingml/2006/picture">
            <wp:extent cx="4114800" cy="1924983"/>
            <wp:docPr id="7" name="Picture 7"/>
            <wp:cNvGraphicFramePr>
              <a:graphicFrameLocks noChangeAspect="1"/>
            </wp:cNvGraphicFramePr>
            <a:graphic>
              <a:graphicData uri="http://schemas.openxmlformats.org/drawingml/2006/picture">
                <pic:pic>
                  <pic:nvPicPr>
                    <pic:cNvPr id="0" name="WhatsApp Image 2026-10-21 at 8.52.00 PM.jpeg"/>
                    <pic:cNvPicPr/>
                  </pic:nvPicPr>
                  <pic:blipFill>
                    <a:blip r:embed="rId17"/>
                    <a:stretch>
                      <a:fillRect/>
                    </a:stretch>
                  </pic:blipFill>
                  <pic:spPr>
                    <a:xfrm>
                      <a:off x="0" y="0"/>
                      <a:ext cx="4114800" cy="1924983"/>
                    </a:xfrm>
                    <a:prstGeom prst="rect"/>
                  </pic:spPr>
                </pic:pic>
              </a:graphicData>
            </a:graphic>
          </wp:inline>
        </w:drawing>
      </w:r>
    </w:p>
    <w:p>
      <w:pPr>
        <w:spacing w:before="0" w:after="120"/>
        <w:jc w:val="center"/>
      </w:pPr>
      <w:r>
        <w:rPr>
          <w:b/>
          <w:i/>
          <w:color w:val="2B6CB0"/>
          <w:sz w:val="18"/>
        </w:rPr>
        <w:t>Figure 6: Evolution of Ability to Recognize AI Advertisements Over Time (Question 21;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032"/>
            <w:shd w:fill="2B6CB0"/>
            <w:tcMar>
              <w:top w:w="60" w:type="dxa"/>
              <w:bottom w:w="60" w:type="dxa"/>
              <w:left w:w="100" w:type="dxa"/>
              <w:right w:w="100" w:type="dxa"/>
            </w:tcMar>
          </w:tcPr>
          <w:p>
            <w:pPr>
              <w:jc w:val="left"/>
            </w:pPr>
            <w:r>
              <w:rPr>
                <w:b/>
                <w:color w:val="FFFFFF"/>
                <w:sz w:val="18"/>
              </w:rPr>
              <w:t>Recognition Acuity Change</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016"/>
            <w:shd w:fill="2B6CB0"/>
            <w:tcMar>
              <w:top w:w="60" w:type="dxa"/>
              <w:bottom w:w="60" w:type="dxa"/>
              <w:left w:w="100" w:type="dxa"/>
              <w:right w:w="100" w:type="dxa"/>
            </w:tcMar>
          </w:tcPr>
          <w:p>
            <w:pPr>
              <w:jc w:val="left"/>
            </w:pPr>
            <w:r>
              <w:rPr>
                <w:b/>
                <w:color w:val="FFFFFF"/>
                <w:sz w:val="18"/>
              </w:rPr>
              <w:t>Longitudinal Trend</w:t>
            </w:r>
          </w:p>
        </w:tc>
      </w:tr>
      <w:tr>
        <w:tc>
          <w:tcPr>
            <w:tcW w:type="dxa" w:w="4032"/>
            <w:shd w:fill="FFFFFF"/>
            <w:tcMar>
              <w:top w:w="50" w:type="dxa"/>
              <w:bottom w:w="50" w:type="dxa"/>
              <w:left w:w="100" w:type="dxa"/>
              <w:right w:w="100" w:type="dxa"/>
            </w:tcMar>
          </w:tcPr>
          <w:p>
            <w:pPr>
              <w:jc w:val="left"/>
            </w:pPr>
            <w:r>
              <w:rPr>
                <w:color w:val="2D3748"/>
                <w:sz w:val="18"/>
              </w:rPr>
              <w:t>Improved slightly</w:t>
            </w:r>
          </w:p>
        </w:tc>
        <w:tc>
          <w:tcPr>
            <w:tcW w:type="dxa" w:w="1584"/>
            <w:shd w:fill="FFFFFF"/>
            <w:tcMar>
              <w:top w:w="50" w:type="dxa"/>
              <w:bottom w:w="50" w:type="dxa"/>
              <w:left w:w="100" w:type="dxa"/>
              <w:right w:w="100" w:type="dxa"/>
            </w:tcMar>
          </w:tcPr>
          <w:p>
            <w:pPr>
              <w:jc w:val="left"/>
            </w:pPr>
            <w:r>
              <w:rPr>
                <w:color w:val="2D3748"/>
                <w:sz w:val="18"/>
              </w:rPr>
              <w:t>37</w:t>
            </w:r>
          </w:p>
        </w:tc>
        <w:tc>
          <w:tcPr>
            <w:tcW w:type="dxa" w:w="1728"/>
            <w:shd w:fill="FFFFFF"/>
            <w:tcMar>
              <w:top w:w="50" w:type="dxa"/>
              <w:bottom w:w="50" w:type="dxa"/>
              <w:left w:w="100" w:type="dxa"/>
              <w:right w:w="100" w:type="dxa"/>
            </w:tcMar>
          </w:tcPr>
          <w:p>
            <w:pPr>
              <w:jc w:val="right"/>
            </w:pPr>
            <w:r>
              <w:rPr>
                <w:color w:val="2D3748"/>
                <w:sz w:val="18"/>
              </w:rPr>
              <w:t>46.3%</w:t>
            </w:r>
          </w:p>
        </w:tc>
        <w:tc>
          <w:tcPr>
            <w:tcW w:type="dxa" w:w="2016"/>
            <w:shd w:fill="FFFFFF"/>
            <w:tcMar>
              <w:top w:w="50" w:type="dxa"/>
              <w:bottom w:w="50" w:type="dxa"/>
              <w:left w:w="100" w:type="dxa"/>
              <w:right w:w="100" w:type="dxa"/>
            </w:tcMar>
          </w:tcPr>
          <w:p>
            <w:pPr>
              <w:jc w:val="right"/>
            </w:pPr>
            <w:r>
              <w:rPr>
                <w:color w:val="2D3748"/>
                <w:sz w:val="18"/>
              </w:rPr>
              <w:t>Enhanced Discernment: 83.8%</w:t>
            </w:r>
          </w:p>
        </w:tc>
      </w:tr>
      <w:tr>
        <w:tc>
          <w:tcPr>
            <w:tcW w:type="dxa" w:w="4032"/>
            <w:shd w:fill="F7FAFC"/>
            <w:tcMar>
              <w:top w:w="50" w:type="dxa"/>
              <w:bottom w:w="50" w:type="dxa"/>
              <w:left w:w="100" w:type="dxa"/>
              <w:right w:w="100" w:type="dxa"/>
            </w:tcMar>
          </w:tcPr>
          <w:p>
            <w:pPr>
              <w:jc w:val="left"/>
            </w:pPr>
            <w:r>
              <w:rPr>
                <w:color w:val="2D3748"/>
                <w:sz w:val="18"/>
              </w:rPr>
              <w:t>Improved significantly</w:t>
            </w:r>
          </w:p>
        </w:tc>
        <w:tc>
          <w:tcPr>
            <w:tcW w:type="dxa" w:w="1584"/>
            <w:shd w:fill="F7FAFC"/>
            <w:tcMar>
              <w:top w:w="50" w:type="dxa"/>
              <w:bottom w:w="50" w:type="dxa"/>
              <w:left w:w="100" w:type="dxa"/>
              <w:right w:w="100" w:type="dxa"/>
            </w:tcMar>
          </w:tcPr>
          <w:p>
            <w:pPr>
              <w:jc w:val="left"/>
            </w:pPr>
            <w:r>
              <w:rPr>
                <w:color w:val="2D3748"/>
                <w:sz w:val="18"/>
              </w:rPr>
              <w:t>30</w:t>
            </w:r>
          </w:p>
        </w:tc>
        <w:tc>
          <w:tcPr>
            <w:tcW w:type="dxa" w:w="1728"/>
            <w:shd w:fill="F7FAFC"/>
            <w:tcMar>
              <w:top w:w="50" w:type="dxa"/>
              <w:bottom w:w="50" w:type="dxa"/>
              <w:left w:w="100" w:type="dxa"/>
              <w:right w:w="100" w:type="dxa"/>
            </w:tcMar>
          </w:tcPr>
          <w:p>
            <w:pPr>
              <w:jc w:val="right"/>
            </w:pPr>
            <w:r>
              <w:rPr>
                <w:color w:val="2D3748"/>
                <w:sz w:val="18"/>
              </w:rPr>
              <w:t>37.5%</w:t>
            </w:r>
          </w:p>
        </w:tc>
        <w:tc>
          <w:tcPr>
            <w:tcW w:type="dxa" w:w="2016"/>
            <w:shd w:fill="F7FAFC"/>
            <w:tcMar>
              <w:top w:w="50" w:type="dxa"/>
              <w:bottom w:w="50" w:type="dxa"/>
              <w:left w:w="100" w:type="dxa"/>
              <w:right w:w="100" w:type="dxa"/>
            </w:tcMar>
          </w:tcPr>
          <w:p>
            <w:pPr>
              <w:jc w:val="left"/>
            </w:pPr>
            <w:r>
              <w:rPr>
                <w:color w:val="2D3748"/>
                <w:sz w:val="18"/>
              </w:rPr>
              <w:t>Enhanced Discernment</w:t>
            </w:r>
          </w:p>
        </w:tc>
      </w:tr>
      <w:tr>
        <w:tc>
          <w:tcPr>
            <w:tcW w:type="dxa" w:w="4032"/>
            <w:shd w:fill="FFFFFF"/>
            <w:tcMar>
              <w:top w:w="50" w:type="dxa"/>
              <w:bottom w:w="50" w:type="dxa"/>
              <w:left w:w="100" w:type="dxa"/>
              <w:right w:w="100" w:type="dxa"/>
            </w:tcMar>
          </w:tcPr>
          <w:p>
            <w:pPr>
              <w:jc w:val="left"/>
            </w:pPr>
            <w:r>
              <w:rPr>
                <w:color w:val="2D3748"/>
                <w:sz w:val="18"/>
              </w:rPr>
              <w:t>No noticeable change</w:t>
            </w:r>
          </w:p>
        </w:tc>
        <w:tc>
          <w:tcPr>
            <w:tcW w:type="dxa" w:w="1584"/>
            <w:shd w:fill="FFFFFF"/>
            <w:tcMar>
              <w:top w:w="50" w:type="dxa"/>
              <w:bottom w:w="50" w:type="dxa"/>
              <w:left w:w="100" w:type="dxa"/>
              <w:right w:w="100" w:type="dxa"/>
            </w:tcMar>
          </w:tcPr>
          <w:p>
            <w:pPr>
              <w:jc w:val="left"/>
            </w:pPr>
            <w:r>
              <w:rPr>
                <w:color w:val="2D3748"/>
                <w:sz w:val="18"/>
              </w:rPr>
              <w:t>10</w:t>
            </w:r>
          </w:p>
        </w:tc>
        <w:tc>
          <w:tcPr>
            <w:tcW w:type="dxa" w:w="1728"/>
            <w:shd w:fill="FFFFFF"/>
            <w:tcMar>
              <w:top w:w="50" w:type="dxa"/>
              <w:bottom w:w="50" w:type="dxa"/>
              <w:left w:w="100" w:type="dxa"/>
              <w:right w:w="100" w:type="dxa"/>
            </w:tcMar>
          </w:tcPr>
          <w:p>
            <w:pPr>
              <w:jc w:val="right"/>
            </w:pPr>
            <w:r>
              <w:rPr>
                <w:color w:val="2D3748"/>
                <w:sz w:val="18"/>
              </w:rPr>
              <w:t>12.5%</w:t>
            </w:r>
          </w:p>
        </w:tc>
        <w:tc>
          <w:tcPr>
            <w:tcW w:type="dxa" w:w="2016"/>
            <w:shd w:fill="FFFFFF"/>
            <w:tcMar>
              <w:top w:w="50" w:type="dxa"/>
              <w:bottom w:w="50" w:type="dxa"/>
              <w:left w:w="100" w:type="dxa"/>
              <w:right w:w="100" w:type="dxa"/>
            </w:tcMar>
          </w:tcPr>
          <w:p>
            <w:pPr>
              <w:jc w:val="right"/>
            </w:pPr>
            <w:r>
              <w:rPr>
                <w:color w:val="2D3748"/>
                <w:sz w:val="18"/>
              </w:rPr>
              <w:t>Static Acuity: 12.5%</w:t>
            </w:r>
          </w:p>
        </w:tc>
      </w:tr>
      <w:tr>
        <w:tc>
          <w:tcPr>
            <w:tcW w:type="dxa" w:w="4032"/>
            <w:shd w:fill="F7FAFC"/>
            <w:tcMar>
              <w:top w:w="50" w:type="dxa"/>
              <w:bottom w:w="50" w:type="dxa"/>
              <w:left w:w="100" w:type="dxa"/>
              <w:right w:w="100" w:type="dxa"/>
            </w:tcMar>
          </w:tcPr>
          <w:p>
            <w:pPr>
              <w:jc w:val="left"/>
            </w:pPr>
            <w:r>
              <w:rPr>
                <w:color w:val="2D3748"/>
                <w:sz w:val="18"/>
              </w:rPr>
              <w:t>I still find them difficult to recognize</w:t>
            </w:r>
          </w:p>
        </w:tc>
        <w:tc>
          <w:tcPr>
            <w:tcW w:type="dxa" w:w="1584"/>
            <w:shd w:fill="F7FAFC"/>
            <w:tcMar>
              <w:top w:w="50" w:type="dxa"/>
              <w:bottom w:w="50" w:type="dxa"/>
              <w:left w:w="100" w:type="dxa"/>
              <w:right w:w="100" w:type="dxa"/>
            </w:tcMar>
          </w:tcPr>
          <w:p>
            <w:pPr>
              <w:jc w:val="left"/>
            </w:pPr>
            <w:r>
              <w:rPr>
                <w:color w:val="2D3748"/>
                <w:sz w:val="18"/>
              </w:rPr>
              <w:t>3</w:t>
            </w:r>
          </w:p>
        </w:tc>
        <w:tc>
          <w:tcPr>
            <w:tcW w:type="dxa" w:w="1728"/>
            <w:shd w:fill="F7FAFC"/>
            <w:tcMar>
              <w:top w:w="50" w:type="dxa"/>
              <w:bottom w:w="50" w:type="dxa"/>
              <w:left w:w="100" w:type="dxa"/>
              <w:right w:w="100" w:type="dxa"/>
            </w:tcMar>
          </w:tcPr>
          <w:p>
            <w:pPr>
              <w:jc w:val="right"/>
            </w:pPr>
            <w:r>
              <w:rPr>
                <w:color w:val="2D3748"/>
                <w:sz w:val="18"/>
              </w:rPr>
              <w:t>3.8%</w:t>
            </w:r>
          </w:p>
        </w:tc>
        <w:tc>
          <w:tcPr>
            <w:tcW w:type="dxa" w:w="2016"/>
            <w:shd w:fill="F7FAFC"/>
            <w:tcMar>
              <w:top w:w="50" w:type="dxa"/>
              <w:bottom w:w="50" w:type="dxa"/>
              <w:left w:w="100" w:type="dxa"/>
              <w:right w:w="100" w:type="dxa"/>
            </w:tcMar>
          </w:tcPr>
          <w:p>
            <w:pPr>
              <w:jc w:val="right"/>
            </w:pPr>
            <w:r>
              <w:rPr>
                <w:color w:val="2D3748"/>
                <w:sz w:val="18"/>
              </w:rPr>
              <w:t>Persistent Difficulty: 3.8%</w:t>
            </w:r>
          </w:p>
        </w:tc>
      </w:tr>
      <w:tr>
        <w:tc>
          <w:tcPr>
            <w:tcW w:type="dxa" w:w="4032"/>
            <w:shd w:fill="E2E8F0"/>
            <w:tcMar>
              <w:top w:w="50" w:type="dxa"/>
              <w:bottom w:w="50" w:type="dxa"/>
              <w:left w:w="100" w:type="dxa"/>
              <w:right w:w="100" w:type="dxa"/>
            </w:tcMar>
          </w:tcPr>
          <w:p>
            <w:pPr>
              <w:jc w:val="left"/>
            </w:pPr>
            <w:r>
              <w:rPr>
                <w:b/>
                <w:color w:val="1A365D"/>
                <w:sz w:val="18"/>
              </w:rPr>
              <w:t>Total</w:t>
            </w:r>
          </w:p>
        </w:tc>
        <w:tc>
          <w:tcPr>
            <w:tcW w:type="dxa" w:w="1584"/>
            <w:shd w:fill="E2E8F0"/>
            <w:tcMar>
              <w:top w:w="50" w:type="dxa"/>
              <w:bottom w:w="50" w:type="dxa"/>
              <w:left w:w="100" w:type="dxa"/>
              <w:right w:w="100" w:type="dxa"/>
            </w:tcMar>
          </w:tcPr>
          <w:p>
            <w:pPr>
              <w:jc w:val="left"/>
            </w:pPr>
            <w:r>
              <w:rPr>
                <w:b/>
                <w:color w:val="1A365D"/>
                <w:sz w:val="18"/>
              </w:rPr>
              <w:t>80</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016"/>
            <w:shd w:fill="E2E8F0"/>
            <w:tcMar>
              <w:top w:w="50" w:type="dxa"/>
              <w:bottom w:w="50" w:type="dxa"/>
              <w:left w:w="100" w:type="dxa"/>
              <w:right w:w="100" w:type="dxa"/>
            </w:tcMar>
          </w:tcPr>
          <w:p>
            <w:pPr>
              <w:jc w:val="left"/>
            </w:pPr>
            <w:r>
              <w:rPr>
                <w:b/>
                <w:color w:val="1A365D"/>
                <w:sz w:val="18"/>
              </w:rPr>
              <w:t>Rapid Consumer Learning Curve</w:t>
            </w:r>
          </w:p>
        </w:tc>
      </w:tr>
    </w:tbl>
    <w:p>
      <w:pPr>
        <w:spacing w:before="0" w:after="160"/>
      </w:pPr>
    </w:p>
    <w:p w14:paraId="1204C3DE" w14:textId="77777777" w:rsidR="00BC3864" w:rsidRDefault="00BC3864">
      <w:pPr>
        <w:rPr>
          <w:b w:val="0"/>
          <w:bCs w:val="0"/>
          <w:color w:val="282828"/>
        </w:rPr>
      </w:pPr>
      <w:r w:rsidRPr="00BC3864">
        <w:rPr>
          <w:b w:val="0"/>
          <w:bCs w:val="0"/>
          <w:color w:val="282828"/>
        </w:rPr>
        <w:t>Respondents primarily identify AI-generated advertisements by their visual characteristics rather than by explicit labels. The most prevalent indicator was an excessively polished or artificial look (70 respondents, 87.5%), followed by implausible visual elements (62, 77.5%) and any mention of AI disclosure or labels (26, 32.5%). Merely 2 respondents (2.5%) mentioned they typically struggle to distinguish them. A few isolated observations, such as the consistency in artistic styles across different ads, feelings of eeriness, and unusual sentence constructions, support this finding. This aligns with the research by Gu et al. (2024), which associates apparent digital polish and textural irregularities with discomfort. This contrasts with Bellaiche et al. (2023), who found that AI-generated art and human-created art were indistinguishable without labels, though the survey reflects self-reported confidence rather than tested accuracy.</w:t>
      </w:r>
    </w:p>
    <w:p>
      <w:pPr>
        <w:spacing w:before="160" w:after="40"/>
        <w:jc w:val="center"/>
      </w:pPr>
      <w:r>
        <w:drawing>
          <wp:inline xmlns:a="http://schemas.openxmlformats.org/drawingml/2006/main" xmlns:pic="http://schemas.openxmlformats.org/drawingml/2006/picture">
            <wp:extent cx="4114800" cy="2696174"/>
            <wp:docPr id="8" name="Picture 8"/>
            <wp:cNvGraphicFramePr>
              <a:graphicFrameLocks noChangeAspect="1"/>
            </wp:cNvGraphicFramePr>
            <a:graphic>
              <a:graphicData uri="http://schemas.openxmlformats.org/drawingml/2006/picture">
                <pic:pic>
                  <pic:nvPicPr>
                    <pic:cNvPr id="0" name="WhatsApp Image 2026-10-21 at 8.51.42 PM.jpeg"/>
                    <pic:cNvPicPr/>
                  </pic:nvPicPr>
                  <pic:blipFill>
                    <a:blip r:embed="rId18"/>
                    <a:stretch>
                      <a:fillRect/>
                    </a:stretch>
                  </pic:blipFill>
                  <pic:spPr>
                    <a:xfrm>
                      <a:off x="0" y="0"/>
                      <a:ext cx="4114800" cy="2696174"/>
                    </a:xfrm>
                    <a:prstGeom prst="rect"/>
                  </pic:spPr>
                </pic:pic>
              </a:graphicData>
            </a:graphic>
          </wp:inline>
        </w:drawing>
      </w:r>
    </w:p>
    <w:p>
      <w:pPr>
        <w:spacing w:before="0" w:after="120"/>
        <w:jc w:val="center"/>
      </w:pPr>
      <w:r>
        <w:rPr>
          <w:b/>
          <w:i/>
          <w:color w:val="2B6CB0"/>
          <w:sz w:val="18"/>
        </w:rPr>
        <w:t>Figure 7: Primary Visual Cues Used to Identify AI Advertisements (Question 19; Multi-Select;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608"/>
            <w:shd w:fill="2B6CB0"/>
            <w:tcMar>
              <w:top w:w="60" w:type="dxa"/>
              <w:bottom w:w="60" w:type="dxa"/>
              <w:left w:w="100" w:type="dxa"/>
              <w:right w:w="100" w:type="dxa"/>
            </w:tcMar>
          </w:tcPr>
          <w:p>
            <w:pPr>
              <w:jc w:val="left"/>
            </w:pPr>
            <w:r>
              <w:rPr>
                <w:b/>
                <w:color w:val="FFFFFF"/>
                <w:sz w:val="18"/>
              </w:rPr>
              <w:t>Detection Cue / Diagnostic Feature</w:t>
            </w:r>
          </w:p>
        </w:tc>
        <w:tc>
          <w:tcPr>
            <w:tcW w:type="dxa" w:w="1440"/>
            <w:shd w:fill="2B6CB0"/>
            <w:tcMar>
              <w:top w:w="60" w:type="dxa"/>
              <w:bottom w:w="60" w:type="dxa"/>
              <w:left w:w="100" w:type="dxa"/>
              <w:right w:w="100" w:type="dxa"/>
            </w:tcMar>
          </w:tcPr>
          <w:p>
            <w:pPr>
              <w:jc w:val="left"/>
            </w:pPr>
            <w:r>
              <w:rPr>
                <w:b/>
                <w:color w:val="FFFFFF"/>
                <w:sz w:val="18"/>
              </w:rPr>
              <w:t>Responses (n)</w:t>
            </w:r>
          </w:p>
        </w:tc>
        <w:tc>
          <w:tcPr>
            <w:tcW w:type="dxa" w:w="1584"/>
            <w:shd w:fill="2B6CB0"/>
            <w:tcMar>
              <w:top w:w="60" w:type="dxa"/>
              <w:bottom w:w="60" w:type="dxa"/>
              <w:left w:w="100" w:type="dxa"/>
              <w:right w:w="100" w:type="dxa"/>
            </w:tcMar>
          </w:tcPr>
          <w:p>
            <w:pPr>
              <w:jc w:val="right"/>
            </w:pPr>
            <w:r>
              <w:rPr>
                <w:b/>
                <w:color w:val="FFFFFF"/>
                <w:sz w:val="18"/>
              </w:rPr>
              <w:t>Percentage (%)</w:t>
            </w:r>
          </w:p>
        </w:tc>
        <w:tc>
          <w:tcPr>
            <w:tcW w:type="dxa" w:w="1728"/>
            <w:shd w:fill="2B6CB0"/>
            <w:tcMar>
              <w:top w:w="60" w:type="dxa"/>
              <w:bottom w:w="60" w:type="dxa"/>
              <w:left w:w="100" w:type="dxa"/>
              <w:right w:w="100" w:type="dxa"/>
            </w:tcMar>
          </w:tcPr>
          <w:p>
            <w:pPr>
              <w:jc w:val="left"/>
            </w:pPr>
            <w:r>
              <w:rPr>
                <w:b/>
                <w:color w:val="FFFFFF"/>
                <w:sz w:val="18"/>
              </w:rPr>
              <w:t>Detection Heuristic</w:t>
            </w:r>
          </w:p>
        </w:tc>
      </w:tr>
      <w:tr>
        <w:tc>
          <w:tcPr>
            <w:tcW w:type="dxa" w:w="4608"/>
            <w:shd w:fill="FFFFFF"/>
            <w:tcMar>
              <w:top w:w="50" w:type="dxa"/>
              <w:bottom w:w="50" w:type="dxa"/>
              <w:left w:w="100" w:type="dxa"/>
              <w:right w:w="100" w:type="dxa"/>
            </w:tcMar>
          </w:tcPr>
          <w:p>
            <w:pPr>
              <w:jc w:val="left"/>
            </w:pPr>
            <w:r>
              <w:rPr>
                <w:color w:val="2D3748"/>
                <w:sz w:val="18"/>
              </w:rPr>
              <w:t>Overly polished or unnatural appearance</w:t>
            </w:r>
          </w:p>
        </w:tc>
        <w:tc>
          <w:tcPr>
            <w:tcW w:type="dxa" w:w="1440"/>
            <w:shd w:fill="FFFFFF"/>
            <w:tcMar>
              <w:top w:w="50" w:type="dxa"/>
              <w:bottom w:w="50" w:type="dxa"/>
              <w:left w:w="100" w:type="dxa"/>
              <w:right w:w="100" w:type="dxa"/>
            </w:tcMar>
          </w:tcPr>
          <w:p>
            <w:pPr>
              <w:jc w:val="left"/>
            </w:pPr>
            <w:r>
              <w:rPr>
                <w:color w:val="2D3748"/>
                <w:sz w:val="18"/>
              </w:rPr>
              <w:t>70</w:t>
            </w:r>
          </w:p>
        </w:tc>
        <w:tc>
          <w:tcPr>
            <w:tcW w:type="dxa" w:w="1584"/>
            <w:shd w:fill="FFFFFF"/>
            <w:tcMar>
              <w:top w:w="50" w:type="dxa"/>
              <w:bottom w:w="50" w:type="dxa"/>
              <w:left w:w="100" w:type="dxa"/>
              <w:right w:w="100" w:type="dxa"/>
            </w:tcMar>
          </w:tcPr>
          <w:p>
            <w:pPr>
              <w:jc w:val="right"/>
            </w:pPr>
            <w:r>
              <w:rPr>
                <w:color w:val="2D3748"/>
                <w:sz w:val="18"/>
              </w:rPr>
              <w:t>87.5%</w:t>
            </w:r>
          </w:p>
        </w:tc>
        <w:tc>
          <w:tcPr>
            <w:tcW w:type="dxa" w:w="1728"/>
            <w:shd w:fill="FFFFFF"/>
            <w:tcMar>
              <w:top w:w="50" w:type="dxa"/>
              <w:bottom w:w="50" w:type="dxa"/>
              <w:left w:w="100" w:type="dxa"/>
              <w:right w:w="100" w:type="dxa"/>
            </w:tcMar>
          </w:tcPr>
          <w:p>
            <w:pPr>
              <w:jc w:val="left"/>
            </w:pPr>
            <w:r>
              <w:rPr>
                <w:color w:val="2D3748"/>
                <w:sz w:val="18"/>
              </w:rPr>
              <w:t>Uncanny aesthetic sheen</w:t>
            </w:r>
          </w:p>
        </w:tc>
      </w:tr>
      <w:tr>
        <w:tc>
          <w:tcPr>
            <w:tcW w:type="dxa" w:w="4608"/>
            <w:shd w:fill="F7FAFC"/>
            <w:tcMar>
              <w:top w:w="50" w:type="dxa"/>
              <w:bottom w:w="50" w:type="dxa"/>
              <w:left w:w="100" w:type="dxa"/>
              <w:right w:w="100" w:type="dxa"/>
            </w:tcMar>
          </w:tcPr>
          <w:p>
            <w:pPr>
              <w:jc w:val="left"/>
            </w:pPr>
            <w:r>
              <w:rPr>
                <w:color w:val="2D3748"/>
                <w:sz w:val="18"/>
              </w:rPr>
              <w:t>Unrealistic visual details or artifacts</w:t>
            </w:r>
          </w:p>
        </w:tc>
        <w:tc>
          <w:tcPr>
            <w:tcW w:type="dxa" w:w="1440"/>
            <w:shd w:fill="F7FAFC"/>
            <w:tcMar>
              <w:top w:w="50" w:type="dxa"/>
              <w:bottom w:w="50" w:type="dxa"/>
              <w:left w:w="100" w:type="dxa"/>
              <w:right w:w="100" w:type="dxa"/>
            </w:tcMar>
          </w:tcPr>
          <w:p>
            <w:pPr>
              <w:jc w:val="left"/>
            </w:pPr>
            <w:r>
              <w:rPr>
                <w:color w:val="2D3748"/>
                <w:sz w:val="18"/>
              </w:rPr>
              <w:t>62</w:t>
            </w:r>
          </w:p>
        </w:tc>
        <w:tc>
          <w:tcPr>
            <w:tcW w:type="dxa" w:w="1584"/>
            <w:shd w:fill="F7FAFC"/>
            <w:tcMar>
              <w:top w:w="50" w:type="dxa"/>
              <w:bottom w:w="50" w:type="dxa"/>
              <w:left w:w="100" w:type="dxa"/>
              <w:right w:w="100" w:type="dxa"/>
            </w:tcMar>
          </w:tcPr>
          <w:p>
            <w:pPr>
              <w:jc w:val="right"/>
            </w:pPr>
            <w:r>
              <w:rPr>
                <w:color w:val="2D3748"/>
                <w:sz w:val="18"/>
              </w:rPr>
              <w:t>77.5%</w:t>
            </w:r>
          </w:p>
        </w:tc>
        <w:tc>
          <w:tcPr>
            <w:tcW w:type="dxa" w:w="1728"/>
            <w:shd w:fill="F7FAFC"/>
            <w:tcMar>
              <w:top w:w="50" w:type="dxa"/>
              <w:bottom w:w="50" w:type="dxa"/>
              <w:left w:w="100" w:type="dxa"/>
              <w:right w:w="100" w:type="dxa"/>
            </w:tcMar>
          </w:tcPr>
          <w:p>
            <w:pPr>
              <w:jc w:val="left"/>
            </w:pPr>
            <w:r>
              <w:rPr>
                <w:color w:val="2D3748"/>
                <w:sz w:val="18"/>
              </w:rPr>
              <w:t>Anatomy / perspective flaws</w:t>
            </w:r>
          </w:p>
        </w:tc>
      </w:tr>
      <w:tr>
        <w:tc>
          <w:tcPr>
            <w:tcW w:type="dxa" w:w="4608"/>
            <w:shd w:fill="FFFFFF"/>
            <w:tcMar>
              <w:top w:w="50" w:type="dxa"/>
              <w:bottom w:w="50" w:type="dxa"/>
              <w:left w:w="100" w:type="dxa"/>
              <w:right w:w="100" w:type="dxa"/>
            </w:tcMar>
          </w:tcPr>
          <w:p>
            <w:pPr>
              <w:jc w:val="left"/>
            </w:pPr>
            <w:r>
              <w:rPr>
                <w:color w:val="2D3748"/>
                <w:sz w:val="18"/>
              </w:rPr>
              <w:t>AI disclosure or labels</w:t>
            </w:r>
          </w:p>
        </w:tc>
        <w:tc>
          <w:tcPr>
            <w:tcW w:type="dxa" w:w="1440"/>
            <w:shd w:fill="FFFFFF"/>
            <w:tcMar>
              <w:top w:w="50" w:type="dxa"/>
              <w:bottom w:w="50" w:type="dxa"/>
              <w:left w:w="100" w:type="dxa"/>
              <w:right w:w="100" w:type="dxa"/>
            </w:tcMar>
          </w:tcPr>
          <w:p>
            <w:pPr>
              <w:jc w:val="left"/>
            </w:pPr>
            <w:r>
              <w:rPr>
                <w:color w:val="2D3748"/>
                <w:sz w:val="18"/>
              </w:rPr>
              <w:t>26</w:t>
            </w:r>
          </w:p>
        </w:tc>
        <w:tc>
          <w:tcPr>
            <w:tcW w:type="dxa" w:w="1584"/>
            <w:shd w:fill="FFFFFF"/>
            <w:tcMar>
              <w:top w:w="50" w:type="dxa"/>
              <w:bottom w:w="50" w:type="dxa"/>
              <w:left w:w="100" w:type="dxa"/>
              <w:right w:w="100" w:type="dxa"/>
            </w:tcMar>
          </w:tcPr>
          <w:p>
            <w:pPr>
              <w:jc w:val="right"/>
            </w:pPr>
            <w:r>
              <w:rPr>
                <w:color w:val="2D3748"/>
                <w:sz w:val="18"/>
              </w:rPr>
              <w:t>32.5%</w:t>
            </w:r>
          </w:p>
        </w:tc>
        <w:tc>
          <w:tcPr>
            <w:tcW w:type="dxa" w:w="1728"/>
            <w:shd w:fill="FFFFFF"/>
            <w:tcMar>
              <w:top w:w="50" w:type="dxa"/>
              <w:bottom w:w="50" w:type="dxa"/>
              <w:left w:w="100" w:type="dxa"/>
              <w:right w:w="100" w:type="dxa"/>
            </w:tcMar>
          </w:tcPr>
          <w:p>
            <w:pPr>
              <w:jc w:val="left"/>
            </w:pPr>
            <w:r>
              <w:rPr>
                <w:color w:val="2D3748"/>
                <w:sz w:val="18"/>
              </w:rPr>
              <w:t>Formal transparency tags</w:t>
            </w:r>
          </w:p>
        </w:tc>
      </w:tr>
      <w:tr>
        <w:tc>
          <w:tcPr>
            <w:tcW w:type="dxa" w:w="4608"/>
            <w:shd w:fill="F7FAFC"/>
            <w:tcMar>
              <w:top w:w="50" w:type="dxa"/>
              <w:bottom w:w="50" w:type="dxa"/>
              <w:left w:w="100" w:type="dxa"/>
              <w:right w:w="100" w:type="dxa"/>
            </w:tcMar>
          </w:tcPr>
          <w:p>
            <w:pPr>
              <w:jc w:val="left"/>
            </w:pPr>
            <w:r>
              <w:rPr>
                <w:color w:val="2D3748"/>
                <w:sz w:val="18"/>
              </w:rPr>
              <w:t>I usually cannot distinguish AI advertisements</w:t>
            </w:r>
          </w:p>
        </w:tc>
        <w:tc>
          <w:tcPr>
            <w:tcW w:type="dxa" w:w="1440"/>
            <w:shd w:fill="F7FAFC"/>
            <w:tcMar>
              <w:top w:w="50" w:type="dxa"/>
              <w:bottom w:w="50" w:type="dxa"/>
              <w:left w:w="100" w:type="dxa"/>
              <w:right w:w="100" w:type="dxa"/>
            </w:tcMar>
          </w:tcPr>
          <w:p>
            <w:pPr>
              <w:jc w:val="left"/>
            </w:pPr>
            <w:r>
              <w:rPr>
                <w:color w:val="2D3748"/>
                <w:sz w:val="18"/>
              </w:rPr>
              <w:t>2</w:t>
            </w:r>
          </w:p>
        </w:tc>
        <w:tc>
          <w:tcPr>
            <w:tcW w:type="dxa" w:w="1584"/>
            <w:shd w:fill="F7FAFC"/>
            <w:tcMar>
              <w:top w:w="50" w:type="dxa"/>
              <w:bottom w:w="50" w:type="dxa"/>
              <w:left w:w="100" w:type="dxa"/>
              <w:right w:w="100" w:type="dxa"/>
            </w:tcMar>
          </w:tcPr>
          <w:p>
            <w:pPr>
              <w:jc w:val="right"/>
            </w:pPr>
            <w:r>
              <w:rPr>
                <w:color w:val="2D3748"/>
                <w:sz w:val="18"/>
              </w:rPr>
              <w:t>2.5%</w:t>
            </w:r>
          </w:p>
        </w:tc>
        <w:tc>
          <w:tcPr>
            <w:tcW w:type="dxa" w:w="1728"/>
            <w:shd w:fill="F7FAFC"/>
            <w:tcMar>
              <w:top w:w="50" w:type="dxa"/>
              <w:bottom w:w="50" w:type="dxa"/>
              <w:left w:w="100" w:type="dxa"/>
              <w:right w:w="100" w:type="dxa"/>
            </w:tcMar>
          </w:tcPr>
          <w:p>
            <w:pPr>
              <w:jc w:val="left"/>
            </w:pPr>
            <w:r>
              <w:rPr>
                <w:color w:val="2D3748"/>
                <w:sz w:val="18"/>
              </w:rPr>
              <w:t>Detection failure (Negligible)</w:t>
            </w:r>
          </w:p>
        </w:tc>
      </w:tr>
    </w:tbl>
    <w:p>
      <w:pPr>
        <w:spacing w:before="0" w:after="160"/>
      </w:pPr>
    </w:p>
    <w:p w14:paraId="429B3511" w14:textId="1D4F9B47" w:rsidR="00D64B5C" w:rsidRDefault="00000000">
      <w:pPr>
        <w:pStyle w:val="Heading2"/>
      </w:pPr>
      <w:r>
        <w:t>5.1.2 Perceived reasons for AI advertising (n = 80, multi-select)</w:t>
      </w:r>
    </w:p>
    <w:p w14:paraId="14E45C10" w14:textId="57150457" w:rsidR="00BC3864" w:rsidRPr="00BC3864" w:rsidRDefault="00BC3864" w:rsidP="00BC3864">
      <w:r w:rsidRPr="00BC3864">
        <w:t xml:space="preserve">Participants view the prevalence of AI advertising as a reflection of advertisers’ desire for efficiency. The aspects of reduced production expenses (67 respondents, 83.8%) and </w:t>
      </w:r>
      <w:r w:rsidRPr="00BC3864">
        <w:lastRenderedPageBreak/>
        <w:t>quicker content creation (58, 72.5%) are significantly more recognized than advancements in AI technologies (25, 31.3%) and tailored advertising strategies (13, 16.3%). Few believe there is an advantage to the consumers. This perspective is consistent with the findings of Sands et al. (2025) and Bhoumik (2026), who portray the adoption of AI as indicative of corporate cost-cutting and a lack of commitment.</w:t>
      </w:r>
    </w:p>
    <w:p>
      <w:pPr>
        <w:spacing w:before="160" w:after="40"/>
        <w:jc w:val="center"/>
      </w:pPr>
      <w:r>
        <w:drawing>
          <wp:inline xmlns:a="http://schemas.openxmlformats.org/drawingml/2006/main" xmlns:pic="http://schemas.openxmlformats.org/drawingml/2006/picture">
            <wp:extent cx="4114800" cy="2094174"/>
            <wp:docPr id="9" name="Picture 9"/>
            <wp:cNvGraphicFramePr>
              <a:graphicFrameLocks noChangeAspect="1"/>
            </wp:cNvGraphicFramePr>
            <a:graphic>
              <a:graphicData uri="http://schemas.openxmlformats.org/drawingml/2006/picture">
                <pic:pic>
                  <pic:nvPicPr>
                    <pic:cNvPr id="0" name="WhatsApp Image 2026-10-21 at 8.51.50 PM.jpeg"/>
                    <pic:cNvPicPr/>
                  </pic:nvPicPr>
                  <pic:blipFill>
                    <a:blip r:embed="rId19"/>
                    <a:stretch>
                      <a:fillRect/>
                    </a:stretch>
                  </pic:blipFill>
                  <pic:spPr>
                    <a:xfrm>
                      <a:off x="0" y="0"/>
                      <a:ext cx="4114800" cy="2094174"/>
                    </a:xfrm>
                    <a:prstGeom prst="rect"/>
                  </pic:spPr>
                </pic:pic>
              </a:graphicData>
            </a:graphic>
          </wp:inline>
        </w:drawing>
      </w:r>
    </w:p>
    <w:p>
      <w:pPr>
        <w:spacing w:before="0" w:after="120"/>
        <w:jc w:val="center"/>
      </w:pPr>
      <w:r>
        <w:rPr>
          <w:b/>
          <w:i/>
          <w:color w:val="2B6CB0"/>
          <w:sz w:val="18"/>
        </w:rPr>
        <w:t>Figure 8: Inferred Primary Drivers for Expanding Use of AI in Advertising (Question 20; Multi-Select;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608"/>
            <w:shd w:fill="2B6CB0"/>
            <w:tcMar>
              <w:top w:w="60" w:type="dxa"/>
              <w:bottom w:w="60" w:type="dxa"/>
              <w:left w:w="100" w:type="dxa"/>
              <w:right w:w="100" w:type="dxa"/>
            </w:tcMar>
          </w:tcPr>
          <w:p>
            <w:pPr>
              <w:jc w:val="left"/>
            </w:pPr>
            <w:r>
              <w:rPr>
                <w:b/>
                <w:color w:val="FFFFFF"/>
                <w:sz w:val="18"/>
              </w:rPr>
              <w:t>Perceived Commercial Driver</w:t>
            </w:r>
          </w:p>
        </w:tc>
        <w:tc>
          <w:tcPr>
            <w:tcW w:type="dxa" w:w="1440"/>
            <w:shd w:fill="2B6CB0"/>
            <w:tcMar>
              <w:top w:w="60" w:type="dxa"/>
              <w:bottom w:w="60" w:type="dxa"/>
              <w:left w:w="100" w:type="dxa"/>
              <w:right w:w="100" w:type="dxa"/>
            </w:tcMar>
          </w:tcPr>
          <w:p>
            <w:pPr>
              <w:jc w:val="left"/>
            </w:pPr>
            <w:r>
              <w:rPr>
                <w:b/>
                <w:color w:val="FFFFFF"/>
                <w:sz w:val="18"/>
              </w:rPr>
              <w:t>Responses (n)</w:t>
            </w:r>
          </w:p>
        </w:tc>
        <w:tc>
          <w:tcPr>
            <w:tcW w:type="dxa" w:w="1584"/>
            <w:shd w:fill="2B6CB0"/>
            <w:tcMar>
              <w:top w:w="60" w:type="dxa"/>
              <w:bottom w:w="60" w:type="dxa"/>
              <w:left w:w="100" w:type="dxa"/>
              <w:right w:w="100" w:type="dxa"/>
            </w:tcMar>
          </w:tcPr>
          <w:p>
            <w:pPr>
              <w:jc w:val="right"/>
            </w:pPr>
            <w:r>
              <w:rPr>
                <w:b/>
                <w:color w:val="FFFFFF"/>
                <w:sz w:val="18"/>
              </w:rPr>
              <w:t>Percentage (%)</w:t>
            </w:r>
          </w:p>
        </w:tc>
        <w:tc>
          <w:tcPr>
            <w:tcW w:type="dxa" w:w="1728"/>
            <w:shd w:fill="2B6CB0"/>
            <w:tcMar>
              <w:top w:w="60" w:type="dxa"/>
              <w:bottom w:w="60" w:type="dxa"/>
              <w:left w:w="100" w:type="dxa"/>
              <w:right w:w="100" w:type="dxa"/>
            </w:tcMar>
          </w:tcPr>
          <w:p>
            <w:pPr>
              <w:jc w:val="left"/>
            </w:pPr>
            <w:r>
              <w:rPr>
                <w:b/>
                <w:color w:val="FFFFFF"/>
                <w:sz w:val="18"/>
              </w:rPr>
              <w:t>Inferred Motivation</w:t>
            </w:r>
          </w:p>
        </w:tc>
      </w:tr>
      <w:tr>
        <w:tc>
          <w:tcPr>
            <w:tcW w:type="dxa" w:w="4608"/>
            <w:shd w:fill="FFFFFF"/>
            <w:tcMar>
              <w:top w:w="50" w:type="dxa"/>
              <w:bottom w:w="50" w:type="dxa"/>
              <w:left w:w="100" w:type="dxa"/>
              <w:right w:w="100" w:type="dxa"/>
            </w:tcMar>
          </w:tcPr>
          <w:p>
            <w:pPr>
              <w:jc w:val="left"/>
            </w:pPr>
            <w:r>
              <w:rPr>
                <w:color w:val="2D3748"/>
                <w:sz w:val="18"/>
              </w:rPr>
              <w:t>Lower production costs</w:t>
            </w:r>
          </w:p>
        </w:tc>
        <w:tc>
          <w:tcPr>
            <w:tcW w:type="dxa" w:w="1440"/>
            <w:shd w:fill="FFFFFF"/>
            <w:tcMar>
              <w:top w:w="50" w:type="dxa"/>
              <w:bottom w:w="50" w:type="dxa"/>
              <w:left w:w="100" w:type="dxa"/>
              <w:right w:w="100" w:type="dxa"/>
            </w:tcMar>
          </w:tcPr>
          <w:p>
            <w:pPr>
              <w:jc w:val="left"/>
            </w:pPr>
            <w:r>
              <w:rPr>
                <w:color w:val="2D3748"/>
                <w:sz w:val="18"/>
              </w:rPr>
              <w:t>67</w:t>
            </w:r>
          </w:p>
        </w:tc>
        <w:tc>
          <w:tcPr>
            <w:tcW w:type="dxa" w:w="1584"/>
            <w:shd w:fill="FFFFFF"/>
            <w:tcMar>
              <w:top w:w="50" w:type="dxa"/>
              <w:bottom w:w="50" w:type="dxa"/>
              <w:left w:w="100" w:type="dxa"/>
              <w:right w:w="100" w:type="dxa"/>
            </w:tcMar>
          </w:tcPr>
          <w:p>
            <w:pPr>
              <w:jc w:val="right"/>
            </w:pPr>
            <w:r>
              <w:rPr>
                <w:color w:val="2D3748"/>
                <w:sz w:val="18"/>
              </w:rPr>
              <w:t>83.8%</w:t>
            </w:r>
          </w:p>
        </w:tc>
        <w:tc>
          <w:tcPr>
            <w:tcW w:type="dxa" w:w="1728"/>
            <w:shd w:fill="FFFFFF"/>
            <w:tcMar>
              <w:top w:w="50" w:type="dxa"/>
              <w:bottom w:w="50" w:type="dxa"/>
              <w:left w:w="100" w:type="dxa"/>
              <w:right w:w="100" w:type="dxa"/>
            </w:tcMar>
          </w:tcPr>
          <w:p>
            <w:pPr>
              <w:jc w:val="left"/>
            </w:pPr>
            <w:r>
              <w:rPr>
                <w:color w:val="2D3748"/>
                <w:sz w:val="18"/>
              </w:rPr>
              <w:t>Corporate budget reduction</w:t>
            </w:r>
          </w:p>
        </w:tc>
      </w:tr>
      <w:tr>
        <w:tc>
          <w:tcPr>
            <w:tcW w:type="dxa" w:w="4608"/>
            <w:shd w:fill="F7FAFC"/>
            <w:tcMar>
              <w:top w:w="50" w:type="dxa"/>
              <w:bottom w:w="50" w:type="dxa"/>
              <w:left w:w="100" w:type="dxa"/>
              <w:right w:w="100" w:type="dxa"/>
            </w:tcMar>
          </w:tcPr>
          <w:p>
            <w:pPr>
              <w:jc w:val="left"/>
            </w:pPr>
            <w:r>
              <w:rPr>
                <w:color w:val="2D3748"/>
                <w:sz w:val="18"/>
              </w:rPr>
              <w:t>Faster content creation</w:t>
            </w:r>
          </w:p>
        </w:tc>
        <w:tc>
          <w:tcPr>
            <w:tcW w:type="dxa" w:w="1440"/>
            <w:shd w:fill="F7FAFC"/>
            <w:tcMar>
              <w:top w:w="50" w:type="dxa"/>
              <w:bottom w:w="50" w:type="dxa"/>
              <w:left w:w="100" w:type="dxa"/>
              <w:right w:w="100" w:type="dxa"/>
            </w:tcMar>
          </w:tcPr>
          <w:p>
            <w:pPr>
              <w:jc w:val="left"/>
            </w:pPr>
            <w:r>
              <w:rPr>
                <w:color w:val="2D3748"/>
                <w:sz w:val="18"/>
              </w:rPr>
              <w:t>58</w:t>
            </w:r>
          </w:p>
        </w:tc>
        <w:tc>
          <w:tcPr>
            <w:tcW w:type="dxa" w:w="1584"/>
            <w:shd w:fill="F7FAFC"/>
            <w:tcMar>
              <w:top w:w="50" w:type="dxa"/>
              <w:bottom w:w="50" w:type="dxa"/>
              <w:left w:w="100" w:type="dxa"/>
              <w:right w:w="100" w:type="dxa"/>
            </w:tcMar>
          </w:tcPr>
          <w:p>
            <w:pPr>
              <w:jc w:val="right"/>
            </w:pPr>
            <w:r>
              <w:rPr>
                <w:color w:val="2D3748"/>
                <w:sz w:val="18"/>
              </w:rPr>
              <w:t>72.5%</w:t>
            </w:r>
          </w:p>
        </w:tc>
        <w:tc>
          <w:tcPr>
            <w:tcW w:type="dxa" w:w="1728"/>
            <w:shd w:fill="F7FAFC"/>
            <w:tcMar>
              <w:top w:w="50" w:type="dxa"/>
              <w:bottom w:w="50" w:type="dxa"/>
              <w:left w:w="100" w:type="dxa"/>
              <w:right w:w="100" w:type="dxa"/>
            </w:tcMar>
          </w:tcPr>
          <w:p>
            <w:pPr>
              <w:jc w:val="left"/>
            </w:pPr>
            <w:r>
              <w:rPr>
                <w:color w:val="2D3748"/>
                <w:sz w:val="18"/>
              </w:rPr>
              <w:t>Velocity / Turnaround acceleration</w:t>
            </w:r>
          </w:p>
        </w:tc>
      </w:tr>
      <w:tr>
        <w:tc>
          <w:tcPr>
            <w:tcW w:type="dxa" w:w="4608"/>
            <w:shd w:fill="FFFFFF"/>
            <w:tcMar>
              <w:top w:w="50" w:type="dxa"/>
              <w:bottom w:w="50" w:type="dxa"/>
              <w:left w:w="100" w:type="dxa"/>
              <w:right w:w="100" w:type="dxa"/>
            </w:tcMar>
          </w:tcPr>
          <w:p>
            <w:pPr>
              <w:jc w:val="left"/>
            </w:pPr>
            <w:r>
              <w:rPr>
                <w:color w:val="2D3748"/>
                <w:sz w:val="18"/>
              </w:rPr>
              <w:t>Advances in AI technology</w:t>
            </w:r>
          </w:p>
        </w:tc>
        <w:tc>
          <w:tcPr>
            <w:tcW w:type="dxa" w:w="1440"/>
            <w:shd w:fill="FFFFFF"/>
            <w:tcMar>
              <w:top w:w="50" w:type="dxa"/>
              <w:bottom w:w="50" w:type="dxa"/>
              <w:left w:w="100" w:type="dxa"/>
              <w:right w:w="100" w:type="dxa"/>
            </w:tcMar>
          </w:tcPr>
          <w:p>
            <w:pPr>
              <w:jc w:val="left"/>
            </w:pPr>
            <w:r>
              <w:rPr>
                <w:color w:val="2D3748"/>
                <w:sz w:val="18"/>
              </w:rPr>
              <w:t>25</w:t>
            </w:r>
          </w:p>
        </w:tc>
        <w:tc>
          <w:tcPr>
            <w:tcW w:type="dxa" w:w="1584"/>
            <w:shd w:fill="FFFFFF"/>
            <w:tcMar>
              <w:top w:w="50" w:type="dxa"/>
              <w:bottom w:w="50" w:type="dxa"/>
              <w:left w:w="100" w:type="dxa"/>
              <w:right w:w="100" w:type="dxa"/>
            </w:tcMar>
          </w:tcPr>
          <w:p>
            <w:pPr>
              <w:jc w:val="right"/>
            </w:pPr>
            <w:r>
              <w:rPr>
                <w:color w:val="2D3748"/>
                <w:sz w:val="18"/>
              </w:rPr>
              <w:t>31.3%</w:t>
            </w:r>
          </w:p>
        </w:tc>
        <w:tc>
          <w:tcPr>
            <w:tcW w:type="dxa" w:w="1728"/>
            <w:shd w:fill="FFFFFF"/>
            <w:tcMar>
              <w:top w:w="50" w:type="dxa"/>
              <w:bottom w:w="50" w:type="dxa"/>
              <w:left w:w="100" w:type="dxa"/>
              <w:right w:w="100" w:type="dxa"/>
            </w:tcMar>
          </w:tcPr>
          <w:p>
            <w:pPr>
              <w:jc w:val="left"/>
            </w:pPr>
            <w:r>
              <w:rPr>
                <w:color w:val="2D3748"/>
                <w:sz w:val="18"/>
              </w:rPr>
              <w:t>Technological enablement</w:t>
            </w:r>
          </w:p>
        </w:tc>
      </w:tr>
      <w:tr>
        <w:tc>
          <w:tcPr>
            <w:tcW w:type="dxa" w:w="4608"/>
            <w:shd w:fill="F7FAFC"/>
            <w:tcMar>
              <w:top w:w="50" w:type="dxa"/>
              <w:bottom w:w="50" w:type="dxa"/>
              <w:left w:w="100" w:type="dxa"/>
              <w:right w:w="100" w:type="dxa"/>
            </w:tcMar>
          </w:tcPr>
          <w:p>
            <w:pPr>
              <w:jc w:val="left"/>
            </w:pPr>
            <w:r>
              <w:rPr>
                <w:color w:val="2D3748"/>
                <w:sz w:val="18"/>
              </w:rPr>
              <w:t>Personalized advertising for audiences</w:t>
            </w:r>
          </w:p>
        </w:tc>
        <w:tc>
          <w:tcPr>
            <w:tcW w:type="dxa" w:w="1440"/>
            <w:shd w:fill="F7FAFC"/>
            <w:tcMar>
              <w:top w:w="50" w:type="dxa"/>
              <w:bottom w:w="50" w:type="dxa"/>
              <w:left w:w="100" w:type="dxa"/>
              <w:right w:w="100" w:type="dxa"/>
            </w:tcMar>
          </w:tcPr>
          <w:p>
            <w:pPr>
              <w:jc w:val="left"/>
            </w:pPr>
            <w:r>
              <w:rPr>
                <w:color w:val="2D3748"/>
                <w:sz w:val="18"/>
              </w:rPr>
              <w:t>13</w:t>
            </w:r>
          </w:p>
        </w:tc>
        <w:tc>
          <w:tcPr>
            <w:tcW w:type="dxa" w:w="1584"/>
            <w:shd w:fill="F7FAFC"/>
            <w:tcMar>
              <w:top w:w="50" w:type="dxa"/>
              <w:bottom w:w="50" w:type="dxa"/>
              <w:left w:w="100" w:type="dxa"/>
              <w:right w:w="100" w:type="dxa"/>
            </w:tcMar>
          </w:tcPr>
          <w:p>
            <w:pPr>
              <w:jc w:val="right"/>
            </w:pPr>
            <w:r>
              <w:rPr>
                <w:color w:val="2D3748"/>
                <w:sz w:val="18"/>
              </w:rPr>
              <w:t>16.3%</w:t>
            </w:r>
          </w:p>
        </w:tc>
        <w:tc>
          <w:tcPr>
            <w:tcW w:type="dxa" w:w="1728"/>
            <w:shd w:fill="F7FAFC"/>
            <w:tcMar>
              <w:top w:w="50" w:type="dxa"/>
              <w:bottom w:w="50" w:type="dxa"/>
              <w:left w:w="100" w:type="dxa"/>
              <w:right w:w="100" w:type="dxa"/>
            </w:tcMar>
          </w:tcPr>
          <w:p>
            <w:pPr>
              <w:jc w:val="left"/>
            </w:pPr>
            <w:r>
              <w:rPr>
                <w:color w:val="2D3748"/>
                <w:sz w:val="18"/>
              </w:rPr>
              <w:t>Consumer value enhancement</w:t>
            </w:r>
          </w:p>
        </w:tc>
      </w:tr>
    </w:tbl>
    <w:p>
      <w:pPr>
        <w:spacing w:before="0" w:after="160"/>
      </w:pPr>
    </w:p>
    <w:p w14:paraId="2756A427" w14:textId="77777777" w:rsidR="00D64B5C" w:rsidRDefault="00000000">
      <w:pPr>
        <w:pStyle w:val="Heading2"/>
      </w:pPr>
      <w:r>
        <w:t>5.1.3 Trust and perception of creators and brands (n = 80)</w:t>
      </w:r>
    </w:p>
    <w:p w14:paraId="08FED7B5" w14:textId="23C07392" w:rsidR="00D64B5C" w:rsidRDefault="00BC3864" w:rsidP="00BC3864">
      <w:pPr>
        <w:jc w:val="both"/>
      </w:pPr>
      <w:r w:rsidRPr="00BC3864">
        <w:t>Regarding the trust aspect, 67.5% (54 individuals) selected 1, 13.8% (11 individuals) opted for 2, 12.5% picked 3, 5.0% went with 4, and only 1.3% chose 5, indicating that 81.3% of participants feel a significant decline in trust towards the information presented (67.5% indicating 1: 'Trust Decreases Significantly', and 13.8% choosing 2: 'Trust Decreases Moderately'), while merely 6.3% noted an increase in trust.</w:t>
      </w:r>
      <w:r w:rsidRPr="00BC3864">
        <w:br/>
        <w:t xml:space="preserve">Perceptions regarding the creator or brand are predominantly unfavorable. A significant 66.3% express a strongly negative sentiment, viewing the creator as unmotivated or misleading, while 25.0% hold a slightly negative view, regarding the work as less genuine. This </w:t>
      </w:r>
      <w:proofErr w:type="gramStart"/>
      <w:r w:rsidRPr="00BC3864">
        <w:t>totals to</w:t>
      </w:r>
      <w:proofErr w:type="gramEnd"/>
      <w:r w:rsidRPr="00BC3864">
        <w:t xml:space="preserve"> 91.3%, with just 8.7% feeling neutral or positive.</w:t>
      </w:r>
      <w:r w:rsidRPr="00BC3864">
        <w:br/>
        <w:t>When respondents were queried about which aspects of the creator were negatively impacted, they had the option to select multiple answers. The authenticity of the work topped the list (63, 78.8%) along with the perceived effort put forth (62, 77.5%), followed closely by the level of skill or talent (56, 70.0%) and trustworthiness or integrity (53, 66.3%). Only one individual (1.3%) did not select any.</w:t>
      </w:r>
      <w:r w:rsidRPr="00BC3864">
        <w:br/>
        <w:t xml:space="preserve">Thus, the repercussions reach the individual or brand associated with the content, as noted in Sands et al. (2025) and Toff and Simon (2025). The elevated ratings concerning authenticity and effort bolster the authenticity pathway (Raj et al., 2026; Shi &amp; Jiang, 2026) as well as the effort heuristic (Bhoumik, 2026). The fact that 70.0% also </w:t>
      </w:r>
      <w:proofErr w:type="gramStart"/>
      <w:r w:rsidRPr="00BC3864">
        <w:t>indicate</w:t>
      </w:r>
      <w:proofErr w:type="gramEnd"/>
      <w:r w:rsidRPr="00BC3864">
        <w:t xml:space="preserve"> that perceived skill is impacted suggests that audiences conclude a decrease in ability, not merely in effort.</w:t>
      </w:r>
      <w:r w:rsidR="00000000">
        <w:t xml:space="preserve"> </w:t>
      </w:r>
    </w:p>
    <w:p>
      <w:pPr>
        <w:spacing w:before="160" w:after="40"/>
        <w:jc w:val="center"/>
      </w:pPr>
      <w:r>
        <w:drawing>
          <wp:inline xmlns:a="http://schemas.openxmlformats.org/drawingml/2006/main" xmlns:pic="http://schemas.openxmlformats.org/drawingml/2006/picture">
            <wp:extent cx="4114800" cy="2142547"/>
            <wp:docPr id="10" name="Picture 10"/>
            <wp:cNvGraphicFramePr>
              <a:graphicFrameLocks noChangeAspect="1"/>
            </wp:cNvGraphicFramePr>
            <a:graphic>
              <a:graphicData uri="http://schemas.openxmlformats.org/drawingml/2006/picture">
                <pic:pic>
                  <pic:nvPicPr>
                    <pic:cNvPr id="0" name="WhatsApp Image 2026-10-21 at 8.52.09 PM.jpeg"/>
                    <pic:cNvPicPr/>
                  </pic:nvPicPr>
                  <pic:blipFill>
                    <a:blip r:embed="rId20"/>
                    <a:stretch>
                      <a:fillRect/>
                    </a:stretch>
                  </pic:blipFill>
                  <pic:spPr>
                    <a:xfrm>
                      <a:off x="0" y="0"/>
                      <a:ext cx="4114800" cy="2142547"/>
                    </a:xfrm>
                    <a:prstGeom prst="rect"/>
                  </pic:spPr>
                </pic:pic>
              </a:graphicData>
            </a:graphic>
          </wp:inline>
        </w:drawing>
      </w:r>
    </w:p>
    <w:p>
      <w:pPr>
        <w:spacing w:before="0" w:after="120"/>
        <w:jc w:val="center"/>
      </w:pPr>
      <w:r>
        <w:rPr>
          <w:b/>
          <w:i/>
          <w:color w:val="2B6CB0"/>
          <w:sz w:val="18"/>
        </w:rPr>
        <w:t>Figure 9: Impact of AI-Generated Content on Trust in Information (Question 22; 1=Decreases Trust, 5=Increases Trust;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744"/>
            <w:shd w:fill="2B6CB0"/>
            <w:tcMar>
              <w:top w:w="60" w:type="dxa"/>
              <w:bottom w:w="60" w:type="dxa"/>
              <w:left w:w="100" w:type="dxa"/>
              <w:right w:w="100" w:type="dxa"/>
            </w:tcMar>
          </w:tcPr>
          <w:p>
            <w:pPr>
              <w:jc w:val="left"/>
            </w:pPr>
            <w:r>
              <w:rPr>
                <w:b/>
                <w:color w:val="FFFFFF"/>
                <w:sz w:val="18"/>
              </w:rPr>
              <w:t>Trust Influence Rating (1-5)</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304"/>
            <w:shd w:fill="2B6CB0"/>
            <w:tcMar>
              <w:top w:w="60" w:type="dxa"/>
              <w:bottom w:w="60" w:type="dxa"/>
              <w:left w:w="100" w:type="dxa"/>
              <w:right w:w="100" w:type="dxa"/>
            </w:tcMar>
          </w:tcPr>
          <w:p>
            <w:pPr>
              <w:jc w:val="left"/>
            </w:pPr>
            <w:r>
              <w:rPr>
                <w:b/>
                <w:color w:val="FFFFFF"/>
                <w:sz w:val="18"/>
              </w:rPr>
              <w:t>Epistemic Consequence</w:t>
            </w:r>
          </w:p>
        </w:tc>
      </w:tr>
      <w:tr>
        <w:tc>
          <w:tcPr>
            <w:tcW w:type="dxa" w:w="3744"/>
            <w:shd w:fill="FFFFFF"/>
            <w:tcMar>
              <w:top w:w="50" w:type="dxa"/>
              <w:bottom w:w="50" w:type="dxa"/>
              <w:left w:w="100" w:type="dxa"/>
              <w:right w:w="100" w:type="dxa"/>
            </w:tcMar>
          </w:tcPr>
          <w:p>
            <w:pPr>
              <w:jc w:val="left"/>
            </w:pPr>
            <w:r>
              <w:rPr>
                <w:color w:val="2D3748"/>
                <w:sz w:val="18"/>
              </w:rPr>
              <w:t>1 - Decreases Trust Significantly</w:t>
            </w:r>
          </w:p>
        </w:tc>
        <w:tc>
          <w:tcPr>
            <w:tcW w:type="dxa" w:w="1584"/>
            <w:shd w:fill="FFFFFF"/>
            <w:tcMar>
              <w:top w:w="50" w:type="dxa"/>
              <w:bottom w:w="50" w:type="dxa"/>
              <w:left w:w="100" w:type="dxa"/>
              <w:right w:w="100" w:type="dxa"/>
            </w:tcMar>
          </w:tcPr>
          <w:p>
            <w:pPr>
              <w:jc w:val="left"/>
            </w:pPr>
            <w:r>
              <w:rPr>
                <w:color w:val="2D3748"/>
                <w:sz w:val="18"/>
              </w:rPr>
              <w:t>54</w:t>
            </w:r>
          </w:p>
        </w:tc>
        <w:tc>
          <w:tcPr>
            <w:tcW w:type="dxa" w:w="1728"/>
            <w:shd w:fill="FFFFFF"/>
            <w:tcMar>
              <w:top w:w="50" w:type="dxa"/>
              <w:bottom w:w="50" w:type="dxa"/>
              <w:left w:w="100" w:type="dxa"/>
              <w:right w:w="100" w:type="dxa"/>
            </w:tcMar>
          </w:tcPr>
          <w:p>
            <w:pPr>
              <w:jc w:val="right"/>
            </w:pPr>
            <w:r>
              <w:rPr>
                <w:color w:val="2D3748"/>
                <w:sz w:val="18"/>
              </w:rPr>
              <w:t>67.5%</w:t>
            </w:r>
          </w:p>
        </w:tc>
        <w:tc>
          <w:tcPr>
            <w:tcW w:type="dxa" w:w="2304"/>
            <w:shd w:fill="FFFFFF"/>
            <w:tcMar>
              <w:top w:w="50" w:type="dxa"/>
              <w:bottom w:w="50" w:type="dxa"/>
              <w:left w:w="100" w:type="dxa"/>
              <w:right w:w="100" w:type="dxa"/>
            </w:tcMar>
          </w:tcPr>
          <w:p>
            <w:pPr>
              <w:jc w:val="right"/>
            </w:pPr>
            <w:r>
              <w:rPr>
                <w:color w:val="2D3748"/>
                <w:sz w:val="18"/>
              </w:rPr>
              <w:t>Catastrophic Trust Loss: 81.3%</w:t>
            </w:r>
          </w:p>
        </w:tc>
      </w:tr>
      <w:tr>
        <w:tc>
          <w:tcPr>
            <w:tcW w:type="dxa" w:w="3744"/>
            <w:shd w:fill="F7FAFC"/>
            <w:tcMar>
              <w:top w:w="50" w:type="dxa"/>
              <w:bottom w:w="50" w:type="dxa"/>
              <w:left w:w="100" w:type="dxa"/>
              <w:right w:w="100" w:type="dxa"/>
            </w:tcMar>
          </w:tcPr>
          <w:p>
            <w:pPr>
              <w:jc w:val="left"/>
            </w:pPr>
            <w:r>
              <w:rPr>
                <w:color w:val="2D3748"/>
                <w:sz w:val="18"/>
              </w:rPr>
              <w:t>2 - Decreases Trust Moderately</w:t>
            </w:r>
          </w:p>
        </w:tc>
        <w:tc>
          <w:tcPr>
            <w:tcW w:type="dxa" w:w="1584"/>
            <w:shd w:fill="F7FAFC"/>
            <w:tcMar>
              <w:top w:w="50" w:type="dxa"/>
              <w:bottom w:w="50" w:type="dxa"/>
              <w:left w:w="100" w:type="dxa"/>
              <w:right w:w="100" w:type="dxa"/>
            </w:tcMar>
          </w:tcPr>
          <w:p>
            <w:pPr>
              <w:jc w:val="left"/>
            </w:pPr>
            <w:r>
              <w:rPr>
                <w:color w:val="2D3748"/>
                <w:sz w:val="18"/>
              </w:rPr>
              <w:t>11</w:t>
            </w:r>
          </w:p>
        </w:tc>
        <w:tc>
          <w:tcPr>
            <w:tcW w:type="dxa" w:w="1728"/>
            <w:shd w:fill="F7FAFC"/>
            <w:tcMar>
              <w:top w:w="50" w:type="dxa"/>
              <w:bottom w:w="50" w:type="dxa"/>
              <w:left w:w="100" w:type="dxa"/>
              <w:right w:w="100" w:type="dxa"/>
            </w:tcMar>
          </w:tcPr>
          <w:p>
            <w:pPr>
              <w:jc w:val="right"/>
            </w:pPr>
            <w:r>
              <w:rPr>
                <w:color w:val="2D3748"/>
                <w:sz w:val="18"/>
              </w:rPr>
              <w:t>13.8%</w:t>
            </w:r>
          </w:p>
        </w:tc>
        <w:tc>
          <w:tcPr>
            <w:tcW w:type="dxa" w:w="2304"/>
            <w:shd w:fill="F7FAFC"/>
            <w:tcMar>
              <w:top w:w="50" w:type="dxa"/>
              <w:bottom w:w="50" w:type="dxa"/>
              <w:left w:w="100" w:type="dxa"/>
              <w:right w:w="100" w:type="dxa"/>
            </w:tcMar>
          </w:tcPr>
          <w:p>
            <w:pPr>
              <w:jc w:val="left"/>
            </w:pPr>
            <w:r>
              <w:rPr>
                <w:color w:val="2D3748"/>
                <w:sz w:val="18"/>
              </w:rPr>
              <w:t>Trust Loss</w:t>
            </w:r>
          </w:p>
        </w:tc>
      </w:tr>
      <w:tr>
        <w:tc>
          <w:tcPr>
            <w:tcW w:type="dxa" w:w="3744"/>
            <w:shd w:fill="FFFFFF"/>
            <w:tcMar>
              <w:top w:w="50" w:type="dxa"/>
              <w:bottom w:w="50" w:type="dxa"/>
              <w:left w:w="100" w:type="dxa"/>
              <w:right w:w="100" w:type="dxa"/>
            </w:tcMar>
          </w:tcPr>
          <w:p>
            <w:pPr>
              <w:jc w:val="left"/>
            </w:pPr>
            <w:r>
              <w:rPr>
                <w:color w:val="2D3748"/>
                <w:sz w:val="18"/>
              </w:rPr>
              <w:t>3 - Neutral / No Impact</w:t>
            </w:r>
          </w:p>
        </w:tc>
        <w:tc>
          <w:tcPr>
            <w:tcW w:type="dxa" w:w="1584"/>
            <w:shd w:fill="FFFFFF"/>
            <w:tcMar>
              <w:top w:w="50" w:type="dxa"/>
              <w:bottom w:w="50" w:type="dxa"/>
              <w:left w:w="100" w:type="dxa"/>
              <w:right w:w="100" w:type="dxa"/>
            </w:tcMar>
          </w:tcPr>
          <w:p>
            <w:pPr>
              <w:jc w:val="left"/>
            </w:pPr>
            <w:r>
              <w:rPr>
                <w:color w:val="2D3748"/>
                <w:sz w:val="18"/>
              </w:rPr>
              <w:t>10</w:t>
            </w:r>
          </w:p>
        </w:tc>
        <w:tc>
          <w:tcPr>
            <w:tcW w:type="dxa" w:w="1728"/>
            <w:shd w:fill="FFFFFF"/>
            <w:tcMar>
              <w:top w:w="50" w:type="dxa"/>
              <w:bottom w:w="50" w:type="dxa"/>
              <w:left w:w="100" w:type="dxa"/>
              <w:right w:w="100" w:type="dxa"/>
            </w:tcMar>
          </w:tcPr>
          <w:p>
            <w:pPr>
              <w:jc w:val="right"/>
            </w:pPr>
            <w:r>
              <w:rPr>
                <w:color w:val="2D3748"/>
                <w:sz w:val="18"/>
              </w:rPr>
              <w:t>12.5%</w:t>
            </w:r>
          </w:p>
        </w:tc>
        <w:tc>
          <w:tcPr>
            <w:tcW w:type="dxa" w:w="2304"/>
            <w:shd w:fill="FFFFFF"/>
            <w:tcMar>
              <w:top w:w="50" w:type="dxa"/>
              <w:bottom w:w="50" w:type="dxa"/>
              <w:left w:w="100" w:type="dxa"/>
              <w:right w:w="100" w:type="dxa"/>
            </w:tcMar>
          </w:tcPr>
          <w:p>
            <w:pPr>
              <w:jc w:val="right"/>
            </w:pPr>
            <w:r>
              <w:rPr>
                <w:color w:val="2D3748"/>
                <w:sz w:val="18"/>
              </w:rPr>
              <w:t>Indifferent: 12.5%</w:t>
            </w:r>
          </w:p>
        </w:tc>
      </w:tr>
      <w:tr>
        <w:tc>
          <w:tcPr>
            <w:tcW w:type="dxa" w:w="3744"/>
            <w:shd w:fill="F7FAFC"/>
            <w:tcMar>
              <w:top w:w="50" w:type="dxa"/>
              <w:bottom w:w="50" w:type="dxa"/>
              <w:left w:w="100" w:type="dxa"/>
              <w:right w:w="100" w:type="dxa"/>
            </w:tcMar>
          </w:tcPr>
          <w:p>
            <w:pPr>
              <w:jc w:val="left"/>
            </w:pPr>
            <w:r>
              <w:rPr>
                <w:color w:val="2D3748"/>
                <w:sz w:val="18"/>
              </w:rPr>
              <w:t>4 - Increases Trust Moderately</w:t>
            </w:r>
          </w:p>
        </w:tc>
        <w:tc>
          <w:tcPr>
            <w:tcW w:type="dxa" w:w="1584"/>
            <w:shd w:fill="F7FAFC"/>
            <w:tcMar>
              <w:top w:w="50" w:type="dxa"/>
              <w:bottom w:w="50" w:type="dxa"/>
              <w:left w:w="100" w:type="dxa"/>
              <w:right w:w="100" w:type="dxa"/>
            </w:tcMar>
          </w:tcPr>
          <w:p>
            <w:pPr>
              <w:jc w:val="left"/>
            </w:pPr>
            <w:r>
              <w:rPr>
                <w:color w:val="2D3748"/>
                <w:sz w:val="18"/>
              </w:rPr>
              <w:t>4</w:t>
            </w:r>
          </w:p>
        </w:tc>
        <w:tc>
          <w:tcPr>
            <w:tcW w:type="dxa" w:w="1728"/>
            <w:shd w:fill="F7FAFC"/>
            <w:tcMar>
              <w:top w:w="50" w:type="dxa"/>
              <w:bottom w:w="50" w:type="dxa"/>
              <w:left w:w="100" w:type="dxa"/>
              <w:right w:w="100" w:type="dxa"/>
            </w:tcMar>
          </w:tcPr>
          <w:p>
            <w:pPr>
              <w:jc w:val="right"/>
            </w:pPr>
            <w:r>
              <w:rPr>
                <w:color w:val="2D3748"/>
                <w:sz w:val="18"/>
              </w:rPr>
              <w:t>5.0%</w:t>
            </w:r>
          </w:p>
        </w:tc>
        <w:tc>
          <w:tcPr>
            <w:tcW w:type="dxa" w:w="2304"/>
            <w:shd w:fill="F7FAFC"/>
            <w:tcMar>
              <w:top w:w="50" w:type="dxa"/>
              <w:bottom w:w="50" w:type="dxa"/>
              <w:left w:w="100" w:type="dxa"/>
              <w:right w:w="100" w:type="dxa"/>
            </w:tcMar>
          </w:tcPr>
          <w:p>
            <w:pPr>
              <w:jc w:val="right"/>
            </w:pPr>
            <w:r>
              <w:rPr>
                <w:color w:val="2D3748"/>
                <w:sz w:val="18"/>
              </w:rPr>
              <w:t>Trust Gain: 6.3%</w:t>
            </w:r>
          </w:p>
        </w:tc>
      </w:tr>
      <w:tr>
        <w:tc>
          <w:tcPr>
            <w:tcW w:type="dxa" w:w="3744"/>
            <w:shd w:fill="FFFFFF"/>
            <w:tcMar>
              <w:top w:w="50" w:type="dxa"/>
              <w:bottom w:w="50" w:type="dxa"/>
              <w:left w:w="100" w:type="dxa"/>
              <w:right w:w="100" w:type="dxa"/>
            </w:tcMar>
          </w:tcPr>
          <w:p>
            <w:pPr>
              <w:jc w:val="left"/>
            </w:pPr>
            <w:r>
              <w:rPr>
                <w:color w:val="2D3748"/>
                <w:sz w:val="18"/>
              </w:rPr>
              <w:t>5 - Increases Trust Significantly</w:t>
            </w:r>
          </w:p>
        </w:tc>
        <w:tc>
          <w:tcPr>
            <w:tcW w:type="dxa" w:w="1584"/>
            <w:shd w:fill="FFFFFF"/>
            <w:tcMar>
              <w:top w:w="50" w:type="dxa"/>
              <w:bottom w:w="50" w:type="dxa"/>
              <w:left w:w="100" w:type="dxa"/>
              <w:right w:w="100" w:type="dxa"/>
            </w:tcMar>
          </w:tcPr>
          <w:p>
            <w:pPr>
              <w:jc w:val="left"/>
            </w:pPr>
            <w:r>
              <w:rPr>
                <w:color w:val="2D3748"/>
                <w:sz w:val="18"/>
              </w:rPr>
              <w:t>1</w:t>
            </w:r>
          </w:p>
        </w:tc>
        <w:tc>
          <w:tcPr>
            <w:tcW w:type="dxa" w:w="1728"/>
            <w:shd w:fill="FFFFFF"/>
            <w:tcMar>
              <w:top w:w="50" w:type="dxa"/>
              <w:bottom w:w="50" w:type="dxa"/>
              <w:left w:w="100" w:type="dxa"/>
              <w:right w:w="100" w:type="dxa"/>
            </w:tcMar>
          </w:tcPr>
          <w:p>
            <w:pPr>
              <w:jc w:val="right"/>
            </w:pPr>
            <w:r>
              <w:rPr>
                <w:color w:val="2D3748"/>
                <w:sz w:val="18"/>
              </w:rPr>
              <w:t>1.3%</w:t>
            </w:r>
          </w:p>
        </w:tc>
        <w:tc>
          <w:tcPr>
            <w:tcW w:type="dxa" w:w="2304"/>
            <w:shd w:fill="FFFFFF"/>
            <w:tcMar>
              <w:top w:w="50" w:type="dxa"/>
              <w:bottom w:w="50" w:type="dxa"/>
              <w:left w:w="100" w:type="dxa"/>
              <w:right w:w="100" w:type="dxa"/>
            </w:tcMar>
          </w:tcPr>
          <w:p>
            <w:pPr>
              <w:jc w:val="left"/>
            </w:pPr>
            <w:r>
              <w:rPr>
                <w:color w:val="2D3748"/>
                <w:sz w:val="18"/>
              </w:rPr>
              <w:t>Trust Gain</w:t>
            </w:r>
          </w:p>
        </w:tc>
      </w:tr>
      <w:tr>
        <w:tc>
          <w:tcPr>
            <w:tcW w:type="dxa" w:w="3744"/>
            <w:shd w:fill="E2E8F0"/>
            <w:tcMar>
              <w:top w:w="50" w:type="dxa"/>
              <w:bottom w:w="50" w:type="dxa"/>
              <w:left w:w="100" w:type="dxa"/>
              <w:right w:w="100" w:type="dxa"/>
            </w:tcMar>
          </w:tcPr>
          <w:p>
            <w:pPr>
              <w:jc w:val="left"/>
            </w:pPr>
            <w:r>
              <w:rPr>
                <w:b/>
                <w:color w:val="1A365D"/>
                <w:sz w:val="18"/>
              </w:rPr>
              <w:t>Total Respondents</w:t>
            </w:r>
          </w:p>
        </w:tc>
        <w:tc>
          <w:tcPr>
            <w:tcW w:type="dxa" w:w="1584"/>
            <w:shd w:fill="E2E8F0"/>
            <w:tcMar>
              <w:top w:w="50" w:type="dxa"/>
              <w:bottom w:w="50" w:type="dxa"/>
              <w:left w:w="100" w:type="dxa"/>
              <w:right w:w="100" w:type="dxa"/>
            </w:tcMar>
          </w:tcPr>
          <w:p>
            <w:pPr>
              <w:jc w:val="left"/>
            </w:pPr>
            <w:r>
              <w:rPr>
                <w:b/>
                <w:color w:val="1A365D"/>
                <w:sz w:val="18"/>
              </w:rPr>
              <w:t>80</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304"/>
            <w:shd w:fill="E2E8F0"/>
            <w:tcMar>
              <w:top w:w="50" w:type="dxa"/>
              <w:bottom w:w="50" w:type="dxa"/>
              <w:left w:w="100" w:type="dxa"/>
              <w:right w:w="100" w:type="dxa"/>
            </w:tcMar>
          </w:tcPr>
          <w:p>
            <w:pPr>
              <w:jc w:val="left"/>
            </w:pPr>
            <w:r>
              <w:rPr>
                <w:b/>
                <w:color w:val="1A365D"/>
                <w:sz w:val="18"/>
              </w:rPr>
              <w:t>Mean: 1.59 / 5.0 (Severe Epistemic Deficit)</w:t>
            </w:r>
          </w:p>
        </w:tc>
      </w:tr>
    </w:tbl>
    <w:p>
      <w:pPr>
        <w:spacing w:before="0" w:after="160"/>
      </w:pPr>
    </w:p>
    <w:p>
      <w:pPr>
        <w:spacing w:before="160" w:after="40"/>
        <w:jc w:val="center"/>
      </w:pPr>
      <w:r>
        <w:drawing>
          <wp:inline xmlns:a="http://schemas.openxmlformats.org/drawingml/2006/main" xmlns:pic="http://schemas.openxmlformats.org/drawingml/2006/picture">
            <wp:extent cx="4114800" cy="2148883"/>
            <wp:docPr id="11" name="Picture 11"/>
            <wp:cNvGraphicFramePr>
              <a:graphicFrameLocks noChangeAspect="1"/>
            </wp:cNvGraphicFramePr>
            <a:graphic>
              <a:graphicData uri="http://schemas.openxmlformats.org/drawingml/2006/picture">
                <pic:pic>
                  <pic:nvPicPr>
                    <pic:cNvPr id="0" name="WhatsApp Image 2026-10-21 at 8.50.44 PM.jpeg"/>
                    <pic:cNvPicPr/>
                  </pic:nvPicPr>
                  <pic:blipFill>
                    <a:blip r:embed="rId21"/>
                    <a:stretch>
                      <a:fillRect/>
                    </a:stretch>
                  </pic:blipFill>
                  <pic:spPr>
                    <a:xfrm>
                      <a:off x="0" y="0"/>
                      <a:ext cx="4114800" cy="2148883"/>
                    </a:xfrm>
                    <a:prstGeom prst="rect"/>
                  </pic:spPr>
                </pic:pic>
              </a:graphicData>
            </a:graphic>
          </wp:inline>
        </w:drawing>
      </w:r>
    </w:p>
    <w:p>
      <w:pPr>
        <w:spacing w:before="0" w:after="120"/>
        <w:jc w:val="center"/>
      </w:pPr>
      <w:r>
        <w:rPr>
          <w:b/>
          <w:i/>
          <w:color w:val="2B6CB0"/>
          <w:sz w:val="18"/>
        </w:rPr>
        <w:t>Figure 10: Consumer Sentiment Toward Creator/Brand Upon Learning AI Was Used (Question 13;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032"/>
            <w:shd w:fill="2B6CB0"/>
            <w:tcMar>
              <w:top w:w="60" w:type="dxa"/>
              <w:bottom w:w="60" w:type="dxa"/>
              <w:left w:w="100" w:type="dxa"/>
              <w:right w:w="100" w:type="dxa"/>
            </w:tcMar>
          </w:tcPr>
          <w:p>
            <w:pPr>
              <w:jc w:val="left"/>
            </w:pPr>
            <w:r>
              <w:rPr>
                <w:b/>
                <w:color w:val="FFFFFF"/>
                <w:sz w:val="18"/>
              </w:rPr>
              <w:t>Consumer Reaction Category</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016"/>
            <w:shd w:fill="2B6CB0"/>
            <w:tcMar>
              <w:top w:w="60" w:type="dxa"/>
              <w:bottom w:w="60" w:type="dxa"/>
              <w:left w:w="100" w:type="dxa"/>
              <w:right w:w="100" w:type="dxa"/>
            </w:tcMar>
          </w:tcPr>
          <w:p>
            <w:pPr>
              <w:jc w:val="left"/>
            </w:pPr>
            <w:r>
              <w:rPr>
                <w:b/>
                <w:color w:val="FFFFFF"/>
                <w:sz w:val="18"/>
              </w:rPr>
              <w:t>Interpretation</w:t>
            </w:r>
          </w:p>
        </w:tc>
      </w:tr>
      <w:tr>
        <w:tc>
          <w:tcPr>
            <w:tcW w:type="dxa" w:w="4032"/>
            <w:shd w:fill="FFFFFF"/>
            <w:tcMar>
              <w:top w:w="50" w:type="dxa"/>
              <w:bottom w:w="50" w:type="dxa"/>
              <w:left w:w="100" w:type="dxa"/>
              <w:right w:w="100" w:type="dxa"/>
            </w:tcMar>
          </w:tcPr>
          <w:p>
            <w:pPr>
              <w:jc w:val="left"/>
            </w:pPr>
            <w:r>
              <w:rPr>
                <w:color w:val="2D3748"/>
                <w:sz w:val="18"/>
              </w:rPr>
              <w:t>Much more positive (view them as innovative)</w:t>
            </w:r>
          </w:p>
        </w:tc>
        <w:tc>
          <w:tcPr>
            <w:tcW w:type="dxa" w:w="1584"/>
            <w:shd w:fill="FFFFFF"/>
            <w:tcMar>
              <w:top w:w="50" w:type="dxa"/>
              <w:bottom w:w="50" w:type="dxa"/>
              <w:left w:w="100" w:type="dxa"/>
              <w:right w:w="100" w:type="dxa"/>
            </w:tcMar>
          </w:tcPr>
          <w:p>
            <w:pPr>
              <w:jc w:val="left"/>
            </w:pPr>
            <w:r>
              <w:rPr>
                <w:color w:val="2D3748"/>
                <w:sz w:val="18"/>
              </w:rPr>
              <w:t>4</w:t>
            </w:r>
          </w:p>
        </w:tc>
        <w:tc>
          <w:tcPr>
            <w:tcW w:type="dxa" w:w="1728"/>
            <w:shd w:fill="FFFFFF"/>
            <w:tcMar>
              <w:top w:w="50" w:type="dxa"/>
              <w:bottom w:w="50" w:type="dxa"/>
              <w:left w:w="100" w:type="dxa"/>
              <w:right w:w="100" w:type="dxa"/>
            </w:tcMar>
          </w:tcPr>
          <w:p>
            <w:pPr>
              <w:jc w:val="right"/>
            </w:pPr>
            <w:r>
              <w:rPr>
                <w:color w:val="2D3748"/>
                <w:sz w:val="18"/>
              </w:rPr>
              <w:t>5.0%</w:t>
            </w:r>
          </w:p>
        </w:tc>
        <w:tc>
          <w:tcPr>
            <w:tcW w:type="dxa" w:w="2016"/>
            <w:shd w:fill="FFFFFF"/>
            <w:tcMar>
              <w:top w:w="50" w:type="dxa"/>
              <w:bottom w:w="50" w:type="dxa"/>
              <w:left w:w="100" w:type="dxa"/>
              <w:right w:w="100" w:type="dxa"/>
            </w:tcMar>
          </w:tcPr>
          <w:p>
            <w:pPr>
              <w:jc w:val="left"/>
            </w:pPr>
            <w:r>
              <w:rPr>
                <w:color w:val="2D3748"/>
                <w:sz w:val="18"/>
              </w:rPr>
              <w:t>Positive endorsement</w:t>
            </w:r>
          </w:p>
        </w:tc>
      </w:tr>
      <w:tr>
        <w:tc>
          <w:tcPr>
            <w:tcW w:type="dxa" w:w="4032"/>
            <w:shd w:fill="F7FAFC"/>
            <w:tcMar>
              <w:top w:w="50" w:type="dxa"/>
              <w:bottom w:w="50" w:type="dxa"/>
              <w:left w:w="100" w:type="dxa"/>
              <w:right w:w="100" w:type="dxa"/>
            </w:tcMar>
          </w:tcPr>
          <w:p>
            <w:pPr>
              <w:jc w:val="left"/>
            </w:pPr>
            <w:r>
              <w:rPr>
                <w:color w:val="2D3748"/>
                <w:sz w:val="18"/>
              </w:rPr>
              <w:t>Neutral / No opinion</w:t>
            </w:r>
          </w:p>
        </w:tc>
        <w:tc>
          <w:tcPr>
            <w:tcW w:type="dxa" w:w="1584"/>
            <w:shd w:fill="F7FAFC"/>
            <w:tcMar>
              <w:top w:w="50" w:type="dxa"/>
              <w:bottom w:w="50" w:type="dxa"/>
              <w:left w:w="100" w:type="dxa"/>
              <w:right w:w="100" w:type="dxa"/>
            </w:tcMar>
          </w:tcPr>
          <w:p>
            <w:pPr>
              <w:jc w:val="left"/>
            </w:pPr>
            <w:r>
              <w:rPr>
                <w:color w:val="2D3748"/>
                <w:sz w:val="18"/>
              </w:rPr>
              <w:t>3</w:t>
            </w:r>
          </w:p>
        </w:tc>
        <w:tc>
          <w:tcPr>
            <w:tcW w:type="dxa" w:w="1728"/>
            <w:shd w:fill="F7FAFC"/>
            <w:tcMar>
              <w:top w:w="50" w:type="dxa"/>
              <w:bottom w:w="50" w:type="dxa"/>
              <w:left w:w="100" w:type="dxa"/>
              <w:right w:w="100" w:type="dxa"/>
            </w:tcMar>
          </w:tcPr>
          <w:p>
            <w:pPr>
              <w:jc w:val="right"/>
            </w:pPr>
            <w:r>
              <w:rPr>
                <w:color w:val="2D3748"/>
                <w:sz w:val="18"/>
              </w:rPr>
              <w:t>3.8%</w:t>
            </w:r>
          </w:p>
        </w:tc>
        <w:tc>
          <w:tcPr>
            <w:tcW w:type="dxa" w:w="2016"/>
            <w:shd w:fill="F7FAFC"/>
            <w:tcMar>
              <w:top w:w="50" w:type="dxa"/>
              <w:bottom w:w="50" w:type="dxa"/>
              <w:left w:w="100" w:type="dxa"/>
              <w:right w:w="100" w:type="dxa"/>
            </w:tcMar>
          </w:tcPr>
          <w:p>
            <w:pPr>
              <w:jc w:val="left"/>
            </w:pPr>
            <w:r>
              <w:rPr>
                <w:color w:val="2D3748"/>
                <w:sz w:val="18"/>
              </w:rPr>
              <w:t>Indifferent</w:t>
            </w:r>
          </w:p>
        </w:tc>
      </w:tr>
      <w:tr>
        <w:tc>
          <w:tcPr>
            <w:tcW w:type="dxa" w:w="4032"/>
            <w:shd w:fill="FFFFFF"/>
            <w:tcMar>
              <w:top w:w="50" w:type="dxa"/>
              <w:bottom w:w="50" w:type="dxa"/>
              <w:left w:w="100" w:type="dxa"/>
              <w:right w:w="100" w:type="dxa"/>
            </w:tcMar>
          </w:tcPr>
          <w:p>
            <w:pPr>
              <w:jc w:val="left"/>
            </w:pPr>
            <w:r>
              <w:rPr>
                <w:color w:val="2D3748"/>
                <w:sz w:val="18"/>
              </w:rPr>
              <w:t>Slightly negative (feels less authentic)</w:t>
            </w:r>
          </w:p>
        </w:tc>
        <w:tc>
          <w:tcPr>
            <w:tcW w:type="dxa" w:w="1584"/>
            <w:shd w:fill="FFFFFF"/>
            <w:tcMar>
              <w:top w:w="50" w:type="dxa"/>
              <w:bottom w:w="50" w:type="dxa"/>
              <w:left w:w="100" w:type="dxa"/>
              <w:right w:w="100" w:type="dxa"/>
            </w:tcMar>
          </w:tcPr>
          <w:p>
            <w:pPr>
              <w:jc w:val="left"/>
            </w:pPr>
            <w:r>
              <w:rPr>
                <w:color w:val="2D3748"/>
                <w:sz w:val="18"/>
              </w:rPr>
              <w:t>20</w:t>
            </w:r>
          </w:p>
        </w:tc>
        <w:tc>
          <w:tcPr>
            <w:tcW w:type="dxa" w:w="1728"/>
            <w:shd w:fill="FFFFFF"/>
            <w:tcMar>
              <w:top w:w="50" w:type="dxa"/>
              <w:bottom w:w="50" w:type="dxa"/>
              <w:left w:w="100" w:type="dxa"/>
              <w:right w:w="100" w:type="dxa"/>
            </w:tcMar>
          </w:tcPr>
          <w:p>
            <w:pPr>
              <w:jc w:val="right"/>
            </w:pPr>
            <w:r>
              <w:rPr>
                <w:color w:val="2D3748"/>
                <w:sz w:val="18"/>
              </w:rPr>
              <w:t>25.0%</w:t>
            </w:r>
          </w:p>
        </w:tc>
        <w:tc>
          <w:tcPr>
            <w:tcW w:type="dxa" w:w="2016"/>
            <w:shd w:fill="FFFFFF"/>
            <w:tcMar>
              <w:top w:w="50" w:type="dxa"/>
              <w:bottom w:w="50" w:type="dxa"/>
              <w:left w:w="100" w:type="dxa"/>
              <w:right w:w="100" w:type="dxa"/>
            </w:tcMar>
          </w:tcPr>
          <w:p>
            <w:pPr>
              <w:jc w:val="left"/>
            </w:pPr>
            <w:r>
              <w:rPr>
                <w:color w:val="2D3748"/>
                <w:sz w:val="18"/>
              </w:rPr>
              <w:t>Authenticity deficit</w:t>
            </w:r>
          </w:p>
        </w:tc>
      </w:tr>
      <w:tr>
        <w:tc>
          <w:tcPr>
            <w:tcW w:type="dxa" w:w="4032"/>
            <w:shd w:fill="F7FAFC"/>
            <w:tcMar>
              <w:top w:w="50" w:type="dxa"/>
              <w:bottom w:w="50" w:type="dxa"/>
              <w:left w:w="100" w:type="dxa"/>
              <w:right w:w="100" w:type="dxa"/>
            </w:tcMar>
          </w:tcPr>
          <w:p>
            <w:pPr>
              <w:jc w:val="left"/>
            </w:pPr>
            <w:r>
              <w:rPr>
                <w:color w:val="2D3748"/>
                <w:sz w:val="18"/>
              </w:rPr>
              <w:t>Significantly negative (feels lazy or deceptive)</w:t>
            </w:r>
          </w:p>
        </w:tc>
        <w:tc>
          <w:tcPr>
            <w:tcW w:type="dxa" w:w="1584"/>
            <w:shd w:fill="F7FAFC"/>
            <w:tcMar>
              <w:top w:w="50" w:type="dxa"/>
              <w:bottom w:w="50" w:type="dxa"/>
              <w:left w:w="100" w:type="dxa"/>
              <w:right w:w="100" w:type="dxa"/>
            </w:tcMar>
          </w:tcPr>
          <w:p>
            <w:pPr>
              <w:jc w:val="left"/>
            </w:pPr>
            <w:r>
              <w:rPr>
                <w:color w:val="2D3748"/>
                <w:sz w:val="18"/>
              </w:rPr>
              <w:t>53</w:t>
            </w:r>
          </w:p>
        </w:tc>
        <w:tc>
          <w:tcPr>
            <w:tcW w:type="dxa" w:w="1728"/>
            <w:shd w:fill="F7FAFC"/>
            <w:tcMar>
              <w:top w:w="50" w:type="dxa"/>
              <w:bottom w:w="50" w:type="dxa"/>
              <w:left w:w="100" w:type="dxa"/>
              <w:right w:w="100" w:type="dxa"/>
            </w:tcMar>
          </w:tcPr>
          <w:p>
            <w:pPr>
              <w:jc w:val="right"/>
            </w:pPr>
            <w:r>
              <w:rPr>
                <w:color w:val="2D3748"/>
                <w:sz w:val="18"/>
              </w:rPr>
              <w:t>66.3%</w:t>
            </w:r>
          </w:p>
        </w:tc>
        <w:tc>
          <w:tcPr>
            <w:tcW w:type="dxa" w:w="2016"/>
            <w:shd w:fill="F7FAFC"/>
            <w:tcMar>
              <w:top w:w="50" w:type="dxa"/>
              <w:bottom w:w="50" w:type="dxa"/>
              <w:left w:w="100" w:type="dxa"/>
              <w:right w:w="100" w:type="dxa"/>
            </w:tcMar>
          </w:tcPr>
          <w:p>
            <w:pPr>
              <w:jc w:val="left"/>
            </w:pPr>
            <w:r>
              <w:rPr>
                <w:color w:val="2D3748"/>
                <w:sz w:val="18"/>
              </w:rPr>
              <w:t>Severe reputational rejection</w:t>
            </w:r>
          </w:p>
        </w:tc>
      </w:tr>
      <w:tr>
        <w:tc>
          <w:tcPr>
            <w:tcW w:type="dxa" w:w="4032"/>
            <w:shd w:fill="E2E8F0"/>
            <w:tcMar>
              <w:top w:w="50" w:type="dxa"/>
              <w:bottom w:w="50" w:type="dxa"/>
              <w:left w:w="100" w:type="dxa"/>
              <w:right w:w="100" w:type="dxa"/>
            </w:tcMar>
          </w:tcPr>
          <w:p>
            <w:pPr>
              <w:jc w:val="left"/>
            </w:pPr>
            <w:r>
              <w:rPr>
                <w:b/>
                <w:color w:val="1A365D"/>
                <w:sz w:val="18"/>
              </w:rPr>
              <w:t>Total Participants</w:t>
            </w:r>
          </w:p>
        </w:tc>
        <w:tc>
          <w:tcPr>
            <w:tcW w:type="dxa" w:w="1584"/>
            <w:shd w:fill="E2E8F0"/>
            <w:tcMar>
              <w:top w:w="50" w:type="dxa"/>
              <w:bottom w:w="50" w:type="dxa"/>
              <w:left w:w="100" w:type="dxa"/>
              <w:right w:w="100" w:type="dxa"/>
            </w:tcMar>
          </w:tcPr>
          <w:p>
            <w:pPr>
              <w:jc w:val="left"/>
            </w:pPr>
            <w:r>
              <w:rPr>
                <w:b/>
                <w:color w:val="1A365D"/>
                <w:sz w:val="18"/>
              </w:rPr>
              <w:t>80</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016"/>
            <w:shd w:fill="E2E8F0"/>
            <w:tcMar>
              <w:top w:w="50" w:type="dxa"/>
              <w:bottom w:w="50" w:type="dxa"/>
              <w:left w:w="100" w:type="dxa"/>
              <w:right w:w="100" w:type="dxa"/>
            </w:tcMar>
          </w:tcPr>
          <w:p>
            <w:pPr>
              <w:jc w:val="left"/>
            </w:pPr>
            <w:r>
              <w:rPr>
                <w:b/>
                <w:color w:val="1A365D"/>
                <w:sz w:val="18"/>
              </w:rPr>
              <w:t>91.3% Net Negative Sentiment</w:t>
            </w:r>
          </w:p>
        </w:tc>
      </w:tr>
    </w:tbl>
    <w:p>
      <w:pPr>
        <w:spacing w:before="0" w:after="160"/>
      </w:pPr>
    </w:p>
    <w:p>
      <w:pPr>
        <w:spacing w:before="160" w:after="40"/>
        <w:jc w:val="center"/>
      </w:pPr>
      <w:r>
        <w:drawing>
          <wp:inline xmlns:a="http://schemas.openxmlformats.org/drawingml/2006/main" xmlns:pic="http://schemas.openxmlformats.org/drawingml/2006/picture">
            <wp:extent cx="4114800" cy="2108442"/>
            <wp:docPr id="12" name="Picture 12"/>
            <wp:cNvGraphicFramePr>
              <a:graphicFrameLocks noChangeAspect="1"/>
            </wp:cNvGraphicFramePr>
            <a:graphic>
              <a:graphicData uri="http://schemas.openxmlformats.org/drawingml/2006/picture">
                <pic:pic>
                  <pic:nvPicPr>
                    <pic:cNvPr id="0" name="WhatsApp Image 2026-10-21 at 8.50.54 PM.jpeg"/>
                    <pic:cNvPicPr/>
                  </pic:nvPicPr>
                  <pic:blipFill>
                    <a:blip r:embed="rId22"/>
                    <a:stretch>
                      <a:fillRect/>
                    </a:stretch>
                  </pic:blipFill>
                  <pic:spPr>
                    <a:xfrm>
                      <a:off x="0" y="0"/>
                      <a:ext cx="4114800" cy="2108442"/>
                    </a:xfrm>
                    <a:prstGeom prst="rect"/>
                  </pic:spPr>
                </pic:pic>
              </a:graphicData>
            </a:graphic>
          </wp:inline>
        </w:drawing>
      </w:r>
    </w:p>
    <w:p>
      <w:pPr>
        <w:spacing w:before="0" w:after="120"/>
        <w:jc w:val="center"/>
      </w:pPr>
      <w:r>
        <w:rPr>
          <w:b/>
          <w:i/>
          <w:color w:val="2B6CB0"/>
          <w:sz w:val="18"/>
        </w:rPr>
        <w:t>Figure 11: Creator Perceptions Most Affected by AI Discovery (Question 14; Multi-Select;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608"/>
            <w:shd w:fill="2B6CB0"/>
            <w:tcMar>
              <w:top w:w="60" w:type="dxa"/>
              <w:bottom w:w="60" w:type="dxa"/>
              <w:left w:w="100" w:type="dxa"/>
              <w:right w:w="100" w:type="dxa"/>
            </w:tcMar>
          </w:tcPr>
          <w:p>
            <w:pPr>
              <w:jc w:val="left"/>
            </w:pPr>
            <w:r>
              <w:rPr>
                <w:b/>
                <w:color w:val="FFFFFF"/>
                <w:sz w:val="18"/>
              </w:rPr>
              <w:t>Damaged Perceptual Dimension</w:t>
            </w:r>
          </w:p>
        </w:tc>
        <w:tc>
          <w:tcPr>
            <w:tcW w:type="dxa" w:w="1584"/>
            <w:shd w:fill="2B6CB0"/>
            <w:tcMar>
              <w:top w:w="60" w:type="dxa"/>
              <w:bottom w:w="60" w:type="dxa"/>
              <w:left w:w="100" w:type="dxa"/>
              <w:right w:w="100" w:type="dxa"/>
            </w:tcMar>
          </w:tcPr>
          <w:p>
            <w:pPr>
              <w:jc w:val="left"/>
            </w:pPr>
            <w:r>
              <w:rPr>
                <w:b/>
                <w:color w:val="FFFFFF"/>
                <w:sz w:val="18"/>
              </w:rPr>
              <w:t>Responses (n)</w:t>
            </w:r>
          </w:p>
        </w:tc>
        <w:tc>
          <w:tcPr>
            <w:tcW w:type="dxa" w:w="1584"/>
            <w:shd w:fill="2B6CB0"/>
            <w:tcMar>
              <w:top w:w="60" w:type="dxa"/>
              <w:bottom w:w="60" w:type="dxa"/>
              <w:left w:w="100" w:type="dxa"/>
              <w:right w:w="100" w:type="dxa"/>
            </w:tcMar>
          </w:tcPr>
          <w:p>
            <w:pPr>
              <w:jc w:val="right"/>
            </w:pPr>
            <w:r>
              <w:rPr>
                <w:b/>
                <w:color w:val="FFFFFF"/>
                <w:sz w:val="18"/>
              </w:rPr>
              <w:t>Percentage (%)</w:t>
            </w:r>
          </w:p>
        </w:tc>
        <w:tc>
          <w:tcPr>
            <w:tcW w:type="dxa" w:w="1584"/>
            <w:shd w:fill="2B6CB0"/>
            <w:tcMar>
              <w:top w:w="60" w:type="dxa"/>
              <w:bottom w:w="60" w:type="dxa"/>
              <w:left w:w="100" w:type="dxa"/>
              <w:right w:w="100" w:type="dxa"/>
            </w:tcMar>
          </w:tcPr>
          <w:p>
            <w:pPr>
              <w:jc w:val="left"/>
            </w:pPr>
            <w:r>
              <w:rPr>
                <w:b/>
                <w:color w:val="FFFFFF"/>
                <w:sz w:val="18"/>
              </w:rPr>
              <w:t>Rank</w:t>
            </w:r>
          </w:p>
        </w:tc>
      </w:tr>
      <w:tr>
        <w:tc>
          <w:tcPr>
            <w:tcW w:type="dxa" w:w="4608"/>
            <w:shd w:fill="FFFFFF"/>
            <w:tcMar>
              <w:top w:w="50" w:type="dxa"/>
              <w:bottom w:w="50" w:type="dxa"/>
              <w:left w:w="100" w:type="dxa"/>
              <w:right w:w="100" w:type="dxa"/>
            </w:tcMar>
          </w:tcPr>
          <w:p>
            <w:pPr>
              <w:jc w:val="left"/>
            </w:pPr>
            <w:r>
              <w:rPr>
                <w:color w:val="2D3748"/>
                <w:sz w:val="18"/>
              </w:rPr>
              <w:t>Authenticity of their work</w:t>
            </w:r>
          </w:p>
        </w:tc>
        <w:tc>
          <w:tcPr>
            <w:tcW w:type="dxa" w:w="1584"/>
            <w:shd w:fill="FFFFFF"/>
            <w:tcMar>
              <w:top w:w="50" w:type="dxa"/>
              <w:bottom w:w="50" w:type="dxa"/>
              <w:left w:w="100" w:type="dxa"/>
              <w:right w:w="100" w:type="dxa"/>
            </w:tcMar>
          </w:tcPr>
          <w:p>
            <w:pPr>
              <w:jc w:val="left"/>
            </w:pPr>
            <w:r>
              <w:rPr>
                <w:color w:val="2D3748"/>
                <w:sz w:val="18"/>
              </w:rPr>
              <w:t>63</w:t>
            </w:r>
          </w:p>
        </w:tc>
        <w:tc>
          <w:tcPr>
            <w:tcW w:type="dxa" w:w="1584"/>
            <w:shd w:fill="FFFFFF"/>
            <w:tcMar>
              <w:top w:w="50" w:type="dxa"/>
              <w:bottom w:w="50" w:type="dxa"/>
              <w:left w:w="100" w:type="dxa"/>
              <w:right w:w="100" w:type="dxa"/>
            </w:tcMar>
          </w:tcPr>
          <w:p>
            <w:pPr>
              <w:jc w:val="right"/>
            </w:pPr>
            <w:r>
              <w:rPr>
                <w:color w:val="2D3748"/>
                <w:sz w:val="18"/>
              </w:rPr>
              <w:t>78.8%</w:t>
            </w:r>
          </w:p>
        </w:tc>
        <w:tc>
          <w:tcPr>
            <w:tcW w:type="dxa" w:w="1584"/>
            <w:shd w:fill="FFFFFF"/>
            <w:tcMar>
              <w:top w:w="50" w:type="dxa"/>
              <w:bottom w:w="50" w:type="dxa"/>
              <w:left w:w="100" w:type="dxa"/>
              <w:right w:w="100" w:type="dxa"/>
            </w:tcMar>
          </w:tcPr>
          <w:p>
            <w:pPr>
              <w:jc w:val="left"/>
            </w:pPr>
            <w:r>
              <w:rPr>
                <w:color w:val="2D3748"/>
                <w:sz w:val="18"/>
              </w:rPr>
              <w:t>1</w:t>
            </w:r>
          </w:p>
        </w:tc>
      </w:tr>
      <w:tr>
        <w:tc>
          <w:tcPr>
            <w:tcW w:type="dxa" w:w="4608"/>
            <w:shd w:fill="F7FAFC"/>
            <w:tcMar>
              <w:top w:w="50" w:type="dxa"/>
              <w:bottom w:w="50" w:type="dxa"/>
              <w:left w:w="100" w:type="dxa"/>
              <w:right w:w="100" w:type="dxa"/>
            </w:tcMar>
          </w:tcPr>
          <w:p>
            <w:pPr>
              <w:jc w:val="left"/>
            </w:pPr>
            <w:r>
              <w:rPr>
                <w:color w:val="2D3748"/>
                <w:sz w:val="18"/>
              </w:rPr>
              <w:t>Effort invested in the content</w:t>
            </w:r>
          </w:p>
        </w:tc>
        <w:tc>
          <w:tcPr>
            <w:tcW w:type="dxa" w:w="1584"/>
            <w:shd w:fill="F7FAFC"/>
            <w:tcMar>
              <w:top w:w="50" w:type="dxa"/>
              <w:bottom w:w="50" w:type="dxa"/>
              <w:left w:w="100" w:type="dxa"/>
              <w:right w:w="100" w:type="dxa"/>
            </w:tcMar>
          </w:tcPr>
          <w:p>
            <w:pPr>
              <w:jc w:val="left"/>
            </w:pPr>
            <w:r>
              <w:rPr>
                <w:color w:val="2D3748"/>
                <w:sz w:val="18"/>
              </w:rPr>
              <w:t>62</w:t>
            </w:r>
          </w:p>
        </w:tc>
        <w:tc>
          <w:tcPr>
            <w:tcW w:type="dxa" w:w="1584"/>
            <w:shd w:fill="F7FAFC"/>
            <w:tcMar>
              <w:top w:w="50" w:type="dxa"/>
              <w:bottom w:w="50" w:type="dxa"/>
              <w:left w:w="100" w:type="dxa"/>
              <w:right w:w="100" w:type="dxa"/>
            </w:tcMar>
          </w:tcPr>
          <w:p>
            <w:pPr>
              <w:jc w:val="right"/>
            </w:pPr>
            <w:r>
              <w:rPr>
                <w:color w:val="2D3748"/>
                <w:sz w:val="18"/>
              </w:rPr>
              <w:t>77.5%</w:t>
            </w:r>
          </w:p>
        </w:tc>
        <w:tc>
          <w:tcPr>
            <w:tcW w:type="dxa" w:w="1584"/>
            <w:shd w:fill="F7FAFC"/>
            <w:tcMar>
              <w:top w:w="50" w:type="dxa"/>
              <w:bottom w:w="50" w:type="dxa"/>
              <w:left w:w="100" w:type="dxa"/>
              <w:right w:w="100" w:type="dxa"/>
            </w:tcMar>
          </w:tcPr>
          <w:p>
            <w:pPr>
              <w:jc w:val="left"/>
            </w:pPr>
            <w:r>
              <w:rPr>
                <w:color w:val="2D3748"/>
                <w:sz w:val="18"/>
              </w:rPr>
              <w:t>2</w:t>
            </w:r>
          </w:p>
        </w:tc>
      </w:tr>
      <w:tr>
        <w:tc>
          <w:tcPr>
            <w:tcW w:type="dxa" w:w="4608"/>
            <w:shd w:fill="FFFFFF"/>
            <w:tcMar>
              <w:top w:w="50" w:type="dxa"/>
              <w:bottom w:w="50" w:type="dxa"/>
              <w:left w:w="100" w:type="dxa"/>
              <w:right w:w="100" w:type="dxa"/>
            </w:tcMar>
          </w:tcPr>
          <w:p>
            <w:pPr>
              <w:jc w:val="left"/>
            </w:pPr>
            <w:r>
              <w:rPr>
                <w:color w:val="2D3748"/>
                <w:sz w:val="18"/>
              </w:rPr>
              <w:t>Skill or talent level</w:t>
            </w:r>
          </w:p>
        </w:tc>
        <w:tc>
          <w:tcPr>
            <w:tcW w:type="dxa" w:w="1584"/>
            <w:shd w:fill="FFFFFF"/>
            <w:tcMar>
              <w:top w:w="50" w:type="dxa"/>
              <w:bottom w:w="50" w:type="dxa"/>
              <w:left w:w="100" w:type="dxa"/>
              <w:right w:w="100" w:type="dxa"/>
            </w:tcMar>
          </w:tcPr>
          <w:p>
            <w:pPr>
              <w:jc w:val="left"/>
            </w:pPr>
            <w:r>
              <w:rPr>
                <w:color w:val="2D3748"/>
                <w:sz w:val="18"/>
              </w:rPr>
              <w:t>56</w:t>
            </w:r>
          </w:p>
        </w:tc>
        <w:tc>
          <w:tcPr>
            <w:tcW w:type="dxa" w:w="1584"/>
            <w:shd w:fill="FFFFFF"/>
            <w:tcMar>
              <w:top w:w="50" w:type="dxa"/>
              <w:bottom w:w="50" w:type="dxa"/>
              <w:left w:w="100" w:type="dxa"/>
              <w:right w:w="100" w:type="dxa"/>
            </w:tcMar>
          </w:tcPr>
          <w:p>
            <w:pPr>
              <w:jc w:val="right"/>
            </w:pPr>
            <w:r>
              <w:rPr>
                <w:color w:val="2D3748"/>
                <w:sz w:val="18"/>
              </w:rPr>
              <w:t>70.0%</w:t>
            </w:r>
          </w:p>
        </w:tc>
        <w:tc>
          <w:tcPr>
            <w:tcW w:type="dxa" w:w="1584"/>
            <w:shd w:fill="FFFFFF"/>
            <w:tcMar>
              <w:top w:w="50" w:type="dxa"/>
              <w:bottom w:w="50" w:type="dxa"/>
              <w:left w:w="100" w:type="dxa"/>
              <w:right w:w="100" w:type="dxa"/>
            </w:tcMar>
          </w:tcPr>
          <w:p>
            <w:pPr>
              <w:jc w:val="left"/>
            </w:pPr>
            <w:r>
              <w:rPr>
                <w:color w:val="2D3748"/>
                <w:sz w:val="18"/>
              </w:rPr>
              <w:t>3</w:t>
            </w:r>
          </w:p>
        </w:tc>
      </w:tr>
      <w:tr>
        <w:tc>
          <w:tcPr>
            <w:tcW w:type="dxa" w:w="4608"/>
            <w:shd w:fill="F7FAFC"/>
            <w:tcMar>
              <w:top w:w="50" w:type="dxa"/>
              <w:bottom w:w="50" w:type="dxa"/>
              <w:left w:w="100" w:type="dxa"/>
              <w:right w:w="100" w:type="dxa"/>
            </w:tcMar>
          </w:tcPr>
          <w:p>
            <w:pPr>
              <w:jc w:val="left"/>
            </w:pPr>
            <w:r>
              <w:rPr>
                <w:color w:val="2D3748"/>
                <w:sz w:val="18"/>
              </w:rPr>
              <w:t>Trustworthiness or honesty</w:t>
            </w:r>
          </w:p>
        </w:tc>
        <w:tc>
          <w:tcPr>
            <w:tcW w:type="dxa" w:w="1584"/>
            <w:shd w:fill="F7FAFC"/>
            <w:tcMar>
              <w:top w:w="50" w:type="dxa"/>
              <w:bottom w:w="50" w:type="dxa"/>
              <w:left w:w="100" w:type="dxa"/>
              <w:right w:w="100" w:type="dxa"/>
            </w:tcMar>
          </w:tcPr>
          <w:p>
            <w:pPr>
              <w:jc w:val="left"/>
            </w:pPr>
            <w:r>
              <w:rPr>
                <w:color w:val="2D3748"/>
                <w:sz w:val="18"/>
              </w:rPr>
              <w:t>53</w:t>
            </w:r>
          </w:p>
        </w:tc>
        <w:tc>
          <w:tcPr>
            <w:tcW w:type="dxa" w:w="1584"/>
            <w:shd w:fill="F7FAFC"/>
            <w:tcMar>
              <w:top w:w="50" w:type="dxa"/>
              <w:bottom w:w="50" w:type="dxa"/>
              <w:left w:w="100" w:type="dxa"/>
              <w:right w:w="100" w:type="dxa"/>
            </w:tcMar>
          </w:tcPr>
          <w:p>
            <w:pPr>
              <w:jc w:val="right"/>
            </w:pPr>
            <w:r>
              <w:rPr>
                <w:color w:val="2D3748"/>
                <w:sz w:val="18"/>
              </w:rPr>
              <w:t>66.3%</w:t>
            </w:r>
          </w:p>
        </w:tc>
        <w:tc>
          <w:tcPr>
            <w:tcW w:type="dxa" w:w="1584"/>
            <w:shd w:fill="F7FAFC"/>
            <w:tcMar>
              <w:top w:w="50" w:type="dxa"/>
              <w:bottom w:w="50" w:type="dxa"/>
              <w:left w:w="100" w:type="dxa"/>
              <w:right w:w="100" w:type="dxa"/>
            </w:tcMar>
          </w:tcPr>
          <w:p>
            <w:pPr>
              <w:jc w:val="left"/>
            </w:pPr>
            <w:r>
              <w:rPr>
                <w:color w:val="2D3748"/>
                <w:sz w:val="18"/>
              </w:rPr>
              <w:t>4</w:t>
            </w:r>
          </w:p>
        </w:tc>
      </w:tr>
      <w:tr>
        <w:tc>
          <w:tcPr>
            <w:tcW w:type="dxa" w:w="4608"/>
            <w:shd w:fill="FFFFFF"/>
            <w:tcMar>
              <w:top w:w="50" w:type="dxa"/>
              <w:bottom w:w="50" w:type="dxa"/>
              <w:left w:w="100" w:type="dxa"/>
              <w:right w:w="100" w:type="dxa"/>
            </w:tcMar>
          </w:tcPr>
          <w:p>
            <w:pPr>
              <w:jc w:val="left"/>
            </w:pPr>
            <w:r>
              <w:rPr>
                <w:color w:val="2D3748"/>
                <w:sz w:val="18"/>
              </w:rPr>
              <w:t>None of the above</w:t>
            </w:r>
          </w:p>
        </w:tc>
        <w:tc>
          <w:tcPr>
            <w:tcW w:type="dxa" w:w="1584"/>
            <w:shd w:fill="FFFFFF"/>
            <w:tcMar>
              <w:top w:w="50" w:type="dxa"/>
              <w:bottom w:w="50" w:type="dxa"/>
              <w:left w:w="100" w:type="dxa"/>
              <w:right w:w="100" w:type="dxa"/>
            </w:tcMar>
          </w:tcPr>
          <w:p>
            <w:pPr>
              <w:jc w:val="left"/>
            </w:pPr>
            <w:r>
              <w:rPr>
                <w:color w:val="2D3748"/>
                <w:sz w:val="18"/>
              </w:rPr>
              <w:t>1</w:t>
            </w:r>
          </w:p>
        </w:tc>
        <w:tc>
          <w:tcPr>
            <w:tcW w:type="dxa" w:w="1584"/>
            <w:shd w:fill="FFFFFF"/>
            <w:tcMar>
              <w:top w:w="50" w:type="dxa"/>
              <w:bottom w:w="50" w:type="dxa"/>
              <w:left w:w="100" w:type="dxa"/>
              <w:right w:w="100" w:type="dxa"/>
            </w:tcMar>
          </w:tcPr>
          <w:p>
            <w:pPr>
              <w:jc w:val="right"/>
            </w:pPr>
            <w:r>
              <w:rPr>
                <w:color w:val="2D3748"/>
                <w:sz w:val="18"/>
              </w:rPr>
              <w:t>1.3%</w:t>
            </w:r>
          </w:p>
        </w:tc>
        <w:tc>
          <w:tcPr>
            <w:tcW w:type="dxa" w:w="1584"/>
            <w:shd w:fill="FFFFFF"/>
            <w:tcMar>
              <w:top w:w="50" w:type="dxa"/>
              <w:bottom w:w="50" w:type="dxa"/>
              <w:left w:w="100" w:type="dxa"/>
              <w:right w:w="100" w:type="dxa"/>
            </w:tcMar>
          </w:tcPr>
          <w:p>
            <w:pPr>
              <w:jc w:val="left"/>
            </w:pPr>
            <w:r>
              <w:rPr>
                <w:color w:val="2D3748"/>
                <w:sz w:val="18"/>
              </w:rPr>
              <w:t>5</w:t>
            </w:r>
          </w:p>
        </w:tc>
      </w:tr>
    </w:tbl>
    <w:p>
      <w:pPr>
        <w:spacing w:before="0" w:after="160"/>
      </w:pPr>
    </w:p>
    <w:p w14:paraId="33A5ED1B" w14:textId="77777777" w:rsidR="00D64B5C" w:rsidRDefault="00000000">
      <w:pPr>
        <w:pStyle w:val="Heading2"/>
      </w:pPr>
      <w:r>
        <w:t>5.1.4 Effect of disclosure (n = 80)</w:t>
      </w:r>
    </w:p>
    <w:p w14:paraId="7F86010B" w14:textId="07277434" w:rsidR="00D64B5C" w:rsidRDefault="00BC3864">
      <w:pPr>
        <w:jc w:val="both"/>
      </w:pPr>
      <w:r w:rsidRPr="00BC3864">
        <w:t>Disclosure provides some assistance, but it is limited. A total of 57.5% indicated that it offers minimal help, yet their views still decline, while 27.5% believe that undisclosed AI usage is significantly more detrimental than when it is disclosed. Only 13.8% noticed no change, and 1.3% expressed indifference. Therefore, 85.0% favor transparency over secrecy; however, the majority indicate that it does not mend the harm caused. This aligns with the findings of Raj et al. (2026), which revealed that disclosure itself diminished overall assessments and implies that the negative impact is associated with the use of AI, rather than just with the act of being deceived.</w:t>
      </w:r>
    </w:p>
    <w:p>
      <w:pPr>
        <w:spacing w:before="160" w:after="40"/>
        <w:jc w:val="center"/>
      </w:pPr>
      <w:r>
        <w:drawing>
          <wp:inline xmlns:a="http://schemas.openxmlformats.org/drawingml/2006/main" xmlns:pic="http://schemas.openxmlformats.org/drawingml/2006/picture">
            <wp:extent cx="4114800" cy="1777025"/>
            <wp:docPr id="13" name="Picture 13"/>
            <wp:cNvGraphicFramePr>
              <a:graphicFrameLocks noChangeAspect="1"/>
            </wp:cNvGraphicFramePr>
            <a:graphic>
              <a:graphicData uri="http://schemas.openxmlformats.org/drawingml/2006/picture">
                <pic:pic>
                  <pic:nvPicPr>
                    <pic:cNvPr id="0" name="WhatsApp Image 2026-10-21 at 8.51.02 PM.jpeg"/>
                    <pic:cNvPicPr/>
                  </pic:nvPicPr>
                  <pic:blipFill>
                    <a:blip r:embed="rId23"/>
                    <a:stretch>
                      <a:fillRect/>
                    </a:stretch>
                  </pic:blipFill>
                  <pic:spPr>
                    <a:xfrm>
                      <a:off x="0" y="0"/>
                      <a:ext cx="4114800" cy="1777025"/>
                    </a:xfrm>
                    <a:prstGeom prst="rect"/>
                  </pic:spPr>
                </pic:pic>
              </a:graphicData>
            </a:graphic>
          </wp:inline>
        </w:drawing>
      </w:r>
    </w:p>
    <w:p>
      <w:pPr>
        <w:spacing w:before="0" w:after="120"/>
        <w:jc w:val="center"/>
      </w:pPr>
      <w:r>
        <w:rPr>
          <w:b/>
          <w:i/>
          <w:color w:val="2B6CB0"/>
          <w:sz w:val="18"/>
        </w:rPr>
        <w:t>Figure 12: Impact of Creator AI Disclosure on Audience Perception (Question 15;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320"/>
            <w:shd w:fill="2B6CB0"/>
            <w:tcMar>
              <w:top w:w="60" w:type="dxa"/>
              <w:bottom w:w="60" w:type="dxa"/>
              <w:left w:w="100" w:type="dxa"/>
              <w:right w:w="100" w:type="dxa"/>
            </w:tcMar>
          </w:tcPr>
          <w:p>
            <w:pPr>
              <w:jc w:val="left"/>
            </w:pPr>
            <w:r>
              <w:rPr>
                <w:b/>
                <w:color w:val="FFFFFF"/>
                <w:sz w:val="18"/>
              </w:rPr>
              <w:t>Disclosure Reaction Category</w:t>
            </w:r>
          </w:p>
        </w:tc>
        <w:tc>
          <w:tcPr>
            <w:tcW w:type="dxa" w:w="1440"/>
            <w:shd w:fill="2B6CB0"/>
            <w:tcMar>
              <w:top w:w="60" w:type="dxa"/>
              <w:bottom w:w="60" w:type="dxa"/>
              <w:left w:w="100" w:type="dxa"/>
              <w:right w:w="100" w:type="dxa"/>
            </w:tcMar>
          </w:tcPr>
          <w:p>
            <w:pPr>
              <w:jc w:val="left"/>
            </w:pPr>
            <w:r>
              <w:rPr>
                <w:b/>
                <w:color w:val="FFFFFF"/>
                <w:sz w:val="18"/>
              </w:rPr>
              <w:t>Frequency (n)</w:t>
            </w:r>
          </w:p>
        </w:tc>
        <w:tc>
          <w:tcPr>
            <w:tcW w:type="dxa" w:w="1584"/>
            <w:shd w:fill="2B6CB0"/>
            <w:tcMar>
              <w:top w:w="60" w:type="dxa"/>
              <w:bottom w:w="60" w:type="dxa"/>
              <w:left w:w="100" w:type="dxa"/>
              <w:right w:w="100" w:type="dxa"/>
            </w:tcMar>
          </w:tcPr>
          <w:p>
            <w:pPr>
              <w:jc w:val="right"/>
            </w:pPr>
            <w:r>
              <w:rPr>
                <w:b/>
                <w:color w:val="FFFFFF"/>
                <w:sz w:val="18"/>
              </w:rPr>
              <w:t>Percentage (%)</w:t>
            </w:r>
          </w:p>
        </w:tc>
        <w:tc>
          <w:tcPr>
            <w:tcW w:type="dxa" w:w="2016"/>
            <w:shd w:fill="2B6CB0"/>
            <w:tcMar>
              <w:top w:w="60" w:type="dxa"/>
              <w:bottom w:w="60" w:type="dxa"/>
              <w:left w:w="100" w:type="dxa"/>
              <w:right w:w="100" w:type="dxa"/>
            </w:tcMar>
          </w:tcPr>
          <w:p>
            <w:pPr>
              <w:jc w:val="left"/>
            </w:pPr>
            <w:r>
              <w:rPr>
                <w:b/>
                <w:color w:val="FFFFFF"/>
                <w:sz w:val="18"/>
              </w:rPr>
              <w:t>Analytical Takeaway</w:t>
            </w:r>
          </w:p>
        </w:tc>
      </w:tr>
      <w:tr>
        <w:tc>
          <w:tcPr>
            <w:tcW w:type="dxa" w:w="4320"/>
            <w:shd w:fill="FFFFFF"/>
            <w:tcMar>
              <w:top w:w="50" w:type="dxa"/>
              <w:bottom w:w="50" w:type="dxa"/>
              <w:left w:w="100" w:type="dxa"/>
              <w:right w:w="100" w:type="dxa"/>
            </w:tcMar>
          </w:tcPr>
          <w:p>
            <w:pPr>
              <w:jc w:val="left"/>
            </w:pPr>
            <w:r>
              <w:rPr>
                <w:color w:val="2D3748"/>
                <w:sz w:val="18"/>
              </w:rPr>
              <w:t>Disclosure helps slightly, but perception still drops</w:t>
            </w:r>
          </w:p>
        </w:tc>
        <w:tc>
          <w:tcPr>
            <w:tcW w:type="dxa" w:w="1440"/>
            <w:shd w:fill="FFFFFF"/>
            <w:tcMar>
              <w:top w:w="50" w:type="dxa"/>
              <w:bottom w:w="50" w:type="dxa"/>
              <w:left w:w="100" w:type="dxa"/>
              <w:right w:w="100" w:type="dxa"/>
            </w:tcMar>
          </w:tcPr>
          <w:p>
            <w:pPr>
              <w:jc w:val="left"/>
            </w:pPr>
            <w:r>
              <w:rPr>
                <w:color w:val="2D3748"/>
                <w:sz w:val="18"/>
              </w:rPr>
              <w:t>46</w:t>
            </w:r>
          </w:p>
        </w:tc>
        <w:tc>
          <w:tcPr>
            <w:tcW w:type="dxa" w:w="1584"/>
            <w:shd w:fill="FFFFFF"/>
            <w:tcMar>
              <w:top w:w="50" w:type="dxa"/>
              <w:bottom w:w="50" w:type="dxa"/>
              <w:left w:w="100" w:type="dxa"/>
              <w:right w:w="100" w:type="dxa"/>
            </w:tcMar>
          </w:tcPr>
          <w:p>
            <w:pPr>
              <w:jc w:val="right"/>
            </w:pPr>
            <w:r>
              <w:rPr>
                <w:color w:val="2D3748"/>
                <w:sz w:val="18"/>
              </w:rPr>
              <w:t>57.5%</w:t>
            </w:r>
          </w:p>
        </w:tc>
        <w:tc>
          <w:tcPr>
            <w:tcW w:type="dxa" w:w="2016"/>
            <w:shd w:fill="FFFFFF"/>
            <w:tcMar>
              <w:top w:w="50" w:type="dxa"/>
              <w:bottom w:w="50" w:type="dxa"/>
              <w:left w:w="100" w:type="dxa"/>
              <w:right w:w="100" w:type="dxa"/>
            </w:tcMar>
          </w:tcPr>
          <w:p>
            <w:pPr>
              <w:jc w:val="left"/>
            </w:pPr>
            <w:r>
              <w:rPr>
                <w:color w:val="2D3748"/>
                <w:sz w:val="18"/>
              </w:rPr>
              <w:t>Disclosure cannot reverse penalty</w:t>
            </w:r>
          </w:p>
        </w:tc>
      </w:tr>
      <w:tr>
        <w:tc>
          <w:tcPr>
            <w:tcW w:type="dxa" w:w="4320"/>
            <w:shd w:fill="F7FAFC"/>
            <w:tcMar>
              <w:top w:w="50" w:type="dxa"/>
              <w:bottom w:w="50" w:type="dxa"/>
              <w:left w:w="100" w:type="dxa"/>
              <w:right w:w="100" w:type="dxa"/>
            </w:tcMar>
          </w:tcPr>
          <w:p>
            <w:pPr>
              <w:jc w:val="left"/>
            </w:pPr>
            <w:r>
              <w:rPr>
                <w:color w:val="2D3748"/>
                <w:sz w:val="18"/>
              </w:rPr>
              <w:t>Undisclosed AI use is far worse than disclosed use</w:t>
            </w:r>
          </w:p>
        </w:tc>
        <w:tc>
          <w:tcPr>
            <w:tcW w:type="dxa" w:w="1440"/>
            <w:shd w:fill="F7FAFC"/>
            <w:tcMar>
              <w:top w:w="50" w:type="dxa"/>
              <w:bottom w:w="50" w:type="dxa"/>
              <w:left w:w="100" w:type="dxa"/>
              <w:right w:w="100" w:type="dxa"/>
            </w:tcMar>
          </w:tcPr>
          <w:p>
            <w:pPr>
              <w:jc w:val="left"/>
            </w:pPr>
            <w:r>
              <w:rPr>
                <w:color w:val="2D3748"/>
                <w:sz w:val="18"/>
              </w:rPr>
              <w:t>22</w:t>
            </w:r>
          </w:p>
        </w:tc>
        <w:tc>
          <w:tcPr>
            <w:tcW w:type="dxa" w:w="1584"/>
            <w:shd w:fill="F7FAFC"/>
            <w:tcMar>
              <w:top w:w="50" w:type="dxa"/>
              <w:bottom w:w="50" w:type="dxa"/>
              <w:left w:w="100" w:type="dxa"/>
              <w:right w:w="100" w:type="dxa"/>
            </w:tcMar>
          </w:tcPr>
          <w:p>
            <w:pPr>
              <w:jc w:val="right"/>
            </w:pPr>
            <w:r>
              <w:rPr>
                <w:color w:val="2D3748"/>
                <w:sz w:val="18"/>
              </w:rPr>
              <w:t>27.5%</w:t>
            </w:r>
          </w:p>
        </w:tc>
        <w:tc>
          <w:tcPr>
            <w:tcW w:type="dxa" w:w="2016"/>
            <w:shd w:fill="F7FAFC"/>
            <w:tcMar>
              <w:top w:w="50" w:type="dxa"/>
              <w:bottom w:w="50" w:type="dxa"/>
              <w:left w:w="100" w:type="dxa"/>
              <w:right w:w="100" w:type="dxa"/>
            </w:tcMar>
          </w:tcPr>
          <w:p>
            <w:pPr>
              <w:jc w:val="left"/>
            </w:pPr>
            <w:r>
              <w:rPr>
                <w:color w:val="2D3748"/>
                <w:sz w:val="18"/>
              </w:rPr>
              <w:t>Deception penalty is acute</w:t>
            </w:r>
          </w:p>
        </w:tc>
      </w:tr>
      <w:tr>
        <w:tc>
          <w:tcPr>
            <w:tcW w:type="dxa" w:w="4320"/>
            <w:shd w:fill="FFFFFF"/>
            <w:tcMar>
              <w:top w:w="50" w:type="dxa"/>
              <w:bottom w:w="50" w:type="dxa"/>
              <w:left w:w="100" w:type="dxa"/>
              <w:right w:w="100" w:type="dxa"/>
            </w:tcMar>
          </w:tcPr>
          <w:p>
            <w:pPr>
              <w:jc w:val="left"/>
            </w:pPr>
            <w:r>
              <w:rPr>
                <w:color w:val="2D3748"/>
                <w:sz w:val="18"/>
              </w:rPr>
              <w:t>Disclosure makes no difference to my perception</w:t>
            </w:r>
          </w:p>
        </w:tc>
        <w:tc>
          <w:tcPr>
            <w:tcW w:type="dxa" w:w="1440"/>
            <w:shd w:fill="FFFFFF"/>
            <w:tcMar>
              <w:top w:w="50" w:type="dxa"/>
              <w:bottom w:w="50" w:type="dxa"/>
              <w:left w:w="100" w:type="dxa"/>
              <w:right w:w="100" w:type="dxa"/>
            </w:tcMar>
          </w:tcPr>
          <w:p>
            <w:pPr>
              <w:jc w:val="left"/>
            </w:pPr>
            <w:r>
              <w:rPr>
                <w:color w:val="2D3748"/>
                <w:sz w:val="18"/>
              </w:rPr>
              <w:t>11</w:t>
            </w:r>
          </w:p>
        </w:tc>
        <w:tc>
          <w:tcPr>
            <w:tcW w:type="dxa" w:w="1584"/>
            <w:shd w:fill="FFFFFF"/>
            <w:tcMar>
              <w:top w:w="50" w:type="dxa"/>
              <w:bottom w:w="50" w:type="dxa"/>
              <w:left w:w="100" w:type="dxa"/>
              <w:right w:w="100" w:type="dxa"/>
            </w:tcMar>
          </w:tcPr>
          <w:p>
            <w:pPr>
              <w:jc w:val="right"/>
            </w:pPr>
            <w:r>
              <w:rPr>
                <w:color w:val="2D3748"/>
                <w:sz w:val="18"/>
              </w:rPr>
              <w:t>13.8%</w:t>
            </w:r>
          </w:p>
        </w:tc>
        <w:tc>
          <w:tcPr>
            <w:tcW w:type="dxa" w:w="2016"/>
            <w:shd w:fill="FFFFFF"/>
            <w:tcMar>
              <w:top w:w="50" w:type="dxa"/>
              <w:bottom w:w="50" w:type="dxa"/>
              <w:left w:w="100" w:type="dxa"/>
              <w:right w:w="100" w:type="dxa"/>
            </w:tcMar>
          </w:tcPr>
          <w:p>
            <w:pPr>
              <w:jc w:val="left"/>
            </w:pPr>
            <w:r>
              <w:rPr>
                <w:color w:val="2D3748"/>
                <w:sz w:val="18"/>
              </w:rPr>
              <w:t>Fixed origin devaluation</w:t>
            </w:r>
          </w:p>
        </w:tc>
      </w:tr>
      <w:tr>
        <w:tc>
          <w:tcPr>
            <w:tcW w:type="dxa" w:w="4320"/>
            <w:shd w:fill="F7FAFC"/>
            <w:tcMar>
              <w:top w:w="50" w:type="dxa"/>
              <w:bottom w:w="50" w:type="dxa"/>
              <w:left w:w="100" w:type="dxa"/>
              <w:right w:w="100" w:type="dxa"/>
            </w:tcMar>
          </w:tcPr>
          <w:p>
            <w:pPr>
              <w:jc w:val="left"/>
            </w:pPr>
            <w:r>
              <w:rPr>
                <w:color w:val="2D3748"/>
                <w:sz w:val="18"/>
              </w:rPr>
              <w:t>I do not care whether AI use is disclosed</w:t>
            </w:r>
          </w:p>
        </w:tc>
        <w:tc>
          <w:tcPr>
            <w:tcW w:type="dxa" w:w="1440"/>
            <w:shd w:fill="F7FAFC"/>
            <w:tcMar>
              <w:top w:w="50" w:type="dxa"/>
              <w:bottom w:w="50" w:type="dxa"/>
              <w:left w:w="100" w:type="dxa"/>
              <w:right w:w="100" w:type="dxa"/>
            </w:tcMar>
          </w:tcPr>
          <w:p>
            <w:pPr>
              <w:jc w:val="left"/>
            </w:pPr>
            <w:r>
              <w:rPr>
                <w:color w:val="2D3748"/>
                <w:sz w:val="18"/>
              </w:rPr>
              <w:t>1</w:t>
            </w:r>
          </w:p>
        </w:tc>
        <w:tc>
          <w:tcPr>
            <w:tcW w:type="dxa" w:w="1584"/>
            <w:shd w:fill="F7FAFC"/>
            <w:tcMar>
              <w:top w:w="50" w:type="dxa"/>
              <w:bottom w:w="50" w:type="dxa"/>
              <w:left w:w="100" w:type="dxa"/>
              <w:right w:w="100" w:type="dxa"/>
            </w:tcMar>
          </w:tcPr>
          <w:p>
            <w:pPr>
              <w:jc w:val="right"/>
            </w:pPr>
            <w:r>
              <w:rPr>
                <w:color w:val="2D3748"/>
                <w:sz w:val="18"/>
              </w:rPr>
              <w:t>1.3%</w:t>
            </w:r>
          </w:p>
        </w:tc>
        <w:tc>
          <w:tcPr>
            <w:tcW w:type="dxa" w:w="2016"/>
            <w:shd w:fill="F7FAFC"/>
            <w:tcMar>
              <w:top w:w="50" w:type="dxa"/>
              <w:bottom w:w="50" w:type="dxa"/>
              <w:left w:w="100" w:type="dxa"/>
              <w:right w:w="100" w:type="dxa"/>
            </w:tcMar>
          </w:tcPr>
          <w:p>
            <w:pPr>
              <w:jc w:val="left"/>
            </w:pPr>
            <w:r>
              <w:rPr>
                <w:color w:val="2D3748"/>
                <w:sz w:val="18"/>
              </w:rPr>
              <w:t>Indifference is virtually nonexistent</w:t>
            </w:r>
          </w:p>
        </w:tc>
      </w:tr>
      <w:tr>
        <w:tc>
          <w:tcPr>
            <w:tcW w:type="dxa" w:w="4320"/>
            <w:shd w:fill="E2E8F0"/>
            <w:tcMar>
              <w:top w:w="50" w:type="dxa"/>
              <w:bottom w:w="50" w:type="dxa"/>
              <w:left w:w="100" w:type="dxa"/>
              <w:right w:w="100" w:type="dxa"/>
            </w:tcMar>
          </w:tcPr>
          <w:p>
            <w:pPr>
              <w:jc w:val="left"/>
            </w:pPr>
            <w:r>
              <w:rPr>
                <w:b/>
                <w:color w:val="1A365D"/>
                <w:sz w:val="18"/>
              </w:rPr>
              <w:t>Total Respondents</w:t>
            </w:r>
          </w:p>
        </w:tc>
        <w:tc>
          <w:tcPr>
            <w:tcW w:type="dxa" w:w="1440"/>
            <w:shd w:fill="E2E8F0"/>
            <w:tcMar>
              <w:top w:w="50" w:type="dxa"/>
              <w:bottom w:w="50" w:type="dxa"/>
              <w:left w:w="100" w:type="dxa"/>
              <w:right w:w="100" w:type="dxa"/>
            </w:tcMar>
          </w:tcPr>
          <w:p>
            <w:pPr>
              <w:jc w:val="left"/>
            </w:pPr>
            <w:r>
              <w:rPr>
                <w:b/>
                <w:color w:val="1A365D"/>
                <w:sz w:val="18"/>
              </w:rPr>
              <w:t>80</w:t>
            </w:r>
          </w:p>
        </w:tc>
        <w:tc>
          <w:tcPr>
            <w:tcW w:type="dxa" w:w="1584"/>
            <w:shd w:fill="E2E8F0"/>
            <w:tcMar>
              <w:top w:w="50" w:type="dxa"/>
              <w:bottom w:w="50" w:type="dxa"/>
              <w:left w:w="100" w:type="dxa"/>
              <w:right w:w="100" w:type="dxa"/>
            </w:tcMar>
          </w:tcPr>
          <w:p>
            <w:pPr>
              <w:jc w:val="right"/>
            </w:pPr>
            <w:r>
              <w:rPr>
                <w:b/>
                <w:color w:val="1A365D"/>
                <w:sz w:val="18"/>
              </w:rPr>
              <w:t>100.0%</w:t>
            </w:r>
          </w:p>
        </w:tc>
        <w:tc>
          <w:tcPr>
            <w:tcW w:type="dxa" w:w="2016"/>
            <w:shd w:fill="E2E8F0"/>
            <w:tcMar>
              <w:top w:w="50" w:type="dxa"/>
              <w:bottom w:w="50" w:type="dxa"/>
              <w:left w:w="100" w:type="dxa"/>
              <w:right w:w="100" w:type="dxa"/>
            </w:tcMar>
          </w:tcPr>
          <w:p>
            <w:pPr>
              <w:jc w:val="left"/>
            </w:pPr>
            <w:r>
              <w:rPr>
                <w:b/>
                <w:color w:val="1A365D"/>
                <w:sz w:val="18"/>
              </w:rPr>
              <w:t>The Disclosure Dilemma Confirmed</w:t>
            </w:r>
          </w:p>
        </w:tc>
      </w:tr>
    </w:tbl>
    <w:p>
      <w:pPr>
        <w:spacing w:before="0" w:after="160"/>
      </w:pPr>
    </w:p>
    <w:p w14:paraId="52E2F3D6" w14:textId="77777777" w:rsidR="00D64B5C" w:rsidRDefault="00000000">
      <w:pPr>
        <w:pStyle w:val="Heading2"/>
      </w:pPr>
      <w:r>
        <w:t xml:space="preserve">5.1.5 </w:t>
      </w:r>
      <w:proofErr w:type="spellStart"/>
      <w:r>
        <w:t>Behavioural</w:t>
      </w:r>
      <w:proofErr w:type="spellEnd"/>
      <w:r>
        <w:t xml:space="preserve"> disengagement (n = 80, multi-select)</w:t>
      </w:r>
    </w:p>
    <w:p w14:paraId="171EAB13" w14:textId="6F38AFEB" w:rsidR="00D64B5C" w:rsidRDefault="00BC3864">
      <w:pPr>
        <w:jc w:val="both"/>
      </w:pPr>
      <w:r w:rsidRPr="00BC3864">
        <w:t xml:space="preserve">This represents the primary contribution of </w:t>
      </w:r>
      <w:proofErr w:type="gramStart"/>
      <w:r w:rsidRPr="00BC3864">
        <w:t>the research</w:t>
      </w:r>
      <w:proofErr w:type="gramEnd"/>
      <w:r w:rsidRPr="00BC3864">
        <w:t>. A total of 87.5% (70 participants) took at least one action upon realizing that a creator utilized AI-generated content, while merely 10 individuals (12.5%) maintained their usual level of interaction. The action most frequently taken was a decrease in engagement, which included lesser liking, sharing, or buying (62 individuals, 77.5%), followed by unfollowing or unsubscribing (49 individuals, 61.3%) and blocking or hiding the creator or channel (41 individuals, 51.2%). One out of four respondents (20 individuals, 25.0%) terminated a paid subscription, membership, or intended purchase, and 12 individuals (15.0%) expressed their dissatisfaction through negative comments.</w:t>
      </w:r>
      <w:r w:rsidRPr="00BC3864">
        <w:br/>
      </w:r>
      <w:r w:rsidRPr="00BC3864">
        <w:br/>
        <w:t xml:space="preserve">Although lower-cost actions were prevalent, a quarter of the participants indeed opted to </w:t>
      </w:r>
      <w:r w:rsidRPr="00BC3864">
        <w:lastRenderedPageBreak/>
        <w:t xml:space="preserve">withdraw funds. Hence, negative sentiments were reflected in their actions, addressing the discrepancy highlighted in Section 3 (where attitudes are frequently assessed, but behaviors are seldom examined). The findings do not replicate the 'implicit acceptance versus explicit rejection' contradiction found in existing literature, </w:t>
      </w:r>
      <w:proofErr w:type="gramStart"/>
      <w:r w:rsidRPr="00BC3864">
        <w:t>despite the fact that</w:t>
      </w:r>
      <w:proofErr w:type="gramEnd"/>
      <w:r w:rsidRPr="00BC3864">
        <w:t xml:space="preserve"> 92.5% still frequently encounter AI advertisements. These actions are based on self-reports (Section 4.9).</w:t>
      </w:r>
    </w:p>
    <w:p>
      <w:pPr>
        <w:spacing w:before="160" w:after="40"/>
        <w:jc w:val="center"/>
      </w:pPr>
      <w:r>
        <w:drawing>
          <wp:inline xmlns:a="http://schemas.openxmlformats.org/drawingml/2006/main" xmlns:pic="http://schemas.openxmlformats.org/drawingml/2006/picture">
            <wp:extent cx="4389120" cy="2279292"/>
            <wp:docPr id="14" name="Picture 14"/>
            <wp:cNvGraphicFramePr>
              <a:graphicFrameLocks noChangeAspect="1"/>
            </wp:cNvGraphicFramePr>
            <a:graphic>
              <a:graphicData uri="http://schemas.openxmlformats.org/drawingml/2006/picture">
                <pic:pic>
                  <pic:nvPicPr>
                    <pic:cNvPr id="0" name="WhatsApp Image 2026-10-21 at 8.51.12 PM.jpeg"/>
                    <pic:cNvPicPr/>
                  </pic:nvPicPr>
                  <pic:blipFill>
                    <a:blip r:embed="rId24"/>
                    <a:stretch>
                      <a:fillRect/>
                    </a:stretch>
                  </pic:blipFill>
                  <pic:spPr>
                    <a:xfrm>
                      <a:off x="0" y="0"/>
                      <a:ext cx="4389120" cy="2279292"/>
                    </a:xfrm>
                    <a:prstGeom prst="rect"/>
                  </pic:spPr>
                </pic:pic>
              </a:graphicData>
            </a:graphic>
          </wp:inline>
        </w:drawing>
      </w:r>
    </w:p>
    <w:p>
      <w:pPr>
        <w:spacing w:before="0" w:after="120"/>
        <w:jc w:val="center"/>
      </w:pPr>
      <w:r>
        <w:rPr>
          <w:b/>
          <w:i/>
          <w:color w:val="2B6CB0"/>
          <w:sz w:val="18"/>
        </w:rPr>
        <w:t>Figure 13: Active Behavioral Disengagement Steps Taken (Question 16; Multi-Select; N = 80)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5040"/>
            <w:shd w:fill="2B6CB0"/>
            <w:tcMar>
              <w:top w:w="60" w:type="dxa"/>
              <w:bottom w:w="60" w:type="dxa"/>
              <w:left w:w="100" w:type="dxa"/>
              <w:right w:w="100" w:type="dxa"/>
            </w:tcMar>
          </w:tcPr>
          <w:p>
            <w:pPr>
              <w:jc w:val="left"/>
            </w:pPr>
            <w:r>
              <w:rPr>
                <w:b/>
                <w:color w:val="FFFFFF"/>
                <w:sz w:val="18"/>
              </w:rPr>
              <w:t>Active Behavioral Disengagement Action</w:t>
            </w:r>
          </w:p>
        </w:tc>
        <w:tc>
          <w:tcPr>
            <w:tcW w:type="dxa" w:w="1440"/>
            <w:shd w:fill="2B6CB0"/>
            <w:tcMar>
              <w:top w:w="60" w:type="dxa"/>
              <w:bottom w:w="60" w:type="dxa"/>
              <w:left w:w="100" w:type="dxa"/>
              <w:right w:w="100" w:type="dxa"/>
            </w:tcMar>
          </w:tcPr>
          <w:p>
            <w:pPr>
              <w:jc w:val="left"/>
            </w:pPr>
            <w:r>
              <w:rPr>
                <w:b/>
                <w:color w:val="FFFFFF"/>
                <w:sz w:val="18"/>
              </w:rPr>
              <w:t>Frequency (n)</w:t>
            </w:r>
          </w:p>
        </w:tc>
        <w:tc>
          <w:tcPr>
            <w:tcW w:type="dxa" w:w="1440"/>
            <w:shd w:fill="2B6CB0"/>
            <w:tcMar>
              <w:top w:w="60" w:type="dxa"/>
              <w:bottom w:w="60" w:type="dxa"/>
              <w:left w:w="100" w:type="dxa"/>
              <w:right w:w="100" w:type="dxa"/>
            </w:tcMar>
          </w:tcPr>
          <w:p>
            <w:pPr>
              <w:jc w:val="right"/>
            </w:pPr>
            <w:r>
              <w:rPr>
                <w:b/>
                <w:color w:val="FFFFFF"/>
                <w:sz w:val="18"/>
              </w:rPr>
              <w:t>Percentage (%)</w:t>
            </w:r>
          </w:p>
        </w:tc>
        <w:tc>
          <w:tcPr>
            <w:tcW w:type="dxa" w:w="1440"/>
            <w:shd w:fill="2B6CB0"/>
            <w:tcMar>
              <w:top w:w="60" w:type="dxa"/>
              <w:bottom w:w="60" w:type="dxa"/>
              <w:left w:w="100" w:type="dxa"/>
              <w:right w:w="100" w:type="dxa"/>
            </w:tcMar>
          </w:tcPr>
          <w:p>
            <w:pPr>
              <w:jc w:val="left"/>
            </w:pPr>
            <w:r>
              <w:rPr>
                <w:b/>
                <w:color w:val="FFFFFF"/>
                <w:sz w:val="18"/>
              </w:rPr>
              <w:t>Severity Level</w:t>
            </w:r>
          </w:p>
        </w:tc>
      </w:tr>
      <w:tr>
        <w:tc>
          <w:tcPr>
            <w:tcW w:type="dxa" w:w="5040"/>
            <w:shd w:fill="FFFFFF"/>
            <w:tcMar>
              <w:top w:w="50" w:type="dxa"/>
              <w:bottom w:w="50" w:type="dxa"/>
              <w:left w:w="100" w:type="dxa"/>
              <w:right w:w="100" w:type="dxa"/>
            </w:tcMar>
          </w:tcPr>
          <w:p>
            <w:pPr>
              <w:jc w:val="left"/>
            </w:pPr>
            <w:r>
              <w:rPr>
                <w:color w:val="2D3748"/>
                <w:sz w:val="18"/>
              </w:rPr>
              <w:t>Decreased engagement (stopped liking, sharing, purchasing)</w:t>
            </w:r>
          </w:p>
        </w:tc>
        <w:tc>
          <w:tcPr>
            <w:tcW w:type="dxa" w:w="1440"/>
            <w:shd w:fill="FFFFFF"/>
            <w:tcMar>
              <w:top w:w="50" w:type="dxa"/>
              <w:bottom w:w="50" w:type="dxa"/>
              <w:left w:w="100" w:type="dxa"/>
              <w:right w:w="100" w:type="dxa"/>
            </w:tcMar>
          </w:tcPr>
          <w:p>
            <w:pPr>
              <w:jc w:val="left"/>
            </w:pPr>
            <w:r>
              <w:rPr>
                <w:color w:val="2D3748"/>
                <w:sz w:val="18"/>
              </w:rPr>
              <w:t>62</w:t>
            </w:r>
          </w:p>
        </w:tc>
        <w:tc>
          <w:tcPr>
            <w:tcW w:type="dxa" w:w="1440"/>
            <w:shd w:fill="FFFFFF"/>
            <w:tcMar>
              <w:top w:w="50" w:type="dxa"/>
              <w:bottom w:w="50" w:type="dxa"/>
              <w:left w:w="100" w:type="dxa"/>
              <w:right w:w="100" w:type="dxa"/>
            </w:tcMar>
          </w:tcPr>
          <w:p>
            <w:pPr>
              <w:jc w:val="right"/>
            </w:pPr>
            <w:r>
              <w:rPr>
                <w:color w:val="2D3748"/>
                <w:sz w:val="18"/>
              </w:rPr>
              <w:t>77.5%</w:t>
            </w:r>
          </w:p>
        </w:tc>
        <w:tc>
          <w:tcPr>
            <w:tcW w:type="dxa" w:w="1440"/>
            <w:shd w:fill="FFFFFF"/>
            <w:tcMar>
              <w:top w:w="50" w:type="dxa"/>
              <w:bottom w:w="50" w:type="dxa"/>
              <w:left w:w="100" w:type="dxa"/>
              <w:right w:w="100" w:type="dxa"/>
            </w:tcMar>
          </w:tcPr>
          <w:p>
            <w:pPr>
              <w:jc w:val="left"/>
            </w:pPr>
            <w:r>
              <w:rPr>
                <w:color w:val="2D3748"/>
                <w:sz w:val="18"/>
              </w:rPr>
              <w:t>Broad social withdrawal</w:t>
            </w:r>
          </w:p>
        </w:tc>
      </w:tr>
      <w:tr>
        <w:tc>
          <w:tcPr>
            <w:tcW w:type="dxa" w:w="5040"/>
            <w:shd w:fill="F7FAFC"/>
            <w:tcMar>
              <w:top w:w="50" w:type="dxa"/>
              <w:bottom w:w="50" w:type="dxa"/>
              <w:left w:w="100" w:type="dxa"/>
              <w:right w:w="100" w:type="dxa"/>
            </w:tcMar>
          </w:tcPr>
          <w:p>
            <w:pPr>
              <w:jc w:val="left"/>
            </w:pPr>
            <w:r>
              <w:rPr>
                <w:color w:val="2D3748"/>
                <w:sz w:val="18"/>
              </w:rPr>
              <w:t>Unfollowed or unsubscribed from the creator</w:t>
            </w:r>
          </w:p>
        </w:tc>
        <w:tc>
          <w:tcPr>
            <w:tcW w:type="dxa" w:w="1440"/>
            <w:shd w:fill="F7FAFC"/>
            <w:tcMar>
              <w:top w:w="50" w:type="dxa"/>
              <w:bottom w:w="50" w:type="dxa"/>
              <w:left w:w="100" w:type="dxa"/>
              <w:right w:w="100" w:type="dxa"/>
            </w:tcMar>
          </w:tcPr>
          <w:p>
            <w:pPr>
              <w:jc w:val="left"/>
            </w:pPr>
            <w:r>
              <w:rPr>
                <w:color w:val="2D3748"/>
                <w:sz w:val="18"/>
              </w:rPr>
              <w:t>49</w:t>
            </w:r>
          </w:p>
        </w:tc>
        <w:tc>
          <w:tcPr>
            <w:tcW w:type="dxa" w:w="1440"/>
            <w:shd w:fill="F7FAFC"/>
            <w:tcMar>
              <w:top w:w="50" w:type="dxa"/>
              <w:bottom w:w="50" w:type="dxa"/>
              <w:left w:w="100" w:type="dxa"/>
              <w:right w:w="100" w:type="dxa"/>
            </w:tcMar>
          </w:tcPr>
          <w:p>
            <w:pPr>
              <w:jc w:val="right"/>
            </w:pPr>
            <w:r>
              <w:rPr>
                <w:color w:val="2D3748"/>
                <w:sz w:val="18"/>
              </w:rPr>
              <w:t>61.3%</w:t>
            </w:r>
          </w:p>
        </w:tc>
        <w:tc>
          <w:tcPr>
            <w:tcW w:type="dxa" w:w="1440"/>
            <w:shd w:fill="F7FAFC"/>
            <w:tcMar>
              <w:top w:w="50" w:type="dxa"/>
              <w:bottom w:w="50" w:type="dxa"/>
              <w:left w:w="100" w:type="dxa"/>
              <w:right w:w="100" w:type="dxa"/>
            </w:tcMar>
          </w:tcPr>
          <w:p>
            <w:pPr>
              <w:jc w:val="left"/>
            </w:pPr>
            <w:r>
              <w:rPr>
                <w:color w:val="2D3748"/>
                <w:sz w:val="18"/>
              </w:rPr>
              <w:t>Audience severance</w:t>
            </w:r>
          </w:p>
        </w:tc>
      </w:tr>
      <w:tr>
        <w:tc>
          <w:tcPr>
            <w:tcW w:type="dxa" w:w="5040"/>
            <w:shd w:fill="FFFFFF"/>
            <w:tcMar>
              <w:top w:w="50" w:type="dxa"/>
              <w:bottom w:w="50" w:type="dxa"/>
              <w:left w:w="100" w:type="dxa"/>
              <w:right w:w="100" w:type="dxa"/>
            </w:tcMar>
          </w:tcPr>
          <w:p>
            <w:pPr>
              <w:jc w:val="left"/>
            </w:pPr>
            <w:r>
              <w:rPr>
                <w:color w:val="2D3748"/>
                <w:sz w:val="18"/>
              </w:rPr>
              <w:t>Blocked or hidden the creator / channel</w:t>
            </w:r>
          </w:p>
        </w:tc>
        <w:tc>
          <w:tcPr>
            <w:tcW w:type="dxa" w:w="1440"/>
            <w:shd w:fill="FFFFFF"/>
            <w:tcMar>
              <w:top w:w="50" w:type="dxa"/>
              <w:bottom w:w="50" w:type="dxa"/>
              <w:left w:w="100" w:type="dxa"/>
              <w:right w:w="100" w:type="dxa"/>
            </w:tcMar>
          </w:tcPr>
          <w:p>
            <w:pPr>
              <w:jc w:val="left"/>
            </w:pPr>
            <w:r>
              <w:rPr>
                <w:color w:val="2D3748"/>
                <w:sz w:val="18"/>
              </w:rPr>
              <w:t>41</w:t>
            </w:r>
          </w:p>
        </w:tc>
        <w:tc>
          <w:tcPr>
            <w:tcW w:type="dxa" w:w="1440"/>
            <w:shd w:fill="FFFFFF"/>
            <w:tcMar>
              <w:top w:w="50" w:type="dxa"/>
              <w:bottom w:w="50" w:type="dxa"/>
              <w:left w:w="100" w:type="dxa"/>
              <w:right w:w="100" w:type="dxa"/>
            </w:tcMar>
          </w:tcPr>
          <w:p>
            <w:pPr>
              <w:jc w:val="right"/>
            </w:pPr>
            <w:r>
              <w:rPr>
                <w:color w:val="2D3748"/>
                <w:sz w:val="18"/>
              </w:rPr>
              <w:t>51.2%</w:t>
            </w:r>
          </w:p>
        </w:tc>
        <w:tc>
          <w:tcPr>
            <w:tcW w:type="dxa" w:w="1440"/>
            <w:shd w:fill="FFFFFF"/>
            <w:tcMar>
              <w:top w:w="50" w:type="dxa"/>
              <w:bottom w:w="50" w:type="dxa"/>
              <w:left w:w="100" w:type="dxa"/>
              <w:right w:w="100" w:type="dxa"/>
            </w:tcMar>
          </w:tcPr>
          <w:p>
            <w:pPr>
              <w:jc w:val="left"/>
            </w:pPr>
            <w:r>
              <w:rPr>
                <w:color w:val="2D3748"/>
                <w:sz w:val="18"/>
              </w:rPr>
              <w:t>Platform-level filter / suppression</w:t>
            </w:r>
          </w:p>
        </w:tc>
      </w:tr>
      <w:tr>
        <w:tc>
          <w:tcPr>
            <w:tcW w:type="dxa" w:w="5040"/>
            <w:shd w:fill="F7FAFC"/>
            <w:tcMar>
              <w:top w:w="50" w:type="dxa"/>
              <w:bottom w:w="50" w:type="dxa"/>
              <w:left w:w="100" w:type="dxa"/>
              <w:right w:w="100" w:type="dxa"/>
            </w:tcMar>
          </w:tcPr>
          <w:p>
            <w:pPr>
              <w:jc w:val="left"/>
            </w:pPr>
            <w:r>
              <w:rPr>
                <w:color w:val="2D3748"/>
                <w:sz w:val="18"/>
              </w:rPr>
              <w:t>Cancelled a paid subscription, membership, or purchase</w:t>
            </w:r>
          </w:p>
        </w:tc>
        <w:tc>
          <w:tcPr>
            <w:tcW w:type="dxa" w:w="1440"/>
            <w:shd w:fill="F7FAFC"/>
            <w:tcMar>
              <w:top w:w="50" w:type="dxa"/>
              <w:bottom w:w="50" w:type="dxa"/>
              <w:left w:w="100" w:type="dxa"/>
              <w:right w:w="100" w:type="dxa"/>
            </w:tcMar>
          </w:tcPr>
          <w:p>
            <w:pPr>
              <w:jc w:val="left"/>
            </w:pPr>
            <w:r>
              <w:rPr>
                <w:color w:val="2D3748"/>
                <w:sz w:val="18"/>
              </w:rPr>
              <w:t>20</w:t>
            </w:r>
          </w:p>
        </w:tc>
        <w:tc>
          <w:tcPr>
            <w:tcW w:type="dxa" w:w="1440"/>
            <w:shd w:fill="F7FAFC"/>
            <w:tcMar>
              <w:top w:w="50" w:type="dxa"/>
              <w:bottom w:w="50" w:type="dxa"/>
              <w:left w:w="100" w:type="dxa"/>
              <w:right w:w="100" w:type="dxa"/>
            </w:tcMar>
          </w:tcPr>
          <w:p>
            <w:pPr>
              <w:jc w:val="right"/>
            </w:pPr>
            <w:r>
              <w:rPr>
                <w:color w:val="2D3748"/>
                <w:sz w:val="18"/>
              </w:rPr>
              <w:t>25.0%</w:t>
            </w:r>
          </w:p>
        </w:tc>
        <w:tc>
          <w:tcPr>
            <w:tcW w:type="dxa" w:w="1440"/>
            <w:shd w:fill="F7FAFC"/>
            <w:tcMar>
              <w:top w:w="50" w:type="dxa"/>
              <w:bottom w:w="50" w:type="dxa"/>
              <w:left w:w="100" w:type="dxa"/>
              <w:right w:w="100" w:type="dxa"/>
            </w:tcMar>
          </w:tcPr>
          <w:p>
            <w:pPr>
              <w:jc w:val="left"/>
            </w:pPr>
            <w:r>
              <w:rPr>
                <w:color w:val="2D3748"/>
                <w:sz w:val="18"/>
              </w:rPr>
              <w:t>Direct financial boycott</w:t>
            </w:r>
          </w:p>
        </w:tc>
      </w:tr>
      <w:tr>
        <w:tc>
          <w:tcPr>
            <w:tcW w:type="dxa" w:w="5040"/>
            <w:shd w:fill="FFFFFF"/>
            <w:tcMar>
              <w:top w:w="50" w:type="dxa"/>
              <w:bottom w:w="50" w:type="dxa"/>
              <w:left w:w="100" w:type="dxa"/>
              <w:right w:w="100" w:type="dxa"/>
            </w:tcMar>
          </w:tcPr>
          <w:p>
            <w:pPr>
              <w:jc w:val="left"/>
            </w:pPr>
            <w:r>
              <w:rPr>
                <w:color w:val="2D3748"/>
                <w:sz w:val="18"/>
              </w:rPr>
              <w:t>Left negative comments or feedback</w:t>
            </w:r>
          </w:p>
        </w:tc>
        <w:tc>
          <w:tcPr>
            <w:tcW w:type="dxa" w:w="1440"/>
            <w:shd w:fill="FFFFFF"/>
            <w:tcMar>
              <w:top w:w="50" w:type="dxa"/>
              <w:bottom w:w="50" w:type="dxa"/>
              <w:left w:w="100" w:type="dxa"/>
              <w:right w:w="100" w:type="dxa"/>
            </w:tcMar>
          </w:tcPr>
          <w:p>
            <w:pPr>
              <w:jc w:val="left"/>
            </w:pPr>
            <w:r>
              <w:rPr>
                <w:color w:val="2D3748"/>
                <w:sz w:val="18"/>
              </w:rPr>
              <w:t>12</w:t>
            </w:r>
          </w:p>
        </w:tc>
        <w:tc>
          <w:tcPr>
            <w:tcW w:type="dxa" w:w="1440"/>
            <w:shd w:fill="FFFFFF"/>
            <w:tcMar>
              <w:top w:w="50" w:type="dxa"/>
              <w:bottom w:w="50" w:type="dxa"/>
              <w:left w:w="100" w:type="dxa"/>
              <w:right w:w="100" w:type="dxa"/>
            </w:tcMar>
          </w:tcPr>
          <w:p>
            <w:pPr>
              <w:jc w:val="right"/>
            </w:pPr>
            <w:r>
              <w:rPr>
                <w:color w:val="2D3748"/>
                <w:sz w:val="18"/>
              </w:rPr>
              <w:t>15.0%</w:t>
            </w:r>
          </w:p>
        </w:tc>
        <w:tc>
          <w:tcPr>
            <w:tcW w:type="dxa" w:w="1440"/>
            <w:shd w:fill="FFFFFF"/>
            <w:tcMar>
              <w:top w:w="50" w:type="dxa"/>
              <w:bottom w:w="50" w:type="dxa"/>
              <w:left w:w="100" w:type="dxa"/>
              <w:right w:w="100" w:type="dxa"/>
            </w:tcMar>
          </w:tcPr>
          <w:p>
            <w:pPr>
              <w:jc w:val="left"/>
            </w:pPr>
            <w:r>
              <w:rPr>
                <w:color w:val="2D3748"/>
                <w:sz w:val="18"/>
              </w:rPr>
              <w:t>Public vocal pushback</w:t>
            </w:r>
          </w:p>
        </w:tc>
      </w:tr>
      <w:tr>
        <w:tc>
          <w:tcPr>
            <w:tcW w:type="dxa" w:w="5040"/>
            <w:shd w:fill="F7FAFC"/>
            <w:tcMar>
              <w:top w:w="50" w:type="dxa"/>
              <w:bottom w:w="50" w:type="dxa"/>
              <w:left w:w="100" w:type="dxa"/>
              <w:right w:w="100" w:type="dxa"/>
            </w:tcMar>
          </w:tcPr>
          <w:p>
            <w:pPr>
              <w:jc w:val="left"/>
            </w:pPr>
            <w:r>
              <w:rPr>
                <w:color w:val="2D3748"/>
                <w:sz w:val="18"/>
              </w:rPr>
              <w:t>None of the above (continued engaging as usual)</w:t>
            </w:r>
          </w:p>
        </w:tc>
        <w:tc>
          <w:tcPr>
            <w:tcW w:type="dxa" w:w="1440"/>
            <w:shd w:fill="F7FAFC"/>
            <w:tcMar>
              <w:top w:w="50" w:type="dxa"/>
              <w:bottom w:w="50" w:type="dxa"/>
              <w:left w:w="100" w:type="dxa"/>
              <w:right w:w="100" w:type="dxa"/>
            </w:tcMar>
          </w:tcPr>
          <w:p>
            <w:pPr>
              <w:jc w:val="left"/>
            </w:pPr>
            <w:r>
              <w:rPr>
                <w:color w:val="2D3748"/>
                <w:sz w:val="18"/>
              </w:rPr>
              <w:t>10</w:t>
            </w:r>
          </w:p>
        </w:tc>
        <w:tc>
          <w:tcPr>
            <w:tcW w:type="dxa" w:w="1440"/>
            <w:shd w:fill="F7FAFC"/>
            <w:tcMar>
              <w:top w:w="50" w:type="dxa"/>
              <w:bottom w:w="50" w:type="dxa"/>
              <w:left w:w="100" w:type="dxa"/>
              <w:right w:w="100" w:type="dxa"/>
            </w:tcMar>
          </w:tcPr>
          <w:p>
            <w:pPr>
              <w:jc w:val="right"/>
            </w:pPr>
            <w:r>
              <w:rPr>
                <w:color w:val="2D3748"/>
                <w:sz w:val="18"/>
              </w:rPr>
              <w:t>12.5%</w:t>
            </w:r>
          </w:p>
        </w:tc>
        <w:tc>
          <w:tcPr>
            <w:tcW w:type="dxa" w:w="1440"/>
            <w:shd w:fill="F7FAFC"/>
            <w:tcMar>
              <w:top w:w="50" w:type="dxa"/>
              <w:bottom w:w="50" w:type="dxa"/>
              <w:left w:w="100" w:type="dxa"/>
              <w:right w:w="100" w:type="dxa"/>
            </w:tcMar>
          </w:tcPr>
          <w:p>
            <w:pPr>
              <w:jc w:val="left"/>
            </w:pPr>
            <w:r>
              <w:rPr>
                <w:color w:val="2D3748"/>
                <w:sz w:val="18"/>
              </w:rPr>
              <w:t>Passive tolerance (Minority)</w:t>
            </w:r>
          </w:p>
        </w:tc>
      </w:tr>
    </w:tbl>
    <w:p>
      <w:pPr>
        <w:spacing w:before="0" w:after="160"/>
      </w:pPr>
    </w:p>
    <w:p w14:paraId="0E95BDD0" w14:textId="77777777" w:rsidR="00D64B5C" w:rsidRDefault="00000000">
      <w:pPr>
        <w:pStyle w:val="Heading2"/>
      </w:pPr>
      <w:r>
        <w:t>5.1.6 Creators: productivity and time savings (n = 47–51)</w:t>
      </w:r>
    </w:p>
    <w:p w14:paraId="05456E61" w14:textId="6983B754" w:rsidR="00D64B5C" w:rsidRDefault="00753F73">
      <w:pPr>
        <w:jc w:val="both"/>
      </w:pPr>
      <w:r w:rsidRPr="00753F73">
        <w:t>The advantages in productivity are present, although they are modest and inconsistent. About half of the creators (47.9%) report saving less than two hours each week, 29.2% save two to five hours, 10.4% benefit from six to ten hours saved, and 12.5% achieve savings exceeding ten hours, meaning that 77.1% are saving under five hours. Views regarding whether GenAI has reduced development time are mixed: 41.7% selected ratings of 4 or 5, 27.1% rated it as a 3, and 31.3% indicated 1 or 2. The claim that GenAI has greatly boosted output and sped up processes received nearly equal levels of agreement (43.1%) and disagreement (39.2%), with 17.6% remaining neutral.</w:t>
      </w:r>
      <w:r w:rsidRPr="00753F73">
        <w:br/>
        <w:t>When participants were asked to identify the most beneficial change, 30.6% said there were none. The remaining individuals pointed to fewer repetitive tasks (24.5%), the capacity to perform complex technical tasks without previous skills (20.4%), quicker idea generation (14.3%), and improved aesthetic or structural quality (10.2%).</w:t>
      </w:r>
      <w:r w:rsidRPr="00753F73">
        <w:br/>
        <w:t>These improvements are less significant than those noted by Noy and Zhang (2023) and Zhou and Lee (2024). The most appreciated changes, namely fewer repetitive tasks and the ability to handle technical work without existing skills, align with evidence that GenAI assists users with less experience (Doshi &amp; Hauser, 2024), even though the survey did not assess skill levels.</w:t>
      </w:r>
    </w:p>
    <w:p>
      <w:pPr>
        <w:spacing w:before="160" w:after="40"/>
        <w:jc w:val="center"/>
      </w:pPr>
      <w:r>
        <w:drawing>
          <wp:inline xmlns:a="http://schemas.openxmlformats.org/drawingml/2006/main" xmlns:pic="http://schemas.openxmlformats.org/drawingml/2006/picture">
            <wp:extent cx="4114800" cy="2191407"/>
            <wp:docPr id="15" name="Picture 15"/>
            <wp:cNvGraphicFramePr>
              <a:graphicFrameLocks noChangeAspect="1"/>
            </wp:cNvGraphicFramePr>
            <a:graphic>
              <a:graphicData uri="http://schemas.openxmlformats.org/drawingml/2006/picture">
                <pic:pic>
                  <pic:nvPicPr>
                    <pic:cNvPr id="0" name="WhatsApp Image 2026-10-21 at 8.48.55 PM.jpeg"/>
                    <pic:cNvPicPr/>
                  </pic:nvPicPr>
                  <pic:blipFill>
                    <a:blip r:embed="rId25"/>
                    <a:stretch>
                      <a:fillRect/>
                    </a:stretch>
                  </pic:blipFill>
                  <pic:spPr>
                    <a:xfrm>
                      <a:off x="0" y="0"/>
                      <a:ext cx="4114800" cy="2191407"/>
                    </a:xfrm>
                    <a:prstGeom prst="rect"/>
                  </pic:spPr>
                </pic:pic>
              </a:graphicData>
            </a:graphic>
          </wp:inline>
        </w:drawing>
      </w:r>
    </w:p>
    <w:p>
      <w:pPr>
        <w:spacing w:before="0" w:after="120"/>
        <w:jc w:val="center"/>
      </w:pPr>
      <w:r>
        <w:rPr>
          <w:b/>
          <w:i/>
          <w:color w:val="2B6CB0"/>
          <w:sz w:val="18"/>
        </w:rPr>
        <w:t>Figure 14: Distribution of Weekly Hours Saved by Generative AI (Question 4; N = 48)</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032"/>
            <w:shd w:fill="2B6CB0"/>
            <w:tcMar>
              <w:top w:w="60" w:type="dxa"/>
              <w:bottom w:w="60" w:type="dxa"/>
              <w:left w:w="100" w:type="dxa"/>
              <w:right w:w="100" w:type="dxa"/>
            </w:tcMar>
          </w:tcPr>
          <w:p>
            <w:pPr>
              <w:jc w:val="left"/>
            </w:pPr>
            <w:r>
              <w:rPr>
                <w:b/>
                <w:color w:val="FFFFFF"/>
                <w:sz w:val="18"/>
              </w:rPr>
              <w:t>Weekly Time Saved Category</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016"/>
            <w:shd w:fill="2B6CB0"/>
            <w:tcMar>
              <w:top w:w="60" w:type="dxa"/>
              <w:bottom w:w="60" w:type="dxa"/>
              <w:left w:w="100" w:type="dxa"/>
              <w:right w:w="100" w:type="dxa"/>
            </w:tcMar>
          </w:tcPr>
          <w:p>
            <w:pPr>
              <w:jc w:val="right"/>
            </w:pPr>
            <w:r>
              <w:rPr>
                <w:b/>
                <w:color w:val="FFFFFF"/>
                <w:sz w:val="18"/>
              </w:rPr>
              <w:t>Cumulative %</w:t>
            </w:r>
          </w:p>
        </w:tc>
      </w:tr>
      <w:tr>
        <w:tc>
          <w:tcPr>
            <w:tcW w:type="dxa" w:w="4032"/>
            <w:shd w:fill="FFFFFF"/>
            <w:tcMar>
              <w:top w:w="50" w:type="dxa"/>
              <w:bottom w:w="50" w:type="dxa"/>
              <w:left w:w="100" w:type="dxa"/>
              <w:right w:w="100" w:type="dxa"/>
            </w:tcMar>
          </w:tcPr>
          <w:p>
            <w:pPr>
              <w:jc w:val="left"/>
            </w:pPr>
            <w:r>
              <w:rPr>
                <w:color w:val="2D3748"/>
                <w:sz w:val="18"/>
              </w:rPr>
              <w:t>Less than 2 hours</w:t>
            </w:r>
          </w:p>
        </w:tc>
        <w:tc>
          <w:tcPr>
            <w:tcW w:type="dxa" w:w="1584"/>
            <w:shd w:fill="FFFFFF"/>
            <w:tcMar>
              <w:top w:w="50" w:type="dxa"/>
              <w:bottom w:w="50" w:type="dxa"/>
              <w:left w:w="100" w:type="dxa"/>
              <w:right w:w="100" w:type="dxa"/>
            </w:tcMar>
          </w:tcPr>
          <w:p>
            <w:pPr>
              <w:jc w:val="left"/>
            </w:pPr>
            <w:r>
              <w:rPr>
                <w:color w:val="2D3748"/>
                <w:sz w:val="18"/>
              </w:rPr>
              <w:t>23</w:t>
            </w:r>
          </w:p>
        </w:tc>
        <w:tc>
          <w:tcPr>
            <w:tcW w:type="dxa" w:w="1728"/>
            <w:shd w:fill="FFFFFF"/>
            <w:tcMar>
              <w:top w:w="50" w:type="dxa"/>
              <w:bottom w:w="50" w:type="dxa"/>
              <w:left w:w="100" w:type="dxa"/>
              <w:right w:w="100" w:type="dxa"/>
            </w:tcMar>
          </w:tcPr>
          <w:p>
            <w:pPr>
              <w:jc w:val="right"/>
            </w:pPr>
            <w:r>
              <w:rPr>
                <w:color w:val="2D3748"/>
                <w:sz w:val="18"/>
              </w:rPr>
              <w:t>47.9%</w:t>
            </w:r>
          </w:p>
        </w:tc>
        <w:tc>
          <w:tcPr>
            <w:tcW w:type="dxa" w:w="2016"/>
            <w:shd w:fill="FFFFFF"/>
            <w:tcMar>
              <w:top w:w="50" w:type="dxa"/>
              <w:bottom w:w="50" w:type="dxa"/>
              <w:left w:w="100" w:type="dxa"/>
              <w:right w:w="100" w:type="dxa"/>
            </w:tcMar>
          </w:tcPr>
          <w:p>
            <w:pPr>
              <w:jc w:val="right"/>
            </w:pPr>
            <w:r>
              <w:rPr>
                <w:color w:val="2D3748"/>
                <w:sz w:val="18"/>
              </w:rPr>
              <w:t>47.9%</w:t>
            </w:r>
          </w:p>
        </w:tc>
      </w:tr>
      <w:tr>
        <w:tc>
          <w:tcPr>
            <w:tcW w:type="dxa" w:w="4032"/>
            <w:shd w:fill="F7FAFC"/>
            <w:tcMar>
              <w:top w:w="50" w:type="dxa"/>
              <w:bottom w:w="50" w:type="dxa"/>
              <w:left w:w="100" w:type="dxa"/>
              <w:right w:w="100" w:type="dxa"/>
            </w:tcMar>
          </w:tcPr>
          <w:p>
            <w:pPr>
              <w:jc w:val="left"/>
            </w:pPr>
            <w:r>
              <w:rPr>
                <w:color w:val="2D3748"/>
                <w:sz w:val="18"/>
              </w:rPr>
              <w:t>2 to 5 hours</w:t>
            </w:r>
          </w:p>
        </w:tc>
        <w:tc>
          <w:tcPr>
            <w:tcW w:type="dxa" w:w="1584"/>
            <w:shd w:fill="F7FAFC"/>
            <w:tcMar>
              <w:top w:w="50" w:type="dxa"/>
              <w:bottom w:w="50" w:type="dxa"/>
              <w:left w:w="100" w:type="dxa"/>
              <w:right w:w="100" w:type="dxa"/>
            </w:tcMar>
          </w:tcPr>
          <w:p>
            <w:pPr>
              <w:jc w:val="left"/>
            </w:pPr>
            <w:r>
              <w:rPr>
                <w:color w:val="2D3748"/>
                <w:sz w:val="18"/>
              </w:rPr>
              <w:t>14</w:t>
            </w:r>
          </w:p>
        </w:tc>
        <w:tc>
          <w:tcPr>
            <w:tcW w:type="dxa" w:w="1728"/>
            <w:shd w:fill="F7FAFC"/>
            <w:tcMar>
              <w:top w:w="50" w:type="dxa"/>
              <w:bottom w:w="50" w:type="dxa"/>
              <w:left w:w="100" w:type="dxa"/>
              <w:right w:w="100" w:type="dxa"/>
            </w:tcMar>
          </w:tcPr>
          <w:p>
            <w:pPr>
              <w:jc w:val="right"/>
            </w:pPr>
            <w:r>
              <w:rPr>
                <w:color w:val="2D3748"/>
                <w:sz w:val="18"/>
              </w:rPr>
              <w:t>29.2%</w:t>
            </w:r>
          </w:p>
        </w:tc>
        <w:tc>
          <w:tcPr>
            <w:tcW w:type="dxa" w:w="2016"/>
            <w:shd w:fill="F7FAFC"/>
            <w:tcMar>
              <w:top w:w="50" w:type="dxa"/>
              <w:bottom w:w="50" w:type="dxa"/>
              <w:left w:w="100" w:type="dxa"/>
              <w:right w:w="100" w:type="dxa"/>
            </w:tcMar>
          </w:tcPr>
          <w:p>
            <w:pPr>
              <w:jc w:val="right"/>
            </w:pPr>
            <w:r>
              <w:rPr>
                <w:color w:val="2D3748"/>
                <w:sz w:val="18"/>
              </w:rPr>
              <w:t>77.1%</w:t>
            </w:r>
          </w:p>
        </w:tc>
      </w:tr>
      <w:tr>
        <w:tc>
          <w:tcPr>
            <w:tcW w:type="dxa" w:w="4032"/>
            <w:shd w:fill="FFFFFF"/>
            <w:tcMar>
              <w:top w:w="50" w:type="dxa"/>
              <w:bottom w:w="50" w:type="dxa"/>
              <w:left w:w="100" w:type="dxa"/>
              <w:right w:w="100" w:type="dxa"/>
            </w:tcMar>
          </w:tcPr>
          <w:p>
            <w:pPr>
              <w:jc w:val="left"/>
            </w:pPr>
            <w:r>
              <w:rPr>
                <w:color w:val="2D3748"/>
                <w:sz w:val="18"/>
              </w:rPr>
              <w:t>6 to 10 hours</w:t>
            </w:r>
          </w:p>
        </w:tc>
        <w:tc>
          <w:tcPr>
            <w:tcW w:type="dxa" w:w="1584"/>
            <w:shd w:fill="FFFFFF"/>
            <w:tcMar>
              <w:top w:w="50" w:type="dxa"/>
              <w:bottom w:w="50" w:type="dxa"/>
              <w:left w:w="100" w:type="dxa"/>
              <w:right w:w="100" w:type="dxa"/>
            </w:tcMar>
          </w:tcPr>
          <w:p>
            <w:pPr>
              <w:jc w:val="left"/>
            </w:pPr>
            <w:r>
              <w:rPr>
                <w:color w:val="2D3748"/>
                <w:sz w:val="18"/>
              </w:rPr>
              <w:t>5</w:t>
            </w:r>
          </w:p>
        </w:tc>
        <w:tc>
          <w:tcPr>
            <w:tcW w:type="dxa" w:w="1728"/>
            <w:shd w:fill="FFFFFF"/>
            <w:tcMar>
              <w:top w:w="50" w:type="dxa"/>
              <w:bottom w:w="50" w:type="dxa"/>
              <w:left w:w="100" w:type="dxa"/>
              <w:right w:w="100" w:type="dxa"/>
            </w:tcMar>
          </w:tcPr>
          <w:p>
            <w:pPr>
              <w:jc w:val="right"/>
            </w:pPr>
            <w:r>
              <w:rPr>
                <w:color w:val="2D3748"/>
                <w:sz w:val="18"/>
              </w:rPr>
              <w:t>10.4%</w:t>
            </w:r>
          </w:p>
        </w:tc>
        <w:tc>
          <w:tcPr>
            <w:tcW w:type="dxa" w:w="2016"/>
            <w:shd w:fill="FFFFFF"/>
            <w:tcMar>
              <w:top w:w="50" w:type="dxa"/>
              <w:bottom w:w="50" w:type="dxa"/>
              <w:left w:w="100" w:type="dxa"/>
              <w:right w:w="100" w:type="dxa"/>
            </w:tcMar>
          </w:tcPr>
          <w:p>
            <w:pPr>
              <w:jc w:val="right"/>
            </w:pPr>
            <w:r>
              <w:rPr>
                <w:color w:val="2D3748"/>
                <w:sz w:val="18"/>
              </w:rPr>
              <w:t>87.5%</w:t>
            </w:r>
          </w:p>
        </w:tc>
      </w:tr>
      <w:tr>
        <w:tc>
          <w:tcPr>
            <w:tcW w:type="dxa" w:w="4032"/>
            <w:shd w:fill="F7FAFC"/>
            <w:tcMar>
              <w:top w:w="50" w:type="dxa"/>
              <w:bottom w:w="50" w:type="dxa"/>
              <w:left w:w="100" w:type="dxa"/>
              <w:right w:w="100" w:type="dxa"/>
            </w:tcMar>
          </w:tcPr>
          <w:p>
            <w:pPr>
              <w:jc w:val="left"/>
            </w:pPr>
            <w:r>
              <w:rPr>
                <w:color w:val="2D3748"/>
                <w:sz w:val="18"/>
              </w:rPr>
              <w:t>More than 10 hours</w:t>
            </w:r>
          </w:p>
        </w:tc>
        <w:tc>
          <w:tcPr>
            <w:tcW w:type="dxa" w:w="1584"/>
            <w:shd w:fill="F7FAFC"/>
            <w:tcMar>
              <w:top w:w="50" w:type="dxa"/>
              <w:bottom w:w="50" w:type="dxa"/>
              <w:left w:w="100" w:type="dxa"/>
              <w:right w:w="100" w:type="dxa"/>
            </w:tcMar>
          </w:tcPr>
          <w:p>
            <w:pPr>
              <w:jc w:val="left"/>
            </w:pPr>
            <w:r>
              <w:rPr>
                <w:color w:val="2D3748"/>
                <w:sz w:val="18"/>
              </w:rPr>
              <w:t>6</w:t>
            </w:r>
          </w:p>
        </w:tc>
        <w:tc>
          <w:tcPr>
            <w:tcW w:type="dxa" w:w="1728"/>
            <w:shd w:fill="F7FAFC"/>
            <w:tcMar>
              <w:top w:w="50" w:type="dxa"/>
              <w:bottom w:w="50" w:type="dxa"/>
              <w:left w:w="100" w:type="dxa"/>
              <w:right w:w="100" w:type="dxa"/>
            </w:tcMar>
          </w:tcPr>
          <w:p>
            <w:pPr>
              <w:jc w:val="right"/>
            </w:pPr>
            <w:r>
              <w:rPr>
                <w:color w:val="2D3748"/>
                <w:sz w:val="18"/>
              </w:rPr>
              <w:t>12.5%</w:t>
            </w:r>
          </w:p>
        </w:tc>
        <w:tc>
          <w:tcPr>
            <w:tcW w:type="dxa" w:w="2016"/>
            <w:shd w:fill="F7FAFC"/>
            <w:tcMar>
              <w:top w:w="50" w:type="dxa"/>
              <w:bottom w:w="50" w:type="dxa"/>
              <w:left w:w="100" w:type="dxa"/>
              <w:right w:w="100" w:type="dxa"/>
            </w:tcMar>
          </w:tcPr>
          <w:p>
            <w:pPr>
              <w:jc w:val="right"/>
            </w:pPr>
            <w:r>
              <w:rPr>
                <w:color w:val="2D3748"/>
                <w:sz w:val="18"/>
              </w:rPr>
              <w:t>100.0%</w:t>
            </w:r>
          </w:p>
        </w:tc>
      </w:tr>
    </w:tbl>
    <w:p>
      <w:pPr>
        <w:spacing w:before="0" w:after="160"/>
      </w:pPr>
    </w:p>
    <w:p>
      <w:pPr>
        <w:spacing w:before="160" w:after="40"/>
        <w:jc w:val="center"/>
      </w:pPr>
      <w:r>
        <w:drawing>
          <wp:inline xmlns:a="http://schemas.openxmlformats.org/drawingml/2006/main" xmlns:pic="http://schemas.openxmlformats.org/drawingml/2006/picture">
            <wp:extent cx="4114800" cy="2155934"/>
            <wp:docPr id="16" name="Picture 16"/>
            <wp:cNvGraphicFramePr>
              <a:graphicFrameLocks noChangeAspect="1"/>
            </wp:cNvGraphicFramePr>
            <a:graphic>
              <a:graphicData uri="http://schemas.openxmlformats.org/drawingml/2006/picture">
                <pic:pic>
                  <pic:nvPicPr>
                    <pic:cNvPr id="0" name="WhatsApp Image 2026-10-21 at 8.49.07 PM.jpeg"/>
                    <pic:cNvPicPr/>
                  </pic:nvPicPr>
                  <pic:blipFill>
                    <a:blip r:embed="rId26"/>
                    <a:stretch>
                      <a:fillRect/>
                    </a:stretch>
                  </pic:blipFill>
                  <pic:spPr>
                    <a:xfrm>
                      <a:off x="0" y="0"/>
                      <a:ext cx="4114800" cy="2155934"/>
                    </a:xfrm>
                    <a:prstGeom prst="rect"/>
                  </pic:spPr>
                </pic:pic>
              </a:graphicData>
            </a:graphic>
          </wp:inline>
        </w:drawing>
      </w:r>
    </w:p>
    <w:p>
      <w:pPr>
        <w:spacing w:before="0" w:after="120"/>
        <w:jc w:val="center"/>
      </w:pPr>
      <w:r>
        <w:rPr>
          <w:b/>
          <w:i/>
          <w:color w:val="2B6CB0"/>
          <w:sz w:val="18"/>
        </w:rPr>
        <w:t>Figure 15: Agreement on Output Acceleration &amp; Turnaround Speed (Question 5; 1=Strongly Disagree, 5=Strongly Agree; N = 51)</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168"/>
            <w:shd w:fill="2B6CB0"/>
            <w:tcMar>
              <w:top w:w="60" w:type="dxa"/>
              <w:bottom w:w="60" w:type="dxa"/>
              <w:left w:w="100" w:type="dxa"/>
              <w:right w:w="100" w:type="dxa"/>
            </w:tcMar>
          </w:tcPr>
          <w:p>
            <w:pPr>
              <w:jc w:val="left"/>
            </w:pPr>
            <w:r>
              <w:rPr>
                <w:b/>
                <w:color w:val="FFFFFF"/>
                <w:sz w:val="18"/>
              </w:rPr>
              <w:t>Likert Scale Rating</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880"/>
            <w:shd w:fill="2B6CB0"/>
            <w:tcMar>
              <w:top w:w="60" w:type="dxa"/>
              <w:bottom w:w="60" w:type="dxa"/>
              <w:left w:w="100" w:type="dxa"/>
              <w:right w:w="100" w:type="dxa"/>
            </w:tcMar>
          </w:tcPr>
          <w:p>
            <w:pPr>
              <w:jc w:val="left"/>
            </w:pPr>
            <w:r>
              <w:rPr>
                <w:b/>
                <w:color w:val="FFFFFF"/>
                <w:sz w:val="18"/>
              </w:rPr>
              <w:t>Interpretation</w:t>
            </w:r>
          </w:p>
        </w:tc>
      </w:tr>
      <w:tr>
        <w:tc>
          <w:tcPr>
            <w:tcW w:type="dxa" w:w="3168"/>
            <w:shd w:fill="FFFFFF"/>
            <w:tcMar>
              <w:top w:w="50" w:type="dxa"/>
              <w:bottom w:w="50" w:type="dxa"/>
              <w:left w:w="100" w:type="dxa"/>
              <w:right w:w="100" w:type="dxa"/>
            </w:tcMar>
          </w:tcPr>
          <w:p>
            <w:pPr>
              <w:jc w:val="left"/>
            </w:pPr>
            <w:r>
              <w:rPr>
                <w:color w:val="2D3748"/>
                <w:sz w:val="18"/>
              </w:rPr>
              <w:t>1 - Strongly Disagree</w:t>
            </w:r>
          </w:p>
        </w:tc>
        <w:tc>
          <w:tcPr>
            <w:tcW w:type="dxa" w:w="1584"/>
            <w:shd w:fill="FFFFFF"/>
            <w:tcMar>
              <w:top w:w="50" w:type="dxa"/>
              <w:bottom w:w="50" w:type="dxa"/>
              <w:left w:w="100" w:type="dxa"/>
              <w:right w:w="100" w:type="dxa"/>
            </w:tcMar>
          </w:tcPr>
          <w:p>
            <w:pPr>
              <w:jc w:val="left"/>
            </w:pPr>
            <w:r>
              <w:rPr>
                <w:color w:val="2D3748"/>
                <w:sz w:val="18"/>
              </w:rPr>
              <w:t>17</w:t>
            </w:r>
          </w:p>
        </w:tc>
        <w:tc>
          <w:tcPr>
            <w:tcW w:type="dxa" w:w="1728"/>
            <w:shd w:fill="FFFFFF"/>
            <w:tcMar>
              <w:top w:w="50" w:type="dxa"/>
              <w:bottom w:w="50" w:type="dxa"/>
              <w:left w:w="100" w:type="dxa"/>
              <w:right w:w="100" w:type="dxa"/>
            </w:tcMar>
          </w:tcPr>
          <w:p>
            <w:pPr>
              <w:jc w:val="right"/>
            </w:pPr>
            <w:r>
              <w:rPr>
                <w:color w:val="2D3748"/>
                <w:sz w:val="18"/>
              </w:rPr>
              <w:t>33.3%</w:t>
            </w:r>
          </w:p>
        </w:tc>
        <w:tc>
          <w:tcPr>
            <w:tcW w:type="dxa" w:w="2880"/>
            <w:shd w:fill="FFFFFF"/>
            <w:tcMar>
              <w:top w:w="50" w:type="dxa"/>
              <w:bottom w:w="50" w:type="dxa"/>
              <w:left w:w="100" w:type="dxa"/>
              <w:right w:w="100" w:type="dxa"/>
            </w:tcMar>
          </w:tcPr>
          <w:p>
            <w:pPr>
              <w:jc w:val="left"/>
            </w:pPr>
            <w:r>
              <w:rPr>
                <w:color w:val="2D3748"/>
                <w:sz w:val="18"/>
              </w:rPr>
              <w:t>High velocity rejection</w:t>
            </w:r>
          </w:p>
        </w:tc>
      </w:tr>
      <w:tr>
        <w:tc>
          <w:tcPr>
            <w:tcW w:type="dxa" w:w="3168"/>
            <w:shd w:fill="F7FAFC"/>
            <w:tcMar>
              <w:top w:w="50" w:type="dxa"/>
              <w:bottom w:w="50" w:type="dxa"/>
              <w:left w:w="100" w:type="dxa"/>
              <w:right w:w="100" w:type="dxa"/>
            </w:tcMar>
          </w:tcPr>
          <w:p>
            <w:pPr>
              <w:jc w:val="left"/>
            </w:pPr>
            <w:r>
              <w:rPr>
                <w:color w:val="2D3748"/>
                <w:sz w:val="18"/>
              </w:rPr>
              <w:t>2 - Disagree</w:t>
            </w:r>
          </w:p>
        </w:tc>
        <w:tc>
          <w:tcPr>
            <w:tcW w:type="dxa" w:w="1584"/>
            <w:shd w:fill="F7FAFC"/>
            <w:tcMar>
              <w:top w:w="50" w:type="dxa"/>
              <w:bottom w:w="50" w:type="dxa"/>
              <w:left w:w="100" w:type="dxa"/>
              <w:right w:w="100" w:type="dxa"/>
            </w:tcMar>
          </w:tcPr>
          <w:p>
            <w:pPr>
              <w:jc w:val="left"/>
            </w:pPr>
            <w:r>
              <w:rPr>
                <w:color w:val="2D3748"/>
                <w:sz w:val="18"/>
              </w:rPr>
              <w:t>3</w:t>
            </w:r>
          </w:p>
        </w:tc>
        <w:tc>
          <w:tcPr>
            <w:tcW w:type="dxa" w:w="1728"/>
            <w:shd w:fill="F7FAFC"/>
            <w:tcMar>
              <w:top w:w="50" w:type="dxa"/>
              <w:bottom w:w="50" w:type="dxa"/>
              <w:left w:w="100" w:type="dxa"/>
              <w:right w:w="100" w:type="dxa"/>
            </w:tcMar>
          </w:tcPr>
          <w:p>
            <w:pPr>
              <w:jc w:val="right"/>
            </w:pPr>
            <w:r>
              <w:rPr>
                <w:color w:val="2D3748"/>
                <w:sz w:val="18"/>
              </w:rPr>
              <w:t>5.9%</w:t>
            </w:r>
          </w:p>
        </w:tc>
        <w:tc>
          <w:tcPr>
            <w:tcW w:type="dxa" w:w="2880"/>
            <w:shd w:fill="F7FAFC"/>
            <w:tcMar>
              <w:top w:w="50" w:type="dxa"/>
              <w:bottom w:w="50" w:type="dxa"/>
              <w:left w:w="100" w:type="dxa"/>
              <w:right w:w="100" w:type="dxa"/>
            </w:tcMar>
          </w:tcPr>
          <w:p>
            <w:pPr>
              <w:jc w:val="left"/>
            </w:pPr>
            <w:r>
              <w:rPr>
                <w:color w:val="2D3748"/>
                <w:sz w:val="18"/>
              </w:rPr>
              <w:t>Mild disagreement</w:t>
            </w:r>
          </w:p>
        </w:tc>
      </w:tr>
      <w:tr>
        <w:tc>
          <w:tcPr>
            <w:tcW w:type="dxa" w:w="3168"/>
            <w:shd w:fill="FFFFFF"/>
            <w:tcMar>
              <w:top w:w="50" w:type="dxa"/>
              <w:bottom w:w="50" w:type="dxa"/>
              <w:left w:w="100" w:type="dxa"/>
              <w:right w:w="100" w:type="dxa"/>
            </w:tcMar>
          </w:tcPr>
          <w:p>
            <w:pPr>
              <w:jc w:val="left"/>
            </w:pPr>
            <w:r>
              <w:rPr>
                <w:color w:val="2D3748"/>
                <w:sz w:val="18"/>
              </w:rPr>
              <w:t>3 - Neutral</w:t>
            </w:r>
          </w:p>
        </w:tc>
        <w:tc>
          <w:tcPr>
            <w:tcW w:type="dxa" w:w="1584"/>
            <w:shd w:fill="FFFFFF"/>
            <w:tcMar>
              <w:top w:w="50" w:type="dxa"/>
              <w:bottom w:w="50" w:type="dxa"/>
              <w:left w:w="100" w:type="dxa"/>
              <w:right w:w="100" w:type="dxa"/>
            </w:tcMar>
          </w:tcPr>
          <w:p>
            <w:pPr>
              <w:jc w:val="left"/>
            </w:pPr>
            <w:r>
              <w:rPr>
                <w:color w:val="2D3748"/>
                <w:sz w:val="18"/>
              </w:rPr>
              <w:t>9</w:t>
            </w:r>
          </w:p>
        </w:tc>
        <w:tc>
          <w:tcPr>
            <w:tcW w:type="dxa" w:w="1728"/>
            <w:shd w:fill="FFFFFF"/>
            <w:tcMar>
              <w:top w:w="50" w:type="dxa"/>
              <w:bottom w:w="50" w:type="dxa"/>
              <w:left w:w="100" w:type="dxa"/>
              <w:right w:w="100" w:type="dxa"/>
            </w:tcMar>
          </w:tcPr>
          <w:p>
            <w:pPr>
              <w:jc w:val="right"/>
            </w:pPr>
            <w:r>
              <w:rPr>
                <w:color w:val="2D3748"/>
                <w:sz w:val="18"/>
              </w:rPr>
              <w:t>17.6%</w:t>
            </w:r>
          </w:p>
        </w:tc>
        <w:tc>
          <w:tcPr>
            <w:tcW w:type="dxa" w:w="2880"/>
            <w:shd w:fill="FFFFFF"/>
            <w:tcMar>
              <w:top w:w="50" w:type="dxa"/>
              <w:bottom w:w="50" w:type="dxa"/>
              <w:left w:w="100" w:type="dxa"/>
              <w:right w:w="100" w:type="dxa"/>
            </w:tcMar>
          </w:tcPr>
          <w:p>
            <w:pPr>
              <w:jc w:val="left"/>
            </w:pPr>
            <w:r>
              <w:rPr>
                <w:color w:val="2D3748"/>
                <w:sz w:val="18"/>
              </w:rPr>
              <w:t>Negligible change</w:t>
            </w:r>
          </w:p>
        </w:tc>
      </w:tr>
      <w:tr>
        <w:tc>
          <w:tcPr>
            <w:tcW w:type="dxa" w:w="3168"/>
            <w:shd w:fill="F7FAFC"/>
            <w:tcMar>
              <w:top w:w="50" w:type="dxa"/>
              <w:bottom w:w="50" w:type="dxa"/>
              <w:left w:w="100" w:type="dxa"/>
              <w:right w:w="100" w:type="dxa"/>
            </w:tcMar>
          </w:tcPr>
          <w:p>
            <w:pPr>
              <w:jc w:val="left"/>
            </w:pPr>
            <w:r>
              <w:rPr>
                <w:color w:val="2D3748"/>
                <w:sz w:val="18"/>
              </w:rPr>
              <w:t>4 - Agree</w:t>
            </w:r>
          </w:p>
        </w:tc>
        <w:tc>
          <w:tcPr>
            <w:tcW w:type="dxa" w:w="1584"/>
            <w:shd w:fill="F7FAFC"/>
            <w:tcMar>
              <w:top w:w="50" w:type="dxa"/>
              <w:bottom w:w="50" w:type="dxa"/>
              <w:left w:w="100" w:type="dxa"/>
              <w:right w:w="100" w:type="dxa"/>
            </w:tcMar>
          </w:tcPr>
          <w:p>
            <w:pPr>
              <w:jc w:val="left"/>
            </w:pPr>
            <w:r>
              <w:rPr>
                <w:color w:val="2D3748"/>
                <w:sz w:val="18"/>
              </w:rPr>
              <w:t>12</w:t>
            </w:r>
          </w:p>
        </w:tc>
        <w:tc>
          <w:tcPr>
            <w:tcW w:type="dxa" w:w="1728"/>
            <w:shd w:fill="F7FAFC"/>
            <w:tcMar>
              <w:top w:w="50" w:type="dxa"/>
              <w:bottom w:w="50" w:type="dxa"/>
              <w:left w:w="100" w:type="dxa"/>
              <w:right w:w="100" w:type="dxa"/>
            </w:tcMar>
          </w:tcPr>
          <w:p>
            <w:pPr>
              <w:jc w:val="right"/>
            </w:pPr>
            <w:r>
              <w:rPr>
                <w:color w:val="2D3748"/>
                <w:sz w:val="18"/>
              </w:rPr>
              <w:t>23.5%</w:t>
            </w:r>
          </w:p>
        </w:tc>
        <w:tc>
          <w:tcPr>
            <w:tcW w:type="dxa" w:w="2880"/>
            <w:shd w:fill="F7FAFC"/>
            <w:tcMar>
              <w:top w:w="50" w:type="dxa"/>
              <w:bottom w:w="50" w:type="dxa"/>
              <w:left w:w="100" w:type="dxa"/>
              <w:right w:w="100" w:type="dxa"/>
            </w:tcMar>
          </w:tcPr>
          <w:p>
            <w:pPr>
              <w:jc w:val="left"/>
            </w:pPr>
            <w:r>
              <w:rPr>
                <w:color w:val="2D3748"/>
                <w:sz w:val="18"/>
              </w:rPr>
              <w:t>Meaningful speed gain</w:t>
            </w:r>
          </w:p>
        </w:tc>
      </w:tr>
      <w:tr>
        <w:tc>
          <w:tcPr>
            <w:tcW w:type="dxa" w:w="3168"/>
            <w:shd w:fill="FFFFFF"/>
            <w:tcMar>
              <w:top w:w="50" w:type="dxa"/>
              <w:bottom w:w="50" w:type="dxa"/>
              <w:left w:w="100" w:type="dxa"/>
              <w:right w:w="100" w:type="dxa"/>
            </w:tcMar>
          </w:tcPr>
          <w:p>
            <w:pPr>
              <w:jc w:val="left"/>
            </w:pPr>
            <w:r>
              <w:rPr>
                <w:color w:val="2D3748"/>
                <w:sz w:val="18"/>
              </w:rPr>
              <w:t>5 - Strongly Agree</w:t>
            </w:r>
          </w:p>
        </w:tc>
        <w:tc>
          <w:tcPr>
            <w:tcW w:type="dxa" w:w="1584"/>
            <w:shd w:fill="FFFFFF"/>
            <w:tcMar>
              <w:top w:w="50" w:type="dxa"/>
              <w:bottom w:w="50" w:type="dxa"/>
              <w:left w:w="100" w:type="dxa"/>
              <w:right w:w="100" w:type="dxa"/>
            </w:tcMar>
          </w:tcPr>
          <w:p>
            <w:pPr>
              <w:jc w:val="left"/>
            </w:pPr>
            <w:r>
              <w:rPr>
                <w:color w:val="2D3748"/>
                <w:sz w:val="18"/>
              </w:rPr>
              <w:t>10</w:t>
            </w:r>
          </w:p>
        </w:tc>
        <w:tc>
          <w:tcPr>
            <w:tcW w:type="dxa" w:w="1728"/>
            <w:shd w:fill="FFFFFF"/>
            <w:tcMar>
              <w:top w:w="50" w:type="dxa"/>
              <w:bottom w:w="50" w:type="dxa"/>
              <w:left w:w="100" w:type="dxa"/>
              <w:right w:w="100" w:type="dxa"/>
            </w:tcMar>
          </w:tcPr>
          <w:p>
            <w:pPr>
              <w:jc w:val="right"/>
            </w:pPr>
            <w:r>
              <w:rPr>
                <w:color w:val="2D3748"/>
                <w:sz w:val="18"/>
              </w:rPr>
              <w:t>19.6%</w:t>
            </w:r>
          </w:p>
        </w:tc>
        <w:tc>
          <w:tcPr>
            <w:tcW w:type="dxa" w:w="2880"/>
            <w:shd w:fill="FFFFFF"/>
            <w:tcMar>
              <w:top w:w="50" w:type="dxa"/>
              <w:bottom w:w="50" w:type="dxa"/>
              <w:left w:w="100" w:type="dxa"/>
              <w:right w:w="100" w:type="dxa"/>
            </w:tcMar>
          </w:tcPr>
          <w:p>
            <w:pPr>
              <w:jc w:val="left"/>
            </w:pPr>
            <w:r>
              <w:rPr>
                <w:color w:val="2D3748"/>
                <w:sz w:val="18"/>
              </w:rPr>
              <w:t>Transformative speed gain</w:t>
            </w:r>
          </w:p>
        </w:tc>
      </w:tr>
      <w:tr>
        <w:tc>
          <w:tcPr>
            <w:tcW w:type="dxa" w:w="3168"/>
            <w:shd w:fill="E2E8F0"/>
            <w:tcMar>
              <w:top w:w="50" w:type="dxa"/>
              <w:bottom w:w="50" w:type="dxa"/>
              <w:left w:w="100" w:type="dxa"/>
              <w:right w:w="100" w:type="dxa"/>
            </w:tcMar>
          </w:tcPr>
          <w:p>
            <w:pPr>
              <w:jc w:val="left"/>
            </w:pPr>
            <w:r>
              <w:rPr>
                <w:b/>
                <w:color w:val="1A365D"/>
                <w:sz w:val="18"/>
              </w:rPr>
              <w:t>Total Valid Responses</w:t>
            </w:r>
          </w:p>
        </w:tc>
        <w:tc>
          <w:tcPr>
            <w:tcW w:type="dxa" w:w="1584"/>
            <w:shd w:fill="E2E8F0"/>
            <w:tcMar>
              <w:top w:w="50" w:type="dxa"/>
              <w:bottom w:w="50" w:type="dxa"/>
              <w:left w:w="100" w:type="dxa"/>
              <w:right w:w="100" w:type="dxa"/>
            </w:tcMar>
          </w:tcPr>
          <w:p>
            <w:pPr>
              <w:jc w:val="left"/>
            </w:pPr>
            <w:r>
              <w:rPr>
                <w:b/>
                <w:color w:val="1A365D"/>
                <w:sz w:val="18"/>
              </w:rPr>
              <w:t>51</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880"/>
            <w:shd w:fill="E2E8F0"/>
            <w:tcMar>
              <w:top w:w="50" w:type="dxa"/>
              <w:bottom w:w="50" w:type="dxa"/>
              <w:left w:w="100" w:type="dxa"/>
              <w:right w:w="100" w:type="dxa"/>
            </w:tcMar>
          </w:tcPr>
          <w:p>
            <w:pPr>
              <w:jc w:val="left"/>
            </w:pPr>
            <w:r>
              <w:rPr>
                <w:b/>
                <w:color w:val="1A365D"/>
                <w:sz w:val="18"/>
              </w:rPr>
              <w:t>Mean: 2.90 / 5.0 (StdDev: 1.57)</w:t>
            </w:r>
          </w:p>
        </w:tc>
      </w:tr>
    </w:tbl>
    <w:p>
      <w:pPr>
        <w:spacing w:before="0" w:after="160"/>
      </w:pPr>
    </w:p>
    <w:p>
      <w:pPr>
        <w:spacing w:before="160" w:after="40"/>
        <w:jc w:val="center"/>
      </w:pPr>
      <w:r>
        <w:drawing>
          <wp:inline xmlns:a="http://schemas.openxmlformats.org/drawingml/2006/main" xmlns:pic="http://schemas.openxmlformats.org/drawingml/2006/picture">
            <wp:extent cx="4114800" cy="1931757"/>
            <wp:docPr id="17" name="Picture 17"/>
            <wp:cNvGraphicFramePr>
              <a:graphicFrameLocks noChangeAspect="1"/>
            </wp:cNvGraphicFramePr>
            <a:graphic>
              <a:graphicData uri="http://schemas.openxmlformats.org/drawingml/2006/picture">
                <pic:pic>
                  <pic:nvPicPr>
                    <pic:cNvPr id="0" name="WhatsApp Image 2026-10-21 at 8.49.40 PM.jpeg"/>
                    <pic:cNvPicPr/>
                  </pic:nvPicPr>
                  <pic:blipFill>
                    <a:blip r:embed="rId27"/>
                    <a:stretch>
                      <a:fillRect/>
                    </a:stretch>
                  </pic:blipFill>
                  <pic:spPr>
                    <a:xfrm>
                      <a:off x="0" y="0"/>
                      <a:ext cx="4114800" cy="1931757"/>
                    </a:xfrm>
                    <a:prstGeom prst="rect"/>
                  </pic:spPr>
                </pic:pic>
              </a:graphicData>
            </a:graphic>
          </wp:inline>
        </w:drawing>
      </w:r>
    </w:p>
    <w:p>
      <w:pPr>
        <w:spacing w:before="0" w:after="120"/>
        <w:jc w:val="center"/>
      </w:pPr>
      <w:r>
        <w:rPr>
          <w:b/>
          <w:i/>
          <w:color w:val="2B6CB0"/>
          <w:sz w:val="18"/>
        </w:rPr>
        <w:t>Figure 16: Aspect Experiencing Most Significant Positive Transformation (Question 8; N = 49)</w:t>
      </w:r>
    </w:p>
    <w:tbl>
      <w:tblPr>
        <w:tblW w:type="auto" w:w="0"/>
        <w:jc w:val="center"/>
        <w:tblLayout w:type="fixed"/>
        <w:tblLook w:firstColumn="1" w:firstRow="1" w:lastColumn="0" w:lastRow="0" w:noHBand="0" w:noVBand="1" w:val="04A0"/>
      </w:tblPr>
      <w:tblGrid>
        <w:gridCol w:w="2890"/>
        <w:gridCol w:w="2890"/>
        <w:gridCol w:w="2890"/>
      </w:tblGrid>
      <w:tr>
        <w:tc>
          <w:tcPr>
            <w:tcW w:type="dxa" w:w="5760"/>
            <w:shd w:fill="2B6CB0"/>
            <w:tcMar>
              <w:top w:w="60" w:type="dxa"/>
              <w:bottom w:w="60" w:type="dxa"/>
              <w:left w:w="100" w:type="dxa"/>
              <w:right w:w="100" w:type="dxa"/>
            </w:tcMar>
          </w:tcPr>
          <w:p>
            <w:pPr>
              <w:jc w:val="left"/>
            </w:pPr>
            <w:r>
              <w:rPr>
                <w:b/>
                <w:color w:val="FFFFFF"/>
                <w:sz w:val="18"/>
              </w:rPr>
              <w:t>Transformed Workflow Dimension</w:t>
            </w:r>
          </w:p>
        </w:tc>
        <w:tc>
          <w:tcPr>
            <w:tcW w:type="dxa" w:w="1728"/>
            <w:shd w:fill="2B6CB0"/>
            <w:tcMar>
              <w:top w:w="60" w:type="dxa"/>
              <w:bottom w:w="60" w:type="dxa"/>
              <w:left w:w="100" w:type="dxa"/>
              <w:right w:w="100" w:type="dxa"/>
            </w:tcMar>
          </w:tcPr>
          <w:p>
            <w:pPr>
              <w:jc w:val="left"/>
            </w:pPr>
            <w:r>
              <w:rPr>
                <w:b/>
                <w:color w:val="FFFFFF"/>
                <w:sz w:val="18"/>
              </w:rPr>
              <w:t>Frequency (n)</w:t>
            </w:r>
          </w:p>
        </w:tc>
        <w:tc>
          <w:tcPr>
            <w:tcW w:type="dxa" w:w="1872"/>
            <w:shd w:fill="2B6CB0"/>
            <w:tcMar>
              <w:top w:w="60" w:type="dxa"/>
              <w:bottom w:w="60" w:type="dxa"/>
              <w:left w:w="100" w:type="dxa"/>
              <w:right w:w="100" w:type="dxa"/>
            </w:tcMar>
          </w:tcPr>
          <w:p>
            <w:pPr>
              <w:jc w:val="right"/>
            </w:pPr>
            <w:r>
              <w:rPr>
                <w:b/>
                <w:color w:val="FFFFFF"/>
                <w:sz w:val="18"/>
              </w:rPr>
              <w:t>Percentage (%)</w:t>
            </w:r>
          </w:p>
        </w:tc>
      </w:tr>
      <w:tr>
        <w:tc>
          <w:tcPr>
            <w:tcW w:type="dxa" w:w="5760"/>
            <w:shd w:fill="FFFFFF"/>
            <w:tcMar>
              <w:top w:w="50" w:type="dxa"/>
              <w:bottom w:w="50" w:type="dxa"/>
              <w:left w:w="100" w:type="dxa"/>
              <w:right w:w="100" w:type="dxa"/>
            </w:tcMar>
          </w:tcPr>
          <w:p>
            <w:pPr>
              <w:jc w:val="left"/>
            </w:pPr>
            <w:r>
              <w:rPr>
                <w:color w:val="2D3748"/>
                <w:sz w:val="18"/>
              </w:rPr>
              <w:t>None</w:t>
            </w:r>
          </w:p>
        </w:tc>
        <w:tc>
          <w:tcPr>
            <w:tcW w:type="dxa" w:w="1728"/>
            <w:shd w:fill="FFFFFF"/>
            <w:tcMar>
              <w:top w:w="50" w:type="dxa"/>
              <w:bottom w:w="50" w:type="dxa"/>
              <w:left w:w="100" w:type="dxa"/>
              <w:right w:w="100" w:type="dxa"/>
            </w:tcMar>
          </w:tcPr>
          <w:p>
            <w:pPr>
              <w:jc w:val="left"/>
            </w:pPr>
            <w:r>
              <w:rPr>
                <w:color w:val="2D3748"/>
                <w:sz w:val="18"/>
              </w:rPr>
              <w:t>15</w:t>
            </w:r>
          </w:p>
        </w:tc>
        <w:tc>
          <w:tcPr>
            <w:tcW w:type="dxa" w:w="1872"/>
            <w:shd w:fill="FFFFFF"/>
            <w:tcMar>
              <w:top w:w="50" w:type="dxa"/>
              <w:bottom w:w="50" w:type="dxa"/>
              <w:left w:w="100" w:type="dxa"/>
              <w:right w:w="100" w:type="dxa"/>
            </w:tcMar>
          </w:tcPr>
          <w:p>
            <w:pPr>
              <w:jc w:val="right"/>
            </w:pPr>
            <w:r>
              <w:rPr>
                <w:color w:val="2D3748"/>
                <w:sz w:val="18"/>
              </w:rPr>
              <w:t>30.6%</w:t>
            </w:r>
          </w:p>
        </w:tc>
      </w:tr>
      <w:tr>
        <w:tc>
          <w:tcPr>
            <w:tcW w:type="dxa" w:w="5760"/>
            <w:shd w:fill="F7FAFC"/>
            <w:tcMar>
              <w:top w:w="50" w:type="dxa"/>
              <w:bottom w:w="50" w:type="dxa"/>
              <w:left w:w="100" w:type="dxa"/>
              <w:right w:w="100" w:type="dxa"/>
            </w:tcMar>
          </w:tcPr>
          <w:p>
            <w:pPr>
              <w:jc w:val="left"/>
            </w:pPr>
            <w:r>
              <w:rPr>
                <w:color w:val="2D3748"/>
                <w:sz w:val="18"/>
              </w:rPr>
              <w:t>Reduction of repetitive manual tasks</w:t>
            </w:r>
          </w:p>
        </w:tc>
        <w:tc>
          <w:tcPr>
            <w:tcW w:type="dxa" w:w="1728"/>
            <w:shd w:fill="F7FAFC"/>
            <w:tcMar>
              <w:top w:w="50" w:type="dxa"/>
              <w:bottom w:w="50" w:type="dxa"/>
              <w:left w:w="100" w:type="dxa"/>
              <w:right w:w="100" w:type="dxa"/>
            </w:tcMar>
          </w:tcPr>
          <w:p>
            <w:pPr>
              <w:jc w:val="left"/>
            </w:pPr>
            <w:r>
              <w:rPr>
                <w:color w:val="2D3748"/>
                <w:sz w:val="18"/>
              </w:rPr>
              <w:t>12</w:t>
            </w:r>
          </w:p>
        </w:tc>
        <w:tc>
          <w:tcPr>
            <w:tcW w:type="dxa" w:w="1872"/>
            <w:shd w:fill="F7FAFC"/>
            <w:tcMar>
              <w:top w:w="50" w:type="dxa"/>
              <w:bottom w:w="50" w:type="dxa"/>
              <w:left w:w="100" w:type="dxa"/>
              <w:right w:w="100" w:type="dxa"/>
            </w:tcMar>
          </w:tcPr>
          <w:p>
            <w:pPr>
              <w:jc w:val="right"/>
            </w:pPr>
            <w:r>
              <w:rPr>
                <w:color w:val="2D3748"/>
                <w:sz w:val="18"/>
              </w:rPr>
              <w:t>24.5%</w:t>
            </w:r>
          </w:p>
        </w:tc>
      </w:tr>
      <w:tr>
        <w:tc>
          <w:tcPr>
            <w:tcW w:type="dxa" w:w="5760"/>
            <w:shd w:fill="FFFFFF"/>
            <w:tcMar>
              <w:top w:w="50" w:type="dxa"/>
              <w:bottom w:w="50" w:type="dxa"/>
              <w:left w:w="100" w:type="dxa"/>
              <w:right w:w="100" w:type="dxa"/>
            </w:tcMar>
          </w:tcPr>
          <w:p>
            <w:pPr>
              <w:jc w:val="left"/>
            </w:pPr>
            <w:r>
              <w:rPr>
                <w:color w:val="2D3748"/>
                <w:sz w:val="18"/>
              </w:rPr>
              <w:t>Ability to execute complex technical tasks without prior skills</w:t>
            </w:r>
          </w:p>
        </w:tc>
        <w:tc>
          <w:tcPr>
            <w:tcW w:type="dxa" w:w="1728"/>
            <w:shd w:fill="FFFFFF"/>
            <w:tcMar>
              <w:top w:w="50" w:type="dxa"/>
              <w:bottom w:w="50" w:type="dxa"/>
              <w:left w:w="100" w:type="dxa"/>
              <w:right w:w="100" w:type="dxa"/>
            </w:tcMar>
          </w:tcPr>
          <w:p>
            <w:pPr>
              <w:jc w:val="left"/>
            </w:pPr>
            <w:r>
              <w:rPr>
                <w:color w:val="2D3748"/>
                <w:sz w:val="18"/>
              </w:rPr>
              <w:t>10</w:t>
            </w:r>
          </w:p>
        </w:tc>
        <w:tc>
          <w:tcPr>
            <w:tcW w:type="dxa" w:w="1872"/>
            <w:shd w:fill="FFFFFF"/>
            <w:tcMar>
              <w:top w:w="50" w:type="dxa"/>
              <w:bottom w:w="50" w:type="dxa"/>
              <w:left w:w="100" w:type="dxa"/>
              <w:right w:w="100" w:type="dxa"/>
            </w:tcMar>
          </w:tcPr>
          <w:p>
            <w:pPr>
              <w:jc w:val="right"/>
            </w:pPr>
            <w:r>
              <w:rPr>
                <w:color w:val="2D3748"/>
                <w:sz w:val="18"/>
              </w:rPr>
              <w:t>20.4%</w:t>
            </w:r>
          </w:p>
        </w:tc>
      </w:tr>
      <w:tr>
        <w:tc>
          <w:tcPr>
            <w:tcW w:type="dxa" w:w="5760"/>
            <w:shd w:fill="F7FAFC"/>
            <w:tcMar>
              <w:top w:w="50" w:type="dxa"/>
              <w:bottom w:w="50" w:type="dxa"/>
              <w:left w:w="100" w:type="dxa"/>
              <w:right w:w="100" w:type="dxa"/>
            </w:tcMar>
          </w:tcPr>
          <w:p>
            <w:pPr>
              <w:jc w:val="left"/>
            </w:pPr>
            <w:r>
              <w:rPr>
                <w:color w:val="2D3748"/>
                <w:sz w:val="18"/>
              </w:rPr>
              <w:t>Speed of initial idea generation / drafting</w:t>
            </w:r>
          </w:p>
        </w:tc>
        <w:tc>
          <w:tcPr>
            <w:tcW w:type="dxa" w:w="1728"/>
            <w:shd w:fill="F7FAFC"/>
            <w:tcMar>
              <w:top w:w="50" w:type="dxa"/>
              <w:bottom w:w="50" w:type="dxa"/>
              <w:left w:w="100" w:type="dxa"/>
              <w:right w:w="100" w:type="dxa"/>
            </w:tcMar>
          </w:tcPr>
          <w:p>
            <w:pPr>
              <w:jc w:val="left"/>
            </w:pPr>
            <w:r>
              <w:rPr>
                <w:color w:val="2D3748"/>
                <w:sz w:val="18"/>
              </w:rPr>
              <w:t>7</w:t>
            </w:r>
          </w:p>
        </w:tc>
        <w:tc>
          <w:tcPr>
            <w:tcW w:type="dxa" w:w="1872"/>
            <w:shd w:fill="F7FAFC"/>
            <w:tcMar>
              <w:top w:w="50" w:type="dxa"/>
              <w:bottom w:w="50" w:type="dxa"/>
              <w:left w:w="100" w:type="dxa"/>
              <w:right w:w="100" w:type="dxa"/>
            </w:tcMar>
          </w:tcPr>
          <w:p>
            <w:pPr>
              <w:jc w:val="right"/>
            </w:pPr>
            <w:r>
              <w:rPr>
                <w:color w:val="2D3748"/>
                <w:sz w:val="18"/>
              </w:rPr>
              <w:t>14.3%</w:t>
            </w:r>
          </w:p>
        </w:tc>
      </w:tr>
      <w:tr>
        <w:tc>
          <w:tcPr>
            <w:tcW w:type="dxa" w:w="5760"/>
            <w:shd w:fill="FFFFFF"/>
            <w:tcMar>
              <w:top w:w="50" w:type="dxa"/>
              <w:bottom w:w="50" w:type="dxa"/>
              <w:left w:w="100" w:type="dxa"/>
              <w:right w:w="100" w:type="dxa"/>
            </w:tcMar>
          </w:tcPr>
          <w:p>
            <w:pPr>
              <w:jc w:val="left"/>
            </w:pPr>
            <w:r>
              <w:rPr>
                <w:color w:val="2D3748"/>
                <w:sz w:val="18"/>
              </w:rPr>
              <w:t>Overall aesthetic or structural work quality</w:t>
            </w:r>
          </w:p>
        </w:tc>
        <w:tc>
          <w:tcPr>
            <w:tcW w:type="dxa" w:w="1728"/>
            <w:shd w:fill="FFFFFF"/>
            <w:tcMar>
              <w:top w:w="50" w:type="dxa"/>
              <w:bottom w:w="50" w:type="dxa"/>
              <w:left w:w="100" w:type="dxa"/>
              <w:right w:w="100" w:type="dxa"/>
            </w:tcMar>
          </w:tcPr>
          <w:p>
            <w:pPr>
              <w:jc w:val="left"/>
            </w:pPr>
            <w:r>
              <w:rPr>
                <w:color w:val="2D3748"/>
                <w:sz w:val="18"/>
              </w:rPr>
              <w:t>5</w:t>
            </w:r>
          </w:p>
        </w:tc>
        <w:tc>
          <w:tcPr>
            <w:tcW w:type="dxa" w:w="1872"/>
            <w:shd w:fill="FFFFFF"/>
            <w:tcMar>
              <w:top w:w="50" w:type="dxa"/>
              <w:bottom w:w="50" w:type="dxa"/>
              <w:left w:w="100" w:type="dxa"/>
              <w:right w:w="100" w:type="dxa"/>
            </w:tcMar>
          </w:tcPr>
          <w:p>
            <w:pPr>
              <w:jc w:val="right"/>
            </w:pPr>
            <w:r>
              <w:rPr>
                <w:color w:val="2D3748"/>
                <w:sz w:val="18"/>
              </w:rPr>
              <w:t>10.2%</w:t>
            </w:r>
          </w:p>
        </w:tc>
      </w:tr>
      <w:tr>
        <w:tc>
          <w:tcPr>
            <w:tcW w:type="dxa" w:w="5760"/>
            <w:shd w:fill="E2E8F0"/>
            <w:tcMar>
              <w:top w:w="50" w:type="dxa"/>
              <w:bottom w:w="50" w:type="dxa"/>
              <w:left w:w="100" w:type="dxa"/>
              <w:right w:w="100" w:type="dxa"/>
            </w:tcMar>
          </w:tcPr>
          <w:p>
            <w:pPr>
              <w:jc w:val="left"/>
            </w:pPr>
            <w:r>
              <w:rPr>
                <w:b/>
                <w:color w:val="1A365D"/>
                <w:sz w:val="18"/>
              </w:rPr>
              <w:t>Total Valid Responses</w:t>
            </w:r>
          </w:p>
        </w:tc>
        <w:tc>
          <w:tcPr>
            <w:tcW w:type="dxa" w:w="1728"/>
            <w:shd w:fill="E2E8F0"/>
            <w:tcMar>
              <w:top w:w="50" w:type="dxa"/>
              <w:bottom w:w="50" w:type="dxa"/>
              <w:left w:w="100" w:type="dxa"/>
              <w:right w:w="100" w:type="dxa"/>
            </w:tcMar>
          </w:tcPr>
          <w:p>
            <w:pPr>
              <w:jc w:val="left"/>
            </w:pPr>
            <w:r>
              <w:rPr>
                <w:b/>
                <w:color w:val="1A365D"/>
                <w:sz w:val="18"/>
              </w:rPr>
              <w:t>49</w:t>
            </w:r>
          </w:p>
        </w:tc>
        <w:tc>
          <w:tcPr>
            <w:tcW w:type="dxa" w:w="1872"/>
            <w:shd w:fill="E2E8F0"/>
            <w:tcMar>
              <w:top w:w="50" w:type="dxa"/>
              <w:bottom w:w="50" w:type="dxa"/>
              <w:left w:w="100" w:type="dxa"/>
              <w:right w:w="100" w:type="dxa"/>
            </w:tcMar>
          </w:tcPr>
          <w:p>
            <w:pPr>
              <w:jc w:val="right"/>
            </w:pPr>
            <w:r>
              <w:rPr>
                <w:b/>
                <w:color w:val="1A365D"/>
                <w:sz w:val="18"/>
              </w:rPr>
              <w:t>100.0%</w:t>
            </w:r>
          </w:p>
        </w:tc>
      </w:tr>
    </w:tbl>
    <w:p>
      <w:pPr>
        <w:spacing w:before="0" w:after="160"/>
      </w:pPr>
    </w:p>
    <w:p>
      <w:pPr>
        <w:spacing w:before="160" w:after="40"/>
        <w:jc w:val="center"/>
      </w:pPr>
      <w:r>
        <w:drawing>
          <wp:inline xmlns:a="http://schemas.openxmlformats.org/drawingml/2006/main" xmlns:pic="http://schemas.openxmlformats.org/drawingml/2006/picture">
            <wp:extent cx="4114800" cy="2108345"/>
            <wp:docPr id="18" name="Picture 18"/>
            <wp:cNvGraphicFramePr>
              <a:graphicFrameLocks noChangeAspect="1"/>
            </wp:cNvGraphicFramePr>
            <a:graphic>
              <a:graphicData uri="http://schemas.openxmlformats.org/drawingml/2006/picture">
                <pic:pic>
                  <pic:nvPicPr>
                    <pic:cNvPr id="0" name="WhatsApp Image 2026-10-21 at 8.49.51 PM.jpeg"/>
                    <pic:cNvPicPr/>
                  </pic:nvPicPr>
                  <pic:blipFill>
                    <a:blip r:embed="rId28"/>
                    <a:stretch>
                      <a:fillRect/>
                    </a:stretch>
                  </pic:blipFill>
                  <pic:spPr>
                    <a:xfrm>
                      <a:off x="0" y="0"/>
                      <a:ext cx="4114800" cy="2108345"/>
                    </a:xfrm>
                    <a:prstGeom prst="rect"/>
                  </pic:spPr>
                </pic:pic>
              </a:graphicData>
            </a:graphic>
          </wp:inline>
        </w:drawing>
      </w:r>
    </w:p>
    <w:p>
      <w:pPr>
        <w:spacing w:before="0" w:after="120"/>
        <w:jc w:val="center"/>
      </w:pPr>
      <w:r>
        <w:rPr>
          <w:b/>
          <w:i/>
          <w:color w:val="2B6CB0"/>
          <w:sz w:val="18"/>
        </w:rPr>
        <w:t>Figure 17: Extent GenAI Improved Productivity via Time Reduction (Question 9; 1=Not at all, 5=Very Significantly; N = 48)</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168"/>
            <w:shd w:fill="2B6CB0"/>
            <w:tcMar>
              <w:top w:w="60" w:type="dxa"/>
              <w:bottom w:w="60" w:type="dxa"/>
              <w:left w:w="100" w:type="dxa"/>
              <w:right w:w="100" w:type="dxa"/>
            </w:tcMar>
          </w:tcPr>
          <w:p>
            <w:pPr>
              <w:jc w:val="left"/>
            </w:pPr>
            <w:r>
              <w:rPr>
                <w:b/>
                <w:color w:val="FFFFFF"/>
                <w:sz w:val="18"/>
              </w:rPr>
              <w:t>Productivity Rating (1-5)</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880"/>
            <w:shd w:fill="2B6CB0"/>
            <w:tcMar>
              <w:top w:w="60" w:type="dxa"/>
              <w:bottom w:w="60" w:type="dxa"/>
              <w:left w:w="100" w:type="dxa"/>
              <w:right w:w="100" w:type="dxa"/>
            </w:tcMar>
          </w:tcPr>
          <w:p>
            <w:pPr>
              <w:jc w:val="left"/>
            </w:pPr>
            <w:r>
              <w:rPr>
                <w:b/>
                <w:color w:val="FFFFFF"/>
                <w:sz w:val="18"/>
              </w:rPr>
              <w:t>Interpretation</w:t>
            </w:r>
          </w:p>
        </w:tc>
      </w:tr>
      <w:tr>
        <w:tc>
          <w:tcPr>
            <w:tcW w:type="dxa" w:w="3168"/>
            <w:shd w:fill="FFFFFF"/>
            <w:tcMar>
              <w:top w:w="50" w:type="dxa"/>
              <w:bottom w:w="50" w:type="dxa"/>
              <w:left w:w="100" w:type="dxa"/>
              <w:right w:w="100" w:type="dxa"/>
            </w:tcMar>
          </w:tcPr>
          <w:p>
            <w:pPr>
              <w:jc w:val="left"/>
            </w:pPr>
            <w:r>
              <w:rPr>
                <w:color w:val="2D3748"/>
                <w:sz w:val="18"/>
              </w:rPr>
              <w:t>1 - Not at all</w:t>
            </w:r>
          </w:p>
        </w:tc>
        <w:tc>
          <w:tcPr>
            <w:tcW w:type="dxa" w:w="1584"/>
            <w:shd w:fill="FFFFFF"/>
            <w:tcMar>
              <w:top w:w="50" w:type="dxa"/>
              <w:bottom w:w="50" w:type="dxa"/>
              <w:left w:w="100" w:type="dxa"/>
              <w:right w:w="100" w:type="dxa"/>
            </w:tcMar>
          </w:tcPr>
          <w:p>
            <w:pPr>
              <w:jc w:val="left"/>
            </w:pPr>
            <w:r>
              <w:rPr>
                <w:color w:val="2D3748"/>
                <w:sz w:val="18"/>
              </w:rPr>
              <w:t>14</w:t>
            </w:r>
          </w:p>
        </w:tc>
        <w:tc>
          <w:tcPr>
            <w:tcW w:type="dxa" w:w="1728"/>
            <w:shd w:fill="FFFFFF"/>
            <w:tcMar>
              <w:top w:w="50" w:type="dxa"/>
              <w:bottom w:w="50" w:type="dxa"/>
              <w:left w:w="100" w:type="dxa"/>
              <w:right w:w="100" w:type="dxa"/>
            </w:tcMar>
          </w:tcPr>
          <w:p>
            <w:pPr>
              <w:jc w:val="right"/>
            </w:pPr>
            <w:r>
              <w:rPr>
                <w:color w:val="2D3748"/>
                <w:sz w:val="18"/>
              </w:rPr>
              <w:t>29.2%</w:t>
            </w:r>
          </w:p>
        </w:tc>
        <w:tc>
          <w:tcPr>
            <w:tcW w:type="dxa" w:w="2880"/>
            <w:shd w:fill="FFFFFF"/>
            <w:tcMar>
              <w:top w:w="50" w:type="dxa"/>
              <w:bottom w:w="50" w:type="dxa"/>
              <w:left w:w="100" w:type="dxa"/>
              <w:right w:w="100" w:type="dxa"/>
            </w:tcMar>
          </w:tcPr>
          <w:p>
            <w:pPr>
              <w:jc w:val="left"/>
            </w:pPr>
            <w:r>
              <w:rPr>
                <w:color w:val="2D3748"/>
                <w:sz w:val="18"/>
              </w:rPr>
              <w:t>No measurable productivity boost</w:t>
            </w:r>
          </w:p>
        </w:tc>
      </w:tr>
      <w:tr>
        <w:tc>
          <w:tcPr>
            <w:tcW w:type="dxa" w:w="3168"/>
            <w:shd w:fill="F7FAFC"/>
            <w:tcMar>
              <w:top w:w="50" w:type="dxa"/>
              <w:bottom w:w="50" w:type="dxa"/>
              <w:left w:w="100" w:type="dxa"/>
              <w:right w:w="100" w:type="dxa"/>
            </w:tcMar>
          </w:tcPr>
          <w:p>
            <w:pPr>
              <w:jc w:val="left"/>
            </w:pPr>
            <w:r>
              <w:rPr>
                <w:color w:val="2D3748"/>
                <w:sz w:val="18"/>
              </w:rPr>
              <w:t>2</w:t>
            </w:r>
          </w:p>
        </w:tc>
        <w:tc>
          <w:tcPr>
            <w:tcW w:type="dxa" w:w="1584"/>
            <w:shd w:fill="F7FAFC"/>
            <w:tcMar>
              <w:top w:w="50" w:type="dxa"/>
              <w:bottom w:w="50" w:type="dxa"/>
              <w:left w:w="100" w:type="dxa"/>
              <w:right w:w="100" w:type="dxa"/>
            </w:tcMar>
          </w:tcPr>
          <w:p>
            <w:pPr>
              <w:jc w:val="left"/>
            </w:pPr>
            <w:r>
              <w:rPr>
                <w:color w:val="2D3748"/>
                <w:sz w:val="18"/>
              </w:rPr>
              <w:t>1</w:t>
            </w:r>
          </w:p>
        </w:tc>
        <w:tc>
          <w:tcPr>
            <w:tcW w:type="dxa" w:w="1728"/>
            <w:shd w:fill="F7FAFC"/>
            <w:tcMar>
              <w:top w:w="50" w:type="dxa"/>
              <w:bottom w:w="50" w:type="dxa"/>
              <w:left w:w="100" w:type="dxa"/>
              <w:right w:w="100" w:type="dxa"/>
            </w:tcMar>
          </w:tcPr>
          <w:p>
            <w:pPr>
              <w:jc w:val="right"/>
            </w:pPr>
            <w:r>
              <w:rPr>
                <w:color w:val="2D3748"/>
                <w:sz w:val="18"/>
              </w:rPr>
              <w:t>2.1%</w:t>
            </w:r>
          </w:p>
        </w:tc>
        <w:tc>
          <w:tcPr>
            <w:tcW w:type="dxa" w:w="2880"/>
            <w:shd w:fill="F7FAFC"/>
            <w:tcMar>
              <w:top w:w="50" w:type="dxa"/>
              <w:bottom w:w="50" w:type="dxa"/>
              <w:left w:w="100" w:type="dxa"/>
              <w:right w:w="100" w:type="dxa"/>
            </w:tcMar>
          </w:tcPr>
          <w:p>
            <w:pPr>
              <w:jc w:val="left"/>
            </w:pPr>
            <w:r>
              <w:rPr>
                <w:color w:val="2D3748"/>
                <w:sz w:val="18"/>
              </w:rPr>
              <w:t>Minimal productivity boost</w:t>
            </w:r>
          </w:p>
        </w:tc>
      </w:tr>
      <w:tr>
        <w:tc>
          <w:tcPr>
            <w:tcW w:type="dxa" w:w="3168"/>
            <w:shd w:fill="FFFFFF"/>
            <w:tcMar>
              <w:top w:w="50" w:type="dxa"/>
              <w:bottom w:w="50" w:type="dxa"/>
              <w:left w:w="100" w:type="dxa"/>
              <w:right w:w="100" w:type="dxa"/>
            </w:tcMar>
          </w:tcPr>
          <w:p>
            <w:pPr>
              <w:jc w:val="left"/>
            </w:pPr>
            <w:r>
              <w:rPr>
                <w:color w:val="2D3748"/>
                <w:sz w:val="18"/>
              </w:rPr>
              <w:t>3</w:t>
            </w:r>
          </w:p>
        </w:tc>
        <w:tc>
          <w:tcPr>
            <w:tcW w:type="dxa" w:w="1584"/>
            <w:shd w:fill="FFFFFF"/>
            <w:tcMar>
              <w:top w:w="50" w:type="dxa"/>
              <w:bottom w:w="50" w:type="dxa"/>
              <w:left w:w="100" w:type="dxa"/>
              <w:right w:w="100" w:type="dxa"/>
            </w:tcMar>
          </w:tcPr>
          <w:p>
            <w:pPr>
              <w:jc w:val="left"/>
            </w:pPr>
            <w:r>
              <w:rPr>
                <w:color w:val="2D3748"/>
                <w:sz w:val="18"/>
              </w:rPr>
              <w:t>13</w:t>
            </w:r>
          </w:p>
        </w:tc>
        <w:tc>
          <w:tcPr>
            <w:tcW w:type="dxa" w:w="1728"/>
            <w:shd w:fill="FFFFFF"/>
            <w:tcMar>
              <w:top w:w="50" w:type="dxa"/>
              <w:bottom w:w="50" w:type="dxa"/>
              <w:left w:w="100" w:type="dxa"/>
              <w:right w:w="100" w:type="dxa"/>
            </w:tcMar>
          </w:tcPr>
          <w:p>
            <w:pPr>
              <w:jc w:val="right"/>
            </w:pPr>
            <w:r>
              <w:rPr>
                <w:color w:val="2D3748"/>
                <w:sz w:val="18"/>
              </w:rPr>
              <w:t>27.1%</w:t>
            </w:r>
          </w:p>
        </w:tc>
        <w:tc>
          <w:tcPr>
            <w:tcW w:type="dxa" w:w="2880"/>
            <w:shd w:fill="FFFFFF"/>
            <w:tcMar>
              <w:top w:w="50" w:type="dxa"/>
              <w:bottom w:w="50" w:type="dxa"/>
              <w:left w:w="100" w:type="dxa"/>
              <w:right w:w="100" w:type="dxa"/>
            </w:tcMar>
          </w:tcPr>
          <w:p>
            <w:pPr>
              <w:jc w:val="left"/>
            </w:pPr>
            <w:r>
              <w:rPr>
                <w:color w:val="2D3748"/>
                <w:sz w:val="18"/>
              </w:rPr>
              <w:t>Moderate productivity boost</w:t>
            </w:r>
          </w:p>
        </w:tc>
      </w:tr>
      <w:tr>
        <w:tc>
          <w:tcPr>
            <w:tcW w:type="dxa" w:w="3168"/>
            <w:shd w:fill="F7FAFC"/>
            <w:tcMar>
              <w:top w:w="50" w:type="dxa"/>
              <w:bottom w:w="50" w:type="dxa"/>
              <w:left w:w="100" w:type="dxa"/>
              <w:right w:w="100" w:type="dxa"/>
            </w:tcMar>
          </w:tcPr>
          <w:p>
            <w:pPr>
              <w:jc w:val="left"/>
            </w:pPr>
            <w:r>
              <w:rPr>
                <w:color w:val="2D3748"/>
                <w:sz w:val="18"/>
              </w:rPr>
              <w:t>4</w:t>
            </w:r>
          </w:p>
        </w:tc>
        <w:tc>
          <w:tcPr>
            <w:tcW w:type="dxa" w:w="1584"/>
            <w:shd w:fill="F7FAFC"/>
            <w:tcMar>
              <w:top w:w="50" w:type="dxa"/>
              <w:bottom w:w="50" w:type="dxa"/>
              <w:left w:w="100" w:type="dxa"/>
              <w:right w:w="100" w:type="dxa"/>
            </w:tcMar>
          </w:tcPr>
          <w:p>
            <w:pPr>
              <w:jc w:val="left"/>
            </w:pPr>
            <w:r>
              <w:rPr>
                <w:color w:val="2D3748"/>
                <w:sz w:val="18"/>
              </w:rPr>
              <w:t>12</w:t>
            </w:r>
          </w:p>
        </w:tc>
        <w:tc>
          <w:tcPr>
            <w:tcW w:type="dxa" w:w="1728"/>
            <w:shd w:fill="F7FAFC"/>
            <w:tcMar>
              <w:top w:w="50" w:type="dxa"/>
              <w:bottom w:w="50" w:type="dxa"/>
              <w:left w:w="100" w:type="dxa"/>
              <w:right w:w="100" w:type="dxa"/>
            </w:tcMar>
          </w:tcPr>
          <w:p>
            <w:pPr>
              <w:jc w:val="right"/>
            </w:pPr>
            <w:r>
              <w:rPr>
                <w:color w:val="2D3748"/>
                <w:sz w:val="18"/>
              </w:rPr>
              <w:t>25.0%</w:t>
            </w:r>
          </w:p>
        </w:tc>
        <w:tc>
          <w:tcPr>
            <w:tcW w:type="dxa" w:w="2880"/>
            <w:shd w:fill="F7FAFC"/>
            <w:tcMar>
              <w:top w:w="50" w:type="dxa"/>
              <w:bottom w:w="50" w:type="dxa"/>
              <w:left w:w="100" w:type="dxa"/>
              <w:right w:w="100" w:type="dxa"/>
            </w:tcMar>
          </w:tcPr>
          <w:p>
            <w:pPr>
              <w:jc w:val="left"/>
            </w:pPr>
            <w:r>
              <w:rPr>
                <w:color w:val="2D3748"/>
                <w:sz w:val="18"/>
              </w:rPr>
              <w:t>Substantial productivity boost</w:t>
            </w:r>
          </w:p>
        </w:tc>
      </w:tr>
      <w:tr>
        <w:tc>
          <w:tcPr>
            <w:tcW w:type="dxa" w:w="3168"/>
            <w:shd w:fill="FFFFFF"/>
            <w:tcMar>
              <w:top w:w="50" w:type="dxa"/>
              <w:bottom w:w="50" w:type="dxa"/>
              <w:left w:w="100" w:type="dxa"/>
              <w:right w:w="100" w:type="dxa"/>
            </w:tcMar>
          </w:tcPr>
          <w:p>
            <w:pPr>
              <w:jc w:val="left"/>
            </w:pPr>
            <w:r>
              <w:rPr>
                <w:color w:val="2D3748"/>
                <w:sz w:val="18"/>
              </w:rPr>
              <w:t>5 - Very Significantly</w:t>
            </w:r>
          </w:p>
        </w:tc>
        <w:tc>
          <w:tcPr>
            <w:tcW w:type="dxa" w:w="1584"/>
            <w:shd w:fill="FFFFFF"/>
            <w:tcMar>
              <w:top w:w="50" w:type="dxa"/>
              <w:bottom w:w="50" w:type="dxa"/>
              <w:left w:w="100" w:type="dxa"/>
              <w:right w:w="100" w:type="dxa"/>
            </w:tcMar>
          </w:tcPr>
          <w:p>
            <w:pPr>
              <w:jc w:val="left"/>
            </w:pPr>
            <w:r>
              <w:rPr>
                <w:color w:val="2D3748"/>
                <w:sz w:val="18"/>
              </w:rPr>
              <w:t>8</w:t>
            </w:r>
          </w:p>
        </w:tc>
        <w:tc>
          <w:tcPr>
            <w:tcW w:type="dxa" w:w="1728"/>
            <w:shd w:fill="FFFFFF"/>
            <w:tcMar>
              <w:top w:w="50" w:type="dxa"/>
              <w:bottom w:w="50" w:type="dxa"/>
              <w:left w:w="100" w:type="dxa"/>
              <w:right w:w="100" w:type="dxa"/>
            </w:tcMar>
          </w:tcPr>
          <w:p>
            <w:pPr>
              <w:jc w:val="right"/>
            </w:pPr>
            <w:r>
              <w:rPr>
                <w:color w:val="2D3748"/>
                <w:sz w:val="18"/>
              </w:rPr>
              <w:t>16.7%</w:t>
            </w:r>
          </w:p>
        </w:tc>
        <w:tc>
          <w:tcPr>
            <w:tcW w:type="dxa" w:w="2880"/>
            <w:shd w:fill="FFFFFF"/>
            <w:tcMar>
              <w:top w:w="50" w:type="dxa"/>
              <w:bottom w:w="50" w:type="dxa"/>
              <w:left w:w="100" w:type="dxa"/>
              <w:right w:w="100" w:type="dxa"/>
            </w:tcMar>
          </w:tcPr>
          <w:p>
            <w:pPr>
              <w:jc w:val="left"/>
            </w:pPr>
            <w:r>
              <w:rPr>
                <w:color w:val="2D3748"/>
                <w:sz w:val="18"/>
              </w:rPr>
              <w:t>High productivity transformation</w:t>
            </w:r>
          </w:p>
        </w:tc>
      </w:tr>
      <w:tr>
        <w:tc>
          <w:tcPr>
            <w:tcW w:type="dxa" w:w="3168"/>
            <w:shd w:fill="E2E8F0"/>
            <w:tcMar>
              <w:top w:w="50" w:type="dxa"/>
              <w:bottom w:w="50" w:type="dxa"/>
              <w:left w:w="100" w:type="dxa"/>
              <w:right w:w="100" w:type="dxa"/>
            </w:tcMar>
          </w:tcPr>
          <w:p>
            <w:pPr>
              <w:jc w:val="left"/>
            </w:pPr>
            <w:r>
              <w:rPr>
                <w:b/>
                <w:color w:val="1A365D"/>
                <w:sz w:val="18"/>
              </w:rPr>
              <w:t>Total</w:t>
            </w:r>
          </w:p>
        </w:tc>
        <w:tc>
          <w:tcPr>
            <w:tcW w:type="dxa" w:w="1584"/>
            <w:shd w:fill="E2E8F0"/>
            <w:tcMar>
              <w:top w:w="50" w:type="dxa"/>
              <w:bottom w:w="50" w:type="dxa"/>
              <w:left w:w="100" w:type="dxa"/>
              <w:right w:w="100" w:type="dxa"/>
            </w:tcMar>
          </w:tcPr>
          <w:p>
            <w:pPr>
              <w:jc w:val="left"/>
            </w:pPr>
            <w:r>
              <w:rPr>
                <w:b/>
                <w:color w:val="1A365D"/>
                <w:sz w:val="18"/>
              </w:rPr>
              <w:t>48</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880"/>
            <w:shd w:fill="E2E8F0"/>
            <w:tcMar>
              <w:top w:w="50" w:type="dxa"/>
              <w:bottom w:w="50" w:type="dxa"/>
              <w:left w:w="100" w:type="dxa"/>
              <w:right w:w="100" w:type="dxa"/>
            </w:tcMar>
          </w:tcPr>
          <w:p>
            <w:pPr>
              <w:jc w:val="left"/>
            </w:pPr>
            <w:r>
              <w:rPr>
                <w:b/>
                <w:color w:val="1A365D"/>
                <w:sz w:val="18"/>
              </w:rPr>
              <w:t>Mean: 2.98 / 5.0 (StdDev: 1.45)</w:t>
            </w:r>
          </w:p>
        </w:tc>
      </w:tr>
    </w:tbl>
    <w:p>
      <w:pPr>
        <w:spacing w:before="0" w:after="160"/>
      </w:pPr>
    </w:p>
    <w:p w14:paraId="53A834AA" w14:textId="77777777" w:rsidR="00D64B5C" w:rsidRDefault="00000000">
      <w:pPr>
        <w:pStyle w:val="Heading2"/>
      </w:pPr>
      <w:r>
        <w:t>5.1.7 Creators: quality, control, and originality (n = 47–50)</w:t>
      </w:r>
    </w:p>
    <w:p w14:paraId="475171D7" w14:textId="3C37B7BF" w:rsidR="00D64B5C" w:rsidRDefault="00753F73">
      <w:pPr>
        <w:jc w:val="both"/>
      </w:pPr>
      <w:r w:rsidRPr="00753F73">
        <w:t>Creators indicate that the disadvantages outweigh the advantages concerning quality and oversight. When evaluating work supported by AI against traditional methods, 48.9% considered it to be of lesser quality (25.5% significantly lower, 23.4% moderately lower), while 38.3% deemed it to be of better quality (10.6% significantly higher, 27.7% moderately higher), and 12.8% felt it was of equal quality. Regarding creative control, 58.3% believed AI tools reduced their level of control (33.3% slightly reduced, 25.0% substantially reduced), 22.9% perceived no change, and 18.8% felt it increased.</w:t>
      </w:r>
      <w:r w:rsidRPr="00753F73">
        <w:br/>
        <w:t>This finding aligns with the observations made by Chang et al. (2023) regarding the effort required for curation and the loss of control, reinforcing the 'creator reality gap' noted in Section 3: while time savings are minimal, there is a relinquishment of control.</w:t>
      </w:r>
      <w:r w:rsidRPr="00753F73">
        <w:br/>
        <w:t>The impact on originality was noted to be less significant. In a five-point scale, 34% selected 1, 14% selected 2, 32% chose 3, 12% opted for 4, and 8% picked 5, illustrating that nearly half of the active creators (48.0%) report a negative influence on their originality and independent creative thought (34.0% very negatively, 14.0% negatively), in contrast to 32.0% indicating no effect and merely 20.0% recognizing a positive influence. The declines in diversity and innovation documented by Doshi and Hauser (2024) as well as Zhou and Lee (2024) manifest across numerous outputs and throughout time, which an individual creator may overlook in their own creations.</w:t>
      </w:r>
    </w:p>
    <w:p>
      <w:pPr>
        <w:spacing w:before="160" w:after="40"/>
        <w:jc w:val="center"/>
      </w:pPr>
      <w:r>
        <w:drawing>
          <wp:inline xmlns:a="http://schemas.openxmlformats.org/drawingml/2006/main" xmlns:pic="http://schemas.openxmlformats.org/drawingml/2006/picture">
            <wp:extent cx="4114800" cy="1923905"/>
            <wp:docPr id="19" name="Picture 19"/>
            <wp:cNvGraphicFramePr>
              <a:graphicFrameLocks noChangeAspect="1"/>
            </wp:cNvGraphicFramePr>
            <a:graphic>
              <a:graphicData uri="http://schemas.openxmlformats.org/drawingml/2006/picture">
                <pic:pic>
                  <pic:nvPicPr>
                    <pic:cNvPr id="0" name="WhatsApp Image 2026-10-21 at 8.49.28 PM.jpeg"/>
                    <pic:cNvPicPr/>
                  </pic:nvPicPr>
                  <pic:blipFill>
                    <a:blip r:embed="rId29"/>
                    <a:stretch>
                      <a:fillRect/>
                    </a:stretch>
                  </pic:blipFill>
                  <pic:spPr>
                    <a:xfrm>
                      <a:off x="0" y="0"/>
                      <a:ext cx="4114800" cy="1923905"/>
                    </a:xfrm>
                    <a:prstGeom prst="rect"/>
                  </pic:spPr>
                </pic:pic>
              </a:graphicData>
            </a:graphic>
          </wp:inline>
        </w:drawing>
      </w:r>
    </w:p>
    <w:p>
      <w:pPr>
        <w:spacing w:before="0" w:after="120"/>
        <w:jc w:val="center"/>
      </w:pPr>
      <w:r>
        <w:rPr>
          <w:b/>
          <w:i/>
          <w:color w:val="2B6CB0"/>
          <w:sz w:val="18"/>
        </w:rPr>
        <w:t>Figure 18: Quality and Polish of AI-Assisted Work Compared to Manual Production (Question 7; N = 47)</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744"/>
            <w:shd w:fill="2B6CB0"/>
            <w:tcMar>
              <w:top w:w="60" w:type="dxa"/>
              <w:bottom w:w="60" w:type="dxa"/>
              <w:left w:w="100" w:type="dxa"/>
              <w:right w:w="100" w:type="dxa"/>
            </w:tcMar>
          </w:tcPr>
          <w:p>
            <w:pPr>
              <w:jc w:val="left"/>
            </w:pPr>
            <w:r>
              <w:rPr>
                <w:b/>
                <w:color w:val="FFFFFF"/>
                <w:sz w:val="18"/>
              </w:rPr>
              <w:t>Perceived Work Quality Category</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304"/>
            <w:shd w:fill="2B6CB0"/>
            <w:tcMar>
              <w:top w:w="60" w:type="dxa"/>
              <w:bottom w:w="60" w:type="dxa"/>
              <w:left w:w="100" w:type="dxa"/>
              <w:right w:w="100" w:type="dxa"/>
            </w:tcMar>
          </w:tcPr>
          <w:p>
            <w:pPr>
              <w:jc w:val="left"/>
            </w:pPr>
            <w:r>
              <w:rPr>
                <w:b/>
                <w:color w:val="FFFFFF"/>
                <w:sz w:val="18"/>
              </w:rPr>
              <w:t>Grouping</w:t>
            </w:r>
          </w:p>
        </w:tc>
      </w:tr>
      <w:tr>
        <w:tc>
          <w:tcPr>
            <w:tcW w:type="dxa" w:w="3744"/>
            <w:shd w:fill="FFFFFF"/>
            <w:tcMar>
              <w:top w:w="50" w:type="dxa"/>
              <w:bottom w:w="50" w:type="dxa"/>
              <w:left w:w="100" w:type="dxa"/>
              <w:right w:w="100" w:type="dxa"/>
            </w:tcMar>
          </w:tcPr>
          <w:p>
            <w:pPr>
              <w:jc w:val="left"/>
            </w:pPr>
            <w:r>
              <w:rPr>
                <w:color w:val="2D3748"/>
                <w:sz w:val="18"/>
              </w:rPr>
              <w:t>Significantly higher quality</w:t>
            </w:r>
          </w:p>
        </w:tc>
        <w:tc>
          <w:tcPr>
            <w:tcW w:type="dxa" w:w="1584"/>
            <w:shd w:fill="FFFFFF"/>
            <w:tcMar>
              <w:top w:w="50" w:type="dxa"/>
              <w:bottom w:w="50" w:type="dxa"/>
              <w:left w:w="100" w:type="dxa"/>
              <w:right w:w="100" w:type="dxa"/>
            </w:tcMar>
          </w:tcPr>
          <w:p>
            <w:pPr>
              <w:jc w:val="left"/>
            </w:pPr>
            <w:r>
              <w:rPr>
                <w:color w:val="2D3748"/>
                <w:sz w:val="18"/>
              </w:rPr>
              <w:t>5</w:t>
            </w:r>
          </w:p>
        </w:tc>
        <w:tc>
          <w:tcPr>
            <w:tcW w:type="dxa" w:w="1728"/>
            <w:shd w:fill="FFFFFF"/>
            <w:tcMar>
              <w:top w:w="50" w:type="dxa"/>
              <w:bottom w:w="50" w:type="dxa"/>
              <w:left w:w="100" w:type="dxa"/>
              <w:right w:w="100" w:type="dxa"/>
            </w:tcMar>
          </w:tcPr>
          <w:p>
            <w:pPr>
              <w:jc w:val="right"/>
            </w:pPr>
            <w:r>
              <w:rPr>
                <w:color w:val="2D3748"/>
                <w:sz w:val="18"/>
              </w:rPr>
              <w:t>10.6%</w:t>
            </w:r>
          </w:p>
        </w:tc>
        <w:tc>
          <w:tcPr>
            <w:tcW w:type="dxa" w:w="2304"/>
            <w:shd w:fill="FFFFFF"/>
            <w:tcMar>
              <w:top w:w="50" w:type="dxa"/>
              <w:bottom w:w="50" w:type="dxa"/>
              <w:left w:w="100" w:type="dxa"/>
              <w:right w:w="100" w:type="dxa"/>
            </w:tcMar>
          </w:tcPr>
          <w:p>
            <w:pPr>
              <w:jc w:val="right"/>
            </w:pPr>
            <w:r>
              <w:rPr>
                <w:color w:val="2D3748"/>
                <w:sz w:val="18"/>
              </w:rPr>
              <w:t>Higher Quality: 38.3%</w:t>
            </w:r>
          </w:p>
        </w:tc>
      </w:tr>
      <w:tr>
        <w:tc>
          <w:tcPr>
            <w:tcW w:type="dxa" w:w="3744"/>
            <w:shd w:fill="F7FAFC"/>
            <w:tcMar>
              <w:top w:w="50" w:type="dxa"/>
              <w:bottom w:w="50" w:type="dxa"/>
              <w:left w:w="100" w:type="dxa"/>
              <w:right w:w="100" w:type="dxa"/>
            </w:tcMar>
          </w:tcPr>
          <w:p>
            <w:pPr>
              <w:jc w:val="left"/>
            </w:pPr>
            <w:r>
              <w:rPr>
                <w:color w:val="2D3748"/>
                <w:sz w:val="18"/>
              </w:rPr>
              <w:t>Moderately higher quality</w:t>
            </w:r>
          </w:p>
        </w:tc>
        <w:tc>
          <w:tcPr>
            <w:tcW w:type="dxa" w:w="1584"/>
            <w:shd w:fill="F7FAFC"/>
            <w:tcMar>
              <w:top w:w="50" w:type="dxa"/>
              <w:bottom w:w="50" w:type="dxa"/>
              <w:left w:w="100" w:type="dxa"/>
              <w:right w:w="100" w:type="dxa"/>
            </w:tcMar>
          </w:tcPr>
          <w:p>
            <w:pPr>
              <w:jc w:val="left"/>
            </w:pPr>
            <w:r>
              <w:rPr>
                <w:color w:val="2D3748"/>
                <w:sz w:val="18"/>
              </w:rPr>
              <w:t>13</w:t>
            </w:r>
          </w:p>
        </w:tc>
        <w:tc>
          <w:tcPr>
            <w:tcW w:type="dxa" w:w="1728"/>
            <w:shd w:fill="F7FAFC"/>
            <w:tcMar>
              <w:top w:w="50" w:type="dxa"/>
              <w:bottom w:w="50" w:type="dxa"/>
              <w:left w:w="100" w:type="dxa"/>
              <w:right w:w="100" w:type="dxa"/>
            </w:tcMar>
          </w:tcPr>
          <w:p>
            <w:pPr>
              <w:jc w:val="right"/>
            </w:pPr>
            <w:r>
              <w:rPr>
                <w:color w:val="2D3748"/>
                <w:sz w:val="18"/>
              </w:rPr>
              <w:t>27.7%</w:t>
            </w:r>
          </w:p>
        </w:tc>
        <w:tc>
          <w:tcPr>
            <w:tcW w:type="dxa" w:w="2304"/>
            <w:shd w:fill="F7FAFC"/>
            <w:tcMar>
              <w:top w:w="50" w:type="dxa"/>
              <w:bottom w:w="50" w:type="dxa"/>
              <w:left w:w="100" w:type="dxa"/>
              <w:right w:w="100" w:type="dxa"/>
            </w:tcMar>
          </w:tcPr>
          <w:p>
            <w:pPr>
              <w:jc w:val="left"/>
            </w:pPr>
            <w:r>
              <w:rPr>
                <w:color w:val="2D3748"/>
                <w:sz w:val="18"/>
              </w:rPr>
              <w:t>Higher Quality</w:t>
            </w:r>
          </w:p>
        </w:tc>
      </w:tr>
      <w:tr>
        <w:tc>
          <w:tcPr>
            <w:tcW w:type="dxa" w:w="3744"/>
            <w:shd w:fill="FFFFFF"/>
            <w:tcMar>
              <w:top w:w="50" w:type="dxa"/>
              <w:bottom w:w="50" w:type="dxa"/>
              <w:left w:w="100" w:type="dxa"/>
              <w:right w:w="100" w:type="dxa"/>
            </w:tcMar>
          </w:tcPr>
          <w:p>
            <w:pPr>
              <w:jc w:val="left"/>
            </w:pPr>
            <w:r>
              <w:rPr>
                <w:color w:val="2D3748"/>
                <w:sz w:val="18"/>
              </w:rPr>
              <w:t>Equal quality</w:t>
            </w:r>
          </w:p>
        </w:tc>
        <w:tc>
          <w:tcPr>
            <w:tcW w:type="dxa" w:w="1584"/>
            <w:shd w:fill="FFFFFF"/>
            <w:tcMar>
              <w:top w:w="50" w:type="dxa"/>
              <w:bottom w:w="50" w:type="dxa"/>
              <w:left w:w="100" w:type="dxa"/>
              <w:right w:w="100" w:type="dxa"/>
            </w:tcMar>
          </w:tcPr>
          <w:p>
            <w:pPr>
              <w:jc w:val="left"/>
            </w:pPr>
            <w:r>
              <w:rPr>
                <w:color w:val="2D3748"/>
                <w:sz w:val="18"/>
              </w:rPr>
              <w:t>6</w:t>
            </w:r>
          </w:p>
        </w:tc>
        <w:tc>
          <w:tcPr>
            <w:tcW w:type="dxa" w:w="1728"/>
            <w:shd w:fill="FFFFFF"/>
            <w:tcMar>
              <w:top w:w="50" w:type="dxa"/>
              <w:bottom w:w="50" w:type="dxa"/>
              <w:left w:w="100" w:type="dxa"/>
              <w:right w:w="100" w:type="dxa"/>
            </w:tcMar>
          </w:tcPr>
          <w:p>
            <w:pPr>
              <w:jc w:val="right"/>
            </w:pPr>
            <w:r>
              <w:rPr>
                <w:color w:val="2D3748"/>
                <w:sz w:val="18"/>
              </w:rPr>
              <w:t>12.8%</w:t>
            </w:r>
          </w:p>
        </w:tc>
        <w:tc>
          <w:tcPr>
            <w:tcW w:type="dxa" w:w="2304"/>
            <w:shd w:fill="FFFFFF"/>
            <w:tcMar>
              <w:top w:w="50" w:type="dxa"/>
              <w:bottom w:w="50" w:type="dxa"/>
              <w:left w:w="100" w:type="dxa"/>
              <w:right w:w="100" w:type="dxa"/>
            </w:tcMar>
          </w:tcPr>
          <w:p>
            <w:pPr>
              <w:jc w:val="right"/>
            </w:pPr>
            <w:r>
              <w:rPr>
                <w:color w:val="2D3748"/>
                <w:sz w:val="18"/>
              </w:rPr>
              <w:t>Equivalent: 12.8%</w:t>
            </w:r>
          </w:p>
        </w:tc>
      </w:tr>
      <w:tr>
        <w:tc>
          <w:tcPr>
            <w:tcW w:type="dxa" w:w="3744"/>
            <w:shd w:fill="F7FAFC"/>
            <w:tcMar>
              <w:top w:w="50" w:type="dxa"/>
              <w:bottom w:w="50" w:type="dxa"/>
              <w:left w:w="100" w:type="dxa"/>
              <w:right w:w="100" w:type="dxa"/>
            </w:tcMar>
          </w:tcPr>
          <w:p>
            <w:pPr>
              <w:jc w:val="left"/>
            </w:pPr>
            <w:r>
              <w:rPr>
                <w:color w:val="2D3748"/>
                <w:sz w:val="18"/>
              </w:rPr>
              <w:t>Moderately lower quality</w:t>
            </w:r>
          </w:p>
        </w:tc>
        <w:tc>
          <w:tcPr>
            <w:tcW w:type="dxa" w:w="1584"/>
            <w:shd w:fill="F7FAFC"/>
            <w:tcMar>
              <w:top w:w="50" w:type="dxa"/>
              <w:bottom w:w="50" w:type="dxa"/>
              <w:left w:w="100" w:type="dxa"/>
              <w:right w:w="100" w:type="dxa"/>
            </w:tcMar>
          </w:tcPr>
          <w:p>
            <w:pPr>
              <w:jc w:val="left"/>
            </w:pPr>
            <w:r>
              <w:rPr>
                <w:color w:val="2D3748"/>
                <w:sz w:val="18"/>
              </w:rPr>
              <w:t>11</w:t>
            </w:r>
          </w:p>
        </w:tc>
        <w:tc>
          <w:tcPr>
            <w:tcW w:type="dxa" w:w="1728"/>
            <w:shd w:fill="F7FAFC"/>
            <w:tcMar>
              <w:top w:w="50" w:type="dxa"/>
              <w:bottom w:w="50" w:type="dxa"/>
              <w:left w:w="100" w:type="dxa"/>
              <w:right w:w="100" w:type="dxa"/>
            </w:tcMar>
          </w:tcPr>
          <w:p>
            <w:pPr>
              <w:jc w:val="right"/>
            </w:pPr>
            <w:r>
              <w:rPr>
                <w:color w:val="2D3748"/>
                <w:sz w:val="18"/>
              </w:rPr>
              <w:t>23.4%</w:t>
            </w:r>
          </w:p>
        </w:tc>
        <w:tc>
          <w:tcPr>
            <w:tcW w:type="dxa" w:w="2304"/>
            <w:shd w:fill="F7FAFC"/>
            <w:tcMar>
              <w:top w:w="50" w:type="dxa"/>
              <w:bottom w:w="50" w:type="dxa"/>
              <w:left w:w="100" w:type="dxa"/>
              <w:right w:w="100" w:type="dxa"/>
            </w:tcMar>
          </w:tcPr>
          <w:p>
            <w:pPr>
              <w:jc w:val="right"/>
            </w:pPr>
            <w:r>
              <w:rPr>
                <w:color w:val="2D3748"/>
                <w:sz w:val="18"/>
              </w:rPr>
              <w:t>Lower Quality: 48.9%</w:t>
            </w:r>
          </w:p>
        </w:tc>
      </w:tr>
      <w:tr>
        <w:tc>
          <w:tcPr>
            <w:tcW w:type="dxa" w:w="3744"/>
            <w:shd w:fill="FFFFFF"/>
            <w:tcMar>
              <w:top w:w="50" w:type="dxa"/>
              <w:bottom w:w="50" w:type="dxa"/>
              <w:left w:w="100" w:type="dxa"/>
              <w:right w:w="100" w:type="dxa"/>
            </w:tcMar>
          </w:tcPr>
          <w:p>
            <w:pPr>
              <w:jc w:val="left"/>
            </w:pPr>
            <w:r>
              <w:rPr>
                <w:color w:val="2D3748"/>
                <w:sz w:val="18"/>
              </w:rPr>
              <w:t>Significantly lower quality</w:t>
            </w:r>
          </w:p>
        </w:tc>
        <w:tc>
          <w:tcPr>
            <w:tcW w:type="dxa" w:w="1584"/>
            <w:shd w:fill="FFFFFF"/>
            <w:tcMar>
              <w:top w:w="50" w:type="dxa"/>
              <w:bottom w:w="50" w:type="dxa"/>
              <w:left w:w="100" w:type="dxa"/>
              <w:right w:w="100" w:type="dxa"/>
            </w:tcMar>
          </w:tcPr>
          <w:p>
            <w:pPr>
              <w:jc w:val="left"/>
            </w:pPr>
            <w:r>
              <w:rPr>
                <w:color w:val="2D3748"/>
                <w:sz w:val="18"/>
              </w:rPr>
              <w:t>12</w:t>
            </w:r>
          </w:p>
        </w:tc>
        <w:tc>
          <w:tcPr>
            <w:tcW w:type="dxa" w:w="1728"/>
            <w:shd w:fill="FFFFFF"/>
            <w:tcMar>
              <w:top w:w="50" w:type="dxa"/>
              <w:bottom w:w="50" w:type="dxa"/>
              <w:left w:w="100" w:type="dxa"/>
              <w:right w:w="100" w:type="dxa"/>
            </w:tcMar>
          </w:tcPr>
          <w:p>
            <w:pPr>
              <w:jc w:val="right"/>
            </w:pPr>
            <w:r>
              <w:rPr>
                <w:color w:val="2D3748"/>
                <w:sz w:val="18"/>
              </w:rPr>
              <w:t>25.5%</w:t>
            </w:r>
          </w:p>
        </w:tc>
        <w:tc>
          <w:tcPr>
            <w:tcW w:type="dxa" w:w="2304"/>
            <w:shd w:fill="FFFFFF"/>
            <w:tcMar>
              <w:top w:w="50" w:type="dxa"/>
              <w:bottom w:w="50" w:type="dxa"/>
              <w:left w:w="100" w:type="dxa"/>
              <w:right w:w="100" w:type="dxa"/>
            </w:tcMar>
          </w:tcPr>
          <w:p>
            <w:pPr>
              <w:jc w:val="left"/>
            </w:pPr>
            <w:r>
              <w:rPr>
                <w:color w:val="2D3748"/>
                <w:sz w:val="18"/>
              </w:rPr>
              <w:t>Lower Quality</w:t>
            </w:r>
          </w:p>
        </w:tc>
      </w:tr>
      <w:tr>
        <w:tc>
          <w:tcPr>
            <w:tcW w:type="dxa" w:w="3744"/>
            <w:shd w:fill="E2E8F0"/>
            <w:tcMar>
              <w:top w:w="50" w:type="dxa"/>
              <w:bottom w:w="50" w:type="dxa"/>
              <w:left w:w="100" w:type="dxa"/>
              <w:right w:w="100" w:type="dxa"/>
            </w:tcMar>
          </w:tcPr>
          <w:p>
            <w:pPr>
              <w:jc w:val="left"/>
            </w:pPr>
            <w:r>
              <w:rPr>
                <w:b/>
                <w:color w:val="1A365D"/>
                <w:sz w:val="18"/>
              </w:rPr>
              <w:t>Total Valid Responses</w:t>
            </w:r>
          </w:p>
        </w:tc>
        <w:tc>
          <w:tcPr>
            <w:tcW w:type="dxa" w:w="1584"/>
            <w:shd w:fill="E2E8F0"/>
            <w:tcMar>
              <w:top w:w="50" w:type="dxa"/>
              <w:bottom w:w="50" w:type="dxa"/>
              <w:left w:w="100" w:type="dxa"/>
              <w:right w:w="100" w:type="dxa"/>
            </w:tcMar>
          </w:tcPr>
          <w:p>
            <w:pPr>
              <w:jc w:val="left"/>
            </w:pPr>
            <w:r>
              <w:rPr>
                <w:b/>
                <w:color w:val="1A365D"/>
                <w:sz w:val="18"/>
              </w:rPr>
              <w:t>47</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304"/>
            <w:shd w:fill="E2E8F0"/>
            <w:tcMar>
              <w:top w:w="50" w:type="dxa"/>
              <w:bottom w:w="50" w:type="dxa"/>
              <w:left w:w="100" w:type="dxa"/>
              <w:right w:w="100" w:type="dxa"/>
            </w:tcMar>
          </w:tcPr>
          <w:p>
            <w:pPr>
              <w:jc w:val="left"/>
            </w:pPr>
            <w:r>
              <w:rPr>
                <w:b/>
                <w:color w:val="1A365D"/>
                <w:sz w:val="18"/>
              </w:rPr>
              <w:t>Net Negative Quality Sentiment</w:t>
            </w:r>
          </w:p>
        </w:tc>
      </w:tr>
    </w:tbl>
    <w:p>
      <w:pPr>
        <w:spacing w:before="0" w:after="160"/>
      </w:pPr>
    </w:p>
    <w:p>
      <w:pPr>
        <w:spacing w:before="160" w:after="40"/>
        <w:jc w:val="center"/>
      </w:pPr>
      <w:r>
        <w:drawing>
          <wp:inline xmlns:a="http://schemas.openxmlformats.org/drawingml/2006/main" xmlns:pic="http://schemas.openxmlformats.org/drawingml/2006/picture">
            <wp:extent cx="4114800" cy="1943100"/>
            <wp:docPr id="20" name="Picture 20"/>
            <wp:cNvGraphicFramePr>
              <a:graphicFrameLocks noChangeAspect="1"/>
            </wp:cNvGraphicFramePr>
            <a:graphic>
              <a:graphicData uri="http://schemas.openxmlformats.org/drawingml/2006/picture">
                <pic:pic>
                  <pic:nvPicPr>
                    <pic:cNvPr id="0" name="WhatsApp Image 2026-10-21 at 8.49.19 PM.jpeg"/>
                    <pic:cNvPicPr/>
                  </pic:nvPicPr>
                  <pic:blipFill>
                    <a:blip r:embed="rId30"/>
                    <a:stretch>
                      <a:fillRect/>
                    </a:stretch>
                  </pic:blipFill>
                  <pic:spPr>
                    <a:xfrm>
                      <a:off x="0" y="0"/>
                      <a:ext cx="4114800" cy="1943100"/>
                    </a:xfrm>
                    <a:prstGeom prst="rect"/>
                  </pic:spPr>
                </pic:pic>
              </a:graphicData>
            </a:graphic>
          </wp:inline>
        </w:drawing>
      </w:r>
    </w:p>
    <w:p>
      <w:pPr>
        <w:spacing w:before="0" w:after="120"/>
        <w:jc w:val="center"/>
      </w:pPr>
      <w:r>
        <w:rPr>
          <w:b/>
          <w:i/>
          <w:color w:val="2B6CB0"/>
          <w:sz w:val="18"/>
        </w:rPr>
        <w:t>Figure 19: Impact of Generative AI on Sense of Creative Control (Question 6; N = 48)</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032"/>
            <w:shd w:fill="2B6CB0"/>
            <w:tcMar>
              <w:top w:w="60" w:type="dxa"/>
              <w:bottom w:w="60" w:type="dxa"/>
              <w:left w:w="100" w:type="dxa"/>
              <w:right w:w="100" w:type="dxa"/>
            </w:tcMar>
          </w:tcPr>
          <w:p>
            <w:pPr>
              <w:jc w:val="left"/>
            </w:pPr>
            <w:r>
              <w:rPr>
                <w:b/>
                <w:color w:val="FFFFFF"/>
                <w:sz w:val="18"/>
              </w:rPr>
              <w:t>Impact on Creative Control</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016"/>
            <w:shd w:fill="2B6CB0"/>
            <w:tcMar>
              <w:top w:w="60" w:type="dxa"/>
              <w:bottom w:w="60" w:type="dxa"/>
              <w:left w:w="100" w:type="dxa"/>
              <w:right w:w="100" w:type="dxa"/>
            </w:tcMar>
          </w:tcPr>
          <w:p>
            <w:pPr>
              <w:jc w:val="left"/>
            </w:pPr>
            <w:r>
              <w:rPr>
                <w:b/>
                <w:color w:val="FFFFFF"/>
                <w:sz w:val="18"/>
              </w:rPr>
              <w:t>Categorical Grouping</w:t>
            </w:r>
          </w:p>
        </w:tc>
      </w:tr>
      <w:tr>
        <w:tc>
          <w:tcPr>
            <w:tcW w:type="dxa" w:w="4032"/>
            <w:shd w:fill="FFFFFF"/>
            <w:tcMar>
              <w:top w:w="50" w:type="dxa"/>
              <w:bottom w:w="50" w:type="dxa"/>
              <w:left w:w="100" w:type="dxa"/>
              <w:right w:w="100" w:type="dxa"/>
            </w:tcMar>
          </w:tcPr>
          <w:p>
            <w:pPr>
              <w:jc w:val="left"/>
            </w:pPr>
            <w:r>
              <w:rPr>
                <w:color w:val="2D3748"/>
                <w:sz w:val="18"/>
              </w:rPr>
              <w:t>Substantially increased my creative control</w:t>
            </w:r>
          </w:p>
        </w:tc>
        <w:tc>
          <w:tcPr>
            <w:tcW w:type="dxa" w:w="1584"/>
            <w:shd w:fill="FFFFFF"/>
            <w:tcMar>
              <w:top w:w="50" w:type="dxa"/>
              <w:bottom w:w="50" w:type="dxa"/>
              <w:left w:w="100" w:type="dxa"/>
              <w:right w:w="100" w:type="dxa"/>
            </w:tcMar>
          </w:tcPr>
          <w:p>
            <w:pPr>
              <w:jc w:val="left"/>
            </w:pPr>
            <w:r>
              <w:rPr>
                <w:color w:val="2D3748"/>
                <w:sz w:val="18"/>
              </w:rPr>
              <w:t>2</w:t>
            </w:r>
          </w:p>
        </w:tc>
        <w:tc>
          <w:tcPr>
            <w:tcW w:type="dxa" w:w="1728"/>
            <w:shd w:fill="FFFFFF"/>
            <w:tcMar>
              <w:top w:w="50" w:type="dxa"/>
              <w:bottom w:w="50" w:type="dxa"/>
              <w:left w:w="100" w:type="dxa"/>
              <w:right w:w="100" w:type="dxa"/>
            </w:tcMar>
          </w:tcPr>
          <w:p>
            <w:pPr>
              <w:jc w:val="right"/>
            </w:pPr>
            <w:r>
              <w:rPr>
                <w:color w:val="2D3748"/>
                <w:sz w:val="18"/>
              </w:rPr>
              <w:t>4.2%</w:t>
            </w:r>
          </w:p>
        </w:tc>
        <w:tc>
          <w:tcPr>
            <w:tcW w:type="dxa" w:w="2016"/>
            <w:shd w:fill="FFFFFF"/>
            <w:tcMar>
              <w:top w:w="50" w:type="dxa"/>
              <w:bottom w:w="50" w:type="dxa"/>
              <w:left w:w="100" w:type="dxa"/>
              <w:right w:w="100" w:type="dxa"/>
            </w:tcMar>
          </w:tcPr>
          <w:p>
            <w:pPr>
              <w:jc w:val="right"/>
            </w:pPr>
            <w:r>
              <w:rPr>
                <w:color w:val="2D3748"/>
                <w:sz w:val="18"/>
              </w:rPr>
              <w:t>Enhanced Agency (18.8%)</w:t>
            </w:r>
          </w:p>
        </w:tc>
      </w:tr>
      <w:tr>
        <w:tc>
          <w:tcPr>
            <w:tcW w:type="dxa" w:w="4032"/>
            <w:shd w:fill="F7FAFC"/>
            <w:tcMar>
              <w:top w:w="50" w:type="dxa"/>
              <w:bottom w:w="50" w:type="dxa"/>
              <w:left w:w="100" w:type="dxa"/>
              <w:right w:w="100" w:type="dxa"/>
            </w:tcMar>
          </w:tcPr>
          <w:p>
            <w:pPr>
              <w:jc w:val="left"/>
            </w:pPr>
            <w:r>
              <w:rPr>
                <w:color w:val="2D3748"/>
                <w:sz w:val="18"/>
              </w:rPr>
              <w:t>Slightly increased my creative control</w:t>
            </w:r>
          </w:p>
        </w:tc>
        <w:tc>
          <w:tcPr>
            <w:tcW w:type="dxa" w:w="1584"/>
            <w:shd w:fill="F7FAFC"/>
            <w:tcMar>
              <w:top w:w="50" w:type="dxa"/>
              <w:bottom w:w="50" w:type="dxa"/>
              <w:left w:w="100" w:type="dxa"/>
              <w:right w:w="100" w:type="dxa"/>
            </w:tcMar>
          </w:tcPr>
          <w:p>
            <w:pPr>
              <w:jc w:val="left"/>
            </w:pPr>
            <w:r>
              <w:rPr>
                <w:color w:val="2D3748"/>
                <w:sz w:val="18"/>
              </w:rPr>
              <w:t>7</w:t>
            </w:r>
          </w:p>
        </w:tc>
        <w:tc>
          <w:tcPr>
            <w:tcW w:type="dxa" w:w="1728"/>
            <w:shd w:fill="F7FAFC"/>
            <w:tcMar>
              <w:top w:w="50" w:type="dxa"/>
              <w:bottom w:w="50" w:type="dxa"/>
              <w:left w:w="100" w:type="dxa"/>
              <w:right w:w="100" w:type="dxa"/>
            </w:tcMar>
          </w:tcPr>
          <w:p>
            <w:pPr>
              <w:jc w:val="right"/>
            </w:pPr>
            <w:r>
              <w:rPr>
                <w:color w:val="2D3748"/>
                <w:sz w:val="18"/>
              </w:rPr>
              <w:t>14.6%</w:t>
            </w:r>
          </w:p>
        </w:tc>
        <w:tc>
          <w:tcPr>
            <w:tcW w:type="dxa" w:w="2016"/>
            <w:shd w:fill="F7FAFC"/>
            <w:tcMar>
              <w:top w:w="50" w:type="dxa"/>
              <w:bottom w:w="50" w:type="dxa"/>
              <w:left w:w="100" w:type="dxa"/>
              <w:right w:w="100" w:type="dxa"/>
            </w:tcMar>
          </w:tcPr>
          <w:p>
            <w:pPr>
              <w:jc w:val="left"/>
            </w:pPr>
            <w:r>
              <w:rPr>
                <w:color w:val="2D3748"/>
                <w:sz w:val="18"/>
              </w:rPr>
              <w:t>Enhanced Agency</w:t>
            </w:r>
          </w:p>
        </w:tc>
      </w:tr>
      <w:tr>
        <w:tc>
          <w:tcPr>
            <w:tcW w:type="dxa" w:w="4032"/>
            <w:shd w:fill="FFFFFF"/>
            <w:tcMar>
              <w:top w:w="50" w:type="dxa"/>
              <w:bottom w:w="50" w:type="dxa"/>
              <w:left w:w="100" w:type="dxa"/>
              <w:right w:w="100" w:type="dxa"/>
            </w:tcMar>
          </w:tcPr>
          <w:p>
            <w:pPr>
              <w:jc w:val="left"/>
            </w:pPr>
            <w:r>
              <w:rPr>
                <w:color w:val="2D3748"/>
                <w:sz w:val="18"/>
              </w:rPr>
              <w:t>Had no impact on my creative control</w:t>
            </w:r>
          </w:p>
        </w:tc>
        <w:tc>
          <w:tcPr>
            <w:tcW w:type="dxa" w:w="1584"/>
            <w:shd w:fill="FFFFFF"/>
            <w:tcMar>
              <w:top w:w="50" w:type="dxa"/>
              <w:bottom w:w="50" w:type="dxa"/>
              <w:left w:w="100" w:type="dxa"/>
              <w:right w:w="100" w:type="dxa"/>
            </w:tcMar>
          </w:tcPr>
          <w:p>
            <w:pPr>
              <w:jc w:val="left"/>
            </w:pPr>
            <w:r>
              <w:rPr>
                <w:color w:val="2D3748"/>
                <w:sz w:val="18"/>
              </w:rPr>
              <w:t>11</w:t>
            </w:r>
          </w:p>
        </w:tc>
        <w:tc>
          <w:tcPr>
            <w:tcW w:type="dxa" w:w="1728"/>
            <w:shd w:fill="FFFFFF"/>
            <w:tcMar>
              <w:top w:w="50" w:type="dxa"/>
              <w:bottom w:w="50" w:type="dxa"/>
              <w:left w:w="100" w:type="dxa"/>
              <w:right w:w="100" w:type="dxa"/>
            </w:tcMar>
          </w:tcPr>
          <w:p>
            <w:pPr>
              <w:jc w:val="right"/>
            </w:pPr>
            <w:r>
              <w:rPr>
                <w:color w:val="2D3748"/>
                <w:sz w:val="18"/>
              </w:rPr>
              <w:t>22.9%</w:t>
            </w:r>
          </w:p>
        </w:tc>
        <w:tc>
          <w:tcPr>
            <w:tcW w:type="dxa" w:w="2016"/>
            <w:shd w:fill="FFFFFF"/>
            <w:tcMar>
              <w:top w:w="50" w:type="dxa"/>
              <w:bottom w:w="50" w:type="dxa"/>
              <w:left w:w="100" w:type="dxa"/>
              <w:right w:w="100" w:type="dxa"/>
            </w:tcMar>
          </w:tcPr>
          <w:p>
            <w:pPr>
              <w:jc w:val="right"/>
            </w:pPr>
            <w:r>
              <w:rPr>
                <w:color w:val="2D3748"/>
                <w:sz w:val="18"/>
              </w:rPr>
              <w:t>Preserved Agency (22.9%)</w:t>
            </w:r>
          </w:p>
        </w:tc>
      </w:tr>
      <w:tr>
        <w:tc>
          <w:tcPr>
            <w:tcW w:type="dxa" w:w="4032"/>
            <w:shd w:fill="F7FAFC"/>
            <w:tcMar>
              <w:top w:w="50" w:type="dxa"/>
              <w:bottom w:w="50" w:type="dxa"/>
              <w:left w:w="100" w:type="dxa"/>
              <w:right w:w="100" w:type="dxa"/>
            </w:tcMar>
          </w:tcPr>
          <w:p>
            <w:pPr>
              <w:jc w:val="left"/>
            </w:pPr>
            <w:r>
              <w:rPr>
                <w:color w:val="2D3748"/>
                <w:sz w:val="18"/>
              </w:rPr>
              <w:t>Slightly decreased (felt reliant on AI outputs)</w:t>
            </w:r>
          </w:p>
        </w:tc>
        <w:tc>
          <w:tcPr>
            <w:tcW w:type="dxa" w:w="1584"/>
            <w:shd w:fill="F7FAFC"/>
            <w:tcMar>
              <w:top w:w="50" w:type="dxa"/>
              <w:bottom w:w="50" w:type="dxa"/>
              <w:left w:w="100" w:type="dxa"/>
              <w:right w:w="100" w:type="dxa"/>
            </w:tcMar>
          </w:tcPr>
          <w:p>
            <w:pPr>
              <w:jc w:val="left"/>
            </w:pPr>
            <w:r>
              <w:rPr>
                <w:color w:val="2D3748"/>
                <w:sz w:val="18"/>
              </w:rPr>
              <w:t>16</w:t>
            </w:r>
          </w:p>
        </w:tc>
        <w:tc>
          <w:tcPr>
            <w:tcW w:type="dxa" w:w="1728"/>
            <w:shd w:fill="F7FAFC"/>
            <w:tcMar>
              <w:top w:w="50" w:type="dxa"/>
              <w:bottom w:w="50" w:type="dxa"/>
              <w:left w:w="100" w:type="dxa"/>
              <w:right w:w="100" w:type="dxa"/>
            </w:tcMar>
          </w:tcPr>
          <w:p>
            <w:pPr>
              <w:jc w:val="right"/>
            </w:pPr>
            <w:r>
              <w:rPr>
                <w:color w:val="2D3748"/>
                <w:sz w:val="18"/>
              </w:rPr>
              <w:t>33.3%</w:t>
            </w:r>
          </w:p>
        </w:tc>
        <w:tc>
          <w:tcPr>
            <w:tcW w:type="dxa" w:w="2016"/>
            <w:shd w:fill="F7FAFC"/>
            <w:tcMar>
              <w:top w:w="50" w:type="dxa"/>
              <w:bottom w:w="50" w:type="dxa"/>
              <w:left w:w="100" w:type="dxa"/>
              <w:right w:w="100" w:type="dxa"/>
            </w:tcMar>
          </w:tcPr>
          <w:p>
            <w:pPr>
              <w:jc w:val="right"/>
            </w:pPr>
            <w:r>
              <w:rPr>
                <w:color w:val="2D3748"/>
                <w:sz w:val="18"/>
              </w:rPr>
              <w:t>Eroded Agency (58.3%)</w:t>
            </w:r>
          </w:p>
        </w:tc>
      </w:tr>
      <w:tr>
        <w:tc>
          <w:tcPr>
            <w:tcW w:type="dxa" w:w="4032"/>
            <w:shd w:fill="FFFFFF"/>
            <w:tcMar>
              <w:top w:w="50" w:type="dxa"/>
              <w:bottom w:w="50" w:type="dxa"/>
              <w:left w:w="100" w:type="dxa"/>
              <w:right w:w="100" w:type="dxa"/>
            </w:tcMar>
          </w:tcPr>
          <w:p>
            <w:pPr>
              <w:jc w:val="left"/>
            </w:pPr>
            <w:r>
              <w:rPr>
                <w:color w:val="2D3748"/>
                <w:sz w:val="18"/>
              </w:rPr>
              <w:t>Substantially decreased my creative control</w:t>
            </w:r>
          </w:p>
        </w:tc>
        <w:tc>
          <w:tcPr>
            <w:tcW w:type="dxa" w:w="1584"/>
            <w:shd w:fill="FFFFFF"/>
            <w:tcMar>
              <w:top w:w="50" w:type="dxa"/>
              <w:bottom w:w="50" w:type="dxa"/>
              <w:left w:w="100" w:type="dxa"/>
              <w:right w:w="100" w:type="dxa"/>
            </w:tcMar>
          </w:tcPr>
          <w:p>
            <w:pPr>
              <w:jc w:val="left"/>
            </w:pPr>
            <w:r>
              <w:rPr>
                <w:color w:val="2D3748"/>
                <w:sz w:val="18"/>
              </w:rPr>
              <w:t>12</w:t>
            </w:r>
          </w:p>
        </w:tc>
        <w:tc>
          <w:tcPr>
            <w:tcW w:type="dxa" w:w="1728"/>
            <w:shd w:fill="FFFFFF"/>
            <w:tcMar>
              <w:top w:w="50" w:type="dxa"/>
              <w:bottom w:w="50" w:type="dxa"/>
              <w:left w:w="100" w:type="dxa"/>
              <w:right w:w="100" w:type="dxa"/>
            </w:tcMar>
          </w:tcPr>
          <w:p>
            <w:pPr>
              <w:jc w:val="right"/>
            </w:pPr>
            <w:r>
              <w:rPr>
                <w:color w:val="2D3748"/>
                <w:sz w:val="18"/>
              </w:rPr>
              <w:t>25.0%</w:t>
            </w:r>
          </w:p>
        </w:tc>
        <w:tc>
          <w:tcPr>
            <w:tcW w:type="dxa" w:w="2016"/>
            <w:shd w:fill="FFFFFF"/>
            <w:tcMar>
              <w:top w:w="50" w:type="dxa"/>
              <w:bottom w:w="50" w:type="dxa"/>
              <w:left w:w="100" w:type="dxa"/>
              <w:right w:w="100" w:type="dxa"/>
            </w:tcMar>
          </w:tcPr>
          <w:p>
            <w:pPr>
              <w:jc w:val="left"/>
            </w:pPr>
            <w:r>
              <w:rPr>
                <w:color w:val="2D3748"/>
                <w:sz w:val="18"/>
              </w:rPr>
              <w:t>Eroded Agency</w:t>
            </w:r>
          </w:p>
        </w:tc>
      </w:tr>
    </w:tbl>
    <w:p>
      <w:pPr>
        <w:spacing w:before="0" w:after="160"/>
      </w:pPr>
    </w:p>
    <w:p>
      <w:pPr>
        <w:spacing w:before="160" w:after="40"/>
        <w:jc w:val="center"/>
      </w:pPr>
      <w:r>
        <w:drawing>
          <wp:inline xmlns:a="http://schemas.openxmlformats.org/drawingml/2006/main" xmlns:pic="http://schemas.openxmlformats.org/drawingml/2006/picture">
            <wp:extent cx="4114800" cy="2143288"/>
            <wp:docPr id="21" name="Picture 21"/>
            <wp:cNvGraphicFramePr>
              <a:graphicFrameLocks noChangeAspect="1"/>
            </wp:cNvGraphicFramePr>
            <a:graphic>
              <a:graphicData uri="http://schemas.openxmlformats.org/drawingml/2006/picture">
                <pic:pic>
                  <pic:nvPicPr>
                    <pic:cNvPr id="0" name="WhatsApp Image 2026-10-21 at 8.50.02 PM.jpeg"/>
                    <pic:cNvPicPr/>
                  </pic:nvPicPr>
                  <pic:blipFill>
                    <a:blip r:embed="rId31"/>
                    <a:stretch>
                      <a:fillRect/>
                    </a:stretch>
                  </pic:blipFill>
                  <pic:spPr>
                    <a:xfrm>
                      <a:off x="0" y="0"/>
                      <a:ext cx="4114800" cy="2143288"/>
                    </a:xfrm>
                    <a:prstGeom prst="rect"/>
                  </pic:spPr>
                </pic:pic>
              </a:graphicData>
            </a:graphic>
          </wp:inline>
        </w:drawing>
      </w:r>
    </w:p>
    <w:p>
      <w:pPr>
        <w:spacing w:before="0" w:after="120"/>
        <w:jc w:val="center"/>
      </w:pPr>
      <w:r>
        <w:rPr>
          <w:b/>
          <w:i/>
          <w:color w:val="2B6CB0"/>
          <w:sz w:val="18"/>
        </w:rPr>
        <w:t>Figure 20: Effect of GenAI Dependence on Originality &amp; Creative Thinking (Question 10; 1=Negatively, 5=Very Positively; N = 50)</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168"/>
            <w:shd w:fill="2B6CB0"/>
            <w:tcMar>
              <w:top w:w="60" w:type="dxa"/>
              <w:bottom w:w="60" w:type="dxa"/>
              <w:left w:w="100" w:type="dxa"/>
              <w:right w:w="100" w:type="dxa"/>
            </w:tcMar>
          </w:tcPr>
          <w:p>
            <w:pPr>
              <w:jc w:val="left"/>
            </w:pPr>
            <w:r>
              <w:rPr>
                <w:b/>
                <w:color w:val="FFFFFF"/>
                <w:sz w:val="18"/>
              </w:rPr>
              <w:t>Originality Impact Rating (1-5)</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880"/>
            <w:shd w:fill="2B6CB0"/>
            <w:tcMar>
              <w:top w:w="60" w:type="dxa"/>
              <w:bottom w:w="60" w:type="dxa"/>
              <w:left w:w="100" w:type="dxa"/>
              <w:right w:w="100" w:type="dxa"/>
            </w:tcMar>
          </w:tcPr>
          <w:p>
            <w:pPr>
              <w:jc w:val="left"/>
            </w:pPr>
            <w:r>
              <w:rPr>
                <w:b/>
                <w:color w:val="FFFFFF"/>
                <w:sz w:val="18"/>
              </w:rPr>
              <w:t>Interpretation</w:t>
            </w:r>
          </w:p>
        </w:tc>
      </w:tr>
      <w:tr>
        <w:tc>
          <w:tcPr>
            <w:tcW w:type="dxa" w:w="3168"/>
            <w:shd w:fill="FFFFFF"/>
            <w:tcMar>
              <w:top w:w="50" w:type="dxa"/>
              <w:bottom w:w="50" w:type="dxa"/>
              <w:left w:w="100" w:type="dxa"/>
              <w:right w:w="100" w:type="dxa"/>
            </w:tcMar>
          </w:tcPr>
          <w:p>
            <w:pPr>
              <w:jc w:val="left"/>
            </w:pPr>
            <w:r>
              <w:rPr>
                <w:color w:val="2D3748"/>
                <w:sz w:val="18"/>
              </w:rPr>
              <w:t>1 - Negatively</w:t>
            </w:r>
          </w:p>
        </w:tc>
        <w:tc>
          <w:tcPr>
            <w:tcW w:type="dxa" w:w="1584"/>
            <w:shd w:fill="FFFFFF"/>
            <w:tcMar>
              <w:top w:w="50" w:type="dxa"/>
              <w:bottom w:w="50" w:type="dxa"/>
              <w:left w:w="100" w:type="dxa"/>
              <w:right w:w="100" w:type="dxa"/>
            </w:tcMar>
          </w:tcPr>
          <w:p>
            <w:pPr>
              <w:jc w:val="left"/>
            </w:pPr>
            <w:r>
              <w:rPr>
                <w:color w:val="2D3748"/>
                <w:sz w:val="18"/>
              </w:rPr>
              <w:t>17</w:t>
            </w:r>
          </w:p>
        </w:tc>
        <w:tc>
          <w:tcPr>
            <w:tcW w:type="dxa" w:w="1728"/>
            <w:shd w:fill="FFFFFF"/>
            <w:tcMar>
              <w:top w:w="50" w:type="dxa"/>
              <w:bottom w:w="50" w:type="dxa"/>
              <w:left w:w="100" w:type="dxa"/>
              <w:right w:w="100" w:type="dxa"/>
            </w:tcMar>
          </w:tcPr>
          <w:p>
            <w:pPr>
              <w:jc w:val="right"/>
            </w:pPr>
            <w:r>
              <w:rPr>
                <w:color w:val="2D3748"/>
                <w:sz w:val="18"/>
              </w:rPr>
              <w:t>34.0%</w:t>
            </w:r>
          </w:p>
        </w:tc>
        <w:tc>
          <w:tcPr>
            <w:tcW w:type="dxa" w:w="2880"/>
            <w:shd w:fill="FFFFFF"/>
            <w:tcMar>
              <w:top w:w="50" w:type="dxa"/>
              <w:bottom w:w="50" w:type="dxa"/>
              <w:left w:w="100" w:type="dxa"/>
              <w:right w:w="100" w:type="dxa"/>
            </w:tcMar>
          </w:tcPr>
          <w:p>
            <w:pPr>
              <w:jc w:val="left"/>
            </w:pPr>
            <w:r>
              <w:rPr>
                <w:color w:val="2D3748"/>
                <w:sz w:val="18"/>
              </w:rPr>
              <w:t>Acute loss of original thinking</w:t>
            </w:r>
          </w:p>
        </w:tc>
      </w:tr>
      <w:tr>
        <w:tc>
          <w:tcPr>
            <w:tcW w:type="dxa" w:w="3168"/>
            <w:shd w:fill="F7FAFC"/>
            <w:tcMar>
              <w:top w:w="50" w:type="dxa"/>
              <w:bottom w:w="50" w:type="dxa"/>
              <w:left w:w="100" w:type="dxa"/>
              <w:right w:w="100" w:type="dxa"/>
            </w:tcMar>
          </w:tcPr>
          <w:p>
            <w:pPr>
              <w:jc w:val="left"/>
            </w:pPr>
            <w:r>
              <w:rPr>
                <w:color w:val="2D3748"/>
                <w:sz w:val="18"/>
              </w:rPr>
              <w:t>2</w:t>
            </w:r>
          </w:p>
        </w:tc>
        <w:tc>
          <w:tcPr>
            <w:tcW w:type="dxa" w:w="1584"/>
            <w:shd w:fill="F7FAFC"/>
            <w:tcMar>
              <w:top w:w="50" w:type="dxa"/>
              <w:bottom w:w="50" w:type="dxa"/>
              <w:left w:w="100" w:type="dxa"/>
              <w:right w:w="100" w:type="dxa"/>
            </w:tcMar>
          </w:tcPr>
          <w:p>
            <w:pPr>
              <w:jc w:val="left"/>
            </w:pPr>
            <w:r>
              <w:rPr>
                <w:color w:val="2D3748"/>
                <w:sz w:val="18"/>
              </w:rPr>
              <w:t>7</w:t>
            </w:r>
          </w:p>
        </w:tc>
        <w:tc>
          <w:tcPr>
            <w:tcW w:type="dxa" w:w="1728"/>
            <w:shd w:fill="F7FAFC"/>
            <w:tcMar>
              <w:top w:w="50" w:type="dxa"/>
              <w:bottom w:w="50" w:type="dxa"/>
              <w:left w:w="100" w:type="dxa"/>
              <w:right w:w="100" w:type="dxa"/>
            </w:tcMar>
          </w:tcPr>
          <w:p>
            <w:pPr>
              <w:jc w:val="right"/>
            </w:pPr>
            <w:r>
              <w:rPr>
                <w:color w:val="2D3748"/>
                <w:sz w:val="18"/>
              </w:rPr>
              <w:t>14.0%</w:t>
            </w:r>
          </w:p>
        </w:tc>
        <w:tc>
          <w:tcPr>
            <w:tcW w:type="dxa" w:w="2880"/>
            <w:shd w:fill="F7FAFC"/>
            <w:tcMar>
              <w:top w:w="50" w:type="dxa"/>
              <w:bottom w:w="50" w:type="dxa"/>
              <w:left w:w="100" w:type="dxa"/>
              <w:right w:w="100" w:type="dxa"/>
            </w:tcMar>
          </w:tcPr>
          <w:p>
            <w:pPr>
              <w:jc w:val="left"/>
            </w:pPr>
            <w:r>
              <w:rPr>
                <w:color w:val="2D3748"/>
                <w:sz w:val="18"/>
              </w:rPr>
              <w:t>Mild erosion of creative thought</w:t>
            </w:r>
          </w:p>
        </w:tc>
      </w:tr>
      <w:tr>
        <w:tc>
          <w:tcPr>
            <w:tcW w:type="dxa" w:w="3168"/>
            <w:shd w:fill="FFFFFF"/>
            <w:tcMar>
              <w:top w:w="50" w:type="dxa"/>
              <w:bottom w:w="50" w:type="dxa"/>
              <w:left w:w="100" w:type="dxa"/>
              <w:right w:w="100" w:type="dxa"/>
            </w:tcMar>
          </w:tcPr>
          <w:p>
            <w:pPr>
              <w:jc w:val="left"/>
            </w:pPr>
            <w:r>
              <w:rPr>
                <w:color w:val="2D3748"/>
                <w:sz w:val="18"/>
              </w:rPr>
              <w:t>3 - Neutral</w:t>
            </w:r>
          </w:p>
        </w:tc>
        <w:tc>
          <w:tcPr>
            <w:tcW w:type="dxa" w:w="1584"/>
            <w:shd w:fill="FFFFFF"/>
            <w:tcMar>
              <w:top w:w="50" w:type="dxa"/>
              <w:bottom w:w="50" w:type="dxa"/>
              <w:left w:w="100" w:type="dxa"/>
              <w:right w:w="100" w:type="dxa"/>
            </w:tcMar>
          </w:tcPr>
          <w:p>
            <w:pPr>
              <w:jc w:val="left"/>
            </w:pPr>
            <w:r>
              <w:rPr>
                <w:color w:val="2D3748"/>
                <w:sz w:val="18"/>
              </w:rPr>
              <w:t>16</w:t>
            </w:r>
          </w:p>
        </w:tc>
        <w:tc>
          <w:tcPr>
            <w:tcW w:type="dxa" w:w="1728"/>
            <w:shd w:fill="FFFFFF"/>
            <w:tcMar>
              <w:top w:w="50" w:type="dxa"/>
              <w:bottom w:w="50" w:type="dxa"/>
              <w:left w:w="100" w:type="dxa"/>
              <w:right w:w="100" w:type="dxa"/>
            </w:tcMar>
          </w:tcPr>
          <w:p>
            <w:pPr>
              <w:jc w:val="right"/>
            </w:pPr>
            <w:r>
              <w:rPr>
                <w:color w:val="2D3748"/>
                <w:sz w:val="18"/>
              </w:rPr>
              <w:t>32.0%</w:t>
            </w:r>
          </w:p>
        </w:tc>
        <w:tc>
          <w:tcPr>
            <w:tcW w:type="dxa" w:w="2880"/>
            <w:shd w:fill="FFFFFF"/>
            <w:tcMar>
              <w:top w:w="50" w:type="dxa"/>
              <w:bottom w:w="50" w:type="dxa"/>
              <w:left w:w="100" w:type="dxa"/>
              <w:right w:w="100" w:type="dxa"/>
            </w:tcMar>
          </w:tcPr>
          <w:p>
            <w:pPr>
              <w:jc w:val="left"/>
            </w:pPr>
            <w:r>
              <w:rPr>
                <w:color w:val="2D3748"/>
                <w:sz w:val="18"/>
              </w:rPr>
              <w:t>No discernible impact</w:t>
            </w:r>
          </w:p>
        </w:tc>
      </w:tr>
      <w:tr>
        <w:tc>
          <w:tcPr>
            <w:tcW w:type="dxa" w:w="3168"/>
            <w:shd w:fill="F7FAFC"/>
            <w:tcMar>
              <w:top w:w="50" w:type="dxa"/>
              <w:bottom w:w="50" w:type="dxa"/>
              <w:left w:w="100" w:type="dxa"/>
              <w:right w:w="100" w:type="dxa"/>
            </w:tcMar>
          </w:tcPr>
          <w:p>
            <w:pPr>
              <w:jc w:val="left"/>
            </w:pPr>
            <w:r>
              <w:rPr>
                <w:color w:val="2D3748"/>
                <w:sz w:val="18"/>
              </w:rPr>
              <w:t>4</w:t>
            </w:r>
          </w:p>
        </w:tc>
        <w:tc>
          <w:tcPr>
            <w:tcW w:type="dxa" w:w="1584"/>
            <w:shd w:fill="F7FAFC"/>
            <w:tcMar>
              <w:top w:w="50" w:type="dxa"/>
              <w:bottom w:w="50" w:type="dxa"/>
              <w:left w:w="100" w:type="dxa"/>
              <w:right w:w="100" w:type="dxa"/>
            </w:tcMar>
          </w:tcPr>
          <w:p>
            <w:pPr>
              <w:jc w:val="left"/>
            </w:pPr>
            <w:r>
              <w:rPr>
                <w:color w:val="2D3748"/>
                <w:sz w:val="18"/>
              </w:rPr>
              <w:t>6</w:t>
            </w:r>
          </w:p>
        </w:tc>
        <w:tc>
          <w:tcPr>
            <w:tcW w:type="dxa" w:w="1728"/>
            <w:shd w:fill="F7FAFC"/>
            <w:tcMar>
              <w:top w:w="50" w:type="dxa"/>
              <w:bottom w:w="50" w:type="dxa"/>
              <w:left w:w="100" w:type="dxa"/>
              <w:right w:w="100" w:type="dxa"/>
            </w:tcMar>
          </w:tcPr>
          <w:p>
            <w:pPr>
              <w:jc w:val="right"/>
            </w:pPr>
            <w:r>
              <w:rPr>
                <w:color w:val="2D3748"/>
                <w:sz w:val="18"/>
              </w:rPr>
              <w:t>12.0%</w:t>
            </w:r>
          </w:p>
        </w:tc>
        <w:tc>
          <w:tcPr>
            <w:tcW w:type="dxa" w:w="2880"/>
            <w:shd w:fill="F7FAFC"/>
            <w:tcMar>
              <w:top w:w="50" w:type="dxa"/>
              <w:bottom w:w="50" w:type="dxa"/>
              <w:left w:w="100" w:type="dxa"/>
              <w:right w:w="100" w:type="dxa"/>
            </w:tcMar>
          </w:tcPr>
          <w:p>
            <w:pPr>
              <w:jc w:val="left"/>
            </w:pPr>
            <w:r>
              <w:rPr>
                <w:color w:val="2D3748"/>
                <w:sz w:val="18"/>
              </w:rPr>
              <w:t>Mildly positive impact</w:t>
            </w:r>
          </w:p>
        </w:tc>
      </w:tr>
      <w:tr>
        <w:tc>
          <w:tcPr>
            <w:tcW w:type="dxa" w:w="3168"/>
            <w:shd w:fill="FFFFFF"/>
            <w:tcMar>
              <w:top w:w="50" w:type="dxa"/>
              <w:bottom w:w="50" w:type="dxa"/>
              <w:left w:w="100" w:type="dxa"/>
              <w:right w:w="100" w:type="dxa"/>
            </w:tcMar>
          </w:tcPr>
          <w:p>
            <w:pPr>
              <w:jc w:val="left"/>
            </w:pPr>
            <w:r>
              <w:rPr>
                <w:color w:val="2D3748"/>
                <w:sz w:val="18"/>
              </w:rPr>
              <w:t>5 - Very Positively</w:t>
            </w:r>
          </w:p>
        </w:tc>
        <w:tc>
          <w:tcPr>
            <w:tcW w:type="dxa" w:w="1584"/>
            <w:shd w:fill="FFFFFF"/>
            <w:tcMar>
              <w:top w:w="50" w:type="dxa"/>
              <w:bottom w:w="50" w:type="dxa"/>
              <w:left w:w="100" w:type="dxa"/>
              <w:right w:w="100" w:type="dxa"/>
            </w:tcMar>
          </w:tcPr>
          <w:p>
            <w:pPr>
              <w:jc w:val="left"/>
            </w:pPr>
            <w:r>
              <w:rPr>
                <w:color w:val="2D3748"/>
                <w:sz w:val="18"/>
              </w:rPr>
              <w:t>4</w:t>
            </w:r>
          </w:p>
        </w:tc>
        <w:tc>
          <w:tcPr>
            <w:tcW w:type="dxa" w:w="1728"/>
            <w:shd w:fill="FFFFFF"/>
            <w:tcMar>
              <w:top w:w="50" w:type="dxa"/>
              <w:bottom w:w="50" w:type="dxa"/>
              <w:left w:w="100" w:type="dxa"/>
              <w:right w:w="100" w:type="dxa"/>
            </w:tcMar>
          </w:tcPr>
          <w:p>
            <w:pPr>
              <w:jc w:val="right"/>
            </w:pPr>
            <w:r>
              <w:rPr>
                <w:color w:val="2D3748"/>
                <w:sz w:val="18"/>
              </w:rPr>
              <w:t>8.0%</w:t>
            </w:r>
          </w:p>
        </w:tc>
        <w:tc>
          <w:tcPr>
            <w:tcW w:type="dxa" w:w="2880"/>
            <w:shd w:fill="FFFFFF"/>
            <w:tcMar>
              <w:top w:w="50" w:type="dxa"/>
              <w:bottom w:w="50" w:type="dxa"/>
              <w:left w:w="100" w:type="dxa"/>
              <w:right w:w="100" w:type="dxa"/>
            </w:tcMar>
          </w:tcPr>
          <w:p>
            <w:pPr>
              <w:jc w:val="left"/>
            </w:pPr>
            <w:r>
              <w:rPr>
                <w:color w:val="2D3748"/>
                <w:sz w:val="18"/>
              </w:rPr>
              <w:t>Substantial creative stimulation</w:t>
            </w:r>
          </w:p>
        </w:tc>
      </w:tr>
      <w:tr>
        <w:tc>
          <w:tcPr>
            <w:tcW w:type="dxa" w:w="3168"/>
            <w:shd w:fill="E2E8F0"/>
            <w:tcMar>
              <w:top w:w="50" w:type="dxa"/>
              <w:bottom w:w="50" w:type="dxa"/>
              <w:left w:w="100" w:type="dxa"/>
              <w:right w:w="100" w:type="dxa"/>
            </w:tcMar>
          </w:tcPr>
          <w:p>
            <w:pPr>
              <w:jc w:val="left"/>
            </w:pPr>
            <w:r>
              <w:rPr>
                <w:b/>
                <w:color w:val="1A365D"/>
                <w:sz w:val="18"/>
              </w:rPr>
              <w:t>Total Valid Responses</w:t>
            </w:r>
          </w:p>
        </w:tc>
        <w:tc>
          <w:tcPr>
            <w:tcW w:type="dxa" w:w="1584"/>
            <w:shd w:fill="E2E8F0"/>
            <w:tcMar>
              <w:top w:w="50" w:type="dxa"/>
              <w:bottom w:w="50" w:type="dxa"/>
              <w:left w:w="100" w:type="dxa"/>
              <w:right w:w="100" w:type="dxa"/>
            </w:tcMar>
          </w:tcPr>
          <w:p>
            <w:pPr>
              <w:jc w:val="left"/>
            </w:pPr>
            <w:r>
              <w:rPr>
                <w:b/>
                <w:color w:val="1A365D"/>
                <w:sz w:val="18"/>
              </w:rPr>
              <w:t>50</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880"/>
            <w:shd w:fill="E2E8F0"/>
            <w:tcMar>
              <w:top w:w="50" w:type="dxa"/>
              <w:bottom w:w="50" w:type="dxa"/>
              <w:left w:w="100" w:type="dxa"/>
              <w:right w:w="100" w:type="dxa"/>
            </w:tcMar>
          </w:tcPr>
          <w:p>
            <w:pPr>
              <w:jc w:val="right"/>
            </w:pPr>
            <w:r>
              <w:rPr>
                <w:b/>
                <w:color w:val="1A365D"/>
                <w:sz w:val="18"/>
              </w:rPr>
              <w:t>Mean: 2.46 / 5.0 (48.0% Net Negative)</w:t>
            </w:r>
          </w:p>
        </w:tc>
      </w:tr>
    </w:tbl>
    <w:p>
      <w:pPr>
        <w:spacing w:before="0" w:after="160"/>
      </w:pPr>
    </w:p>
    <w:p w14:paraId="1A8932F4" w14:textId="77777777" w:rsidR="00D64B5C" w:rsidRDefault="00000000">
      <w:pPr>
        <w:pStyle w:val="Heading2"/>
      </w:pPr>
      <w:r>
        <w:t>5.1.8 Ethical concerns and employment outlook (n = 55)</w:t>
      </w:r>
    </w:p>
    <w:p w14:paraId="1C74790F" w14:textId="0D43B96A" w:rsidR="00D64B5C" w:rsidRDefault="00753F73">
      <w:pPr>
        <w:jc w:val="both"/>
      </w:pPr>
      <w:r w:rsidRPr="00753F73">
        <w:t xml:space="preserve">Concerns regarding ethics related to copyright, privacy, and the spread of misinformation heavily influence the readiness to adopt GenAI: 52.7% rated it a 5 and 21.8% rated it a 4, resulting in a total of 74.5%, compared to 9.1% who rated it a 1 or 2. Concerning </w:t>
      </w:r>
      <w:r w:rsidRPr="00753F73">
        <w:lastRenderedPageBreak/>
        <w:t>employment, 72.7% anticipate that GenAI will diminish job prospects for professional creators within the upcoming five years (49.1% foresee a decrease, while 23.6% expect a significant decrease). An additional 10.9% believe there will be minimal or no effect, and 16.3% forecast an increase in opportunities (12.7% to some extent, 3.6% substantially). These perspectives align with the existing literature on issues such as intellectual property, displacement, and deskilling (Murray, 2023; Zhang et al., 2023; Xu et al., 2024).</w:t>
      </w:r>
    </w:p>
    <w:p>
      <w:pPr>
        <w:spacing w:before="160" w:after="40"/>
        <w:jc w:val="center"/>
      </w:pPr>
      <w:r>
        <w:drawing>
          <wp:inline xmlns:a="http://schemas.openxmlformats.org/drawingml/2006/main" xmlns:pic="http://schemas.openxmlformats.org/drawingml/2006/picture">
            <wp:extent cx="4114800" cy="2130246"/>
            <wp:docPr id="22" name="Picture 22"/>
            <wp:cNvGraphicFramePr>
              <a:graphicFrameLocks noChangeAspect="1"/>
            </wp:cNvGraphicFramePr>
            <a:graphic>
              <a:graphicData uri="http://schemas.openxmlformats.org/drawingml/2006/picture">
                <pic:pic>
                  <pic:nvPicPr>
                    <pic:cNvPr id="0" name="WhatsApp Image 2026-10-21 at 8.50.12 PM.jpeg"/>
                    <pic:cNvPicPr/>
                  </pic:nvPicPr>
                  <pic:blipFill>
                    <a:blip r:embed="rId32"/>
                    <a:stretch>
                      <a:fillRect/>
                    </a:stretch>
                  </pic:blipFill>
                  <pic:spPr>
                    <a:xfrm>
                      <a:off x="0" y="0"/>
                      <a:ext cx="4114800" cy="2130246"/>
                    </a:xfrm>
                    <a:prstGeom prst="rect"/>
                  </pic:spPr>
                </pic:pic>
              </a:graphicData>
            </a:graphic>
          </wp:inline>
        </w:drawing>
      </w:r>
    </w:p>
    <w:p>
      <w:pPr>
        <w:spacing w:before="0" w:after="120"/>
        <w:jc w:val="center"/>
      </w:pPr>
      <w:r>
        <w:rPr>
          <w:b/>
          <w:i/>
          <w:color w:val="2B6CB0"/>
          <w:sz w:val="18"/>
        </w:rPr>
        <w:t>Figure 21: Influence of Ethics, Copyright &amp; Privacy on AI Adoption (Question 11; 1=No Influence, 5=Major Influence; N = 55)</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168"/>
            <w:shd w:fill="2B6CB0"/>
            <w:tcMar>
              <w:top w:w="60" w:type="dxa"/>
              <w:bottom w:w="60" w:type="dxa"/>
              <w:left w:w="100" w:type="dxa"/>
              <w:right w:w="100" w:type="dxa"/>
            </w:tcMar>
          </w:tcPr>
          <w:p>
            <w:pPr>
              <w:jc w:val="left"/>
            </w:pPr>
            <w:r>
              <w:rPr>
                <w:b/>
                <w:color w:val="FFFFFF"/>
                <w:sz w:val="18"/>
              </w:rPr>
              <w:t>Influence Rating (1-5)</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880"/>
            <w:shd w:fill="2B6CB0"/>
            <w:tcMar>
              <w:top w:w="60" w:type="dxa"/>
              <w:bottom w:w="60" w:type="dxa"/>
              <w:left w:w="100" w:type="dxa"/>
              <w:right w:w="100" w:type="dxa"/>
            </w:tcMar>
          </w:tcPr>
          <w:p>
            <w:pPr>
              <w:jc w:val="left"/>
            </w:pPr>
            <w:r>
              <w:rPr>
                <w:b/>
                <w:color w:val="FFFFFF"/>
                <w:sz w:val="18"/>
              </w:rPr>
              <w:t>Significance</w:t>
            </w:r>
          </w:p>
        </w:tc>
      </w:tr>
      <w:tr>
        <w:tc>
          <w:tcPr>
            <w:tcW w:type="dxa" w:w="3168"/>
            <w:shd w:fill="FFFFFF"/>
            <w:tcMar>
              <w:top w:w="50" w:type="dxa"/>
              <w:bottom w:w="50" w:type="dxa"/>
              <w:left w:w="100" w:type="dxa"/>
              <w:right w:w="100" w:type="dxa"/>
            </w:tcMar>
          </w:tcPr>
          <w:p>
            <w:pPr>
              <w:jc w:val="left"/>
            </w:pPr>
            <w:r>
              <w:rPr>
                <w:color w:val="2D3748"/>
                <w:sz w:val="18"/>
              </w:rPr>
              <w:t>1 - No Influence</w:t>
            </w:r>
          </w:p>
        </w:tc>
        <w:tc>
          <w:tcPr>
            <w:tcW w:type="dxa" w:w="1584"/>
            <w:shd w:fill="FFFFFF"/>
            <w:tcMar>
              <w:top w:w="50" w:type="dxa"/>
              <w:bottom w:w="50" w:type="dxa"/>
              <w:left w:w="100" w:type="dxa"/>
              <w:right w:w="100" w:type="dxa"/>
            </w:tcMar>
          </w:tcPr>
          <w:p>
            <w:pPr>
              <w:jc w:val="left"/>
            </w:pPr>
            <w:r>
              <w:rPr>
                <w:color w:val="2D3748"/>
                <w:sz w:val="18"/>
              </w:rPr>
              <w:t>3</w:t>
            </w:r>
          </w:p>
        </w:tc>
        <w:tc>
          <w:tcPr>
            <w:tcW w:type="dxa" w:w="1728"/>
            <w:shd w:fill="FFFFFF"/>
            <w:tcMar>
              <w:top w:w="50" w:type="dxa"/>
              <w:bottom w:w="50" w:type="dxa"/>
              <w:left w:w="100" w:type="dxa"/>
              <w:right w:w="100" w:type="dxa"/>
            </w:tcMar>
          </w:tcPr>
          <w:p>
            <w:pPr>
              <w:jc w:val="right"/>
            </w:pPr>
            <w:r>
              <w:rPr>
                <w:color w:val="2D3748"/>
                <w:sz w:val="18"/>
              </w:rPr>
              <w:t>5.5%</w:t>
            </w:r>
          </w:p>
        </w:tc>
        <w:tc>
          <w:tcPr>
            <w:tcW w:type="dxa" w:w="2880"/>
            <w:shd w:fill="FFFFFF"/>
            <w:tcMar>
              <w:top w:w="50" w:type="dxa"/>
              <w:bottom w:w="50" w:type="dxa"/>
              <w:left w:w="100" w:type="dxa"/>
              <w:right w:w="100" w:type="dxa"/>
            </w:tcMar>
          </w:tcPr>
          <w:p>
            <w:pPr>
              <w:jc w:val="left"/>
            </w:pPr>
            <w:r>
              <w:rPr>
                <w:color w:val="2D3748"/>
                <w:sz w:val="18"/>
              </w:rPr>
              <w:t>Unaffected by ethical concerns</w:t>
            </w:r>
          </w:p>
        </w:tc>
      </w:tr>
      <w:tr>
        <w:tc>
          <w:tcPr>
            <w:tcW w:type="dxa" w:w="3168"/>
            <w:shd w:fill="F7FAFC"/>
            <w:tcMar>
              <w:top w:w="50" w:type="dxa"/>
              <w:bottom w:w="50" w:type="dxa"/>
              <w:left w:w="100" w:type="dxa"/>
              <w:right w:w="100" w:type="dxa"/>
            </w:tcMar>
          </w:tcPr>
          <w:p>
            <w:pPr>
              <w:jc w:val="left"/>
            </w:pPr>
            <w:r>
              <w:rPr>
                <w:color w:val="2D3748"/>
                <w:sz w:val="18"/>
              </w:rPr>
              <w:t>2</w:t>
            </w:r>
          </w:p>
        </w:tc>
        <w:tc>
          <w:tcPr>
            <w:tcW w:type="dxa" w:w="1584"/>
            <w:shd w:fill="F7FAFC"/>
            <w:tcMar>
              <w:top w:w="50" w:type="dxa"/>
              <w:bottom w:w="50" w:type="dxa"/>
              <w:left w:w="100" w:type="dxa"/>
              <w:right w:w="100" w:type="dxa"/>
            </w:tcMar>
          </w:tcPr>
          <w:p>
            <w:pPr>
              <w:jc w:val="left"/>
            </w:pPr>
            <w:r>
              <w:rPr>
                <w:color w:val="2D3748"/>
                <w:sz w:val="18"/>
              </w:rPr>
              <w:t>2</w:t>
            </w:r>
          </w:p>
        </w:tc>
        <w:tc>
          <w:tcPr>
            <w:tcW w:type="dxa" w:w="1728"/>
            <w:shd w:fill="F7FAFC"/>
            <w:tcMar>
              <w:top w:w="50" w:type="dxa"/>
              <w:bottom w:w="50" w:type="dxa"/>
              <w:left w:w="100" w:type="dxa"/>
              <w:right w:w="100" w:type="dxa"/>
            </w:tcMar>
          </w:tcPr>
          <w:p>
            <w:pPr>
              <w:jc w:val="right"/>
            </w:pPr>
            <w:r>
              <w:rPr>
                <w:color w:val="2D3748"/>
                <w:sz w:val="18"/>
              </w:rPr>
              <w:t>3.6%</w:t>
            </w:r>
          </w:p>
        </w:tc>
        <w:tc>
          <w:tcPr>
            <w:tcW w:type="dxa" w:w="2880"/>
            <w:shd w:fill="F7FAFC"/>
            <w:tcMar>
              <w:top w:w="50" w:type="dxa"/>
              <w:bottom w:w="50" w:type="dxa"/>
              <w:left w:w="100" w:type="dxa"/>
              <w:right w:w="100" w:type="dxa"/>
            </w:tcMar>
          </w:tcPr>
          <w:p>
            <w:pPr>
              <w:jc w:val="left"/>
            </w:pPr>
            <w:r>
              <w:rPr>
                <w:color w:val="2D3748"/>
                <w:sz w:val="18"/>
              </w:rPr>
              <w:t>Low ethical friction</w:t>
            </w:r>
          </w:p>
        </w:tc>
      </w:tr>
      <w:tr>
        <w:tc>
          <w:tcPr>
            <w:tcW w:type="dxa" w:w="3168"/>
            <w:shd w:fill="FFFFFF"/>
            <w:tcMar>
              <w:top w:w="50" w:type="dxa"/>
              <w:bottom w:w="50" w:type="dxa"/>
              <w:left w:w="100" w:type="dxa"/>
              <w:right w:w="100" w:type="dxa"/>
            </w:tcMar>
          </w:tcPr>
          <w:p>
            <w:pPr>
              <w:jc w:val="left"/>
            </w:pPr>
            <w:r>
              <w:rPr>
                <w:color w:val="2D3748"/>
                <w:sz w:val="18"/>
              </w:rPr>
              <w:t>3</w:t>
            </w:r>
          </w:p>
        </w:tc>
        <w:tc>
          <w:tcPr>
            <w:tcW w:type="dxa" w:w="1584"/>
            <w:shd w:fill="FFFFFF"/>
            <w:tcMar>
              <w:top w:w="50" w:type="dxa"/>
              <w:bottom w:w="50" w:type="dxa"/>
              <w:left w:w="100" w:type="dxa"/>
              <w:right w:w="100" w:type="dxa"/>
            </w:tcMar>
          </w:tcPr>
          <w:p>
            <w:pPr>
              <w:jc w:val="left"/>
            </w:pPr>
            <w:r>
              <w:rPr>
                <w:color w:val="2D3748"/>
                <w:sz w:val="18"/>
              </w:rPr>
              <w:t>9</w:t>
            </w:r>
          </w:p>
        </w:tc>
        <w:tc>
          <w:tcPr>
            <w:tcW w:type="dxa" w:w="1728"/>
            <w:shd w:fill="FFFFFF"/>
            <w:tcMar>
              <w:top w:w="50" w:type="dxa"/>
              <w:bottom w:w="50" w:type="dxa"/>
              <w:left w:w="100" w:type="dxa"/>
              <w:right w:w="100" w:type="dxa"/>
            </w:tcMar>
          </w:tcPr>
          <w:p>
            <w:pPr>
              <w:jc w:val="right"/>
            </w:pPr>
            <w:r>
              <w:rPr>
                <w:color w:val="2D3748"/>
                <w:sz w:val="18"/>
              </w:rPr>
              <w:t>16.4%</w:t>
            </w:r>
          </w:p>
        </w:tc>
        <w:tc>
          <w:tcPr>
            <w:tcW w:type="dxa" w:w="2880"/>
            <w:shd w:fill="FFFFFF"/>
            <w:tcMar>
              <w:top w:w="50" w:type="dxa"/>
              <w:bottom w:w="50" w:type="dxa"/>
              <w:left w:w="100" w:type="dxa"/>
              <w:right w:w="100" w:type="dxa"/>
            </w:tcMar>
          </w:tcPr>
          <w:p>
            <w:pPr>
              <w:jc w:val="left"/>
            </w:pPr>
            <w:r>
              <w:rPr>
                <w:color w:val="2D3748"/>
                <w:sz w:val="18"/>
              </w:rPr>
              <w:t>Moderate consideration</w:t>
            </w:r>
          </w:p>
        </w:tc>
      </w:tr>
      <w:tr>
        <w:tc>
          <w:tcPr>
            <w:tcW w:type="dxa" w:w="3168"/>
            <w:shd w:fill="F7FAFC"/>
            <w:tcMar>
              <w:top w:w="50" w:type="dxa"/>
              <w:bottom w:w="50" w:type="dxa"/>
              <w:left w:w="100" w:type="dxa"/>
              <w:right w:w="100" w:type="dxa"/>
            </w:tcMar>
          </w:tcPr>
          <w:p>
            <w:pPr>
              <w:jc w:val="left"/>
            </w:pPr>
            <w:r>
              <w:rPr>
                <w:color w:val="2D3748"/>
                <w:sz w:val="18"/>
              </w:rPr>
              <w:t>4</w:t>
            </w:r>
          </w:p>
        </w:tc>
        <w:tc>
          <w:tcPr>
            <w:tcW w:type="dxa" w:w="1584"/>
            <w:shd w:fill="F7FAFC"/>
            <w:tcMar>
              <w:top w:w="50" w:type="dxa"/>
              <w:bottom w:w="50" w:type="dxa"/>
              <w:left w:w="100" w:type="dxa"/>
              <w:right w:w="100" w:type="dxa"/>
            </w:tcMar>
          </w:tcPr>
          <w:p>
            <w:pPr>
              <w:jc w:val="left"/>
            </w:pPr>
            <w:r>
              <w:rPr>
                <w:color w:val="2D3748"/>
                <w:sz w:val="18"/>
              </w:rPr>
              <w:t>12</w:t>
            </w:r>
          </w:p>
        </w:tc>
        <w:tc>
          <w:tcPr>
            <w:tcW w:type="dxa" w:w="1728"/>
            <w:shd w:fill="F7FAFC"/>
            <w:tcMar>
              <w:top w:w="50" w:type="dxa"/>
              <w:bottom w:w="50" w:type="dxa"/>
              <w:left w:w="100" w:type="dxa"/>
              <w:right w:w="100" w:type="dxa"/>
            </w:tcMar>
          </w:tcPr>
          <w:p>
            <w:pPr>
              <w:jc w:val="right"/>
            </w:pPr>
            <w:r>
              <w:rPr>
                <w:color w:val="2D3748"/>
                <w:sz w:val="18"/>
              </w:rPr>
              <w:t>21.8%</w:t>
            </w:r>
          </w:p>
        </w:tc>
        <w:tc>
          <w:tcPr>
            <w:tcW w:type="dxa" w:w="2880"/>
            <w:shd w:fill="F7FAFC"/>
            <w:tcMar>
              <w:top w:w="50" w:type="dxa"/>
              <w:bottom w:w="50" w:type="dxa"/>
              <w:left w:w="100" w:type="dxa"/>
              <w:right w:w="100" w:type="dxa"/>
            </w:tcMar>
          </w:tcPr>
          <w:p>
            <w:pPr>
              <w:jc w:val="left"/>
            </w:pPr>
            <w:r>
              <w:rPr>
                <w:color w:val="2D3748"/>
                <w:sz w:val="18"/>
              </w:rPr>
              <w:t>High ethical concern</w:t>
            </w:r>
          </w:p>
        </w:tc>
      </w:tr>
      <w:tr>
        <w:tc>
          <w:tcPr>
            <w:tcW w:type="dxa" w:w="3168"/>
            <w:shd w:fill="FFFFFF"/>
            <w:tcMar>
              <w:top w:w="50" w:type="dxa"/>
              <w:bottom w:w="50" w:type="dxa"/>
              <w:left w:w="100" w:type="dxa"/>
              <w:right w:w="100" w:type="dxa"/>
            </w:tcMar>
          </w:tcPr>
          <w:p>
            <w:pPr>
              <w:jc w:val="left"/>
            </w:pPr>
            <w:r>
              <w:rPr>
                <w:color w:val="2D3748"/>
                <w:sz w:val="18"/>
              </w:rPr>
              <w:t>5 - Major Influence</w:t>
            </w:r>
          </w:p>
        </w:tc>
        <w:tc>
          <w:tcPr>
            <w:tcW w:type="dxa" w:w="1584"/>
            <w:shd w:fill="FFFFFF"/>
            <w:tcMar>
              <w:top w:w="50" w:type="dxa"/>
              <w:bottom w:w="50" w:type="dxa"/>
              <w:left w:w="100" w:type="dxa"/>
              <w:right w:w="100" w:type="dxa"/>
            </w:tcMar>
          </w:tcPr>
          <w:p>
            <w:pPr>
              <w:jc w:val="left"/>
            </w:pPr>
            <w:r>
              <w:rPr>
                <w:color w:val="2D3748"/>
                <w:sz w:val="18"/>
              </w:rPr>
              <w:t>29</w:t>
            </w:r>
          </w:p>
        </w:tc>
        <w:tc>
          <w:tcPr>
            <w:tcW w:type="dxa" w:w="1728"/>
            <w:shd w:fill="FFFFFF"/>
            <w:tcMar>
              <w:top w:w="50" w:type="dxa"/>
              <w:bottom w:w="50" w:type="dxa"/>
              <w:left w:w="100" w:type="dxa"/>
              <w:right w:w="100" w:type="dxa"/>
            </w:tcMar>
          </w:tcPr>
          <w:p>
            <w:pPr>
              <w:jc w:val="right"/>
            </w:pPr>
            <w:r>
              <w:rPr>
                <w:color w:val="2D3748"/>
                <w:sz w:val="18"/>
              </w:rPr>
              <w:t>52.7%</w:t>
            </w:r>
          </w:p>
        </w:tc>
        <w:tc>
          <w:tcPr>
            <w:tcW w:type="dxa" w:w="2880"/>
            <w:shd w:fill="FFFFFF"/>
            <w:tcMar>
              <w:top w:w="50" w:type="dxa"/>
              <w:bottom w:w="50" w:type="dxa"/>
              <w:left w:w="100" w:type="dxa"/>
              <w:right w:w="100" w:type="dxa"/>
            </w:tcMar>
          </w:tcPr>
          <w:p>
            <w:pPr>
              <w:jc w:val="left"/>
            </w:pPr>
            <w:r>
              <w:rPr>
                <w:color w:val="2D3748"/>
                <w:sz w:val="18"/>
              </w:rPr>
              <w:t>Decisive ethical inhibitor</w:t>
            </w:r>
          </w:p>
        </w:tc>
      </w:tr>
      <w:tr>
        <w:tc>
          <w:tcPr>
            <w:tcW w:type="dxa" w:w="3168"/>
            <w:shd w:fill="E2E8F0"/>
            <w:tcMar>
              <w:top w:w="50" w:type="dxa"/>
              <w:bottom w:w="50" w:type="dxa"/>
              <w:left w:w="100" w:type="dxa"/>
              <w:right w:w="100" w:type="dxa"/>
            </w:tcMar>
          </w:tcPr>
          <w:p>
            <w:pPr>
              <w:jc w:val="left"/>
            </w:pPr>
            <w:r>
              <w:rPr>
                <w:b/>
                <w:color w:val="1A365D"/>
                <w:sz w:val="18"/>
              </w:rPr>
              <w:t>Total</w:t>
            </w:r>
          </w:p>
        </w:tc>
        <w:tc>
          <w:tcPr>
            <w:tcW w:type="dxa" w:w="1584"/>
            <w:shd w:fill="E2E8F0"/>
            <w:tcMar>
              <w:top w:w="50" w:type="dxa"/>
              <w:bottom w:w="50" w:type="dxa"/>
              <w:left w:w="100" w:type="dxa"/>
              <w:right w:w="100" w:type="dxa"/>
            </w:tcMar>
          </w:tcPr>
          <w:p>
            <w:pPr>
              <w:jc w:val="left"/>
            </w:pPr>
            <w:r>
              <w:rPr>
                <w:b/>
                <w:color w:val="1A365D"/>
                <w:sz w:val="18"/>
              </w:rPr>
              <w:t>55</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880"/>
            <w:shd w:fill="E2E8F0"/>
            <w:tcMar>
              <w:top w:w="50" w:type="dxa"/>
              <w:bottom w:w="50" w:type="dxa"/>
              <w:left w:w="100" w:type="dxa"/>
              <w:right w:w="100" w:type="dxa"/>
            </w:tcMar>
          </w:tcPr>
          <w:p>
            <w:pPr>
              <w:jc w:val="right"/>
            </w:pPr>
            <w:r>
              <w:rPr>
                <w:b/>
                <w:color w:val="1A365D"/>
                <w:sz w:val="18"/>
              </w:rPr>
              <w:t>Mean: 4.13 / 5.0 (74.5% High Influence)</w:t>
            </w:r>
          </w:p>
        </w:tc>
      </w:tr>
    </w:tbl>
    <w:p>
      <w:pPr>
        <w:spacing w:before="0" w:after="160"/>
      </w:pPr>
    </w:p>
    <w:p>
      <w:pPr>
        <w:spacing w:before="160" w:after="40"/>
        <w:jc w:val="center"/>
      </w:pPr>
      <w:r>
        <w:drawing>
          <wp:inline xmlns:a="http://schemas.openxmlformats.org/drawingml/2006/main" xmlns:pic="http://schemas.openxmlformats.org/drawingml/2006/picture">
            <wp:extent cx="4114800" cy="1891952"/>
            <wp:docPr id="23" name="Picture 23"/>
            <wp:cNvGraphicFramePr>
              <a:graphicFrameLocks noChangeAspect="1"/>
            </wp:cNvGraphicFramePr>
            <a:graphic>
              <a:graphicData uri="http://schemas.openxmlformats.org/drawingml/2006/picture">
                <pic:pic>
                  <pic:nvPicPr>
                    <pic:cNvPr id="0" name="WhatsApp Image 2026-10-21 at 8.50.22 PM.jpeg"/>
                    <pic:cNvPicPr/>
                  </pic:nvPicPr>
                  <pic:blipFill>
                    <a:blip r:embed="rId33"/>
                    <a:stretch>
                      <a:fillRect/>
                    </a:stretch>
                  </pic:blipFill>
                  <pic:spPr>
                    <a:xfrm>
                      <a:off x="0" y="0"/>
                      <a:ext cx="4114800" cy="1891952"/>
                    </a:xfrm>
                    <a:prstGeom prst="rect"/>
                  </pic:spPr>
                </pic:pic>
              </a:graphicData>
            </a:graphic>
          </wp:inline>
        </w:drawing>
      </w:r>
    </w:p>
    <w:p>
      <w:pPr>
        <w:spacing w:before="0" w:after="120"/>
        <w:jc w:val="center"/>
      </w:pPr>
      <w:r>
        <w:rPr>
          <w:b/>
          <w:i/>
          <w:color w:val="2B6CB0"/>
          <w:sz w:val="18"/>
        </w:rPr>
        <w:t>Figure 22: Projected Impact on Creator Employment Opportunities Over Next 5 Years (Question 12; N = 55)</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4032"/>
            <w:shd w:fill="2B6CB0"/>
            <w:tcMar>
              <w:top w:w="60" w:type="dxa"/>
              <w:bottom w:w="60" w:type="dxa"/>
              <w:left w:w="100" w:type="dxa"/>
              <w:right w:w="100" w:type="dxa"/>
            </w:tcMar>
          </w:tcPr>
          <w:p>
            <w:pPr>
              <w:jc w:val="left"/>
            </w:pPr>
            <w:r>
              <w:rPr>
                <w:b/>
                <w:color w:val="FFFFFF"/>
                <w:sz w:val="18"/>
              </w:rPr>
              <w:t>5-Year Employment Projection</w:t>
            </w:r>
          </w:p>
        </w:tc>
        <w:tc>
          <w:tcPr>
            <w:tcW w:type="dxa" w:w="1584"/>
            <w:shd w:fill="2B6CB0"/>
            <w:tcMar>
              <w:top w:w="60" w:type="dxa"/>
              <w:bottom w:w="60" w:type="dxa"/>
              <w:left w:w="100" w:type="dxa"/>
              <w:right w:w="100" w:type="dxa"/>
            </w:tcMar>
          </w:tcPr>
          <w:p>
            <w:pPr>
              <w:jc w:val="left"/>
            </w:pPr>
            <w:r>
              <w:rPr>
                <w:b/>
                <w:color w:val="FFFFFF"/>
                <w:sz w:val="18"/>
              </w:rPr>
              <w:t>Frequency (n)</w:t>
            </w:r>
          </w:p>
        </w:tc>
        <w:tc>
          <w:tcPr>
            <w:tcW w:type="dxa" w:w="1728"/>
            <w:shd w:fill="2B6CB0"/>
            <w:tcMar>
              <w:top w:w="60" w:type="dxa"/>
              <w:bottom w:w="60" w:type="dxa"/>
              <w:left w:w="100" w:type="dxa"/>
              <w:right w:w="100" w:type="dxa"/>
            </w:tcMar>
          </w:tcPr>
          <w:p>
            <w:pPr>
              <w:jc w:val="right"/>
            </w:pPr>
            <w:r>
              <w:rPr>
                <w:b/>
                <w:color w:val="FFFFFF"/>
                <w:sz w:val="18"/>
              </w:rPr>
              <w:t>Percentage (%)</w:t>
            </w:r>
          </w:p>
        </w:tc>
        <w:tc>
          <w:tcPr>
            <w:tcW w:type="dxa" w:w="2016"/>
            <w:shd w:fill="2B6CB0"/>
            <w:tcMar>
              <w:top w:w="60" w:type="dxa"/>
              <w:bottom w:w="60" w:type="dxa"/>
              <w:left w:w="100" w:type="dxa"/>
              <w:right w:w="100" w:type="dxa"/>
            </w:tcMar>
          </w:tcPr>
          <w:p>
            <w:pPr>
              <w:jc w:val="left"/>
            </w:pPr>
            <w:r>
              <w:rPr>
                <w:b/>
                <w:color w:val="FFFFFF"/>
                <w:sz w:val="18"/>
              </w:rPr>
              <w:t>Categorical Outlook</w:t>
            </w:r>
          </w:p>
        </w:tc>
      </w:tr>
      <w:tr>
        <w:tc>
          <w:tcPr>
            <w:tcW w:type="dxa" w:w="4032"/>
            <w:shd w:fill="FFFFFF"/>
            <w:tcMar>
              <w:top w:w="50" w:type="dxa"/>
              <w:bottom w:w="50" w:type="dxa"/>
              <w:left w:w="100" w:type="dxa"/>
              <w:right w:w="100" w:type="dxa"/>
            </w:tcMar>
          </w:tcPr>
          <w:p>
            <w:pPr>
              <w:jc w:val="left"/>
            </w:pPr>
            <w:r>
              <w:rPr>
                <w:color w:val="2D3748"/>
                <w:sz w:val="18"/>
              </w:rPr>
              <w:t>Create significantly more opportunities</w:t>
            </w:r>
          </w:p>
        </w:tc>
        <w:tc>
          <w:tcPr>
            <w:tcW w:type="dxa" w:w="1584"/>
            <w:shd w:fill="FFFFFF"/>
            <w:tcMar>
              <w:top w:w="50" w:type="dxa"/>
              <w:bottom w:w="50" w:type="dxa"/>
              <w:left w:w="100" w:type="dxa"/>
              <w:right w:w="100" w:type="dxa"/>
            </w:tcMar>
          </w:tcPr>
          <w:p>
            <w:pPr>
              <w:jc w:val="left"/>
            </w:pPr>
            <w:r>
              <w:rPr>
                <w:color w:val="2D3748"/>
                <w:sz w:val="18"/>
              </w:rPr>
              <w:t>2</w:t>
            </w:r>
          </w:p>
        </w:tc>
        <w:tc>
          <w:tcPr>
            <w:tcW w:type="dxa" w:w="1728"/>
            <w:shd w:fill="FFFFFF"/>
            <w:tcMar>
              <w:top w:w="50" w:type="dxa"/>
              <w:bottom w:w="50" w:type="dxa"/>
              <w:left w:w="100" w:type="dxa"/>
              <w:right w:w="100" w:type="dxa"/>
            </w:tcMar>
          </w:tcPr>
          <w:p>
            <w:pPr>
              <w:jc w:val="right"/>
            </w:pPr>
            <w:r>
              <w:rPr>
                <w:color w:val="2D3748"/>
                <w:sz w:val="18"/>
              </w:rPr>
              <w:t>3.6%</w:t>
            </w:r>
          </w:p>
        </w:tc>
        <w:tc>
          <w:tcPr>
            <w:tcW w:type="dxa" w:w="2016"/>
            <w:shd w:fill="FFFFFF"/>
            <w:tcMar>
              <w:top w:w="50" w:type="dxa"/>
              <w:bottom w:w="50" w:type="dxa"/>
              <w:left w:w="100" w:type="dxa"/>
              <w:right w:w="100" w:type="dxa"/>
            </w:tcMar>
          </w:tcPr>
          <w:p>
            <w:pPr>
              <w:jc w:val="right"/>
            </w:pPr>
            <w:r>
              <w:rPr>
                <w:color w:val="2D3748"/>
                <w:sz w:val="18"/>
              </w:rPr>
              <w:t>Optimistic: 16.3%</w:t>
            </w:r>
          </w:p>
        </w:tc>
      </w:tr>
      <w:tr>
        <w:tc>
          <w:tcPr>
            <w:tcW w:type="dxa" w:w="4032"/>
            <w:shd w:fill="F7FAFC"/>
            <w:tcMar>
              <w:top w:w="50" w:type="dxa"/>
              <w:bottom w:w="50" w:type="dxa"/>
              <w:left w:w="100" w:type="dxa"/>
              <w:right w:w="100" w:type="dxa"/>
            </w:tcMar>
          </w:tcPr>
          <w:p>
            <w:pPr>
              <w:jc w:val="left"/>
            </w:pPr>
            <w:r>
              <w:rPr>
                <w:color w:val="2D3748"/>
                <w:sz w:val="18"/>
              </w:rPr>
              <w:t>Create somewhat more opportunities</w:t>
            </w:r>
          </w:p>
        </w:tc>
        <w:tc>
          <w:tcPr>
            <w:tcW w:type="dxa" w:w="1584"/>
            <w:shd w:fill="F7FAFC"/>
            <w:tcMar>
              <w:top w:w="50" w:type="dxa"/>
              <w:bottom w:w="50" w:type="dxa"/>
              <w:left w:w="100" w:type="dxa"/>
              <w:right w:w="100" w:type="dxa"/>
            </w:tcMar>
          </w:tcPr>
          <w:p>
            <w:pPr>
              <w:jc w:val="left"/>
            </w:pPr>
            <w:r>
              <w:rPr>
                <w:color w:val="2D3748"/>
                <w:sz w:val="18"/>
              </w:rPr>
              <w:t>7</w:t>
            </w:r>
          </w:p>
        </w:tc>
        <w:tc>
          <w:tcPr>
            <w:tcW w:type="dxa" w:w="1728"/>
            <w:shd w:fill="F7FAFC"/>
            <w:tcMar>
              <w:top w:w="50" w:type="dxa"/>
              <w:bottom w:w="50" w:type="dxa"/>
              <w:left w:w="100" w:type="dxa"/>
              <w:right w:w="100" w:type="dxa"/>
            </w:tcMar>
          </w:tcPr>
          <w:p>
            <w:pPr>
              <w:jc w:val="right"/>
            </w:pPr>
            <w:r>
              <w:rPr>
                <w:color w:val="2D3748"/>
                <w:sz w:val="18"/>
              </w:rPr>
              <w:t>12.7%</w:t>
            </w:r>
          </w:p>
        </w:tc>
        <w:tc>
          <w:tcPr>
            <w:tcW w:type="dxa" w:w="2016"/>
            <w:shd w:fill="F7FAFC"/>
            <w:tcMar>
              <w:top w:w="50" w:type="dxa"/>
              <w:bottom w:w="50" w:type="dxa"/>
              <w:left w:w="100" w:type="dxa"/>
              <w:right w:w="100" w:type="dxa"/>
            </w:tcMar>
          </w:tcPr>
          <w:p>
            <w:pPr>
              <w:jc w:val="left"/>
            </w:pPr>
            <w:r>
              <w:rPr>
                <w:color w:val="2D3748"/>
                <w:sz w:val="18"/>
              </w:rPr>
              <w:t>Optimistic</w:t>
            </w:r>
          </w:p>
        </w:tc>
      </w:tr>
      <w:tr>
        <w:tc>
          <w:tcPr>
            <w:tcW w:type="dxa" w:w="4032"/>
            <w:shd w:fill="FFFFFF"/>
            <w:tcMar>
              <w:top w:w="50" w:type="dxa"/>
              <w:bottom w:w="50" w:type="dxa"/>
              <w:left w:w="100" w:type="dxa"/>
              <w:right w:w="100" w:type="dxa"/>
            </w:tcMar>
          </w:tcPr>
          <w:p>
            <w:pPr>
              <w:jc w:val="left"/>
            </w:pPr>
            <w:r>
              <w:rPr>
                <w:color w:val="2D3748"/>
                <w:sz w:val="18"/>
              </w:rPr>
              <w:t>Have little or no impact</w:t>
            </w:r>
          </w:p>
        </w:tc>
        <w:tc>
          <w:tcPr>
            <w:tcW w:type="dxa" w:w="1584"/>
            <w:shd w:fill="FFFFFF"/>
            <w:tcMar>
              <w:top w:w="50" w:type="dxa"/>
              <w:bottom w:w="50" w:type="dxa"/>
              <w:left w:w="100" w:type="dxa"/>
              <w:right w:w="100" w:type="dxa"/>
            </w:tcMar>
          </w:tcPr>
          <w:p>
            <w:pPr>
              <w:jc w:val="left"/>
            </w:pPr>
            <w:r>
              <w:rPr>
                <w:color w:val="2D3748"/>
                <w:sz w:val="18"/>
              </w:rPr>
              <w:t>6</w:t>
            </w:r>
          </w:p>
        </w:tc>
        <w:tc>
          <w:tcPr>
            <w:tcW w:type="dxa" w:w="1728"/>
            <w:shd w:fill="FFFFFF"/>
            <w:tcMar>
              <w:top w:w="50" w:type="dxa"/>
              <w:bottom w:w="50" w:type="dxa"/>
              <w:left w:w="100" w:type="dxa"/>
              <w:right w:w="100" w:type="dxa"/>
            </w:tcMar>
          </w:tcPr>
          <w:p>
            <w:pPr>
              <w:jc w:val="right"/>
            </w:pPr>
            <w:r>
              <w:rPr>
                <w:color w:val="2D3748"/>
                <w:sz w:val="18"/>
              </w:rPr>
              <w:t>10.9%</w:t>
            </w:r>
          </w:p>
        </w:tc>
        <w:tc>
          <w:tcPr>
            <w:tcW w:type="dxa" w:w="2016"/>
            <w:shd w:fill="FFFFFF"/>
            <w:tcMar>
              <w:top w:w="50" w:type="dxa"/>
              <w:bottom w:w="50" w:type="dxa"/>
              <w:left w:w="100" w:type="dxa"/>
              <w:right w:w="100" w:type="dxa"/>
            </w:tcMar>
          </w:tcPr>
          <w:p>
            <w:pPr>
              <w:jc w:val="right"/>
            </w:pPr>
            <w:r>
              <w:rPr>
                <w:color w:val="2D3748"/>
                <w:sz w:val="18"/>
              </w:rPr>
              <w:t>Neutral: 10.9%</w:t>
            </w:r>
          </w:p>
        </w:tc>
      </w:tr>
      <w:tr>
        <w:tc>
          <w:tcPr>
            <w:tcW w:type="dxa" w:w="4032"/>
            <w:shd w:fill="F7FAFC"/>
            <w:tcMar>
              <w:top w:w="50" w:type="dxa"/>
              <w:bottom w:w="50" w:type="dxa"/>
              <w:left w:w="100" w:type="dxa"/>
              <w:right w:w="100" w:type="dxa"/>
            </w:tcMar>
          </w:tcPr>
          <w:p>
            <w:pPr>
              <w:jc w:val="left"/>
            </w:pPr>
            <w:r>
              <w:rPr>
                <w:color w:val="2D3748"/>
                <w:sz w:val="18"/>
              </w:rPr>
              <w:t>Reduce employment opportunities</w:t>
            </w:r>
          </w:p>
        </w:tc>
        <w:tc>
          <w:tcPr>
            <w:tcW w:type="dxa" w:w="1584"/>
            <w:shd w:fill="F7FAFC"/>
            <w:tcMar>
              <w:top w:w="50" w:type="dxa"/>
              <w:bottom w:w="50" w:type="dxa"/>
              <w:left w:w="100" w:type="dxa"/>
              <w:right w:w="100" w:type="dxa"/>
            </w:tcMar>
          </w:tcPr>
          <w:p>
            <w:pPr>
              <w:jc w:val="left"/>
            </w:pPr>
            <w:r>
              <w:rPr>
                <w:color w:val="2D3748"/>
                <w:sz w:val="18"/>
              </w:rPr>
              <w:t>27</w:t>
            </w:r>
          </w:p>
        </w:tc>
        <w:tc>
          <w:tcPr>
            <w:tcW w:type="dxa" w:w="1728"/>
            <w:shd w:fill="F7FAFC"/>
            <w:tcMar>
              <w:top w:w="50" w:type="dxa"/>
              <w:bottom w:w="50" w:type="dxa"/>
              <w:left w:w="100" w:type="dxa"/>
              <w:right w:w="100" w:type="dxa"/>
            </w:tcMar>
          </w:tcPr>
          <w:p>
            <w:pPr>
              <w:jc w:val="right"/>
            </w:pPr>
            <w:r>
              <w:rPr>
                <w:color w:val="2D3748"/>
                <w:sz w:val="18"/>
              </w:rPr>
              <w:t>49.1%</w:t>
            </w:r>
          </w:p>
        </w:tc>
        <w:tc>
          <w:tcPr>
            <w:tcW w:type="dxa" w:w="2016"/>
            <w:shd w:fill="F7FAFC"/>
            <w:tcMar>
              <w:top w:w="50" w:type="dxa"/>
              <w:bottom w:w="50" w:type="dxa"/>
              <w:left w:w="100" w:type="dxa"/>
              <w:right w:w="100" w:type="dxa"/>
            </w:tcMar>
          </w:tcPr>
          <w:p>
            <w:pPr>
              <w:jc w:val="right"/>
            </w:pPr>
            <w:r>
              <w:rPr>
                <w:color w:val="2D3748"/>
                <w:sz w:val="18"/>
              </w:rPr>
              <w:t>Pessimistic: 72.7%</w:t>
            </w:r>
          </w:p>
        </w:tc>
      </w:tr>
      <w:tr>
        <w:tc>
          <w:tcPr>
            <w:tcW w:type="dxa" w:w="4032"/>
            <w:shd w:fill="FFFFFF"/>
            <w:tcMar>
              <w:top w:w="50" w:type="dxa"/>
              <w:bottom w:w="50" w:type="dxa"/>
              <w:left w:w="100" w:type="dxa"/>
              <w:right w:w="100" w:type="dxa"/>
            </w:tcMar>
          </w:tcPr>
          <w:p>
            <w:pPr>
              <w:jc w:val="left"/>
            </w:pPr>
            <w:r>
              <w:rPr>
                <w:color w:val="2D3748"/>
                <w:sz w:val="18"/>
              </w:rPr>
              <w:t>Significantly reduce employment opportunities</w:t>
            </w:r>
          </w:p>
        </w:tc>
        <w:tc>
          <w:tcPr>
            <w:tcW w:type="dxa" w:w="1584"/>
            <w:shd w:fill="FFFFFF"/>
            <w:tcMar>
              <w:top w:w="50" w:type="dxa"/>
              <w:bottom w:w="50" w:type="dxa"/>
              <w:left w:w="100" w:type="dxa"/>
              <w:right w:w="100" w:type="dxa"/>
            </w:tcMar>
          </w:tcPr>
          <w:p>
            <w:pPr>
              <w:jc w:val="left"/>
            </w:pPr>
            <w:r>
              <w:rPr>
                <w:color w:val="2D3748"/>
                <w:sz w:val="18"/>
              </w:rPr>
              <w:t>13</w:t>
            </w:r>
          </w:p>
        </w:tc>
        <w:tc>
          <w:tcPr>
            <w:tcW w:type="dxa" w:w="1728"/>
            <w:shd w:fill="FFFFFF"/>
            <w:tcMar>
              <w:top w:w="50" w:type="dxa"/>
              <w:bottom w:w="50" w:type="dxa"/>
              <w:left w:w="100" w:type="dxa"/>
              <w:right w:w="100" w:type="dxa"/>
            </w:tcMar>
          </w:tcPr>
          <w:p>
            <w:pPr>
              <w:jc w:val="right"/>
            </w:pPr>
            <w:r>
              <w:rPr>
                <w:color w:val="2D3748"/>
                <w:sz w:val="18"/>
              </w:rPr>
              <w:t>23.6%</w:t>
            </w:r>
          </w:p>
        </w:tc>
        <w:tc>
          <w:tcPr>
            <w:tcW w:type="dxa" w:w="2016"/>
            <w:shd w:fill="FFFFFF"/>
            <w:tcMar>
              <w:top w:w="50" w:type="dxa"/>
              <w:bottom w:w="50" w:type="dxa"/>
              <w:left w:w="100" w:type="dxa"/>
              <w:right w:w="100" w:type="dxa"/>
            </w:tcMar>
          </w:tcPr>
          <w:p>
            <w:pPr>
              <w:jc w:val="left"/>
            </w:pPr>
            <w:r>
              <w:rPr>
                <w:color w:val="2D3748"/>
                <w:sz w:val="18"/>
              </w:rPr>
              <w:t>Pessimistic</w:t>
            </w:r>
          </w:p>
        </w:tc>
      </w:tr>
      <w:tr>
        <w:tc>
          <w:tcPr>
            <w:tcW w:type="dxa" w:w="4032"/>
            <w:shd w:fill="E2E8F0"/>
            <w:tcMar>
              <w:top w:w="50" w:type="dxa"/>
              <w:bottom w:w="50" w:type="dxa"/>
              <w:left w:w="100" w:type="dxa"/>
              <w:right w:w="100" w:type="dxa"/>
            </w:tcMar>
          </w:tcPr>
          <w:p>
            <w:pPr>
              <w:jc w:val="left"/>
            </w:pPr>
            <w:r>
              <w:rPr>
                <w:b/>
                <w:color w:val="1A365D"/>
                <w:sz w:val="18"/>
              </w:rPr>
              <w:t>Total Valid Responses</w:t>
            </w:r>
          </w:p>
        </w:tc>
        <w:tc>
          <w:tcPr>
            <w:tcW w:type="dxa" w:w="1584"/>
            <w:shd w:fill="E2E8F0"/>
            <w:tcMar>
              <w:top w:w="50" w:type="dxa"/>
              <w:bottom w:w="50" w:type="dxa"/>
              <w:left w:w="100" w:type="dxa"/>
              <w:right w:w="100" w:type="dxa"/>
            </w:tcMar>
          </w:tcPr>
          <w:p>
            <w:pPr>
              <w:jc w:val="left"/>
            </w:pPr>
            <w:r>
              <w:rPr>
                <w:b/>
                <w:color w:val="1A365D"/>
                <w:sz w:val="18"/>
              </w:rPr>
              <w:t>55</w:t>
            </w:r>
          </w:p>
        </w:tc>
        <w:tc>
          <w:tcPr>
            <w:tcW w:type="dxa" w:w="1728"/>
            <w:shd w:fill="E2E8F0"/>
            <w:tcMar>
              <w:top w:w="50" w:type="dxa"/>
              <w:bottom w:w="50" w:type="dxa"/>
              <w:left w:w="100" w:type="dxa"/>
              <w:right w:w="100" w:type="dxa"/>
            </w:tcMar>
          </w:tcPr>
          <w:p>
            <w:pPr>
              <w:jc w:val="right"/>
            </w:pPr>
            <w:r>
              <w:rPr>
                <w:b/>
                <w:color w:val="1A365D"/>
                <w:sz w:val="18"/>
              </w:rPr>
              <w:t>100.0%</w:t>
            </w:r>
          </w:p>
        </w:tc>
        <w:tc>
          <w:tcPr>
            <w:tcW w:type="dxa" w:w="2016"/>
            <w:shd w:fill="E2E8F0"/>
            <w:tcMar>
              <w:top w:w="50" w:type="dxa"/>
              <w:bottom w:w="50" w:type="dxa"/>
              <w:left w:w="100" w:type="dxa"/>
              <w:right w:w="100" w:type="dxa"/>
            </w:tcMar>
          </w:tcPr>
          <w:p>
            <w:pPr>
              <w:jc w:val="left"/>
            </w:pPr>
            <w:r>
              <w:rPr>
                <w:b/>
                <w:color w:val="1A365D"/>
                <w:sz w:val="18"/>
              </w:rPr>
              <w:t>Severe Labor Disruption Expected</w:t>
            </w:r>
          </w:p>
        </w:tc>
      </w:tr>
    </w:tbl>
    <w:p>
      <w:pPr>
        <w:spacing w:before="0" w:after="160"/>
      </w:pPr>
    </w:p>
    <w:p w14:paraId="3B54F3B0" w14:textId="77777777" w:rsidR="00D64B5C" w:rsidRDefault="00000000">
      <w:pPr>
        <w:pStyle w:val="Heading2"/>
      </w:pPr>
      <w:r>
        <w:t>5.2 Themes from Open-Ended Responses</w:t>
      </w:r>
    </w:p>
    <w:p w14:paraId="797D9273" w14:textId="044B4AB9" w:rsidR="0075371A" w:rsidRDefault="0075371A">
      <w:r w:rsidRPr="0075371A">
        <w:t>The open-ended replies offer further understanding regarding how individuals perceive the increasing application of Generative Artificial Intelligence (GenAI) within creative industries, marketing, and digital media consumption. The replies were analyzed thematically to uncover common views, worries, and the circumstances under which participants might embrace AI-generated material. Six principal themes emerged: diminished authenticity and human creativity, concerns about jobs and economics, issues of copyright and privacy, validity and misinformation, ecological consequences, and the necessity of clarity and human contribution.</w:t>
      </w:r>
      <w:r w:rsidRPr="0075371A">
        <w:br/>
      </w:r>
      <w:r w:rsidRPr="0075371A">
        <w:br/>
      </w:r>
      <w:r w:rsidRPr="0075371A">
        <w:rPr>
          <w:b/>
          <w:bCs/>
        </w:rPr>
        <w:t>Theme 1: Decline of Authenticity and Human Creativity</w:t>
      </w:r>
      <w:r w:rsidRPr="0075371A">
        <w:br/>
        <w:t xml:space="preserve">A significant theme that emerged was the perceived erosion of authenticity, uniqueness, and human engagement in creative endeavors. Numerous respondents believed that AI-generated outputs lacked </w:t>
      </w:r>
      <w:proofErr w:type="gramStart"/>
      <w:r w:rsidRPr="0075371A">
        <w:t>the emotional</w:t>
      </w:r>
      <w:proofErr w:type="gramEnd"/>
      <w:r w:rsidRPr="0075371A">
        <w:t xml:space="preserve"> depth, personal input, and distinctiveness typically present in human-created works. Additionally, some raised apprehensions that an increased reliance on GenAI might undermine individual thought processes and creative abilities.</w:t>
      </w:r>
      <w:r w:rsidRPr="0075371A">
        <w:br/>
        <w:t>One individual remarked, "Creative content loses its human essence, diminishing its allure. It does not elicit the intended feelings and seems artificial and hollow. "</w:t>
      </w:r>
      <w:r w:rsidRPr="0075371A">
        <w:br/>
        <w:t>Another participant noted that they had gained “greater appreciation for art created by people, even if it’s flawed. ”</w:t>
      </w:r>
      <w:r w:rsidRPr="0075371A">
        <w:br/>
        <w:t>These sentiments imply that respondents assess artistic content not just based on visual appeal or quality but also by the human effort and intent that contribute to it. This theme aligns with the quantitative results in Section 5.1.3, where authenticity and effort were identified as aspects significantly influenced by the implementation of GenAI. It also relates to Section 5.1.7, indicating that 58.3% of creators felt a decline in their creative authority.</w:t>
      </w:r>
      <w:r w:rsidRPr="0075371A">
        <w:br/>
      </w:r>
      <w:r w:rsidRPr="0075371A">
        <w:br/>
      </w:r>
      <w:r w:rsidRPr="0075371A">
        <w:rPr>
          <w:b/>
          <w:bCs/>
        </w:rPr>
        <w:t>Theme 2: Job and Economic Worries for Human Creators</w:t>
      </w:r>
      <w:r w:rsidRPr="0075371A">
        <w:br/>
        <w:t>Another common worry was the potential for GenAI to diminish job prospects and earnings for artists, designers, writers, and other creative professionals. Respondents conveyed concern that businesses might deploy AI mainly to cut costs instead of providing fair compensation for human creators. Some expressed fears that the rising availability of low-cost AI-generated content would hinder new artists from acquiring experience and building their professional identities.</w:t>
      </w:r>
      <w:r w:rsidRPr="0075371A">
        <w:br/>
        <w:t>One participant stated, “I think AI-generated content encourages companies to avoid paying individuals for creative roles, meaning creative professionals are missing out on paid opportunities. ”</w:t>
      </w:r>
      <w:r w:rsidRPr="0075371A">
        <w:br/>
        <w:t>Another described the potential impact on creative professions as a “Significant setback for human creators regarding job openings, income, and so forth. ”</w:t>
      </w:r>
      <w:r w:rsidRPr="0075371A">
        <w:br/>
        <w:t xml:space="preserve">These comments reveal that respondents considered the integration of GenAI to be an issue that encompasses economic and professional dimensions in addition to its technological aspects. This theme supports the findings in Section 5.1.8, where 72.7% of </w:t>
      </w:r>
      <w:r w:rsidRPr="0075371A">
        <w:lastRenderedPageBreak/>
        <w:t>participants anticipated that GenAI would lead to a decrease in job opportunities for professional content creators over the next five years</w:t>
      </w:r>
      <w:r>
        <w:t>.</w:t>
      </w:r>
    </w:p>
    <w:p w14:paraId="4E8E9079" w14:textId="19574737" w:rsidR="0075371A" w:rsidRPr="0075371A" w:rsidRDefault="0075371A">
      <w:proofErr w:type="gramStart"/>
      <w:r w:rsidRPr="0075371A">
        <w:rPr>
          <w:b/>
          <w:bCs/>
        </w:rPr>
        <w:t>Theme 3</w:t>
      </w:r>
      <w:proofErr w:type="gramEnd"/>
      <w:r w:rsidRPr="0075371A">
        <w:rPr>
          <w:b/>
          <w:bCs/>
        </w:rPr>
        <w:t>: Copyright, Privacy, and Consent</w:t>
      </w:r>
      <w:r w:rsidRPr="0075371A">
        <w:br/>
        <w:t>Participants expressed worries regarding the application of already existing creative pieces and personal data for training or producing AI content. The primary concerns involved unauthorized usage of artists' creations, instances of plagiarism, insufficient crediting, and the acquisition or application of information without express permission. These apprehensions indicate that the acceptance of GenAI is partly contingent upon whether its creation and application are perceived as just and legal.</w:t>
      </w:r>
      <w:r w:rsidRPr="0075371A">
        <w:br/>
        <w:t>One participant encapsulated this worry with the phrase "theft of art, ecological harm due to data centers, and unequal effects on underrepresented groups. "</w:t>
      </w:r>
      <w:r w:rsidRPr="0075371A">
        <w:br/>
        <w:t>Another individual remarked that they would be more inclined to interact with AI-generated material if "the databases exclusively featured work that artists permitted to be utilized. "</w:t>
      </w:r>
      <w:r w:rsidRPr="0075371A">
        <w:br/>
        <w:t>These reactions emphasize the significance of consent, proper attribution, and ethical data handling. They further underline the ethical dilemmas explored in Section 5.1.8, where issues surrounding copyright, privacy, misinformation, and related ethical challenges significantly shaped participants’ openness toward GenAI.</w:t>
      </w:r>
      <w:r w:rsidRPr="0075371A">
        <w:br/>
      </w:r>
      <w:r w:rsidRPr="0075371A">
        <w:br/>
      </w:r>
      <w:r w:rsidRPr="0075371A">
        <w:rPr>
          <w:b/>
          <w:bCs/>
        </w:rPr>
        <w:t>Theme 4: Misinformation, Deception, and Reliability</w:t>
      </w:r>
      <w:r w:rsidRPr="0075371A">
        <w:rPr>
          <w:b/>
          <w:bCs/>
        </w:rPr>
        <w:br/>
      </w:r>
      <w:r w:rsidRPr="0075371A">
        <w:t>Participants raised alarms about the potential for AI-generated ads and various digital content to misrepresent products, harbor inaccuracies, or blur the line between genuine information and fabricated content. Several respondents noted that they have grown more wary about online material and often verify whether advertisements or pictures accurately reflect the promoted products.</w:t>
      </w:r>
      <w:r w:rsidRPr="0075371A">
        <w:br/>
        <w:t>One participant stated, "It might deceive consumers by marketing products/services that are more attractive than what is actually provided. "</w:t>
      </w:r>
      <w:r w:rsidRPr="0075371A">
        <w:br/>
        <w:t xml:space="preserve">Another noted, "I fear that individuals (especially older family members) might be tricked by pictures that are not real, and I’m concerned </w:t>
      </w:r>
      <w:proofErr w:type="gramStart"/>
      <w:r w:rsidRPr="0075371A">
        <w:t>for</w:t>
      </w:r>
      <w:proofErr w:type="gramEnd"/>
      <w:r w:rsidRPr="0075371A">
        <w:t xml:space="preserve"> the future of artists. "</w:t>
      </w:r>
      <w:r w:rsidRPr="0075371A">
        <w:br/>
        <w:t xml:space="preserve">These insights reveal that the perceived dangers of GenAI go beyond the quality of creative work to encompass consumer safety and trust in digital information. They </w:t>
      </w:r>
      <w:proofErr w:type="gramStart"/>
      <w:r w:rsidRPr="0075371A">
        <w:t>align</w:t>
      </w:r>
      <w:proofErr w:type="gramEnd"/>
      <w:r w:rsidRPr="0075371A">
        <w:t xml:space="preserve"> with the findings in Section 5.1.3 regarding diminished trust in creators and brands as well as Section 5.1.1 concerning how participants identify AI-created advertisements.</w:t>
      </w:r>
      <w:r w:rsidRPr="0075371A">
        <w:br/>
      </w:r>
      <w:r w:rsidRPr="0075371A">
        <w:br/>
      </w:r>
      <w:r w:rsidRPr="0075371A">
        <w:rPr>
          <w:b/>
          <w:bCs/>
        </w:rPr>
        <w:t>Theme 5: Environmental Impact and Wider Social Consequences</w:t>
      </w:r>
      <w:r w:rsidRPr="0075371A">
        <w:br/>
        <w:t>Sustainability for the environment was another prominent concern. Respondents pointed out the ecological toll linked to AI infrastructure, including data centers and consumption of resources. Some related these worries to broader inquiries about whether the speed of content generation adequately justifies its ecological and societal impacts.</w:t>
      </w:r>
      <w:r w:rsidRPr="0075371A">
        <w:br/>
        <w:t>One respondent expressed unease about "The impact it has and will perpetuate on the environment," in addition to unemployment and opportunities lost for individuals to create autonomously.</w:t>
      </w:r>
      <w:r w:rsidRPr="0075371A">
        <w:br/>
        <w:t>Another participant underscored "the severe negative environmental repercussions, the individuals whose employment is lost, and the communities devastated by Gen AI data centers. "</w:t>
      </w:r>
      <w:r w:rsidRPr="0075371A">
        <w:br/>
        <w:t xml:space="preserve">This theme illustrates that participants viewed GenAI in a larger ethical framework, instead of assessing it solely based on convenience or efficiency. It aligns with the ethical concerns noted in Section 5.1.8 and suggests that thoughtful integration must </w:t>
      </w:r>
      <w:proofErr w:type="gramStart"/>
      <w:r w:rsidRPr="0075371A">
        <w:t>take into account</w:t>
      </w:r>
      <w:proofErr w:type="gramEnd"/>
      <w:r w:rsidRPr="0075371A">
        <w:t xml:space="preserve"> ecological and social ramifications alongside technical efficacy.</w:t>
      </w:r>
    </w:p>
    <w:p w14:paraId="323CE726" w14:textId="657C78E4" w:rsidR="0075371A" w:rsidRDefault="0075371A">
      <w:r w:rsidRPr="0075371A">
        <w:rPr>
          <w:b/>
          <w:bCs/>
        </w:rPr>
        <w:lastRenderedPageBreak/>
        <w:t>Theme 6: Openness and Significant Human Participation</w:t>
      </w:r>
      <w:r w:rsidRPr="0075371A">
        <w:br/>
        <w:t>While a considerable number of participants voiced their strong disapproval of creative content produced by AI, some mentioned that their willingness to accept it might increase if creators revealed their use of AI, verified the correctness of the results, and maintained significant human participation. Generally, respondents showed a greater inclination to view AI as a complementary tool rather than a substitute for human creativity. They proposed several conditions, which included explicit labeling, ethical use of training information, human oversight, and the selective application of AI for activities like brainstorming or organizing.</w:t>
      </w:r>
      <w:r w:rsidRPr="0075371A">
        <w:br/>
        <w:t>One participant remarked, “If it is distinctly marked as AI-generated, verified by a person for accuracy, while still being creative and beneficial, rather than deceptive or misleading. ”</w:t>
      </w:r>
      <w:r w:rsidRPr="0075371A">
        <w:br/>
        <w:t>Another noted that their acceptance hinged on “Clear revelation and openness regarding where it was utilized, the purpose and method of use, and making sure it's not employed unnecessarily. ”</w:t>
      </w:r>
      <w:r w:rsidRPr="0075371A">
        <w:br/>
        <w:t>Nonetheless, some participants were not prepared to change their stance. A few explicitly indicated that no conditions could make them trust or engage with AI-produced creative work. This difference suggests that while transparency may enhance acceptance for certain groups, it might not alleviate fundamental dissent among others.</w:t>
      </w:r>
      <w:r w:rsidRPr="0075371A">
        <w:br/>
        <w:t>This theme corresponds with Section 5.1.4, where 85.0% indicated a preference for disclosure over secrecy, although 57.5% observed that their perception still diminished even in cases where there was acknowledgment of AI use</w:t>
      </w:r>
      <w:r>
        <w:t>.</w:t>
      </w:r>
    </w:p>
    <w:p w14:paraId="0BCB4D81" w14:textId="7336A5BB" w:rsidR="00D64B5C" w:rsidRDefault="0075371A">
      <w:r w:rsidRPr="0075371A">
        <w:br/>
      </w:r>
      <w:r w:rsidRPr="0075371A">
        <w:rPr>
          <w:b/>
          <w:bCs/>
        </w:rPr>
        <w:t>Comprehensive Interpretation of the Open-Ended Feedback</w:t>
      </w:r>
      <w:r w:rsidRPr="0075371A">
        <w:br/>
        <w:t>In general, the responses to open-ended questions illustrate a conflict between the practical advantages of GenAI and worries about its impact on human creativity, job availability, authenticity, and trust. Some respondents recognized benefits like quicker work processes, easier documentation, research assistance, and support for novices. However, numerous individuals expressed anxiety that these advantages might undermine human abilities, fair remuneration, trustworthy information, and significant creative expression.</w:t>
      </w:r>
      <w:r w:rsidRPr="0075371A">
        <w:br/>
        <w:t>The feedback also suggests that participants do not uniformly oppose all uses of GenAI for identical reasons. Some disapproved of its presence in creative fields entirely, while others were conditionally supportive when AI was applied selectively, clearly disclosed, and assessed by humans. These qualitative insights enhance the quantitative findings and reinforce the principal conclusion of the study: public acceptance of GenAI is influenced not only by its production capabilities but also by the manner of its application, the clarity of its involvement, and whether human creativity and accountability remain integral to the process.</w:t>
      </w:r>
    </w:p>
    <w:p w14:paraId="1168FA26" w14:textId="77777777" w:rsidR="00D64B5C" w:rsidRDefault="00D64B5C"/>
    <w:p w14:paraId="035144B2" w14:textId="77777777" w:rsidR="00D64B5C" w:rsidRDefault="00D64B5C"/>
    <w:p w14:paraId="5FC51FAD" w14:textId="77777777" w:rsidR="00D64B5C" w:rsidRDefault="00000000">
      <w:pPr>
        <w:pStyle w:val="Heading2"/>
      </w:pPr>
      <w:r>
        <w:t>5.3 Overall Survey Findings</w:t>
      </w:r>
    </w:p>
    <w:p w14:paraId="285D26D7" w14:textId="77777777" w:rsidR="00D64B5C" w:rsidRDefault="00000000">
      <w:r>
        <w:t>The empirical findings across all 22 survey questions and qualitative open-ended responses reveal a profound systemic tension characterizing the contemporary generative AI landscape, defined here as the 'Dual Asymmetry' of Generative AI:</w:t>
      </w:r>
    </w:p>
    <w:p w14:paraId="4A811DD4" w14:textId="6C13A975" w:rsidR="00D64B5C" w:rsidRDefault="0075371A">
      <w:r w:rsidRPr="0075371A">
        <w:t xml:space="preserve">1. Answering Research Question 1 (The Creator 'Efficiency–Autonomy Paradox'): Although generative AI tools contribute to slight reductions in working hours (77.1% </w:t>
      </w:r>
      <w:r w:rsidRPr="0075371A">
        <w:lastRenderedPageBreak/>
        <w:t>achieve less than 5 hours saved weekly, with 47.9% achieving under 2 hours) and enhance the drafting process for certain creators (43.1%), these improvements come with significant artistic and mental costs. A substantial portion (58.3%) experiences a decrease in creative autonomy and finds themselves reliant on algorithm-generated outputs, 48.9% regard AI-aided output as lower quality compared to traditional methods, and 48.0% notice a decline in their originality and independent thought. Claims from commercial entities of revolutionary tenfold productivity are therefore undermined by heavy requirements for prompt engineering and a decline in cognitive skills.</w:t>
      </w:r>
      <w:r w:rsidRPr="0075371A">
        <w:br/>
      </w:r>
      <w:r w:rsidRPr="0075371A">
        <w:br/>
        <w:t xml:space="preserve">2. Answering Research Question 2 (Attitudinal Penalties and Concrete Behavioral Boycotts): A significant 91.3% of users express negative feelings upon discovering that a creator or brand employs generative AI, which greatly diminishes perceived authenticity (78.8%), assumed effort (77.5%), artistic talent (70.0%), and trustworthiness of the organization (66.3%). Importantly, this survey addresses a key gap in the current literature by illustrating that consumer dissatisfaction translates directly into strong punitive measures: 87.5% have taken steps to actively disengage, which includes decreased social interactions (77.5%), unfollowing or unsubscribing (61.3%), blocking content channels (51.2%), and initiating direct financial boycotts by cancelling paid memberships or purchases (25.0%). Ethical mandatory disclosure (Question 15) is necessary but falls short: 57.5% indicate that perceptions </w:t>
      </w:r>
      <w:proofErr w:type="gramStart"/>
      <w:r w:rsidRPr="0075371A">
        <w:t>still worsen</w:t>
      </w:r>
      <w:proofErr w:type="gramEnd"/>
      <w:r w:rsidRPr="0075371A">
        <w:t xml:space="preserve"> even after such disclosure.</w:t>
      </w:r>
      <w:r w:rsidRPr="0075371A">
        <w:br/>
      </w:r>
      <w:r w:rsidRPr="0075371A">
        <w:br/>
        <w:t>3. Answering Research Question 3 (Advertising Proliferation, Visual Acuity, and Epistemic Collapse): The prevalence of AI-driven advertisements has reached widespread levels (92.5% of individuals have recurrent exposure, 62.5% encounter them daily), yet consumers show remarkable detection abilities: 70.0% express high confidence in identifying these ads, while 83.8% feel that their ability to detect has improved over time. Consumers primarily recognize AI advertisements through perceptual cues that evoke strong reactions—particularly unnatural glossy finishes (87.5%) and visual errors (77.5%)—instead of relying on formal labels (32.5%), associating the use of AI with reductions in corporate spending (83.8%) and faster production speeds (72.5%) rather than benefits to viewers (16.3%). As a result, 81.3% report that AI-generated content erodes trust in the information presented (mean: 1.59 / 5.0), which constitutes a significant epistemic risk for commercial communicators.</w:t>
      </w:r>
      <w:r w:rsidRPr="0075371A">
        <w:br/>
      </w:r>
      <w:r w:rsidRPr="0075371A">
        <w:br/>
        <w:t>4. Answering Research Question 4 (Ethical Friction and Structural Labor Precarity): Ethical concerns create substantial barriers to adoption: 74.5% indicate that issues such as copyright infringement, privacy breaches, and misinformation greatly influence their willingness to utilize generative AI (mean: 4.13 / 5.0). Additionally, 72.7% foresee negative implications for employment among professional creators over the next five years, with 23.6% predicting serious job losses. Thematic qualitative analysis supports that public resistance stems from a strong moral objection to the unauthorized appropriation of styles, data harvesting, and the perceived commercialization of human culture.</w:t>
      </w:r>
      <w:r w:rsidRPr="0075371A">
        <w:br/>
      </w:r>
      <w:r w:rsidRPr="0075371A">
        <w:br/>
        <w:t xml:space="preserve">Master Theoretical Integration — The 'Dual Asymmetry': Creators sacrifice their creative authority and originality to gain minimal enhancements in workflow efficiency, ultimately generating artificial content that audiences easily recognize, which in turn leads to moral disapproval and punitive measures through decreased engagement and commercial boycotts. Thus, unfiltered AI production acts as a net detriment to both </w:t>
      </w:r>
      <w:r w:rsidRPr="0075371A">
        <w:lastRenderedPageBreak/>
        <w:t>artistic integrity and economic brand value. To achieve sustainable integration, it is essential to establish transparent, human-focused co-creation frameworks where AI's role is confined to routine operational assistance under strict human editorial oversight.</w:t>
      </w:r>
    </w:p>
    <w:p w14:paraId="566232CB" w14:textId="77777777" w:rsidR="00D64B5C" w:rsidRDefault="00000000">
      <w:pPr>
        <w:pStyle w:val="Heading1"/>
        <w:pageBreakBefore/>
        <w:spacing w:before="60"/>
      </w:pPr>
      <w:r>
        <w:lastRenderedPageBreak/>
        <w:t>6. CONCLUSIONS</w:t>
      </w:r>
    </w:p>
    <w:p w14:paraId="10437B5A" w14:textId="77777777" w:rsidR="00D64B5C" w:rsidRDefault="00000000">
      <w:pPr>
        <w:jc w:val="both"/>
      </w:pPr>
      <w:r>
        <w:t>This study examined the impact of generative AI on creators who use it and on consumers who encounter its output, combining a literature review with a mixed-methods survey of 80 respondents.</w:t>
      </w:r>
    </w:p>
    <w:p w14:paraId="07DFEADD" w14:textId="77777777" w:rsidR="00D64B5C" w:rsidRDefault="00000000">
      <w:pPr>
        <w:jc w:val="both"/>
      </w:pPr>
      <w:r>
        <w:t>The literature showed that GenAI can raise creativity and productivity, especially for less-experienced users, while raising concerns about diversity, intellectual property, displacement, and deskilling. On the audience side, it showed that people devalue content once they know it is AI-made, mainly because of perceived authenticity and human effort, and that this distrust spreads to the creator or brand.</w:t>
      </w:r>
    </w:p>
    <w:p w14:paraId="3441D87B" w14:textId="77777777" w:rsidR="00D64B5C" w:rsidRDefault="00000000">
      <w:pPr>
        <w:jc w:val="both"/>
      </w:pPr>
      <w:r>
        <w:t xml:space="preserve">The survey supports the consumer side strongly. 91.3% feel negative toward a creator or brand that uses GenAI, authenticity (78.8%) and effort (77.5%) are the </w:t>
      </w:r>
      <w:proofErr w:type="gramStart"/>
      <w:r>
        <w:t>perceptions most affected</w:t>
      </w:r>
      <w:proofErr w:type="gramEnd"/>
      <w:r>
        <w:t xml:space="preserve">, and 83.8% see lower production costs as a main reason for AI advertising. Most importantly, these attitudes turn into action: 87.5% took at least one step, including unfollowing (61.3%) and cancelling a paid subscription, membership, or planned purchase (25.0%). This fills the gap in </w:t>
      </w:r>
      <w:proofErr w:type="gramStart"/>
      <w:r>
        <w:t>the literature</w:t>
      </w:r>
      <w:proofErr w:type="gramEnd"/>
      <w:r>
        <w:t>, which mostly measures attitudes and intentions.</w:t>
      </w:r>
    </w:p>
    <w:p w14:paraId="5D1AC95D" w14:textId="77777777" w:rsidR="00D64B5C" w:rsidRDefault="00000000">
      <w:pPr>
        <w:jc w:val="both"/>
      </w:pPr>
      <w:r>
        <w:t xml:space="preserve">The </w:t>
      </w:r>
      <w:proofErr w:type="gramStart"/>
      <w:r>
        <w:t>creator</w:t>
      </w:r>
      <w:proofErr w:type="gramEnd"/>
      <w:r>
        <w:t xml:space="preserve"> side is more mixed than the literature suggests. Respondents who use GenAI report modest time savings (77.1% save under five hours a week), and 58.3% report less creative control. Opinion on quality is divided, with 38.3% rating AI-assisted work higher and 48.9% lower. The most valued benefits are fewer repetitive tasks and the ability to do technical work without prior skills.</w:t>
      </w:r>
    </w:p>
    <w:p w14:paraId="67ABD717" w14:textId="77777777" w:rsidR="00D64B5C" w:rsidRDefault="00000000">
      <w:pPr>
        <w:jc w:val="both"/>
      </w:pPr>
      <w:r>
        <w:t>Overall, acceptance of GenAI depends less on whether it is used and more on how it is used and how openly</w:t>
      </w:r>
      <w:proofErr w:type="gramStart"/>
      <w:r>
        <w:t>.</w:t>
      </w:r>
      <w:proofErr w:type="gramEnd"/>
      <w:r>
        <w:t xml:space="preserve"> Disclosure matters (85.0% prefer it to concealment) but </w:t>
      </w:r>
      <w:proofErr w:type="gramStart"/>
      <w:r>
        <w:t>does</w:t>
      </w:r>
      <w:proofErr w:type="gramEnd"/>
      <w:r>
        <w:t xml:space="preserve"> not remove the penalty (57.5% say their perception still drops), so visible human effort and judgement appear central to keeping audience trust. Creators and audiences are moving in different directions: creators adopt GenAI for efficiency, while audiences devalue and distrust work known to be AI-made.</w:t>
      </w:r>
    </w:p>
    <w:p w14:paraId="4667732F" w14:textId="77777777" w:rsidR="00D64B5C" w:rsidRDefault="00D64B5C">
      <w:pPr>
        <w:spacing w:after="0"/>
        <w:rPr>
          <w:b/>
          <w:bCs/>
          <w:color w:val="2D3748"/>
          <w:sz w:val="19"/>
          <w:szCs w:val="19"/>
        </w:rPr>
      </w:pPr>
      <w:bookmarkStart w:id="6" w:name="_qtrejoypj64v" w:colFirst="0" w:colLast="0"/>
      <w:bookmarkEnd w:id="6"/>
    </w:p>
    <w:p w14:paraId="09BAA626" w14:textId="77777777" w:rsidR="00D64B5C" w:rsidRDefault="00D64B5C">
      <w:pPr>
        <w:spacing w:after="0"/>
        <w:rPr>
          <w:b/>
          <w:bCs/>
          <w:color w:val="2D3748"/>
          <w:sz w:val="19"/>
          <w:szCs w:val="19"/>
        </w:rPr>
      </w:pPr>
      <w:bookmarkStart w:id="7" w:name="_l25bi2hsw0ms" w:colFirst="0" w:colLast="0"/>
      <w:bookmarkEnd w:id="7"/>
    </w:p>
    <w:p w14:paraId="5884ABA3" w14:textId="77777777" w:rsidR="00D64B5C" w:rsidRDefault="00D64B5C">
      <w:pPr>
        <w:spacing w:after="0"/>
        <w:rPr>
          <w:b/>
          <w:bCs/>
          <w:color w:val="2D3748"/>
          <w:sz w:val="19"/>
          <w:szCs w:val="19"/>
        </w:rPr>
      </w:pPr>
      <w:bookmarkStart w:id="8" w:name="_5t9nt0nr4hy2" w:colFirst="0" w:colLast="0"/>
      <w:bookmarkEnd w:id="8"/>
    </w:p>
    <w:p w14:paraId="74B97004" w14:textId="77777777" w:rsidR="00D64B5C" w:rsidRDefault="00D64B5C">
      <w:pPr>
        <w:spacing w:after="0"/>
        <w:rPr>
          <w:b/>
          <w:bCs/>
          <w:color w:val="2D3748"/>
          <w:sz w:val="19"/>
          <w:szCs w:val="19"/>
        </w:rPr>
      </w:pPr>
      <w:bookmarkStart w:id="9" w:name="_1x6ajt2bdfom" w:colFirst="0" w:colLast="0"/>
      <w:bookmarkEnd w:id="9"/>
    </w:p>
    <w:p w14:paraId="090B4790" w14:textId="77777777" w:rsidR="00D64B5C" w:rsidRDefault="00D64B5C">
      <w:pPr>
        <w:spacing w:after="0"/>
        <w:rPr>
          <w:b/>
          <w:bCs/>
          <w:color w:val="2D3748"/>
          <w:sz w:val="19"/>
          <w:szCs w:val="19"/>
        </w:rPr>
      </w:pPr>
      <w:bookmarkStart w:id="10" w:name="_vngebnqj2rry" w:colFirst="0" w:colLast="0"/>
      <w:bookmarkEnd w:id="10"/>
    </w:p>
    <w:p w14:paraId="10C50767" w14:textId="77777777" w:rsidR="00D64B5C" w:rsidRDefault="00D64B5C">
      <w:pPr>
        <w:spacing w:after="0"/>
        <w:rPr>
          <w:b/>
          <w:bCs/>
          <w:color w:val="2D3748"/>
          <w:sz w:val="19"/>
          <w:szCs w:val="19"/>
        </w:rPr>
      </w:pPr>
      <w:bookmarkStart w:id="11" w:name="_392kqjpfyyb8" w:colFirst="0" w:colLast="0"/>
      <w:bookmarkEnd w:id="11"/>
    </w:p>
    <w:p w14:paraId="71B9B4B6" w14:textId="77777777" w:rsidR="00D64B5C" w:rsidRDefault="00D64B5C">
      <w:pPr>
        <w:spacing w:after="0"/>
        <w:rPr>
          <w:b/>
          <w:bCs/>
          <w:color w:val="2D3748"/>
          <w:sz w:val="19"/>
          <w:szCs w:val="19"/>
        </w:rPr>
      </w:pPr>
      <w:bookmarkStart w:id="12" w:name="_z6un0qn3xmqh" w:colFirst="0" w:colLast="0"/>
      <w:bookmarkEnd w:id="12"/>
    </w:p>
    <w:p w14:paraId="7C569017" w14:textId="77777777" w:rsidR="00D64B5C" w:rsidRDefault="00D64B5C">
      <w:pPr>
        <w:spacing w:after="0"/>
        <w:rPr>
          <w:b/>
          <w:bCs/>
          <w:color w:val="2D3748"/>
          <w:sz w:val="19"/>
          <w:szCs w:val="19"/>
        </w:rPr>
      </w:pPr>
      <w:bookmarkStart w:id="13" w:name="_fbdqh5mhkfc4" w:colFirst="0" w:colLast="0"/>
      <w:bookmarkEnd w:id="13"/>
    </w:p>
    <w:p w14:paraId="1FE2CACD" w14:textId="77777777" w:rsidR="00D64B5C" w:rsidRDefault="00D64B5C">
      <w:pPr>
        <w:spacing w:after="0"/>
        <w:rPr>
          <w:b/>
          <w:bCs/>
          <w:color w:val="2D3748"/>
          <w:sz w:val="19"/>
          <w:szCs w:val="19"/>
        </w:rPr>
      </w:pPr>
      <w:bookmarkStart w:id="14" w:name="_o3ho4184a10u" w:colFirst="0" w:colLast="0"/>
      <w:bookmarkEnd w:id="14"/>
    </w:p>
    <w:p w14:paraId="5A8AEB78" w14:textId="77777777" w:rsidR="00D64B5C" w:rsidRDefault="00D64B5C">
      <w:pPr>
        <w:spacing w:after="0"/>
        <w:rPr>
          <w:b/>
          <w:bCs/>
          <w:color w:val="2D3748"/>
          <w:sz w:val="19"/>
          <w:szCs w:val="19"/>
        </w:rPr>
      </w:pPr>
      <w:bookmarkStart w:id="15" w:name="_icf0wxy3pm3" w:colFirst="0" w:colLast="0"/>
      <w:bookmarkEnd w:id="15"/>
    </w:p>
    <w:p w14:paraId="1E7841FF" w14:textId="77777777" w:rsidR="00D64B5C" w:rsidRDefault="00D64B5C">
      <w:pPr>
        <w:spacing w:after="0"/>
        <w:rPr>
          <w:b/>
          <w:bCs/>
          <w:color w:val="2D3748"/>
          <w:sz w:val="19"/>
          <w:szCs w:val="19"/>
        </w:rPr>
      </w:pPr>
      <w:bookmarkStart w:id="16" w:name="_8qmoxfux6pxn" w:colFirst="0" w:colLast="0"/>
      <w:bookmarkEnd w:id="16"/>
    </w:p>
    <w:p w14:paraId="0688A098" w14:textId="77777777" w:rsidR="00D64B5C" w:rsidRDefault="00D64B5C">
      <w:pPr>
        <w:spacing w:after="0"/>
        <w:rPr>
          <w:b/>
          <w:bCs/>
          <w:color w:val="2D3748"/>
          <w:sz w:val="19"/>
          <w:szCs w:val="19"/>
        </w:rPr>
      </w:pPr>
      <w:bookmarkStart w:id="17" w:name="_w0ht35pvn4t9" w:colFirst="0" w:colLast="0"/>
      <w:bookmarkEnd w:id="17"/>
    </w:p>
    <w:p w14:paraId="4285893D" w14:textId="77777777" w:rsidR="00D64B5C" w:rsidRDefault="00D64B5C">
      <w:pPr>
        <w:spacing w:after="0"/>
        <w:rPr>
          <w:b/>
          <w:bCs/>
          <w:color w:val="2D3748"/>
          <w:sz w:val="19"/>
          <w:szCs w:val="19"/>
        </w:rPr>
      </w:pPr>
      <w:bookmarkStart w:id="18" w:name="_3ilhq6dqfmlf" w:colFirst="0" w:colLast="0"/>
      <w:bookmarkEnd w:id="18"/>
    </w:p>
    <w:p w14:paraId="17EEAE79" w14:textId="77777777" w:rsidR="00D64B5C" w:rsidRDefault="00D64B5C">
      <w:pPr>
        <w:spacing w:after="0"/>
        <w:rPr>
          <w:b/>
          <w:bCs/>
          <w:color w:val="2D3748"/>
          <w:sz w:val="19"/>
          <w:szCs w:val="19"/>
        </w:rPr>
      </w:pPr>
      <w:bookmarkStart w:id="19" w:name="_ixqz5grurzql" w:colFirst="0" w:colLast="0"/>
      <w:bookmarkEnd w:id="19"/>
    </w:p>
    <w:p w14:paraId="3AA80C1C" w14:textId="77777777" w:rsidR="00D64B5C" w:rsidRDefault="00D64B5C">
      <w:pPr>
        <w:spacing w:after="0"/>
        <w:rPr>
          <w:b/>
          <w:bCs/>
          <w:color w:val="2D3748"/>
          <w:sz w:val="19"/>
          <w:szCs w:val="19"/>
        </w:rPr>
      </w:pPr>
      <w:bookmarkStart w:id="20" w:name="_xoqb5zjz8ohc" w:colFirst="0" w:colLast="0"/>
      <w:bookmarkEnd w:id="20"/>
    </w:p>
    <w:p w14:paraId="5BE551D5" w14:textId="77777777" w:rsidR="00D64B5C" w:rsidRDefault="00D64B5C">
      <w:pPr>
        <w:spacing w:after="0"/>
        <w:rPr>
          <w:b/>
          <w:bCs/>
          <w:color w:val="2D3748"/>
          <w:sz w:val="19"/>
          <w:szCs w:val="19"/>
        </w:rPr>
      </w:pPr>
      <w:bookmarkStart w:id="21" w:name="_f6m6qoh0hbxt" w:colFirst="0" w:colLast="0"/>
      <w:bookmarkEnd w:id="21"/>
    </w:p>
    <w:p w14:paraId="0781330C" w14:textId="77777777" w:rsidR="00D64B5C" w:rsidRDefault="00D64B5C">
      <w:pPr>
        <w:spacing w:after="0"/>
        <w:rPr>
          <w:b/>
          <w:bCs/>
          <w:color w:val="2D3748"/>
          <w:sz w:val="19"/>
          <w:szCs w:val="19"/>
        </w:rPr>
      </w:pPr>
      <w:bookmarkStart w:id="22" w:name="_6pxrzhco7yni" w:colFirst="0" w:colLast="0"/>
      <w:bookmarkEnd w:id="22"/>
    </w:p>
    <w:p w14:paraId="028FFE99" w14:textId="77777777" w:rsidR="00D64B5C" w:rsidRDefault="00D64B5C">
      <w:pPr>
        <w:spacing w:after="0"/>
        <w:rPr>
          <w:b/>
          <w:bCs/>
          <w:color w:val="2D3748"/>
          <w:sz w:val="19"/>
          <w:szCs w:val="19"/>
        </w:rPr>
      </w:pPr>
      <w:bookmarkStart w:id="23" w:name="_d2s2m8phy0od" w:colFirst="0" w:colLast="0"/>
      <w:bookmarkEnd w:id="23"/>
    </w:p>
    <w:p w14:paraId="6926DFA3" w14:textId="77777777" w:rsidR="00D64B5C" w:rsidRDefault="00D64B5C">
      <w:pPr>
        <w:spacing w:after="0"/>
        <w:rPr>
          <w:b/>
          <w:bCs/>
          <w:color w:val="2D3748"/>
          <w:sz w:val="19"/>
          <w:szCs w:val="19"/>
        </w:rPr>
      </w:pPr>
      <w:bookmarkStart w:id="24" w:name="_t8fr6ltf7j2l" w:colFirst="0" w:colLast="0"/>
      <w:bookmarkEnd w:id="24"/>
    </w:p>
    <w:p w14:paraId="135E68EE" w14:textId="77777777" w:rsidR="00D64B5C" w:rsidRDefault="00D64B5C">
      <w:pPr>
        <w:spacing w:after="0"/>
        <w:rPr>
          <w:b/>
          <w:bCs/>
          <w:color w:val="2D3748"/>
          <w:sz w:val="19"/>
          <w:szCs w:val="19"/>
        </w:rPr>
      </w:pPr>
      <w:bookmarkStart w:id="25" w:name="_m2vvv0z7d30y" w:colFirst="0" w:colLast="0"/>
      <w:bookmarkEnd w:id="25"/>
    </w:p>
    <w:p w14:paraId="27EC2E7B" w14:textId="77777777" w:rsidR="00D64B5C" w:rsidRDefault="00D64B5C">
      <w:pPr>
        <w:spacing w:after="0"/>
        <w:rPr>
          <w:b/>
          <w:bCs/>
          <w:color w:val="2D3748"/>
          <w:sz w:val="19"/>
          <w:szCs w:val="19"/>
        </w:rPr>
      </w:pPr>
      <w:bookmarkStart w:id="26" w:name="_n7b7og5g5yrh" w:colFirst="0" w:colLast="0"/>
      <w:bookmarkEnd w:id="26"/>
    </w:p>
    <w:p w14:paraId="2ABFEB1E" w14:textId="77777777" w:rsidR="00D64B5C" w:rsidRDefault="00D64B5C">
      <w:pPr>
        <w:spacing w:after="0"/>
        <w:rPr>
          <w:b/>
          <w:bCs/>
          <w:color w:val="2D3748"/>
          <w:sz w:val="19"/>
          <w:szCs w:val="19"/>
        </w:rPr>
      </w:pPr>
      <w:bookmarkStart w:id="27" w:name="_c7tspeun4oau" w:colFirst="0" w:colLast="0"/>
      <w:bookmarkEnd w:id="27"/>
    </w:p>
    <w:p w14:paraId="1FABADD9" w14:textId="77777777" w:rsidR="00D64B5C" w:rsidRDefault="00D64B5C">
      <w:pPr>
        <w:spacing w:after="0"/>
        <w:rPr>
          <w:b/>
          <w:bCs/>
          <w:color w:val="2D3748"/>
          <w:sz w:val="19"/>
          <w:szCs w:val="19"/>
        </w:rPr>
      </w:pPr>
      <w:bookmarkStart w:id="28" w:name="_gs81hfr7ms1p" w:colFirst="0" w:colLast="0"/>
      <w:bookmarkEnd w:id="28"/>
    </w:p>
    <w:p w14:paraId="18393068" w14:textId="77777777" w:rsidR="00D64B5C" w:rsidRDefault="00D64B5C">
      <w:pPr>
        <w:spacing w:after="0"/>
        <w:rPr>
          <w:b/>
          <w:bCs/>
          <w:color w:val="2D3748"/>
          <w:sz w:val="19"/>
          <w:szCs w:val="19"/>
        </w:rPr>
      </w:pPr>
      <w:bookmarkStart w:id="29" w:name="_sb7zlefk1ch" w:colFirst="0" w:colLast="0"/>
      <w:bookmarkEnd w:id="29"/>
    </w:p>
    <w:p w14:paraId="6502BFB3" w14:textId="77777777" w:rsidR="00D64B5C" w:rsidRDefault="00D64B5C">
      <w:pPr>
        <w:spacing w:after="0"/>
        <w:rPr>
          <w:b/>
          <w:bCs/>
          <w:color w:val="2D3748"/>
          <w:sz w:val="19"/>
          <w:szCs w:val="19"/>
        </w:rPr>
      </w:pPr>
      <w:bookmarkStart w:id="30" w:name="_ufyo1wo7nvxh" w:colFirst="0" w:colLast="0"/>
      <w:bookmarkEnd w:id="30"/>
    </w:p>
    <w:p w14:paraId="35811F87" w14:textId="77777777" w:rsidR="00D64B5C" w:rsidRDefault="00000000">
      <w:pPr>
        <w:pStyle w:val="Heading1"/>
        <w:keepNext w:val="0"/>
        <w:keepLines w:val="0"/>
        <w:spacing w:before="180" w:after="0" w:line="470" w:lineRule="auto"/>
        <w:ind w:right="30"/>
        <w:jc w:val="center"/>
        <w:rPr>
          <w:color w:val="2D3748"/>
          <w:sz w:val="34"/>
          <w:szCs w:val="34"/>
        </w:rPr>
      </w:pPr>
      <w:bookmarkStart w:id="31" w:name="_fimp5pxvhxro" w:colFirst="0" w:colLast="0"/>
      <w:bookmarkEnd w:id="31"/>
      <w:r>
        <w:rPr>
          <w:color w:val="2D3748"/>
          <w:sz w:val="34"/>
          <w:szCs w:val="34"/>
        </w:rPr>
        <w:lastRenderedPageBreak/>
        <w:t>APPENDIX</w:t>
      </w:r>
    </w:p>
    <w:p w14:paraId="35A34E4B" w14:textId="77777777" w:rsidR="00D64B5C" w:rsidRDefault="00000000">
      <w:pPr>
        <w:pStyle w:val="Heading1"/>
        <w:keepNext w:val="0"/>
        <w:keepLines w:val="0"/>
        <w:spacing w:before="180" w:after="0" w:line="470" w:lineRule="auto"/>
        <w:ind w:right="-150"/>
        <w:rPr>
          <w:color w:val="2D3748"/>
          <w:sz w:val="22"/>
          <w:szCs w:val="22"/>
        </w:rPr>
      </w:pPr>
      <w:bookmarkStart w:id="32" w:name="_vaba1kahov78" w:colFirst="0" w:colLast="0"/>
      <w:bookmarkEnd w:id="32"/>
      <w:r>
        <w:rPr>
          <w:color w:val="2D3748"/>
          <w:sz w:val="22"/>
          <w:szCs w:val="22"/>
        </w:rPr>
        <w:t>The following are the questionnaires circulated through google forms</w:t>
      </w:r>
    </w:p>
    <w:p w14:paraId="54FF5B53" w14:textId="77777777" w:rsidR="00D64B5C" w:rsidRDefault="00000000">
      <w:pPr>
        <w:spacing w:after="0" w:line="355" w:lineRule="auto"/>
        <w:ind w:left="880" w:right="860"/>
        <w:rPr>
          <w:b/>
          <w:bCs/>
          <w:color w:val="2D3748"/>
          <w:sz w:val="12"/>
          <w:szCs w:val="12"/>
        </w:rPr>
      </w:pPr>
      <w:r>
        <w:rPr>
          <w:b/>
          <w:bCs/>
          <w:color w:val="2D3748"/>
          <w:sz w:val="12"/>
          <w:szCs w:val="12"/>
        </w:rPr>
        <w:t xml:space="preserve"> </w:t>
      </w:r>
    </w:p>
    <w:p w14:paraId="635F7550" w14:textId="77777777" w:rsidR="00D64B5C" w:rsidRDefault="00000000">
      <w:pPr>
        <w:spacing w:after="0"/>
        <w:rPr>
          <w:b/>
          <w:bCs/>
          <w:color w:val="2D3748"/>
          <w:sz w:val="20"/>
          <w:szCs w:val="20"/>
        </w:rPr>
      </w:pPr>
      <w:r>
        <w:rPr>
          <w:b/>
          <w:bCs/>
          <w:color w:val="2D3748"/>
          <w:sz w:val="20"/>
          <w:szCs w:val="20"/>
        </w:rPr>
        <w:t xml:space="preserve"> </w:t>
      </w:r>
    </w:p>
    <w:p w14:paraId="6024690F" w14:textId="77777777" w:rsidR="00D64B5C" w:rsidRDefault="00000000">
      <w:pPr>
        <w:spacing w:after="0"/>
        <w:rPr>
          <w:b/>
          <w:bCs/>
          <w:color w:val="2D3748"/>
          <w:sz w:val="20"/>
          <w:szCs w:val="20"/>
        </w:rPr>
      </w:pPr>
      <w:r>
        <w:rPr>
          <w:b/>
          <w:bCs/>
          <w:color w:val="2D3748"/>
          <w:sz w:val="20"/>
          <w:szCs w:val="20"/>
        </w:rPr>
        <w:t>Section A: Demographic questions:</w:t>
      </w:r>
    </w:p>
    <w:p w14:paraId="6FDF4CF9" w14:textId="77777777" w:rsidR="00D64B5C" w:rsidRDefault="00000000">
      <w:pPr>
        <w:spacing w:after="160" w:line="256" w:lineRule="auto"/>
        <w:ind w:left="360"/>
        <w:rPr>
          <w:b/>
          <w:bCs/>
          <w:color w:val="2D3748"/>
          <w:sz w:val="20"/>
          <w:szCs w:val="20"/>
        </w:rPr>
      </w:pPr>
      <w:r>
        <w:rPr>
          <w:b/>
          <w:bCs/>
          <w:color w:val="2D3748"/>
          <w:sz w:val="20"/>
          <w:szCs w:val="20"/>
        </w:rPr>
        <w:t>1.</w:t>
      </w:r>
      <w:r>
        <w:rPr>
          <w:color w:val="2D3748"/>
          <w:sz w:val="4"/>
          <w:szCs w:val="4"/>
        </w:rPr>
        <w:t xml:space="preserve">     </w:t>
      </w:r>
      <w:r>
        <w:rPr>
          <w:b/>
          <w:bCs/>
          <w:color w:val="2D3748"/>
          <w:sz w:val="20"/>
          <w:szCs w:val="20"/>
        </w:rPr>
        <w:t>What is your age group?</w:t>
      </w:r>
    </w:p>
    <w:p w14:paraId="6498D534"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Under 18</w:t>
      </w:r>
    </w:p>
    <w:p w14:paraId="563829B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18–24</w:t>
      </w:r>
    </w:p>
    <w:p w14:paraId="43A46A87"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25–34</w:t>
      </w:r>
    </w:p>
    <w:p w14:paraId="1597A738"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35–44</w:t>
      </w:r>
    </w:p>
    <w:p w14:paraId="75F6D194"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45 or above</w:t>
      </w:r>
    </w:p>
    <w:p w14:paraId="18D30A7D"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Prefer not to say</w:t>
      </w:r>
    </w:p>
    <w:p w14:paraId="73460A4A" w14:textId="77777777" w:rsidR="00D64B5C" w:rsidRDefault="00000000">
      <w:pPr>
        <w:spacing w:after="0"/>
        <w:rPr>
          <w:b/>
          <w:bCs/>
          <w:color w:val="2D3748"/>
          <w:sz w:val="20"/>
          <w:szCs w:val="20"/>
        </w:rPr>
      </w:pPr>
      <w:r>
        <w:rPr>
          <w:b/>
          <w:bCs/>
          <w:color w:val="2D3748"/>
          <w:sz w:val="20"/>
          <w:szCs w:val="20"/>
        </w:rPr>
        <w:t xml:space="preserve"> </w:t>
      </w:r>
    </w:p>
    <w:p w14:paraId="6105B184" w14:textId="77777777" w:rsidR="00D64B5C" w:rsidRDefault="00000000">
      <w:pPr>
        <w:spacing w:after="160" w:line="256" w:lineRule="auto"/>
        <w:ind w:left="360"/>
        <w:rPr>
          <w:b/>
          <w:bCs/>
          <w:color w:val="2D3748"/>
          <w:sz w:val="20"/>
          <w:szCs w:val="20"/>
        </w:rPr>
      </w:pPr>
      <w:r>
        <w:rPr>
          <w:b/>
          <w:bCs/>
          <w:color w:val="2D3748"/>
          <w:sz w:val="20"/>
          <w:szCs w:val="20"/>
        </w:rPr>
        <w:t>2.</w:t>
      </w:r>
      <w:r>
        <w:rPr>
          <w:color w:val="2D3748"/>
          <w:sz w:val="4"/>
          <w:szCs w:val="4"/>
        </w:rPr>
        <w:t xml:space="preserve">    </w:t>
      </w:r>
      <w:r>
        <w:rPr>
          <w:b/>
          <w:bCs/>
          <w:color w:val="2D3748"/>
          <w:sz w:val="20"/>
          <w:szCs w:val="20"/>
        </w:rPr>
        <w:t>Which best describes your primary role?</w:t>
      </w:r>
    </w:p>
    <w:p w14:paraId="3277FFE0"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Student</w:t>
      </w:r>
    </w:p>
    <w:p w14:paraId="40A015EF"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Creative professional/content creator</w:t>
      </w:r>
    </w:p>
    <w:p w14:paraId="58763855"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Marketing/advertising professional</w:t>
      </w:r>
    </w:p>
    <w:p w14:paraId="4A5BEBC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Technology professional</w:t>
      </w:r>
    </w:p>
    <w:p w14:paraId="4371BF8F"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Other</w:t>
      </w:r>
    </w:p>
    <w:p w14:paraId="7DCEB19A"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Prefer not to say</w:t>
      </w:r>
    </w:p>
    <w:p w14:paraId="7D806D48" w14:textId="77777777" w:rsidR="00D64B5C" w:rsidRDefault="00000000">
      <w:pPr>
        <w:spacing w:after="0"/>
        <w:rPr>
          <w:b/>
          <w:bCs/>
          <w:color w:val="2D3748"/>
          <w:sz w:val="20"/>
          <w:szCs w:val="20"/>
        </w:rPr>
      </w:pPr>
      <w:r>
        <w:rPr>
          <w:b/>
          <w:bCs/>
          <w:color w:val="2D3748"/>
          <w:sz w:val="20"/>
          <w:szCs w:val="20"/>
        </w:rPr>
        <w:t xml:space="preserve"> </w:t>
      </w:r>
    </w:p>
    <w:p w14:paraId="42ED6B9A" w14:textId="77777777" w:rsidR="00D64B5C" w:rsidRDefault="00000000">
      <w:pPr>
        <w:spacing w:after="160" w:line="256" w:lineRule="auto"/>
        <w:ind w:left="360"/>
        <w:rPr>
          <w:b/>
          <w:bCs/>
          <w:color w:val="2D3748"/>
          <w:sz w:val="20"/>
          <w:szCs w:val="20"/>
        </w:rPr>
      </w:pPr>
      <w:r>
        <w:rPr>
          <w:b/>
          <w:bCs/>
          <w:color w:val="2D3748"/>
          <w:sz w:val="20"/>
          <w:szCs w:val="20"/>
        </w:rPr>
        <w:t>3.</w:t>
      </w:r>
      <w:r>
        <w:rPr>
          <w:color w:val="2D3748"/>
          <w:sz w:val="4"/>
          <w:szCs w:val="4"/>
        </w:rPr>
        <w:t xml:space="preserve">    </w:t>
      </w:r>
      <w:r>
        <w:rPr>
          <w:b/>
          <w:bCs/>
          <w:color w:val="2D3748"/>
          <w:sz w:val="20"/>
          <w:szCs w:val="20"/>
        </w:rPr>
        <w:t>How frequently do you use Generative AI tools?</w:t>
      </w:r>
    </w:p>
    <w:p w14:paraId="2945C3F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Never</w:t>
      </w:r>
    </w:p>
    <w:p w14:paraId="747ADBF3"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Rarely</w:t>
      </w:r>
    </w:p>
    <w:p w14:paraId="2854EC98"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Sometimes</w:t>
      </w:r>
    </w:p>
    <w:p w14:paraId="5D054BA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Often</w:t>
      </w:r>
    </w:p>
    <w:p w14:paraId="2F34F820"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Very frequently</w:t>
      </w:r>
    </w:p>
    <w:p w14:paraId="1E1FBA05" w14:textId="77777777" w:rsidR="00D64B5C" w:rsidRDefault="00000000">
      <w:pPr>
        <w:spacing w:after="0"/>
        <w:rPr>
          <w:b/>
          <w:bCs/>
          <w:color w:val="2D3748"/>
          <w:sz w:val="20"/>
          <w:szCs w:val="20"/>
        </w:rPr>
      </w:pPr>
      <w:r>
        <w:rPr>
          <w:b/>
          <w:bCs/>
          <w:color w:val="2D3748"/>
          <w:sz w:val="20"/>
          <w:szCs w:val="20"/>
        </w:rPr>
        <w:t>Section B: Questions for Creators (answer these if you use/have used Generative AI in any capacity)</w:t>
      </w:r>
    </w:p>
    <w:p w14:paraId="423015DA" w14:textId="77777777" w:rsidR="00D64B5C" w:rsidRDefault="00000000">
      <w:pPr>
        <w:spacing w:after="160" w:line="256" w:lineRule="auto"/>
        <w:ind w:left="360"/>
        <w:rPr>
          <w:b/>
          <w:bCs/>
          <w:color w:val="2D3748"/>
          <w:sz w:val="20"/>
          <w:szCs w:val="20"/>
        </w:rPr>
      </w:pPr>
      <w:r>
        <w:rPr>
          <w:b/>
          <w:bCs/>
          <w:color w:val="2D3748"/>
          <w:sz w:val="20"/>
          <w:szCs w:val="20"/>
        </w:rPr>
        <w:t>4.</w:t>
      </w:r>
      <w:r>
        <w:rPr>
          <w:color w:val="2D3748"/>
          <w:sz w:val="4"/>
          <w:szCs w:val="4"/>
        </w:rPr>
        <w:t xml:space="preserve">    </w:t>
      </w:r>
      <w:r>
        <w:rPr>
          <w:b/>
          <w:bCs/>
          <w:color w:val="2D3748"/>
          <w:sz w:val="20"/>
          <w:szCs w:val="20"/>
        </w:rPr>
        <w:t>On average, how much time do Generative AI tools save you in your weekly content creation workflow?</w:t>
      </w:r>
    </w:p>
    <w:p w14:paraId="49C32356"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Less than 2 hours</w:t>
      </w:r>
    </w:p>
    <w:p w14:paraId="5E2F7D98"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2 to 5 hours</w:t>
      </w:r>
    </w:p>
    <w:p w14:paraId="5EF22AE0"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6 to 10 hours</w:t>
      </w:r>
    </w:p>
    <w:p w14:paraId="0B63BA7B"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More than 10 hours</w:t>
      </w:r>
    </w:p>
    <w:p w14:paraId="0BF5B1C4" w14:textId="77777777" w:rsidR="00D64B5C" w:rsidRDefault="00000000">
      <w:pPr>
        <w:spacing w:after="0"/>
        <w:rPr>
          <w:b/>
          <w:bCs/>
          <w:color w:val="2D3748"/>
          <w:sz w:val="20"/>
          <w:szCs w:val="20"/>
        </w:rPr>
      </w:pPr>
      <w:r>
        <w:rPr>
          <w:b/>
          <w:bCs/>
          <w:color w:val="2D3748"/>
          <w:sz w:val="20"/>
          <w:szCs w:val="20"/>
        </w:rPr>
        <w:t xml:space="preserve"> </w:t>
      </w:r>
    </w:p>
    <w:p w14:paraId="6BB15EB4" w14:textId="77777777" w:rsidR="00D64B5C" w:rsidRDefault="00000000">
      <w:pPr>
        <w:spacing w:after="160" w:line="256" w:lineRule="auto"/>
        <w:ind w:left="360"/>
        <w:rPr>
          <w:b/>
          <w:bCs/>
          <w:color w:val="2D3748"/>
          <w:sz w:val="20"/>
          <w:szCs w:val="20"/>
        </w:rPr>
      </w:pPr>
      <w:r>
        <w:rPr>
          <w:b/>
          <w:bCs/>
          <w:color w:val="2D3748"/>
          <w:sz w:val="20"/>
          <w:szCs w:val="20"/>
        </w:rPr>
        <w:t>5.</w:t>
      </w:r>
      <w:r>
        <w:rPr>
          <w:color w:val="2D3748"/>
          <w:sz w:val="4"/>
          <w:szCs w:val="4"/>
        </w:rPr>
        <w:t xml:space="preserve"> </w:t>
      </w:r>
      <w:proofErr w:type="gramStart"/>
      <w:r>
        <w:rPr>
          <w:color w:val="2D3748"/>
          <w:sz w:val="4"/>
          <w:szCs w:val="4"/>
        </w:rPr>
        <w:t xml:space="preserve">   </w:t>
      </w:r>
      <w:r>
        <w:rPr>
          <w:b/>
          <w:bCs/>
          <w:color w:val="2D3748"/>
          <w:sz w:val="20"/>
          <w:szCs w:val="20"/>
        </w:rPr>
        <w:t>“</w:t>
      </w:r>
      <w:proofErr w:type="gramEnd"/>
      <w:r>
        <w:rPr>
          <w:b/>
          <w:bCs/>
          <w:color w:val="2D3748"/>
          <w:sz w:val="20"/>
          <w:szCs w:val="20"/>
        </w:rPr>
        <w:t>Integrating Generative AI into my daily routine has significantly increased my total content output and turnaround speed."</w:t>
      </w:r>
    </w:p>
    <w:p w14:paraId="0E8B0991"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Strongly Agree</w:t>
      </w:r>
    </w:p>
    <w:p w14:paraId="06FAC1FE"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Agree</w:t>
      </w:r>
    </w:p>
    <w:p w14:paraId="5CF0D73B"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Neutral</w:t>
      </w:r>
    </w:p>
    <w:p w14:paraId="1E7DE7D9"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Disagree</w:t>
      </w:r>
    </w:p>
    <w:p w14:paraId="5F343B8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Strongly Disagree</w:t>
      </w:r>
    </w:p>
    <w:p w14:paraId="71DBD599" w14:textId="77777777" w:rsidR="00D64B5C" w:rsidRDefault="00000000">
      <w:pPr>
        <w:spacing w:after="0"/>
        <w:rPr>
          <w:b/>
          <w:bCs/>
          <w:color w:val="2D3748"/>
          <w:sz w:val="20"/>
          <w:szCs w:val="20"/>
        </w:rPr>
      </w:pPr>
      <w:r>
        <w:rPr>
          <w:b/>
          <w:bCs/>
          <w:color w:val="2D3748"/>
          <w:sz w:val="20"/>
          <w:szCs w:val="20"/>
        </w:rPr>
        <w:t xml:space="preserve"> </w:t>
      </w:r>
    </w:p>
    <w:p w14:paraId="199E3397" w14:textId="77777777" w:rsidR="00D64B5C" w:rsidRDefault="00000000">
      <w:pPr>
        <w:spacing w:after="160" w:line="256" w:lineRule="auto"/>
        <w:ind w:left="360"/>
        <w:rPr>
          <w:b/>
          <w:bCs/>
          <w:color w:val="2D3748"/>
          <w:sz w:val="20"/>
          <w:szCs w:val="20"/>
        </w:rPr>
      </w:pPr>
      <w:r>
        <w:rPr>
          <w:b/>
          <w:bCs/>
          <w:color w:val="2D3748"/>
          <w:sz w:val="20"/>
          <w:szCs w:val="20"/>
        </w:rPr>
        <w:t>6.</w:t>
      </w:r>
      <w:r>
        <w:rPr>
          <w:color w:val="2D3748"/>
          <w:sz w:val="4"/>
          <w:szCs w:val="4"/>
        </w:rPr>
        <w:t xml:space="preserve">   </w:t>
      </w:r>
      <w:r>
        <w:rPr>
          <w:b/>
          <w:bCs/>
          <w:color w:val="2D3748"/>
          <w:sz w:val="20"/>
          <w:szCs w:val="20"/>
        </w:rPr>
        <w:t>How has the adoption of AI tools affected your sense of creative control over your final content?</w:t>
      </w:r>
    </w:p>
    <w:p w14:paraId="652DD5A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Substantially increased my creative control</w:t>
      </w:r>
    </w:p>
    <w:p w14:paraId="2A69A76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Slightly increased my creative control</w:t>
      </w:r>
    </w:p>
    <w:p w14:paraId="324713E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Had no impact on my creative control</w:t>
      </w:r>
    </w:p>
    <w:p w14:paraId="6BD41CD9"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Slightly decreased my creative control (felt reliant on AI outputs)</w:t>
      </w:r>
    </w:p>
    <w:p w14:paraId="4363A20C" w14:textId="77777777" w:rsidR="00D64B5C" w:rsidRDefault="00000000">
      <w:pPr>
        <w:spacing w:after="0" w:line="256" w:lineRule="auto"/>
        <w:ind w:left="1440"/>
        <w:rPr>
          <w:b/>
          <w:bCs/>
          <w:color w:val="2D3748"/>
          <w:sz w:val="20"/>
          <w:szCs w:val="20"/>
        </w:rPr>
      </w:pPr>
      <w:proofErr w:type="gramStart"/>
      <w:r>
        <w:rPr>
          <w:b/>
          <w:bCs/>
          <w:color w:val="2D3748"/>
          <w:sz w:val="20"/>
          <w:szCs w:val="20"/>
        </w:rPr>
        <w:lastRenderedPageBreak/>
        <w:t>·</w:t>
      </w:r>
      <w:r>
        <w:rPr>
          <w:color w:val="2D3748"/>
          <w:sz w:val="4"/>
          <w:szCs w:val="4"/>
        </w:rPr>
        <w:t xml:space="preserve">  </w:t>
      </w:r>
      <w:r>
        <w:rPr>
          <w:color w:val="2D3748"/>
          <w:sz w:val="4"/>
          <w:szCs w:val="4"/>
        </w:rPr>
        <w:tab/>
      </w:r>
      <w:proofErr w:type="gramEnd"/>
      <w:r>
        <w:rPr>
          <w:b/>
          <w:bCs/>
          <w:color w:val="2D3748"/>
          <w:sz w:val="20"/>
          <w:szCs w:val="20"/>
        </w:rPr>
        <w:t>Substantially decreased my creative control</w:t>
      </w:r>
    </w:p>
    <w:p w14:paraId="604C91E1" w14:textId="77777777" w:rsidR="00D64B5C" w:rsidRDefault="00000000">
      <w:pPr>
        <w:spacing w:after="0"/>
        <w:rPr>
          <w:b/>
          <w:bCs/>
          <w:color w:val="2D3748"/>
          <w:sz w:val="20"/>
          <w:szCs w:val="20"/>
        </w:rPr>
      </w:pPr>
      <w:r>
        <w:rPr>
          <w:b/>
          <w:bCs/>
          <w:color w:val="2D3748"/>
          <w:sz w:val="20"/>
          <w:szCs w:val="20"/>
        </w:rPr>
        <w:t xml:space="preserve"> </w:t>
      </w:r>
    </w:p>
    <w:p w14:paraId="748557AD" w14:textId="77777777" w:rsidR="00D64B5C" w:rsidRDefault="00000000">
      <w:pPr>
        <w:spacing w:after="160" w:line="256" w:lineRule="auto"/>
        <w:ind w:left="360"/>
        <w:rPr>
          <w:b/>
          <w:bCs/>
          <w:color w:val="2D3748"/>
          <w:sz w:val="20"/>
          <w:szCs w:val="20"/>
        </w:rPr>
      </w:pPr>
      <w:r>
        <w:rPr>
          <w:b/>
          <w:bCs/>
          <w:color w:val="2D3748"/>
          <w:sz w:val="20"/>
          <w:szCs w:val="20"/>
        </w:rPr>
        <w:t>7.</w:t>
      </w:r>
      <w:r>
        <w:rPr>
          <w:color w:val="2D3748"/>
          <w:sz w:val="4"/>
          <w:szCs w:val="4"/>
        </w:rPr>
        <w:t xml:space="preserve">    </w:t>
      </w:r>
      <w:r>
        <w:rPr>
          <w:b/>
          <w:bCs/>
          <w:color w:val="2D3748"/>
          <w:sz w:val="20"/>
          <w:szCs w:val="20"/>
        </w:rPr>
        <w:t>Compared to content created entirely manually, how would you rate the overall quality and polish of your AI-assisted work?</w:t>
      </w:r>
    </w:p>
    <w:p w14:paraId="3A817A1D"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Significantly higher quality</w:t>
      </w:r>
    </w:p>
    <w:p w14:paraId="14368487"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Moderately higher quality</w:t>
      </w:r>
    </w:p>
    <w:p w14:paraId="0A86E84B"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Equal quality</w:t>
      </w:r>
    </w:p>
    <w:p w14:paraId="748A3007"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Moderately lower quality</w:t>
      </w:r>
    </w:p>
    <w:p w14:paraId="746171E1"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Significantly lower quality</w:t>
      </w:r>
    </w:p>
    <w:p w14:paraId="595AAFF6" w14:textId="77777777" w:rsidR="00D64B5C" w:rsidRDefault="00000000">
      <w:pPr>
        <w:spacing w:after="0"/>
        <w:rPr>
          <w:b/>
          <w:bCs/>
          <w:color w:val="2D3748"/>
          <w:sz w:val="20"/>
          <w:szCs w:val="20"/>
        </w:rPr>
      </w:pPr>
      <w:r>
        <w:rPr>
          <w:b/>
          <w:bCs/>
          <w:color w:val="2D3748"/>
          <w:sz w:val="20"/>
          <w:szCs w:val="20"/>
        </w:rPr>
        <w:t xml:space="preserve"> </w:t>
      </w:r>
    </w:p>
    <w:p w14:paraId="071D4783" w14:textId="77777777" w:rsidR="00D64B5C" w:rsidRDefault="00000000">
      <w:pPr>
        <w:spacing w:after="160" w:line="256" w:lineRule="auto"/>
        <w:ind w:left="360"/>
        <w:rPr>
          <w:b/>
          <w:bCs/>
          <w:color w:val="2D3748"/>
          <w:sz w:val="20"/>
          <w:szCs w:val="20"/>
        </w:rPr>
      </w:pPr>
      <w:r>
        <w:rPr>
          <w:b/>
          <w:bCs/>
          <w:color w:val="2D3748"/>
          <w:sz w:val="20"/>
          <w:szCs w:val="20"/>
        </w:rPr>
        <w:t>8.</w:t>
      </w:r>
      <w:r>
        <w:rPr>
          <w:color w:val="2D3748"/>
          <w:sz w:val="4"/>
          <w:szCs w:val="4"/>
        </w:rPr>
        <w:t xml:space="preserve">    </w:t>
      </w:r>
      <w:r>
        <w:rPr>
          <w:b/>
          <w:bCs/>
          <w:color w:val="2D3748"/>
          <w:sz w:val="20"/>
          <w:szCs w:val="20"/>
        </w:rPr>
        <w:t>Which single aspect of your daily work has experienced the most significant positive transformation since adopting Generative AI?</w:t>
      </w:r>
    </w:p>
    <w:p w14:paraId="094D2996"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Speed of initial idea generation / drafting</w:t>
      </w:r>
    </w:p>
    <w:p w14:paraId="70410D6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Reduction of repetitive manual tasks</w:t>
      </w:r>
    </w:p>
    <w:p w14:paraId="0AACCF57"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Overall aesthetic or structural work quality</w:t>
      </w:r>
    </w:p>
    <w:p w14:paraId="229AEDB0"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Ability to execute complex technical tasks without prior skills</w:t>
      </w:r>
    </w:p>
    <w:p w14:paraId="2C9D2B71"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None</w:t>
      </w:r>
    </w:p>
    <w:p w14:paraId="249851DD" w14:textId="77777777" w:rsidR="00D64B5C" w:rsidRDefault="00000000">
      <w:pPr>
        <w:spacing w:after="0"/>
        <w:rPr>
          <w:b/>
          <w:bCs/>
          <w:color w:val="2D3748"/>
          <w:sz w:val="20"/>
          <w:szCs w:val="20"/>
        </w:rPr>
      </w:pPr>
      <w:r>
        <w:rPr>
          <w:b/>
          <w:bCs/>
          <w:color w:val="2D3748"/>
          <w:sz w:val="20"/>
          <w:szCs w:val="20"/>
        </w:rPr>
        <w:t xml:space="preserve"> </w:t>
      </w:r>
    </w:p>
    <w:p w14:paraId="02894D87" w14:textId="77777777" w:rsidR="00D64B5C" w:rsidRDefault="00000000">
      <w:pPr>
        <w:spacing w:after="160" w:line="256" w:lineRule="auto"/>
        <w:ind w:left="360"/>
        <w:rPr>
          <w:b/>
          <w:bCs/>
          <w:color w:val="2D3748"/>
          <w:sz w:val="20"/>
          <w:szCs w:val="20"/>
        </w:rPr>
      </w:pPr>
      <w:r>
        <w:rPr>
          <w:b/>
          <w:bCs/>
          <w:color w:val="2D3748"/>
          <w:sz w:val="20"/>
          <w:szCs w:val="20"/>
        </w:rPr>
        <w:t>9.</w:t>
      </w:r>
      <w:r>
        <w:rPr>
          <w:color w:val="2D3748"/>
          <w:sz w:val="4"/>
          <w:szCs w:val="4"/>
        </w:rPr>
        <w:t xml:space="preserve">   </w:t>
      </w:r>
      <w:r>
        <w:rPr>
          <w:b/>
          <w:bCs/>
          <w:color w:val="2D3748"/>
          <w:sz w:val="20"/>
          <w:szCs w:val="20"/>
        </w:rPr>
        <w:t>To what extent has Generative AI improved the productivity of content creators by reducing the time required for content development?</w:t>
      </w:r>
    </w:p>
    <w:p w14:paraId="686FD708"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Very significantly</w:t>
      </w:r>
    </w:p>
    <w:p w14:paraId="2599477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Significantly</w:t>
      </w:r>
    </w:p>
    <w:p w14:paraId="04569C5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Moderately</w:t>
      </w:r>
    </w:p>
    <w:p w14:paraId="09B934E4"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Slightly</w:t>
      </w:r>
    </w:p>
    <w:p w14:paraId="212EBC89"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Not at all</w:t>
      </w:r>
    </w:p>
    <w:p w14:paraId="1903A5F8" w14:textId="77777777" w:rsidR="00D64B5C" w:rsidRDefault="00000000">
      <w:pPr>
        <w:spacing w:before="140" w:after="0"/>
        <w:ind w:left="880"/>
        <w:rPr>
          <w:b/>
          <w:bCs/>
          <w:color w:val="2D3748"/>
          <w:sz w:val="20"/>
          <w:szCs w:val="20"/>
        </w:rPr>
      </w:pPr>
      <w:r>
        <w:rPr>
          <w:b/>
          <w:bCs/>
          <w:color w:val="2D3748"/>
          <w:sz w:val="20"/>
          <w:szCs w:val="20"/>
        </w:rPr>
        <w:t xml:space="preserve"> </w:t>
      </w:r>
    </w:p>
    <w:p w14:paraId="3C02D889" w14:textId="77777777" w:rsidR="00D64B5C" w:rsidRDefault="00000000">
      <w:pPr>
        <w:spacing w:after="0" w:line="256" w:lineRule="auto"/>
        <w:ind w:left="360"/>
        <w:rPr>
          <w:b/>
          <w:bCs/>
          <w:color w:val="2D3748"/>
          <w:sz w:val="20"/>
          <w:szCs w:val="20"/>
        </w:rPr>
      </w:pPr>
      <w:r>
        <w:rPr>
          <w:b/>
          <w:bCs/>
          <w:color w:val="2D3748"/>
          <w:sz w:val="20"/>
          <w:szCs w:val="20"/>
        </w:rPr>
        <w:t>10.</w:t>
      </w:r>
      <w:r>
        <w:rPr>
          <w:color w:val="2D3748"/>
          <w:sz w:val="4"/>
          <w:szCs w:val="4"/>
        </w:rPr>
        <w:t xml:space="preserve">           </w:t>
      </w:r>
      <w:r>
        <w:rPr>
          <w:b/>
          <w:bCs/>
          <w:color w:val="2D3748"/>
          <w:sz w:val="20"/>
          <w:szCs w:val="20"/>
        </w:rPr>
        <w:t>To what extent does frequent dependence on Generative AI affect your originality and independent creative thinking?</w:t>
      </w:r>
    </w:p>
    <w:p w14:paraId="5439D782"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Very negatively</w:t>
      </w:r>
    </w:p>
    <w:p w14:paraId="4A0D8AF7"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Negatively</w:t>
      </w:r>
    </w:p>
    <w:p w14:paraId="0498FF6C"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 significant impact</w:t>
      </w:r>
    </w:p>
    <w:p w14:paraId="7C8B95F7"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Positively</w:t>
      </w:r>
    </w:p>
    <w:p w14:paraId="12052CBA"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Very positively</w:t>
      </w:r>
    </w:p>
    <w:p w14:paraId="6B91A91E" w14:textId="77777777" w:rsidR="00D64B5C" w:rsidRDefault="00000000">
      <w:pPr>
        <w:spacing w:before="140" w:after="0"/>
        <w:ind w:left="1360"/>
        <w:rPr>
          <w:b/>
          <w:bCs/>
          <w:color w:val="2D3748"/>
          <w:sz w:val="20"/>
          <w:szCs w:val="20"/>
        </w:rPr>
      </w:pPr>
      <w:r>
        <w:rPr>
          <w:b/>
          <w:bCs/>
          <w:color w:val="2D3748"/>
          <w:sz w:val="20"/>
          <w:szCs w:val="20"/>
        </w:rPr>
        <w:t xml:space="preserve"> </w:t>
      </w:r>
    </w:p>
    <w:p w14:paraId="4E11E406" w14:textId="77777777" w:rsidR="00D64B5C" w:rsidRDefault="00000000">
      <w:pPr>
        <w:spacing w:after="0" w:line="256" w:lineRule="auto"/>
        <w:ind w:left="360"/>
        <w:rPr>
          <w:b/>
          <w:bCs/>
          <w:color w:val="2D3748"/>
          <w:sz w:val="20"/>
          <w:szCs w:val="20"/>
        </w:rPr>
      </w:pPr>
      <w:r>
        <w:rPr>
          <w:b/>
          <w:bCs/>
          <w:color w:val="2D3748"/>
          <w:sz w:val="20"/>
          <w:szCs w:val="20"/>
        </w:rPr>
        <w:t>11</w:t>
      </w:r>
      <w:proofErr w:type="gramStart"/>
      <w:r>
        <w:rPr>
          <w:b/>
          <w:bCs/>
          <w:color w:val="2D3748"/>
          <w:sz w:val="20"/>
          <w:szCs w:val="20"/>
        </w:rPr>
        <w:t>.</w:t>
      </w:r>
      <w:r>
        <w:rPr>
          <w:color w:val="2D3748"/>
          <w:sz w:val="4"/>
          <w:szCs w:val="4"/>
        </w:rPr>
        <w:t xml:space="preserve"> </w:t>
      </w:r>
      <w:r>
        <w:rPr>
          <w:b/>
          <w:bCs/>
          <w:color w:val="2D3748"/>
          <w:sz w:val="20"/>
          <w:szCs w:val="20"/>
        </w:rPr>
        <w:t xml:space="preserve"> To</w:t>
      </w:r>
      <w:proofErr w:type="gramEnd"/>
      <w:r>
        <w:rPr>
          <w:b/>
          <w:bCs/>
          <w:color w:val="2D3748"/>
          <w:sz w:val="20"/>
          <w:szCs w:val="20"/>
        </w:rPr>
        <w:t xml:space="preserve"> what extent do copyright, privacy, misinformation, and ethical concerns influence your willingness to use Generative AI tools?</w:t>
      </w:r>
    </w:p>
    <w:p w14:paraId="1F65AB66"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Major influence</w:t>
      </w:r>
    </w:p>
    <w:p w14:paraId="1A6D2D24"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Moderate influence</w:t>
      </w:r>
    </w:p>
    <w:p w14:paraId="696983AF"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Minor influence</w:t>
      </w:r>
    </w:p>
    <w:p w14:paraId="0FEDC6F7"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 influence</w:t>
      </w:r>
    </w:p>
    <w:p w14:paraId="2FF6A4E8" w14:textId="77777777" w:rsidR="00D64B5C" w:rsidRDefault="00000000">
      <w:pPr>
        <w:spacing w:before="140" w:after="0"/>
        <w:ind w:left="1360"/>
        <w:rPr>
          <w:b/>
          <w:bCs/>
          <w:color w:val="2D3748"/>
          <w:sz w:val="20"/>
          <w:szCs w:val="20"/>
        </w:rPr>
      </w:pPr>
      <w:r>
        <w:rPr>
          <w:b/>
          <w:bCs/>
          <w:color w:val="2D3748"/>
          <w:sz w:val="20"/>
          <w:szCs w:val="20"/>
        </w:rPr>
        <w:t xml:space="preserve"> </w:t>
      </w:r>
    </w:p>
    <w:p w14:paraId="24213472" w14:textId="77777777" w:rsidR="00D64B5C" w:rsidRDefault="00000000">
      <w:pPr>
        <w:spacing w:after="0" w:line="256" w:lineRule="auto"/>
        <w:ind w:left="360"/>
        <w:rPr>
          <w:b/>
          <w:bCs/>
          <w:color w:val="2D3748"/>
          <w:sz w:val="20"/>
          <w:szCs w:val="20"/>
        </w:rPr>
      </w:pPr>
      <w:r>
        <w:rPr>
          <w:b/>
          <w:bCs/>
          <w:color w:val="2D3748"/>
          <w:sz w:val="20"/>
          <w:szCs w:val="20"/>
        </w:rPr>
        <w:t>12.</w:t>
      </w:r>
      <w:r>
        <w:rPr>
          <w:color w:val="2D3748"/>
          <w:sz w:val="4"/>
          <w:szCs w:val="4"/>
        </w:rPr>
        <w:t xml:space="preserve">            </w:t>
      </w:r>
      <w:r>
        <w:rPr>
          <w:b/>
          <w:bCs/>
          <w:color w:val="2D3748"/>
          <w:sz w:val="20"/>
          <w:szCs w:val="20"/>
        </w:rPr>
        <w:t>To what extent do you believe Generative AI will affect employment opportunities for professional content creators over the next five years?</w:t>
      </w:r>
    </w:p>
    <w:p w14:paraId="28E5BCED"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Create significantly more opportunities</w:t>
      </w:r>
    </w:p>
    <w:p w14:paraId="108D9CD4"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Create somewhat more opportunities</w:t>
      </w:r>
    </w:p>
    <w:p w14:paraId="23C6247E"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Have little or no impact</w:t>
      </w:r>
    </w:p>
    <w:p w14:paraId="0372C773"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Reduce employment opportunities</w:t>
      </w:r>
    </w:p>
    <w:p w14:paraId="655A39CD" w14:textId="77777777" w:rsidR="00D64B5C" w:rsidRDefault="00000000">
      <w:pPr>
        <w:spacing w:after="0" w:line="256" w:lineRule="auto"/>
        <w:ind w:left="136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Significantly reduce employment opportunities</w:t>
      </w:r>
    </w:p>
    <w:p w14:paraId="5168620F" w14:textId="77777777" w:rsidR="00D64B5C" w:rsidRDefault="00000000">
      <w:pPr>
        <w:spacing w:before="140" w:after="0"/>
        <w:ind w:left="880"/>
        <w:rPr>
          <w:b/>
          <w:bCs/>
          <w:color w:val="2D3748"/>
          <w:sz w:val="20"/>
          <w:szCs w:val="20"/>
        </w:rPr>
      </w:pPr>
      <w:r>
        <w:rPr>
          <w:b/>
          <w:bCs/>
          <w:color w:val="2D3748"/>
          <w:sz w:val="20"/>
          <w:szCs w:val="20"/>
        </w:rPr>
        <w:t xml:space="preserve"> </w:t>
      </w:r>
    </w:p>
    <w:p w14:paraId="2C86CB91" w14:textId="77777777" w:rsidR="00D64B5C" w:rsidRDefault="00000000">
      <w:pPr>
        <w:spacing w:after="0"/>
        <w:rPr>
          <w:b/>
          <w:bCs/>
          <w:color w:val="2D3748"/>
          <w:sz w:val="20"/>
          <w:szCs w:val="20"/>
        </w:rPr>
      </w:pPr>
      <w:r>
        <w:pict w14:anchorId="1BA82BA6">
          <v:rect id="_x0000_i1025" style="width:0;height:1.5pt" o:hralign="center" o:hrstd="t" o:hr="t" fillcolor="#a0a0a0" stroked="f"/>
        </w:pict>
      </w:r>
    </w:p>
    <w:p w14:paraId="4A3C45A7" w14:textId="77777777" w:rsidR="00D64B5C" w:rsidRDefault="00000000">
      <w:pPr>
        <w:spacing w:after="0"/>
        <w:rPr>
          <w:b/>
          <w:bCs/>
          <w:color w:val="2D3748"/>
          <w:sz w:val="20"/>
          <w:szCs w:val="20"/>
        </w:rPr>
      </w:pPr>
      <w:r>
        <w:rPr>
          <w:b/>
          <w:bCs/>
          <w:color w:val="2D3748"/>
          <w:sz w:val="20"/>
          <w:szCs w:val="20"/>
        </w:rPr>
        <w:t xml:space="preserve"> </w:t>
      </w:r>
    </w:p>
    <w:p w14:paraId="0548F88E" w14:textId="77777777" w:rsidR="00D64B5C" w:rsidRDefault="00000000">
      <w:pPr>
        <w:spacing w:after="0"/>
        <w:rPr>
          <w:b/>
          <w:bCs/>
          <w:color w:val="2D3748"/>
          <w:sz w:val="20"/>
          <w:szCs w:val="20"/>
        </w:rPr>
      </w:pPr>
      <w:r>
        <w:rPr>
          <w:b/>
          <w:bCs/>
          <w:color w:val="2D3748"/>
          <w:sz w:val="20"/>
          <w:szCs w:val="20"/>
        </w:rPr>
        <w:t xml:space="preserve"> </w:t>
      </w:r>
    </w:p>
    <w:p w14:paraId="5B740DBE" w14:textId="77777777" w:rsidR="00D64B5C" w:rsidRDefault="00000000">
      <w:pPr>
        <w:spacing w:after="0"/>
        <w:rPr>
          <w:b/>
          <w:bCs/>
          <w:color w:val="2D3748"/>
          <w:sz w:val="20"/>
          <w:szCs w:val="20"/>
        </w:rPr>
      </w:pPr>
      <w:r>
        <w:rPr>
          <w:b/>
          <w:bCs/>
          <w:color w:val="2D3748"/>
          <w:sz w:val="20"/>
          <w:szCs w:val="20"/>
        </w:rPr>
        <w:t xml:space="preserve"> </w:t>
      </w:r>
    </w:p>
    <w:p w14:paraId="0E4007AB" w14:textId="77777777" w:rsidR="00D64B5C" w:rsidRDefault="00000000">
      <w:pPr>
        <w:spacing w:after="0"/>
        <w:rPr>
          <w:b/>
          <w:bCs/>
          <w:color w:val="2D3748"/>
          <w:sz w:val="20"/>
          <w:szCs w:val="20"/>
        </w:rPr>
      </w:pPr>
      <w:r>
        <w:rPr>
          <w:b/>
          <w:bCs/>
          <w:color w:val="2D3748"/>
          <w:sz w:val="20"/>
          <w:szCs w:val="20"/>
        </w:rPr>
        <w:lastRenderedPageBreak/>
        <w:t xml:space="preserve"> </w:t>
      </w:r>
    </w:p>
    <w:p w14:paraId="4972F633" w14:textId="77777777" w:rsidR="00D64B5C" w:rsidRDefault="00000000">
      <w:pPr>
        <w:spacing w:after="0"/>
        <w:rPr>
          <w:b/>
          <w:bCs/>
          <w:color w:val="2D3748"/>
          <w:sz w:val="20"/>
          <w:szCs w:val="20"/>
        </w:rPr>
      </w:pPr>
      <w:r>
        <w:rPr>
          <w:b/>
          <w:bCs/>
          <w:color w:val="2D3748"/>
          <w:sz w:val="20"/>
          <w:szCs w:val="20"/>
        </w:rPr>
        <w:t xml:space="preserve"> </w:t>
      </w:r>
    </w:p>
    <w:p w14:paraId="5A5BDC84" w14:textId="77777777" w:rsidR="00D64B5C" w:rsidRDefault="00000000">
      <w:pPr>
        <w:spacing w:after="0"/>
        <w:rPr>
          <w:b/>
          <w:bCs/>
          <w:color w:val="2D3748"/>
          <w:sz w:val="20"/>
          <w:szCs w:val="20"/>
        </w:rPr>
      </w:pPr>
      <w:r>
        <w:rPr>
          <w:b/>
          <w:bCs/>
          <w:color w:val="2D3748"/>
          <w:sz w:val="20"/>
          <w:szCs w:val="20"/>
        </w:rPr>
        <w:t xml:space="preserve"> </w:t>
      </w:r>
    </w:p>
    <w:p w14:paraId="11279391" w14:textId="77777777" w:rsidR="00D64B5C" w:rsidRDefault="00000000">
      <w:pPr>
        <w:spacing w:after="0"/>
        <w:rPr>
          <w:b/>
          <w:bCs/>
          <w:color w:val="2D3748"/>
          <w:sz w:val="20"/>
          <w:szCs w:val="20"/>
        </w:rPr>
      </w:pPr>
      <w:r>
        <w:rPr>
          <w:b/>
          <w:bCs/>
          <w:color w:val="2D3748"/>
          <w:sz w:val="20"/>
          <w:szCs w:val="20"/>
        </w:rPr>
        <w:t>Section C: General Questions</w:t>
      </w:r>
    </w:p>
    <w:p w14:paraId="3654CC76" w14:textId="77777777" w:rsidR="00D64B5C" w:rsidRDefault="00000000">
      <w:pPr>
        <w:spacing w:after="160" w:line="256" w:lineRule="auto"/>
        <w:ind w:left="360"/>
        <w:rPr>
          <w:b/>
          <w:bCs/>
          <w:color w:val="2D3748"/>
          <w:sz w:val="20"/>
          <w:szCs w:val="20"/>
        </w:rPr>
      </w:pPr>
      <w:r>
        <w:rPr>
          <w:b/>
          <w:bCs/>
          <w:color w:val="2D3748"/>
          <w:sz w:val="20"/>
          <w:szCs w:val="20"/>
        </w:rPr>
        <w:t>13. How do you feel about a creator or brand when you learn their content was created using Generative AI?</w:t>
      </w:r>
    </w:p>
    <w:p w14:paraId="6E3499D7" w14:textId="77777777" w:rsidR="00D64B5C" w:rsidRDefault="00000000">
      <w:pPr>
        <w:spacing w:after="0" w:line="256" w:lineRule="auto"/>
        <w:ind w:left="118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Much more positive (view them as innovative)</w:t>
      </w:r>
    </w:p>
    <w:p w14:paraId="72FEB82D" w14:textId="77777777" w:rsidR="00D64B5C" w:rsidRDefault="00000000">
      <w:pPr>
        <w:spacing w:after="0" w:line="256" w:lineRule="auto"/>
        <w:ind w:left="118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Neutral / No opinion</w:t>
      </w:r>
    </w:p>
    <w:p w14:paraId="30EC85EB" w14:textId="77777777" w:rsidR="00D64B5C" w:rsidRDefault="00000000">
      <w:pPr>
        <w:spacing w:after="0" w:line="256" w:lineRule="auto"/>
        <w:ind w:left="118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Slightly negative (feels less authentic)</w:t>
      </w:r>
    </w:p>
    <w:p w14:paraId="7CDA4DAD" w14:textId="77777777" w:rsidR="00D64B5C" w:rsidRDefault="00000000">
      <w:pPr>
        <w:spacing w:after="0" w:line="256" w:lineRule="auto"/>
        <w:ind w:left="118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Significantly negative (feels lazy or deceptive)</w:t>
      </w:r>
    </w:p>
    <w:p w14:paraId="5DE2E6B9" w14:textId="77777777" w:rsidR="00D64B5C" w:rsidRDefault="00000000">
      <w:pPr>
        <w:spacing w:after="0"/>
        <w:rPr>
          <w:b/>
          <w:bCs/>
          <w:color w:val="2D3748"/>
          <w:sz w:val="20"/>
          <w:szCs w:val="20"/>
        </w:rPr>
      </w:pPr>
      <w:r>
        <w:rPr>
          <w:b/>
          <w:bCs/>
          <w:color w:val="2D3748"/>
          <w:sz w:val="20"/>
          <w:szCs w:val="20"/>
        </w:rPr>
        <w:t xml:space="preserve"> </w:t>
      </w:r>
    </w:p>
    <w:p w14:paraId="64BA313B" w14:textId="77777777" w:rsidR="00D64B5C" w:rsidRDefault="00000000">
      <w:pPr>
        <w:spacing w:after="160" w:line="256" w:lineRule="auto"/>
        <w:ind w:left="360"/>
        <w:rPr>
          <w:b/>
          <w:bCs/>
          <w:color w:val="2D3748"/>
          <w:sz w:val="20"/>
          <w:szCs w:val="20"/>
        </w:rPr>
      </w:pPr>
      <w:r>
        <w:rPr>
          <w:b/>
          <w:bCs/>
          <w:color w:val="2D3748"/>
          <w:sz w:val="20"/>
          <w:szCs w:val="20"/>
        </w:rPr>
        <w:t>14.</w:t>
      </w:r>
      <w:r>
        <w:rPr>
          <w:color w:val="2D3748"/>
          <w:sz w:val="4"/>
          <w:szCs w:val="4"/>
        </w:rPr>
        <w:t xml:space="preserve">            </w:t>
      </w:r>
      <w:r>
        <w:rPr>
          <w:b/>
          <w:bCs/>
          <w:color w:val="2D3748"/>
          <w:sz w:val="20"/>
          <w:szCs w:val="20"/>
        </w:rPr>
        <w:t>Which perception of the creator is most affected when you discover they use Generative AI? (Select all that apply)</w:t>
      </w:r>
    </w:p>
    <w:p w14:paraId="55FF7F19"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Authenticity of their work</w:t>
      </w:r>
    </w:p>
    <w:p w14:paraId="45BBB3AE"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Skill or talent level</w:t>
      </w:r>
    </w:p>
    <w:p w14:paraId="4CE8ECA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Effort invested in the content</w:t>
      </w:r>
    </w:p>
    <w:p w14:paraId="1ECAD533"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Trustworthiness or honesty</w:t>
      </w:r>
    </w:p>
    <w:p w14:paraId="6661D0E7"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None of the above</w:t>
      </w:r>
    </w:p>
    <w:p w14:paraId="519823C8" w14:textId="77777777" w:rsidR="00D64B5C" w:rsidRDefault="00000000">
      <w:pPr>
        <w:spacing w:after="0"/>
        <w:rPr>
          <w:b/>
          <w:bCs/>
          <w:color w:val="2D3748"/>
          <w:sz w:val="20"/>
          <w:szCs w:val="20"/>
        </w:rPr>
      </w:pPr>
      <w:r>
        <w:rPr>
          <w:b/>
          <w:bCs/>
          <w:color w:val="2D3748"/>
          <w:sz w:val="20"/>
          <w:szCs w:val="20"/>
        </w:rPr>
        <w:t xml:space="preserve"> </w:t>
      </w:r>
    </w:p>
    <w:p w14:paraId="54A17EC8" w14:textId="77777777" w:rsidR="00D64B5C" w:rsidRDefault="00000000">
      <w:pPr>
        <w:spacing w:after="160" w:line="256" w:lineRule="auto"/>
        <w:ind w:left="360"/>
        <w:rPr>
          <w:b/>
          <w:bCs/>
          <w:color w:val="2D3748"/>
          <w:sz w:val="20"/>
          <w:szCs w:val="20"/>
        </w:rPr>
      </w:pPr>
      <w:r>
        <w:rPr>
          <w:b/>
          <w:bCs/>
          <w:color w:val="2D3748"/>
          <w:sz w:val="20"/>
          <w:szCs w:val="20"/>
        </w:rPr>
        <w:t xml:space="preserve">15.     Does the creator's disclosure of </w:t>
      </w:r>
      <w:proofErr w:type="gramStart"/>
      <w:r>
        <w:rPr>
          <w:b/>
          <w:bCs/>
          <w:color w:val="2D3748"/>
          <w:sz w:val="20"/>
          <w:szCs w:val="20"/>
        </w:rPr>
        <w:t>AI use</w:t>
      </w:r>
      <w:proofErr w:type="gramEnd"/>
      <w:r>
        <w:rPr>
          <w:b/>
          <w:bCs/>
          <w:color w:val="2D3748"/>
          <w:sz w:val="20"/>
          <w:szCs w:val="20"/>
        </w:rPr>
        <w:t xml:space="preserve"> change your perception of them?</w:t>
      </w:r>
    </w:p>
    <w:p w14:paraId="5289914D"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Undisclosed AI use is far worse than disclosed use</w:t>
      </w:r>
    </w:p>
    <w:p w14:paraId="02981E3A"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Disclosure helps slightly, but perception still drops</w:t>
      </w:r>
    </w:p>
    <w:p w14:paraId="20CC5616"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Disclosure makes no difference to my perception</w:t>
      </w:r>
    </w:p>
    <w:p w14:paraId="5A0F5A9E"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I do not care whether AI use is disclosed</w:t>
      </w:r>
    </w:p>
    <w:p w14:paraId="1A143AF7" w14:textId="77777777" w:rsidR="00D64B5C" w:rsidRDefault="00000000">
      <w:pPr>
        <w:spacing w:after="0"/>
        <w:rPr>
          <w:b/>
          <w:bCs/>
          <w:color w:val="2D3748"/>
          <w:sz w:val="20"/>
          <w:szCs w:val="20"/>
        </w:rPr>
      </w:pPr>
      <w:r>
        <w:rPr>
          <w:b/>
          <w:bCs/>
          <w:color w:val="2D3748"/>
          <w:sz w:val="20"/>
          <w:szCs w:val="20"/>
        </w:rPr>
        <w:t xml:space="preserve"> </w:t>
      </w:r>
    </w:p>
    <w:p w14:paraId="1526C7DC" w14:textId="77777777" w:rsidR="00D64B5C" w:rsidRDefault="00000000">
      <w:pPr>
        <w:spacing w:after="160" w:line="256" w:lineRule="auto"/>
        <w:ind w:left="360"/>
        <w:rPr>
          <w:b/>
          <w:bCs/>
          <w:color w:val="2D3748"/>
          <w:sz w:val="20"/>
          <w:szCs w:val="20"/>
        </w:rPr>
      </w:pPr>
      <w:r>
        <w:rPr>
          <w:b/>
          <w:bCs/>
          <w:color w:val="2D3748"/>
          <w:sz w:val="20"/>
          <w:szCs w:val="20"/>
        </w:rPr>
        <w:t>16.</w:t>
      </w:r>
      <w:r>
        <w:rPr>
          <w:color w:val="2D3748"/>
          <w:sz w:val="4"/>
          <w:szCs w:val="4"/>
        </w:rPr>
        <w:t xml:space="preserve">           </w:t>
      </w:r>
      <w:r>
        <w:rPr>
          <w:b/>
          <w:bCs/>
          <w:color w:val="2D3748"/>
          <w:sz w:val="20"/>
          <w:szCs w:val="20"/>
        </w:rPr>
        <w:t>Have you taken any of the following active steps upon discovering a creator uses AI-generated content? (Select all that apply)</w:t>
      </w:r>
    </w:p>
    <w:p w14:paraId="0BCE0A4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Unfollowed or unsubscribed from the creator</w:t>
      </w:r>
    </w:p>
    <w:p w14:paraId="7A6C3674"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Left negative comments or feedback</w:t>
      </w:r>
    </w:p>
    <w:p w14:paraId="2471EDFD"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Blocked or hidden the creator/channel</w:t>
      </w:r>
    </w:p>
    <w:p w14:paraId="41C3C17A"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Decreased engagement (stopped liking, sharing, or purchasing)</w:t>
      </w:r>
    </w:p>
    <w:p w14:paraId="0DE23280"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Cancelled a paid subscription, membership, or planned purchase</w:t>
      </w:r>
    </w:p>
    <w:p w14:paraId="39B80F6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None of the above (continued engaging as usual)</w:t>
      </w:r>
    </w:p>
    <w:p w14:paraId="6534818B" w14:textId="77777777" w:rsidR="00D64B5C" w:rsidRDefault="00000000">
      <w:pPr>
        <w:spacing w:after="0"/>
        <w:rPr>
          <w:b/>
          <w:bCs/>
          <w:color w:val="2D3748"/>
          <w:sz w:val="20"/>
          <w:szCs w:val="20"/>
        </w:rPr>
      </w:pPr>
      <w:r>
        <w:rPr>
          <w:b/>
          <w:bCs/>
          <w:color w:val="2D3748"/>
          <w:sz w:val="20"/>
          <w:szCs w:val="20"/>
        </w:rPr>
        <w:t xml:space="preserve"> </w:t>
      </w:r>
    </w:p>
    <w:p w14:paraId="2A5A8D23" w14:textId="77777777" w:rsidR="00D64B5C" w:rsidRDefault="00000000">
      <w:pPr>
        <w:spacing w:after="160" w:line="256" w:lineRule="auto"/>
        <w:ind w:left="360"/>
        <w:rPr>
          <w:b/>
          <w:bCs/>
          <w:color w:val="2D3748"/>
          <w:sz w:val="20"/>
          <w:szCs w:val="20"/>
        </w:rPr>
      </w:pPr>
      <w:r>
        <w:rPr>
          <w:b/>
          <w:bCs/>
          <w:color w:val="2D3748"/>
          <w:sz w:val="20"/>
          <w:szCs w:val="20"/>
        </w:rPr>
        <w:t>17. How frequently do you notice advertisements that you believe are generated using AI in digital (social media, websites) or physical spaces (billboards, print)?</w:t>
      </w:r>
    </w:p>
    <w:p w14:paraId="6EE530CF"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Daily or multiple times a day</w:t>
      </w:r>
    </w:p>
    <w:p w14:paraId="698E5EC5"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A few times a week</w:t>
      </w:r>
    </w:p>
    <w:p w14:paraId="15D6A939"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Rarely</w:t>
      </w:r>
    </w:p>
    <w:p w14:paraId="6726BAA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Never / Unsure</w:t>
      </w:r>
    </w:p>
    <w:p w14:paraId="53D2CB44" w14:textId="77777777" w:rsidR="00D64B5C" w:rsidRDefault="00000000">
      <w:pPr>
        <w:spacing w:before="140" w:after="0"/>
        <w:ind w:left="1440"/>
        <w:rPr>
          <w:b/>
          <w:bCs/>
          <w:color w:val="2D3748"/>
          <w:sz w:val="20"/>
          <w:szCs w:val="20"/>
        </w:rPr>
      </w:pPr>
      <w:r>
        <w:rPr>
          <w:b/>
          <w:bCs/>
          <w:color w:val="2D3748"/>
          <w:sz w:val="20"/>
          <w:szCs w:val="20"/>
        </w:rPr>
        <w:t xml:space="preserve"> </w:t>
      </w:r>
    </w:p>
    <w:p w14:paraId="58CCD78D" w14:textId="77777777" w:rsidR="00D64B5C" w:rsidRDefault="00000000">
      <w:pPr>
        <w:spacing w:after="0" w:line="256" w:lineRule="auto"/>
        <w:ind w:left="360"/>
        <w:rPr>
          <w:b/>
          <w:bCs/>
          <w:color w:val="2D3748"/>
          <w:sz w:val="20"/>
          <w:szCs w:val="20"/>
        </w:rPr>
      </w:pPr>
      <w:r>
        <w:rPr>
          <w:b/>
          <w:bCs/>
          <w:color w:val="2D3748"/>
          <w:sz w:val="20"/>
          <w:szCs w:val="20"/>
        </w:rPr>
        <w:t>18.</w:t>
      </w:r>
      <w:r>
        <w:rPr>
          <w:color w:val="2D3748"/>
          <w:sz w:val="4"/>
          <w:szCs w:val="4"/>
        </w:rPr>
        <w:t xml:space="preserve">            </w:t>
      </w:r>
      <w:r>
        <w:rPr>
          <w:b/>
          <w:bCs/>
          <w:color w:val="2D3748"/>
          <w:sz w:val="20"/>
          <w:szCs w:val="20"/>
        </w:rPr>
        <w:t>How confident are you in identifying whether an advertisement is AI-generated?</w:t>
      </w:r>
    </w:p>
    <w:p w14:paraId="457632F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Very confident</w:t>
      </w:r>
    </w:p>
    <w:p w14:paraId="628EC390"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Somewhat confident</w:t>
      </w:r>
    </w:p>
    <w:p w14:paraId="19F1593C"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Slightly confident</w:t>
      </w:r>
    </w:p>
    <w:p w14:paraId="5AF9182E"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Not confident at all</w:t>
      </w:r>
    </w:p>
    <w:p w14:paraId="21217E32" w14:textId="77777777" w:rsidR="00D64B5C" w:rsidRDefault="00000000">
      <w:pPr>
        <w:spacing w:before="140" w:after="0"/>
        <w:ind w:left="880"/>
        <w:rPr>
          <w:b/>
          <w:bCs/>
          <w:color w:val="2D3748"/>
          <w:sz w:val="20"/>
          <w:szCs w:val="20"/>
        </w:rPr>
      </w:pPr>
      <w:r>
        <w:rPr>
          <w:b/>
          <w:bCs/>
          <w:color w:val="2D3748"/>
          <w:sz w:val="20"/>
          <w:szCs w:val="20"/>
        </w:rPr>
        <w:t xml:space="preserve"> </w:t>
      </w:r>
    </w:p>
    <w:p w14:paraId="1CF303B5" w14:textId="77777777" w:rsidR="00D64B5C" w:rsidRDefault="00000000">
      <w:pPr>
        <w:spacing w:after="0" w:line="256" w:lineRule="auto"/>
        <w:ind w:left="360"/>
        <w:rPr>
          <w:b/>
          <w:bCs/>
          <w:color w:val="2D3748"/>
          <w:sz w:val="20"/>
          <w:szCs w:val="20"/>
        </w:rPr>
      </w:pPr>
      <w:r>
        <w:rPr>
          <w:b/>
          <w:bCs/>
          <w:color w:val="2D3748"/>
          <w:sz w:val="20"/>
          <w:szCs w:val="20"/>
        </w:rPr>
        <w:t>19.</w:t>
      </w:r>
      <w:r>
        <w:rPr>
          <w:color w:val="2D3748"/>
          <w:sz w:val="4"/>
          <w:szCs w:val="4"/>
        </w:rPr>
        <w:t xml:space="preserve">            </w:t>
      </w:r>
      <w:r>
        <w:rPr>
          <w:b/>
          <w:bCs/>
          <w:color w:val="2D3748"/>
          <w:sz w:val="20"/>
          <w:szCs w:val="20"/>
        </w:rPr>
        <w:t>Which feature most often helps you recognize that an advertisement is AI-generated?</w:t>
      </w:r>
    </w:p>
    <w:p w14:paraId="31E1EB6E"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Unrealistic visual details or artifacts</w:t>
      </w:r>
    </w:p>
    <w:p w14:paraId="4311A909"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Overly polished or unnatural appearance</w:t>
      </w:r>
    </w:p>
    <w:p w14:paraId="178EA274"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AI disclosure or labels</w:t>
      </w:r>
    </w:p>
    <w:p w14:paraId="55FAE9FF"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I usually cannot distinguish AI-generated advertisements</w:t>
      </w:r>
    </w:p>
    <w:p w14:paraId="15EFBBC6" w14:textId="77777777" w:rsidR="00D64B5C" w:rsidRDefault="00000000">
      <w:pPr>
        <w:spacing w:before="140" w:after="0"/>
        <w:ind w:left="1440"/>
        <w:rPr>
          <w:b/>
          <w:bCs/>
          <w:color w:val="2D3748"/>
          <w:sz w:val="20"/>
          <w:szCs w:val="20"/>
        </w:rPr>
      </w:pPr>
      <w:r>
        <w:rPr>
          <w:b/>
          <w:bCs/>
          <w:color w:val="2D3748"/>
          <w:sz w:val="20"/>
          <w:szCs w:val="20"/>
        </w:rPr>
        <w:lastRenderedPageBreak/>
        <w:t xml:space="preserve"> </w:t>
      </w:r>
    </w:p>
    <w:p w14:paraId="29035021" w14:textId="77777777" w:rsidR="00D64B5C" w:rsidRDefault="00000000">
      <w:pPr>
        <w:spacing w:after="0" w:line="256" w:lineRule="auto"/>
        <w:ind w:left="360"/>
        <w:rPr>
          <w:b/>
          <w:bCs/>
          <w:color w:val="2D3748"/>
          <w:sz w:val="20"/>
          <w:szCs w:val="20"/>
        </w:rPr>
      </w:pPr>
      <w:r>
        <w:rPr>
          <w:b/>
          <w:bCs/>
          <w:color w:val="2D3748"/>
          <w:sz w:val="20"/>
          <w:szCs w:val="20"/>
        </w:rPr>
        <w:t>20.</w:t>
      </w:r>
      <w:r>
        <w:rPr>
          <w:color w:val="2D3748"/>
          <w:sz w:val="4"/>
          <w:szCs w:val="4"/>
        </w:rPr>
        <w:t xml:space="preserve">          </w:t>
      </w:r>
      <w:r>
        <w:rPr>
          <w:b/>
          <w:bCs/>
          <w:color w:val="2D3748"/>
          <w:sz w:val="20"/>
          <w:szCs w:val="20"/>
        </w:rPr>
        <w:t>Which factor do you think is the primary reason for the increasing use of AI-generated advertisements?</w:t>
      </w:r>
    </w:p>
    <w:p w14:paraId="7F25DA7A"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Lower production costs</w:t>
      </w:r>
    </w:p>
    <w:p w14:paraId="6A3B6803"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Faster content creation</w:t>
      </w:r>
    </w:p>
    <w:p w14:paraId="0412384D"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Personalized advertising for audiences</w:t>
      </w:r>
    </w:p>
    <w:p w14:paraId="4A068317"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Advances in AI technology</w:t>
      </w:r>
    </w:p>
    <w:p w14:paraId="76DFEE22" w14:textId="77777777" w:rsidR="00D64B5C" w:rsidRDefault="00000000">
      <w:pPr>
        <w:spacing w:before="140" w:after="0"/>
        <w:ind w:left="1440"/>
        <w:rPr>
          <w:b/>
          <w:bCs/>
          <w:color w:val="2D3748"/>
          <w:sz w:val="20"/>
          <w:szCs w:val="20"/>
        </w:rPr>
      </w:pPr>
      <w:r>
        <w:rPr>
          <w:b/>
          <w:bCs/>
          <w:color w:val="2D3748"/>
          <w:sz w:val="20"/>
          <w:szCs w:val="20"/>
        </w:rPr>
        <w:t xml:space="preserve"> </w:t>
      </w:r>
    </w:p>
    <w:p w14:paraId="07BF73F5" w14:textId="77777777" w:rsidR="00D64B5C" w:rsidRDefault="00000000">
      <w:pPr>
        <w:spacing w:after="0" w:line="256" w:lineRule="auto"/>
        <w:ind w:left="360"/>
        <w:rPr>
          <w:b/>
          <w:bCs/>
          <w:color w:val="2D3748"/>
          <w:sz w:val="20"/>
          <w:szCs w:val="20"/>
        </w:rPr>
      </w:pPr>
      <w:r>
        <w:rPr>
          <w:b/>
          <w:bCs/>
          <w:color w:val="2D3748"/>
          <w:sz w:val="20"/>
          <w:szCs w:val="20"/>
        </w:rPr>
        <w:t>21.</w:t>
      </w:r>
      <w:r>
        <w:rPr>
          <w:color w:val="2D3748"/>
          <w:sz w:val="4"/>
          <w:szCs w:val="4"/>
        </w:rPr>
        <w:t xml:space="preserve">            </w:t>
      </w:r>
      <w:r>
        <w:rPr>
          <w:b/>
          <w:bCs/>
          <w:color w:val="2D3748"/>
          <w:sz w:val="20"/>
          <w:szCs w:val="20"/>
        </w:rPr>
        <w:t>Compared to when you first noticed AI-generated advertisements, how has your ability to recognize them changed?</w:t>
      </w:r>
    </w:p>
    <w:p w14:paraId="56D03D2B"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Improved significantly</w:t>
      </w:r>
    </w:p>
    <w:p w14:paraId="0DC7792F"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Improved slightly</w:t>
      </w:r>
    </w:p>
    <w:p w14:paraId="3880BC64"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No noticeable change</w:t>
      </w:r>
    </w:p>
    <w:p w14:paraId="3DC82AA2"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I still find them difficult to recognize</w:t>
      </w:r>
    </w:p>
    <w:p w14:paraId="43186EAE" w14:textId="77777777" w:rsidR="00D64B5C" w:rsidRDefault="00000000">
      <w:pPr>
        <w:spacing w:after="0"/>
        <w:rPr>
          <w:b/>
          <w:bCs/>
          <w:color w:val="2D3748"/>
          <w:sz w:val="20"/>
          <w:szCs w:val="20"/>
        </w:rPr>
      </w:pPr>
      <w:r>
        <w:rPr>
          <w:b/>
          <w:bCs/>
          <w:color w:val="2D3748"/>
          <w:sz w:val="20"/>
          <w:szCs w:val="20"/>
        </w:rPr>
        <w:t xml:space="preserve"> </w:t>
      </w:r>
    </w:p>
    <w:p w14:paraId="1B5ADD48" w14:textId="77777777" w:rsidR="00D64B5C" w:rsidRDefault="00000000">
      <w:pPr>
        <w:spacing w:after="160" w:line="256" w:lineRule="auto"/>
        <w:ind w:left="360"/>
        <w:rPr>
          <w:b/>
          <w:bCs/>
          <w:color w:val="2D3748"/>
          <w:sz w:val="20"/>
          <w:szCs w:val="20"/>
        </w:rPr>
      </w:pPr>
      <w:r>
        <w:rPr>
          <w:b/>
          <w:bCs/>
          <w:color w:val="2D3748"/>
          <w:sz w:val="20"/>
          <w:szCs w:val="20"/>
        </w:rPr>
        <w:t>22.</w:t>
      </w:r>
      <w:r>
        <w:rPr>
          <w:color w:val="2D3748"/>
          <w:sz w:val="4"/>
          <w:szCs w:val="4"/>
        </w:rPr>
        <w:t xml:space="preserve">           </w:t>
      </w:r>
      <w:r>
        <w:rPr>
          <w:b/>
          <w:bCs/>
          <w:color w:val="2D3748"/>
          <w:sz w:val="20"/>
          <w:szCs w:val="20"/>
        </w:rPr>
        <w:t>To what extent does AI-generated content influence your trust in the information presented to you?</w:t>
      </w:r>
    </w:p>
    <w:p w14:paraId="07E7E55B"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Increases trust significantly</w:t>
      </w:r>
    </w:p>
    <w:p w14:paraId="6656917F"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Increases trust slightly</w:t>
      </w:r>
    </w:p>
    <w:p w14:paraId="2218B33E"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Has no significant impact</w:t>
      </w:r>
    </w:p>
    <w:p w14:paraId="28A11FE6" w14:textId="77777777" w:rsidR="00D64B5C" w:rsidRDefault="00000000">
      <w:pPr>
        <w:spacing w:after="0" w:line="256" w:lineRule="auto"/>
        <w:ind w:left="1440"/>
        <w:rPr>
          <w:b/>
          <w:bCs/>
          <w:color w:val="2D3748"/>
          <w:sz w:val="20"/>
          <w:szCs w:val="20"/>
        </w:rPr>
      </w:pPr>
      <w:proofErr w:type="gramStart"/>
      <w:r>
        <w:rPr>
          <w:b/>
          <w:bCs/>
          <w:color w:val="2D3748"/>
          <w:sz w:val="20"/>
          <w:szCs w:val="20"/>
        </w:rPr>
        <w:t>·</w:t>
      </w:r>
      <w:r>
        <w:rPr>
          <w:color w:val="2D3748"/>
          <w:sz w:val="4"/>
          <w:szCs w:val="4"/>
        </w:rPr>
        <w:t xml:space="preserve">  </w:t>
      </w:r>
      <w:r>
        <w:rPr>
          <w:color w:val="2D3748"/>
          <w:sz w:val="4"/>
          <w:szCs w:val="4"/>
        </w:rPr>
        <w:tab/>
      </w:r>
      <w:proofErr w:type="gramEnd"/>
      <w:r>
        <w:rPr>
          <w:b/>
          <w:bCs/>
          <w:color w:val="2D3748"/>
          <w:sz w:val="20"/>
          <w:szCs w:val="20"/>
        </w:rPr>
        <w:t>Decreases trust slightly</w:t>
      </w:r>
    </w:p>
    <w:p w14:paraId="4851943E" w14:textId="77777777" w:rsidR="00D64B5C" w:rsidRDefault="00000000">
      <w:pPr>
        <w:spacing w:after="0" w:line="256" w:lineRule="auto"/>
        <w:ind w:left="1440"/>
        <w:rPr>
          <w:b/>
          <w:bCs/>
          <w:color w:val="2D3748"/>
          <w:sz w:val="20"/>
          <w:szCs w:val="20"/>
        </w:rPr>
      </w:pPr>
      <w:r>
        <w:rPr>
          <w:b/>
          <w:bCs/>
          <w:color w:val="2D3748"/>
          <w:sz w:val="7"/>
          <w:szCs w:val="7"/>
        </w:rPr>
        <w:t>·</w:t>
      </w:r>
      <w:r>
        <w:rPr>
          <w:color w:val="2D3748"/>
          <w:sz w:val="4"/>
          <w:szCs w:val="4"/>
        </w:rPr>
        <w:t xml:space="preserve">       </w:t>
      </w:r>
      <w:r>
        <w:rPr>
          <w:b/>
          <w:bCs/>
          <w:color w:val="2D3748"/>
          <w:sz w:val="20"/>
          <w:szCs w:val="20"/>
        </w:rPr>
        <w:t>Decreases trust significantly</w:t>
      </w:r>
    </w:p>
    <w:p w14:paraId="7CB0F89E" w14:textId="77777777" w:rsidR="00D64B5C" w:rsidRDefault="00000000">
      <w:pPr>
        <w:spacing w:after="0"/>
        <w:ind w:left="360"/>
        <w:rPr>
          <w:b/>
          <w:bCs/>
          <w:color w:val="2D3748"/>
          <w:sz w:val="20"/>
          <w:szCs w:val="20"/>
        </w:rPr>
      </w:pPr>
      <w:r>
        <w:rPr>
          <w:b/>
          <w:bCs/>
          <w:color w:val="2D3748"/>
          <w:sz w:val="20"/>
          <w:szCs w:val="20"/>
        </w:rPr>
        <w:t xml:space="preserve"> </w:t>
      </w:r>
    </w:p>
    <w:p w14:paraId="2C3ECD65" w14:textId="77777777" w:rsidR="00D64B5C" w:rsidRDefault="00000000">
      <w:pPr>
        <w:spacing w:before="140" w:after="0"/>
        <w:ind w:left="880"/>
        <w:rPr>
          <w:b/>
          <w:bCs/>
          <w:color w:val="2D3748"/>
          <w:sz w:val="20"/>
          <w:szCs w:val="20"/>
        </w:rPr>
      </w:pPr>
      <w:r>
        <w:rPr>
          <w:b/>
          <w:bCs/>
          <w:color w:val="2D3748"/>
          <w:sz w:val="20"/>
          <w:szCs w:val="20"/>
        </w:rPr>
        <w:t xml:space="preserve"> </w:t>
      </w:r>
    </w:p>
    <w:p w14:paraId="005A693F" w14:textId="77777777" w:rsidR="00D64B5C" w:rsidRDefault="00000000">
      <w:pPr>
        <w:spacing w:after="0"/>
        <w:rPr>
          <w:b/>
          <w:bCs/>
          <w:color w:val="2D3748"/>
          <w:sz w:val="20"/>
          <w:szCs w:val="20"/>
        </w:rPr>
      </w:pPr>
      <w:r>
        <w:rPr>
          <w:b/>
          <w:bCs/>
          <w:color w:val="2D3748"/>
          <w:sz w:val="20"/>
          <w:szCs w:val="20"/>
        </w:rPr>
        <w:t>Section D: Open-Ended Questions (The word limit for your response is 80 words)</w:t>
      </w:r>
    </w:p>
    <w:p w14:paraId="2784494A" w14:textId="77777777" w:rsidR="00D64B5C" w:rsidRDefault="00000000">
      <w:pPr>
        <w:spacing w:after="160" w:line="256" w:lineRule="auto"/>
        <w:ind w:left="360"/>
        <w:rPr>
          <w:b/>
          <w:bCs/>
          <w:color w:val="2D3748"/>
          <w:sz w:val="20"/>
          <w:szCs w:val="20"/>
        </w:rPr>
      </w:pPr>
      <w:r>
        <w:rPr>
          <w:b/>
          <w:bCs/>
          <w:color w:val="2D3748"/>
          <w:sz w:val="20"/>
          <w:szCs w:val="20"/>
        </w:rPr>
        <w:t>23.</w:t>
      </w:r>
      <w:r>
        <w:rPr>
          <w:color w:val="2D3748"/>
          <w:sz w:val="4"/>
          <w:szCs w:val="4"/>
        </w:rPr>
        <w:t xml:space="preserve">           </w:t>
      </w:r>
      <w:r>
        <w:rPr>
          <w:b/>
          <w:bCs/>
          <w:color w:val="2D3748"/>
          <w:sz w:val="20"/>
          <w:szCs w:val="20"/>
        </w:rPr>
        <w:t>How has Generative AI changed the way you create, consume, or interact with digital content?</w:t>
      </w:r>
    </w:p>
    <w:p w14:paraId="18FC6697" w14:textId="77777777" w:rsidR="00D64B5C" w:rsidRDefault="00000000">
      <w:pPr>
        <w:spacing w:before="140" w:after="0"/>
        <w:ind w:left="880"/>
        <w:rPr>
          <w:b/>
          <w:bCs/>
          <w:color w:val="2D3748"/>
          <w:sz w:val="20"/>
          <w:szCs w:val="20"/>
        </w:rPr>
      </w:pPr>
      <w:r>
        <w:rPr>
          <w:b/>
          <w:bCs/>
          <w:color w:val="2D3748"/>
          <w:sz w:val="20"/>
          <w:szCs w:val="20"/>
        </w:rPr>
        <w:t xml:space="preserve"> </w:t>
      </w:r>
    </w:p>
    <w:p w14:paraId="25F87464" w14:textId="77777777" w:rsidR="00D64B5C" w:rsidRDefault="00000000">
      <w:pPr>
        <w:spacing w:after="0"/>
        <w:rPr>
          <w:b/>
          <w:bCs/>
          <w:color w:val="2D3748"/>
          <w:sz w:val="20"/>
          <w:szCs w:val="20"/>
        </w:rPr>
      </w:pPr>
      <w:r>
        <w:pict w14:anchorId="1D9F40A5">
          <v:rect id="_x0000_i1026" style="width:0;height:1.5pt" o:hralign="center" o:hrstd="t" o:hr="t" fillcolor="#a0a0a0" stroked="f"/>
        </w:pict>
      </w:r>
    </w:p>
    <w:p w14:paraId="4795E962" w14:textId="77777777" w:rsidR="00D64B5C" w:rsidRDefault="00000000">
      <w:pPr>
        <w:spacing w:after="0"/>
        <w:rPr>
          <w:b/>
          <w:bCs/>
          <w:color w:val="2D3748"/>
          <w:sz w:val="20"/>
          <w:szCs w:val="20"/>
        </w:rPr>
      </w:pPr>
      <w:r>
        <w:pict w14:anchorId="017FBC68">
          <v:rect id="_x0000_i1027" style="width:0;height:1.5pt" o:hralign="center" o:hrstd="t" o:hr="t" fillcolor="#a0a0a0" stroked="f"/>
        </w:pict>
      </w:r>
    </w:p>
    <w:p w14:paraId="5D273243" w14:textId="77777777" w:rsidR="00D64B5C" w:rsidRDefault="00000000">
      <w:pPr>
        <w:spacing w:after="160" w:line="256" w:lineRule="auto"/>
        <w:ind w:left="360"/>
        <w:rPr>
          <w:b/>
          <w:bCs/>
          <w:color w:val="2D3748"/>
          <w:sz w:val="20"/>
          <w:szCs w:val="20"/>
        </w:rPr>
      </w:pPr>
      <w:r>
        <w:rPr>
          <w:b/>
          <w:bCs/>
          <w:color w:val="2D3748"/>
          <w:sz w:val="20"/>
          <w:szCs w:val="20"/>
        </w:rPr>
        <w:t>24.</w:t>
      </w:r>
      <w:r>
        <w:rPr>
          <w:color w:val="2D3748"/>
          <w:sz w:val="4"/>
          <w:szCs w:val="4"/>
        </w:rPr>
        <w:t xml:space="preserve">          </w:t>
      </w:r>
      <w:r>
        <w:rPr>
          <w:b/>
          <w:bCs/>
          <w:color w:val="2D3748"/>
          <w:sz w:val="20"/>
          <w:szCs w:val="20"/>
        </w:rPr>
        <w:t>What concerns, if any, do you have about the increasing use of AI-generated content in advertisements and other forms of creative work?</w:t>
      </w:r>
    </w:p>
    <w:p w14:paraId="43C01021" w14:textId="77777777" w:rsidR="00D64B5C" w:rsidRDefault="00000000">
      <w:pPr>
        <w:spacing w:before="140" w:after="0"/>
        <w:ind w:left="880"/>
        <w:rPr>
          <w:b/>
          <w:bCs/>
          <w:color w:val="2D3748"/>
          <w:sz w:val="20"/>
          <w:szCs w:val="20"/>
        </w:rPr>
      </w:pPr>
      <w:r>
        <w:rPr>
          <w:b/>
          <w:bCs/>
          <w:color w:val="2D3748"/>
          <w:sz w:val="20"/>
          <w:szCs w:val="20"/>
        </w:rPr>
        <w:t xml:space="preserve"> </w:t>
      </w:r>
    </w:p>
    <w:p w14:paraId="3A378905" w14:textId="77777777" w:rsidR="00D64B5C" w:rsidRDefault="00000000">
      <w:pPr>
        <w:spacing w:after="0"/>
        <w:rPr>
          <w:b/>
          <w:bCs/>
          <w:color w:val="2D3748"/>
          <w:sz w:val="20"/>
          <w:szCs w:val="20"/>
        </w:rPr>
      </w:pPr>
      <w:r>
        <w:pict w14:anchorId="1C6B99AE">
          <v:rect id="_x0000_i1028" style="width:0;height:1.5pt" o:hralign="center" o:hrstd="t" o:hr="t" fillcolor="#a0a0a0" stroked="f"/>
        </w:pict>
      </w:r>
    </w:p>
    <w:p w14:paraId="7F906625" w14:textId="77777777" w:rsidR="00D64B5C" w:rsidRDefault="00000000">
      <w:pPr>
        <w:spacing w:after="0"/>
        <w:rPr>
          <w:b/>
          <w:bCs/>
          <w:color w:val="2D3748"/>
          <w:sz w:val="20"/>
          <w:szCs w:val="20"/>
        </w:rPr>
      </w:pPr>
      <w:r>
        <w:pict w14:anchorId="66F36F04">
          <v:rect id="_x0000_i1029" style="width:0;height:1.5pt" o:hralign="center" o:hrstd="t" o:hr="t" fillcolor="#a0a0a0" stroked="f"/>
        </w:pict>
      </w:r>
    </w:p>
    <w:p w14:paraId="61AB97C5" w14:textId="77777777" w:rsidR="00D64B5C" w:rsidRDefault="00000000">
      <w:pPr>
        <w:spacing w:after="160" w:line="256" w:lineRule="auto"/>
        <w:ind w:left="360"/>
        <w:rPr>
          <w:b/>
          <w:bCs/>
          <w:color w:val="2D3748"/>
          <w:sz w:val="20"/>
          <w:szCs w:val="20"/>
        </w:rPr>
      </w:pPr>
      <w:r>
        <w:rPr>
          <w:b/>
          <w:bCs/>
          <w:color w:val="2D3748"/>
          <w:sz w:val="20"/>
          <w:szCs w:val="20"/>
        </w:rPr>
        <w:t>25.</w:t>
      </w:r>
      <w:r>
        <w:rPr>
          <w:color w:val="2D3748"/>
          <w:sz w:val="4"/>
          <w:szCs w:val="4"/>
        </w:rPr>
        <w:t xml:space="preserve">           </w:t>
      </w:r>
      <w:r>
        <w:rPr>
          <w:b/>
          <w:bCs/>
          <w:color w:val="2D3748"/>
          <w:sz w:val="20"/>
          <w:szCs w:val="20"/>
        </w:rPr>
        <w:t xml:space="preserve">What would make you </w:t>
      </w:r>
      <w:proofErr w:type="gramStart"/>
      <w:r>
        <w:rPr>
          <w:b/>
          <w:bCs/>
          <w:color w:val="2D3748"/>
          <w:sz w:val="20"/>
          <w:szCs w:val="20"/>
        </w:rPr>
        <w:t>more or less willing</w:t>
      </w:r>
      <w:proofErr w:type="gramEnd"/>
      <w:r>
        <w:rPr>
          <w:b/>
          <w:bCs/>
          <w:color w:val="2D3748"/>
          <w:sz w:val="20"/>
          <w:szCs w:val="20"/>
        </w:rPr>
        <w:t xml:space="preserve"> to trust or engage with content that you know was created using Generative AI?</w:t>
      </w:r>
    </w:p>
    <w:p w14:paraId="0EEA4400" w14:textId="77777777" w:rsidR="00D64B5C" w:rsidRDefault="00000000">
      <w:pPr>
        <w:spacing w:before="140" w:after="0"/>
        <w:ind w:left="880"/>
        <w:rPr>
          <w:b/>
          <w:bCs/>
          <w:color w:val="2D3748"/>
          <w:sz w:val="20"/>
          <w:szCs w:val="20"/>
        </w:rPr>
      </w:pPr>
      <w:r>
        <w:rPr>
          <w:b/>
          <w:bCs/>
          <w:color w:val="2D3748"/>
          <w:sz w:val="20"/>
          <w:szCs w:val="20"/>
        </w:rPr>
        <w:t xml:space="preserve"> </w:t>
      </w:r>
    </w:p>
    <w:p w14:paraId="4C3F68E6" w14:textId="77777777" w:rsidR="00D64B5C" w:rsidRDefault="00000000">
      <w:pPr>
        <w:spacing w:after="0"/>
        <w:rPr>
          <w:b/>
          <w:bCs/>
          <w:color w:val="2D3748"/>
          <w:sz w:val="20"/>
          <w:szCs w:val="20"/>
        </w:rPr>
      </w:pPr>
      <w:r>
        <w:pict w14:anchorId="23F6EABF">
          <v:rect id="_x0000_i1030" style="width:0;height:1.5pt" o:hralign="center" o:hrstd="t" o:hr="t" fillcolor="#a0a0a0" stroked="f"/>
        </w:pict>
      </w:r>
    </w:p>
    <w:p w14:paraId="37A82289" w14:textId="77777777" w:rsidR="00D64B5C" w:rsidRDefault="00000000">
      <w:pPr>
        <w:spacing w:after="0"/>
        <w:rPr>
          <w:b/>
          <w:bCs/>
          <w:color w:val="2D3748"/>
          <w:sz w:val="20"/>
          <w:szCs w:val="20"/>
        </w:rPr>
      </w:pPr>
      <w:r>
        <w:pict w14:anchorId="52986DF6">
          <v:rect id="_x0000_i1031" style="width:0;height:1.5pt" o:hralign="center" o:hrstd="t" o:hr="t" fillcolor="#a0a0a0" stroked="f"/>
        </w:pict>
      </w:r>
    </w:p>
    <w:p w14:paraId="4841B996" w14:textId="77777777" w:rsidR="00D64B5C" w:rsidRDefault="00000000">
      <w:pPr>
        <w:spacing w:after="0"/>
        <w:rPr>
          <w:b/>
          <w:bCs/>
          <w:color w:val="2D3748"/>
          <w:sz w:val="20"/>
          <w:szCs w:val="20"/>
        </w:rPr>
      </w:pPr>
      <w:r>
        <w:pict w14:anchorId="3CBF68A2">
          <v:rect id="_x0000_i1032" style="width:0;height:1.5pt" o:hralign="center" o:hrstd="t" o:hr="t" fillcolor="#a0a0a0" stroked="f"/>
        </w:pict>
      </w:r>
    </w:p>
    <w:p w14:paraId="1C7984D7" w14:textId="77777777" w:rsidR="00D64B5C" w:rsidRDefault="00000000">
      <w:pPr>
        <w:spacing w:after="0"/>
        <w:rPr>
          <w:b/>
          <w:bCs/>
          <w:color w:val="2D3748"/>
          <w:sz w:val="20"/>
          <w:szCs w:val="20"/>
        </w:rPr>
      </w:pPr>
      <w:r>
        <w:rPr>
          <w:b/>
          <w:bCs/>
          <w:color w:val="2D3748"/>
          <w:sz w:val="20"/>
          <w:szCs w:val="20"/>
        </w:rPr>
        <w:t xml:space="preserve"> </w:t>
      </w:r>
    </w:p>
    <w:p w14:paraId="7CE9DB4F" w14:textId="77777777" w:rsidR="00D64B5C" w:rsidRDefault="00000000">
      <w:pPr>
        <w:spacing w:after="0"/>
        <w:rPr>
          <w:b/>
          <w:bCs/>
          <w:color w:val="2D3748"/>
          <w:sz w:val="20"/>
          <w:szCs w:val="20"/>
        </w:rPr>
      </w:pPr>
      <w:r>
        <w:rPr>
          <w:b/>
          <w:bCs/>
          <w:color w:val="2D3748"/>
          <w:sz w:val="20"/>
          <w:szCs w:val="20"/>
        </w:rPr>
        <w:t xml:space="preserve"> </w:t>
      </w:r>
    </w:p>
    <w:p w14:paraId="328F502C" w14:textId="77777777" w:rsidR="00D64B5C" w:rsidRDefault="00000000">
      <w:pPr>
        <w:spacing w:after="0"/>
        <w:rPr>
          <w:b/>
          <w:bCs/>
          <w:color w:val="2D3748"/>
          <w:sz w:val="20"/>
          <w:szCs w:val="20"/>
        </w:rPr>
      </w:pPr>
      <w:r>
        <w:rPr>
          <w:b/>
          <w:bCs/>
          <w:color w:val="2D3748"/>
          <w:sz w:val="20"/>
          <w:szCs w:val="20"/>
        </w:rPr>
        <w:t xml:space="preserve"> </w:t>
      </w:r>
    </w:p>
    <w:p w14:paraId="3F03862B" w14:textId="77777777" w:rsidR="00D64B5C" w:rsidRDefault="00000000">
      <w:pPr>
        <w:spacing w:after="0"/>
        <w:rPr>
          <w:b/>
          <w:bCs/>
          <w:color w:val="2D3748"/>
          <w:sz w:val="20"/>
          <w:szCs w:val="20"/>
        </w:rPr>
      </w:pPr>
      <w:r>
        <w:rPr>
          <w:b/>
          <w:bCs/>
          <w:color w:val="2D3748"/>
          <w:sz w:val="20"/>
          <w:szCs w:val="20"/>
        </w:rPr>
        <w:t>Ethical Declaration</w:t>
      </w:r>
    </w:p>
    <w:p w14:paraId="053F05D4" w14:textId="77777777" w:rsidR="00D64B5C" w:rsidRDefault="00000000">
      <w:pPr>
        <w:spacing w:after="0"/>
        <w:jc w:val="both"/>
        <w:rPr>
          <w:b/>
          <w:bCs/>
          <w:color w:val="2D3748"/>
          <w:sz w:val="20"/>
          <w:szCs w:val="20"/>
        </w:rPr>
      </w:pPr>
      <w:r>
        <w:rPr>
          <w:b/>
          <w:bCs/>
          <w:color w:val="2D3748"/>
          <w:sz w:val="20"/>
          <w:szCs w:val="20"/>
        </w:rPr>
        <w:t>Participation in this questionnaire is voluntary. Participants are informed about the general purpose of the study and may choose not to participate or discontinue their participation without penalty. No unnecessary personally identifying information will be collected. Responses will be treated as confidential and used only for the stated academic/research purpose. The information provided will be reported in an aggregated or anonymized manner wherever possible. Participants are encouraged to answer honestly, and there are no expected penalties or disadvantages for choosing not to answer a question.</w:t>
      </w:r>
    </w:p>
    <w:p w14:paraId="5DCF4033" w14:textId="77777777" w:rsidR="00D64B5C" w:rsidRDefault="00000000">
      <w:pPr>
        <w:spacing w:after="0"/>
        <w:rPr>
          <w:b/>
          <w:bCs/>
          <w:color w:val="2D3748"/>
          <w:sz w:val="20"/>
          <w:szCs w:val="20"/>
        </w:rPr>
      </w:pPr>
      <w:r>
        <w:rPr>
          <w:b/>
          <w:bCs/>
          <w:color w:val="2D3748"/>
          <w:sz w:val="20"/>
          <w:szCs w:val="20"/>
        </w:rPr>
        <w:lastRenderedPageBreak/>
        <w:t>Participant Consent:</w:t>
      </w:r>
      <w:r>
        <w:rPr>
          <w:b/>
          <w:bCs/>
          <w:color w:val="2D3748"/>
          <w:sz w:val="20"/>
          <w:szCs w:val="20"/>
        </w:rPr>
        <w:br/>
        <w:t xml:space="preserve"> By completing this questionnaire, I confirm that I understand the purpose of the study and voluntarily agree to participate.</w:t>
      </w:r>
    </w:p>
    <w:p w14:paraId="72DEC87B" w14:textId="77777777" w:rsidR="00D64B5C" w:rsidRDefault="00000000">
      <w:pPr>
        <w:spacing w:after="0"/>
        <w:rPr>
          <w:b/>
          <w:bCs/>
          <w:color w:val="2D3748"/>
          <w:sz w:val="20"/>
          <w:szCs w:val="20"/>
        </w:rPr>
      </w:pPr>
      <w:r>
        <w:rPr>
          <w:b/>
          <w:bCs/>
          <w:color w:val="2D3748"/>
          <w:sz w:val="20"/>
          <w:szCs w:val="20"/>
        </w:rPr>
        <w:t>☐ I agree to participate in this study.</w:t>
      </w:r>
    </w:p>
    <w:p w14:paraId="67BDFC5C" w14:textId="77777777" w:rsidR="00D64B5C" w:rsidRDefault="00000000">
      <w:pPr>
        <w:spacing w:after="0"/>
        <w:rPr>
          <w:b/>
          <w:bCs/>
          <w:color w:val="2D3748"/>
          <w:sz w:val="20"/>
          <w:szCs w:val="20"/>
        </w:rPr>
      </w:pPr>
      <w:r>
        <w:rPr>
          <w:b/>
          <w:bCs/>
          <w:color w:val="2D3748"/>
          <w:sz w:val="20"/>
          <w:szCs w:val="20"/>
        </w:rPr>
        <w:t xml:space="preserve"> </w:t>
      </w:r>
    </w:p>
    <w:p w14:paraId="7E8741FD" w14:textId="77777777" w:rsidR="00D64B5C" w:rsidRDefault="00000000">
      <w:pPr>
        <w:spacing w:after="0" w:line="355" w:lineRule="auto"/>
        <w:ind w:left="880" w:right="860"/>
        <w:rPr>
          <w:b/>
          <w:bCs/>
          <w:color w:val="2D3748"/>
          <w:sz w:val="12"/>
          <w:szCs w:val="12"/>
        </w:rPr>
      </w:pPr>
      <w:r>
        <w:rPr>
          <w:b/>
          <w:bCs/>
          <w:color w:val="2D3748"/>
          <w:sz w:val="12"/>
          <w:szCs w:val="12"/>
        </w:rPr>
        <w:t xml:space="preserve"> </w:t>
      </w:r>
    </w:p>
    <w:p w14:paraId="25FB8EAF" w14:textId="77777777" w:rsidR="00D64B5C" w:rsidRDefault="00D64B5C">
      <w:pPr>
        <w:spacing w:after="0"/>
        <w:rPr>
          <w:b/>
          <w:bCs/>
          <w:color w:val="2D3748"/>
          <w:sz w:val="19"/>
          <w:szCs w:val="19"/>
        </w:rPr>
      </w:pPr>
      <w:bookmarkStart w:id="33" w:name="_titx2fw4we17" w:colFirst="0" w:colLast="0"/>
      <w:bookmarkEnd w:id="33"/>
    </w:p>
    <w:sectPr w:rsidR="00D64B5C">
      <w:footerReference w:type="default" r:id="rId9"/>
      <w:pgSz w:w="11909" w:h="16834"/>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4C7C1" w14:textId="77777777" w:rsidR="003A0607" w:rsidRDefault="003A0607">
      <w:pPr>
        <w:spacing w:after="0"/>
      </w:pPr>
      <w:r>
        <w:separator/>
      </w:r>
    </w:p>
  </w:endnote>
  <w:endnote w:type="continuationSeparator" w:id="0">
    <w:p w14:paraId="5243AC74" w14:textId="77777777" w:rsidR="003A0607" w:rsidRDefault="003A06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embedRegular r:id="rId1" w:fontKey="{01C23C9D-9C0E-4CFB-A2D0-E4E553B6FE4F}"/>
    <w:embedBold r:id="rId2" w:fontKey="{84696680-E0EB-42BB-A842-24F08E3DC4F3}"/>
  </w:font>
  <w:font w:name="Calibri">
    <w:panose1 w:val="020F0502020204030204"/>
    <w:charset w:val="00"/>
    <w:family w:val="swiss"/>
    <w:pitch w:val="variable"/>
    <w:sig w:usb0="E4002EFF" w:usb1="C200247B" w:usb2="00000009" w:usb3="00000000" w:csb0="000001FF" w:csb1="00000000"/>
    <w:embedRegular r:id="rId3" w:fontKey="{23708491-A5B4-4E72-9CF1-9E496BD72F50}"/>
  </w:font>
  <w:font w:name="Mangal">
    <w:panose1 w:val="02040503050203030202"/>
    <w:charset w:val="00"/>
    <w:family w:val="roman"/>
    <w:pitch w:val="variable"/>
    <w:sig w:usb0="00008003" w:usb1="00000000" w:usb2="00000000" w:usb3="00000000" w:csb0="00000001" w:csb1="00000000"/>
    <w:embedRegular r:id="rId4" w:fontKey="{F73C4FEC-3CB2-4513-AFF3-2AB9083931C5}"/>
  </w:font>
  <w:font w:name="Cambria">
    <w:panose1 w:val="02040503050406030204"/>
    <w:charset w:val="00"/>
    <w:family w:val="roman"/>
    <w:pitch w:val="variable"/>
    <w:sig w:usb0="E00006FF" w:usb1="420024FF" w:usb2="02000000" w:usb3="00000000" w:csb0="0000019F" w:csb1="00000000"/>
    <w:embedRegular r:id="rId5" w:fontKey="{3F9D2731-0178-44ED-933F-76E4A20D06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D794" w14:textId="77777777" w:rsidR="00D64B5C" w:rsidRDefault="00000000">
    <w:pPr>
      <w:widowControl w:val="0"/>
      <w:pBdr>
        <w:top w:val="nil"/>
        <w:left w:val="nil"/>
        <w:bottom w:val="nil"/>
        <w:right w:val="nil"/>
        <w:between w:val="nil"/>
      </w:pBdr>
      <w:spacing w:after="0" w:line="200" w:lineRule="auto"/>
      <w:jc w:val="center"/>
      <w:rPr>
        <w:rFonts w:ascii="Constantia" w:eastAsia="Constantia" w:hAnsi="Constantia" w:cs="Constantia"/>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BC3864">
      <w:rPr>
        <w:noProof/>
        <w:color w:val="000000"/>
        <w:sz w:val="20"/>
        <w:szCs w:val="20"/>
      </w:rPr>
      <w:t>1</w: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26E3" w14:textId="77777777" w:rsidR="00D64B5C" w:rsidRDefault="00000000">
    <w:pPr>
      <w:jc w:val="center"/>
    </w:pPr>
    <w:r>
      <w:rPr>
        <w:sz w:val="20"/>
        <w:szCs w:val="20"/>
      </w:rPr>
      <w:fldChar w:fldCharType="begin"/>
    </w:r>
    <w:r>
      <w:rPr>
        <w:sz w:val="20"/>
        <w:szCs w:val="20"/>
      </w:rPr>
      <w:instrText>PAGE</w:instrText>
    </w:r>
    <w:r>
      <w:rPr>
        <w:sz w:val="20"/>
        <w:szCs w:val="20"/>
      </w:rPr>
      <w:fldChar w:fldCharType="separate"/>
    </w:r>
    <w:r w:rsidR="00BC38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1578D" w14:textId="77777777" w:rsidR="003A0607" w:rsidRDefault="003A0607">
      <w:pPr>
        <w:spacing w:after="0"/>
      </w:pPr>
      <w:r>
        <w:separator/>
      </w:r>
    </w:p>
  </w:footnote>
  <w:footnote w:type="continuationSeparator" w:id="0">
    <w:p w14:paraId="76F7C004" w14:textId="77777777" w:rsidR="003A0607" w:rsidRDefault="003A06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1386"/>
    <w:multiLevelType w:val="multilevel"/>
    <w:tmpl w:val="43F68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648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5C"/>
    <w:rsid w:val="003A0607"/>
    <w:rsid w:val="0075371A"/>
    <w:rsid w:val="00753F73"/>
    <w:rsid w:val="008422BA"/>
    <w:rsid w:val="00BC3864"/>
    <w:rsid w:val="00D64B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CFB1"/>
  <w15:docId w15:val="{F0613CC3-B196-4A89-98ED-6F26979A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82828"/>
        <w:sz w:val="24"/>
        <w:szCs w:val="24"/>
        <w:lang w:val="en" w:eastAsia="en-IN" w:bidi="hi-IN"/>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outlineLvl w:val="0"/>
    </w:pPr>
    <w:rPr>
      <w:b/>
      <w:bCs/>
      <w:color w:val="1F4E79"/>
      <w:sz w:val="28"/>
      <w:szCs w:val="28"/>
    </w:rPr>
  </w:style>
  <w:style w:type="paragraph" w:styleId="Heading2">
    <w:name w:val="heading 2"/>
    <w:basedOn w:val="Normal"/>
    <w:next w:val="Normal"/>
    <w:uiPriority w:val="9"/>
    <w:unhideWhenUsed/>
    <w:qFormat/>
    <w:pPr>
      <w:keepNext/>
      <w:keepLines/>
      <w:spacing w:before="120"/>
      <w:outlineLvl w:val="1"/>
    </w:pPr>
    <w:rPr>
      <w:b/>
      <w:bCs/>
      <w:color w:val="2E74B5"/>
    </w:rPr>
  </w:style>
  <w:style w:type="paragraph" w:styleId="Heading3">
    <w:name w:val="heading 3"/>
    <w:basedOn w:val="Normal"/>
    <w:next w:val="Normal"/>
    <w:uiPriority w:val="9"/>
    <w:semiHidden/>
    <w:unhideWhenUsed/>
    <w:qFormat/>
    <w:pPr>
      <w:keepNext/>
      <w:keepLines/>
      <w:spacing w:before="120"/>
      <w:outlineLvl w:val="2"/>
    </w:pPr>
    <w:rPr>
      <w:b/>
      <w:bCs/>
      <w:color w:val="46464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20"/>
      <w:jc w:val="center"/>
    </w:pPr>
    <w:rPr>
      <w:b/>
      <w:bCs/>
      <w:color w:val="1F4E79"/>
      <w:sz w:val="36"/>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26</Pages>
  <Words>8126</Words>
  <Characters>46322</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YADAV</cp:lastModifiedBy>
  <cp:revision>2</cp:revision>
  <dcterms:created xsi:type="dcterms:W3CDTF">2026-10-22T13:44:00Z</dcterms:created>
  <dcterms:modified xsi:type="dcterms:W3CDTF">2026-10-22T14:24:00Z</dcterms:modified>
</cp:coreProperties>
</file>