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0F34"/>
          <w:sz w:val="30"/>
        </w:rPr>
        <w:t>VELLORE INSTITUTE OF TECHNOLOGY</w:t>
        <w:br/>
      </w:r>
      <w:r>
        <w:rPr>
          <w:rFonts w:ascii="Arial" w:hAnsi="Arial"/>
          <w:b/>
          <w:color w:val="0284C7"/>
          <w:sz w:val="23"/>
        </w:rPr>
        <w:t>School of Computer Science and Engineering</w:t>
        <w:br/>
      </w:r>
      <w:r>
        <w:rPr>
          <w:rFonts w:ascii="Arial" w:hAnsi="Arial"/>
          <w:b/>
          <w:color w:val="070F34"/>
          <w:sz w:val="24"/>
        </w:rPr>
        <w:t>VISUAL ANALYTICS LAB (VL2026270106069)</w:t>
        <w:br/>
        <w:t>ASSESSMENT 8 SUBMISSION REPORT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070F3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040"/>
            <w:shd w:fill="070F3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Student Name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Rohan Yadav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Register Number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26MML0020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Programme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M.Tech Computer Science &amp; Engineering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Course Title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Visual Analytics Lab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Course Code / Class Nbr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VL2026270106069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Assessment Covered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Assessment 8 (Task: 14. Containerize Workload – Docker)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Assignment Objective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Containerize the frontend and backend application using docker. Push the containerized images to a container registry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Dataset &amp; Scale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5,840 records in MySQL salesdb (Synthetic Multi-Regional Sales)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70F34"/>
          <w:sz w:val="28"/>
        </w:rPr>
        <w:t>Question 14: Containerize Workload – Docker Containerization &amp; Registry Push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1. Aim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To containerize the visual analytics frontend and backend workloads into production-ready OCI Docker container images, orchestrate multi-container execution using Docker Compose, establish automated health checks and inter-container network isolation, and successfully push the versioned container images to a container registry.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2. Containerization Architecture &amp; Topology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application is separated into isolated, stateless microservices running within dedicated Docker containers: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6"/>
              </w:rPr>
              <w:t>+───────────────────────────────────────────────────────────────────────────────+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                       DOCKER CONTAINER STACK                              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[ Client Browser: http://localhost:8080 ]                                    |</w:t>
              <w:br/>
              <w:t>|         │                                                                     |</w:t>
              <w:br/>
              <w:t>|         ▼                                                                     |</w:t>
              <w:br/>
              <w:t>|  +──────────────────────────────────+                                         |</w:t>
              <w:br/>
              <w:t>|  | Container: va-frontend           |                                         |</w:t>
              <w:br/>
              <w:t>|  | Image: rohanyadav26/va-frontend  | ───┐ Nginx Reverse Proxy                |</w:t>
              <w:br/>
              <w:t>|  | Base: nginx:1.25-alpine          |    │ /api/* ──► http://backend:5000/api/|</w:t>
              <w:br/>
              <w:t>|  | Port: 8080 -&gt; 80                 |    │                                    |</w:t>
              <w:br/>
              <w:t>|  +──────────────────────────────────+    │                                    |</w:t>
              <w:br/>
              <w:t>|                                          ▼                                    |</w:t>
              <w:br/>
              <w:t>|  +──────────────────────────────────+                                         |</w:t>
              <w:br/>
              <w:t>|  | Container: va-backend            |                                         |</w:t>
              <w:br/>
              <w:t>|  | Image: rohanyadav26/va-backend   | ───┐                                    |</w:t>
              <w:br/>
              <w:t>|  | Base: python:3.10-slim (builder) |    │ DB_URL: mysql+pymysql://...        |</w:t>
              <w:br/>
              <w:t>|  | Port: 5000 -&gt; 5000               |    │                                    |</w:t>
              <w:br/>
              <w:t>|  +──────────────────────────────────+    │                                    |</w:t>
              <w:br/>
              <w:t>|                                          ▼                                    |</w:t>
              <w:br/>
              <w:t>|  +──────────────────────────────────+                                         |</w:t>
              <w:br/>
              <w:t>|  | Container: va-mysql              |                                         |</w:t>
              <w:br/>
              <w:t>|  | Image: rohanyadav26/va-mysql     |                                         |</w:t>
              <w:br/>
              <w:t>|  | Data: 5,840 Preloaded Records    |                                         |</w:t>
              <w:br/>
              <w:t>|  +──────────────────────────────────+                                         |</w:t>
              <w:br/>
              <w:t>|                                                                               |</w:t>
              <w:br/>
              <w:t>|  +──────────────────────────────────+                                         |</w:t>
              <w:br/>
              <w:t>|  | Container: va-registry           | &lt;── Images pushed via `docker push`     |</w:t>
              <w:br/>
              <w:t>|  | Port: 5001 -&gt; 5000               |     - localhost:5001/va-frontend:v1.0.0 |</w:t>
              <w:br/>
              <w:t>|  +──────────────────────────────────+     - localhost:5001/va-backend:v1.0.0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3. Containerized Visual Analytics Live Dashboard Screenshots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containerized dashboard running under Docker Compose (port 8080) features automated API health monitoring, filter slicers, KPI metric cards, and responsive Apache ECharts visuals: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96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14.1: Live Containerized Visual Analytics Dashboard on Docker (Port 8080): Featuring Nginx reverse-proxied API calls, active database telemetry, KPI cards ($3,984,506.49 Total Revenue), and Apache ECharts visuals rendered using the curated Cyber-Neon design system.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Interactive Multi-Dimensional Filtering &amp; Drill-Down Slicing: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9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dashboard_drill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14.2: Interactive Categorical Drill-Down Slicing: Clicking on a donut chart slice dynamically filters the entire dashboard to isolate category metrics with real-time recalculation of summary indicators.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4. Actual Verification Screenshots: Docker &amp; Database Tier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Docker Compose Orchestration &amp; Container Registry Push Verification: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56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orchestration_regis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14.3: Actual Terminal Screenshot of Docker Multi-Container Orchestration and Registry Verification: Demonstrating all 4 containers healthy, Docker images list, and OCI Registry catalog confirming va-frontend, va-backend, and va-mysql pushed to localhost:5001.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MySQL 8.0 Relational Database Schema &amp; Data Integrity Verification: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5927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mysql_ver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2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14.4: Actual Terminal Screenshot of Database Container Verification: Executing SQL queries inside va-mysql verifying salesdb database, sales schema, exact 5,840 row count, and transaction sample records.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5. Result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visual analytics workload was successfully containerized into production-grade Docker images. The multi-container system was orchestrated via Docker Compose with health-checked dependencies, and the containerized images were successfully pushed to an OCI container registry, completely satisfying all Assessment 8 lab objectives.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