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BD0" w:rsidRPr="00552BD0" w:rsidRDefault="00552BD0" w:rsidP="00552BD0">
      <w:pPr>
        <w:pBdr>
          <w:bottom w:val="single" w:sz="8" w:space="4" w:color="4F81BD" w:themeColor="accent1"/>
        </w:pBdr>
        <w:spacing w:after="300" w:line="240" w:lineRule="auto"/>
        <w:contextualSpacing/>
        <w:jc w:val="both"/>
        <w:rPr>
          <w:rFonts w:eastAsiaTheme="majorEastAsia" w:cstheme="minorHAnsi"/>
          <w:color w:val="17365D" w:themeColor="text2" w:themeShade="BF"/>
          <w:spacing w:val="5"/>
          <w:kern w:val="28"/>
          <w:sz w:val="52"/>
          <w:szCs w:val="52"/>
        </w:rPr>
      </w:pPr>
      <w:r w:rsidRPr="00552BD0">
        <w:rPr>
          <w:rFonts w:eastAsiaTheme="majorEastAsia" w:cstheme="minorHAnsi"/>
          <w:color w:val="17365D" w:themeColor="text2" w:themeShade="BF"/>
          <w:spacing w:val="5"/>
          <w:kern w:val="28"/>
          <w:sz w:val="52"/>
          <w:szCs w:val="52"/>
        </w:rPr>
        <w:t xml:space="preserve">Case Study: </w:t>
      </w:r>
      <w:r>
        <w:rPr>
          <w:rFonts w:eastAsiaTheme="majorEastAsia" w:cstheme="minorHAnsi"/>
          <w:color w:val="17365D" w:themeColor="text2" w:themeShade="BF"/>
          <w:spacing w:val="5"/>
          <w:kern w:val="28"/>
          <w:sz w:val="52"/>
          <w:szCs w:val="52"/>
        </w:rPr>
        <w:t>Wind Turbine Power</w:t>
      </w:r>
    </w:p>
    <w:p w:rsidR="00552BD0" w:rsidRPr="00552BD0" w:rsidRDefault="00552BD0" w:rsidP="00552BD0">
      <w:pPr>
        <w:numPr>
          <w:ilvl w:val="1"/>
          <w:numId w:val="0"/>
        </w:numPr>
        <w:jc w:val="both"/>
        <w:rPr>
          <w:rFonts w:eastAsiaTheme="majorEastAsia" w:cstheme="minorHAnsi"/>
          <w:i/>
          <w:iCs/>
          <w:color w:val="4F81BD" w:themeColor="accent1"/>
          <w:spacing w:val="15"/>
          <w:sz w:val="24"/>
          <w:szCs w:val="24"/>
        </w:rPr>
      </w:pPr>
      <w:r w:rsidRPr="00552BD0">
        <w:rPr>
          <w:rFonts w:eastAsiaTheme="majorEastAsia" w:cstheme="minorHAnsi"/>
          <w:i/>
          <w:iCs/>
          <w:color w:val="4F81BD" w:themeColor="accent1"/>
          <w:spacing w:val="15"/>
          <w:sz w:val="24"/>
          <w:szCs w:val="24"/>
        </w:rPr>
        <w:t>Analytics for Engineers</w:t>
      </w:r>
    </w:p>
    <w:p w:rsidR="00552BD0" w:rsidRPr="00552BD0" w:rsidRDefault="00552BD0" w:rsidP="00552BD0">
      <w:pPr>
        <w:numPr>
          <w:ilvl w:val="1"/>
          <w:numId w:val="0"/>
        </w:numPr>
        <w:jc w:val="both"/>
        <w:rPr>
          <w:rFonts w:eastAsiaTheme="majorEastAsia" w:cstheme="minorHAnsi"/>
          <w:i/>
          <w:iCs/>
          <w:color w:val="4F81BD" w:themeColor="accent1"/>
          <w:spacing w:val="15"/>
          <w:sz w:val="24"/>
          <w:szCs w:val="24"/>
        </w:rPr>
      </w:pPr>
      <w:r w:rsidRPr="00552BD0">
        <w:rPr>
          <w:rFonts w:eastAsiaTheme="majorEastAsia" w:cstheme="minorHAnsi"/>
          <w:i/>
          <w:iCs/>
          <w:color w:val="4F81BD" w:themeColor="accent1"/>
          <w:spacing w:val="15"/>
          <w:sz w:val="24"/>
          <w:szCs w:val="24"/>
        </w:rPr>
        <w:t xml:space="preserve">Developed by: </w:t>
      </w:r>
      <w:r w:rsidRPr="00552BD0">
        <w:rPr>
          <w:rFonts w:eastAsiaTheme="majorEastAsia" w:cstheme="minorHAnsi"/>
          <w:i/>
          <w:iCs/>
          <w:color w:val="4F81BD" w:themeColor="accent1"/>
          <w:spacing w:val="15"/>
          <w:sz w:val="24"/>
          <w:szCs w:val="24"/>
        </w:rPr>
        <w:tab/>
      </w:r>
      <w:r>
        <w:rPr>
          <w:rFonts w:eastAsiaTheme="majorEastAsia" w:cstheme="minorHAnsi"/>
          <w:i/>
          <w:iCs/>
          <w:color w:val="4F81BD" w:themeColor="accent1"/>
          <w:spacing w:val="15"/>
          <w:sz w:val="24"/>
          <w:szCs w:val="24"/>
        </w:rPr>
        <w:t>Scott Evans (GE Global Research)</w:t>
      </w:r>
    </w:p>
    <w:p w:rsidR="00F9197B" w:rsidRPr="00552BD0" w:rsidRDefault="00F9197B" w:rsidP="00A53A15">
      <w:pPr>
        <w:spacing w:after="0"/>
        <w:rPr>
          <w:rFonts w:cstheme="minorHAnsi"/>
        </w:rPr>
      </w:pPr>
    </w:p>
    <w:p w:rsidR="00DB5467" w:rsidRPr="00552BD0" w:rsidRDefault="00DB5467" w:rsidP="00DB5467">
      <w:pPr>
        <w:spacing w:after="0"/>
        <w:rPr>
          <w:rFonts w:cstheme="minorHAnsi"/>
          <w:b/>
        </w:rPr>
      </w:pPr>
      <w:r w:rsidRPr="00552BD0">
        <w:rPr>
          <w:rFonts w:cstheme="minorHAnsi"/>
          <w:b/>
        </w:rPr>
        <w:t>BACKGROUND</w:t>
      </w:r>
    </w:p>
    <w:p w:rsidR="00DB5467" w:rsidRPr="00552BD0" w:rsidRDefault="00DB5467" w:rsidP="00A53A15">
      <w:pPr>
        <w:spacing w:after="0"/>
        <w:rPr>
          <w:rFonts w:cstheme="minorHAnsi"/>
          <w:b/>
        </w:rPr>
      </w:pPr>
    </w:p>
    <w:p w:rsidR="00A53A15" w:rsidRPr="00552BD0" w:rsidRDefault="00A53A15" w:rsidP="00A53A15">
      <w:pPr>
        <w:spacing w:after="0"/>
        <w:rPr>
          <w:rFonts w:cstheme="minorHAnsi"/>
        </w:rPr>
      </w:pPr>
      <w:r w:rsidRPr="00552BD0">
        <w:rPr>
          <w:rFonts w:cstheme="minorHAnsi"/>
        </w:rPr>
        <w:t xml:space="preserve">In this assignment you will be asked to develop </w:t>
      </w:r>
      <w:r w:rsidR="000F755B" w:rsidRPr="00552BD0">
        <w:rPr>
          <w:rFonts w:cstheme="minorHAnsi"/>
        </w:rPr>
        <w:t xml:space="preserve">improved models of the </w:t>
      </w:r>
      <w:r w:rsidR="00F432BA" w:rsidRPr="00552BD0">
        <w:rPr>
          <w:rFonts w:cstheme="minorHAnsi"/>
        </w:rPr>
        <w:t xml:space="preserve">relationship </w:t>
      </w:r>
      <w:r w:rsidRPr="00552BD0">
        <w:rPr>
          <w:rFonts w:cstheme="minorHAnsi"/>
        </w:rPr>
        <w:t xml:space="preserve">between Y=power output of a wind turbine and </w:t>
      </w:r>
      <w:r w:rsidR="000F755B" w:rsidRPr="00552BD0">
        <w:rPr>
          <w:rFonts w:cstheme="minorHAnsi"/>
        </w:rPr>
        <w:t xml:space="preserve">the power of neighboring turbines.  </w:t>
      </w:r>
    </w:p>
    <w:p w:rsidR="00A53A15" w:rsidRPr="00552BD0" w:rsidRDefault="00A53A15" w:rsidP="00A53A15">
      <w:pPr>
        <w:spacing w:after="0"/>
        <w:rPr>
          <w:rFonts w:cstheme="minorHAnsi"/>
        </w:rPr>
      </w:pPr>
    </w:p>
    <w:p w:rsidR="00A53A15" w:rsidRPr="00552BD0" w:rsidRDefault="000F755B" w:rsidP="00A53A15">
      <w:pPr>
        <w:spacing w:after="0"/>
        <w:rPr>
          <w:rFonts w:cstheme="minorHAnsi"/>
        </w:rPr>
      </w:pPr>
      <w:r w:rsidRPr="00552BD0">
        <w:rPr>
          <w:rFonts w:cstheme="minorHAnsi"/>
        </w:rPr>
        <w:t>A customer that has purchased a GE Upgrade to refurbish the wind turbine blade</w:t>
      </w:r>
      <w:r w:rsidR="00D33C79" w:rsidRPr="00552BD0">
        <w:rPr>
          <w:rFonts w:cstheme="minorHAnsi"/>
        </w:rPr>
        <w:t>s</w:t>
      </w:r>
      <w:r w:rsidRPr="00552BD0">
        <w:rPr>
          <w:rFonts w:cstheme="minorHAnsi"/>
        </w:rPr>
        <w:t xml:space="preserve"> is unable to see that additional power has resulted from the upgrade.</w:t>
      </w:r>
      <w:r w:rsidR="00D33C79" w:rsidRPr="00552BD0">
        <w:rPr>
          <w:rFonts w:cstheme="minorHAnsi"/>
        </w:rPr>
        <w:t xml:space="preserve">  The customer has decided that the wind anemometer sensor that sits behind the flow of air may have been affected by the upgrade and would like GE to prove through analytics that the upgrade does in fact produce additional power or refund the cost of the upgrade.  </w:t>
      </w:r>
    </w:p>
    <w:p w:rsidR="00A53A15" w:rsidRPr="00552BD0" w:rsidRDefault="00A53A15" w:rsidP="00A53A15">
      <w:pPr>
        <w:spacing w:after="0"/>
        <w:rPr>
          <w:rFonts w:cstheme="minorHAnsi"/>
        </w:rPr>
      </w:pPr>
    </w:p>
    <w:p w:rsidR="00517734" w:rsidRPr="00552BD0" w:rsidRDefault="00D33C79" w:rsidP="00A53A15">
      <w:pPr>
        <w:spacing w:after="0"/>
        <w:rPr>
          <w:rFonts w:cstheme="minorHAnsi"/>
        </w:rPr>
      </w:pPr>
      <w:r w:rsidRPr="00552BD0">
        <w:rPr>
          <w:rFonts w:cstheme="minorHAnsi"/>
        </w:rPr>
        <w:t xml:space="preserve">You have been provided with power data from </w:t>
      </w:r>
      <w:r w:rsidR="008B2D71" w:rsidRPr="00552BD0">
        <w:rPr>
          <w:rFonts w:cstheme="minorHAnsi"/>
        </w:rPr>
        <w:t>15</w:t>
      </w:r>
      <w:r w:rsidRPr="00552BD0">
        <w:rPr>
          <w:rFonts w:cstheme="minorHAnsi"/>
        </w:rPr>
        <w:t xml:space="preserve"> days prior to the upgrade</w:t>
      </w:r>
      <w:r w:rsidR="00EF45A8">
        <w:rPr>
          <w:rFonts w:cstheme="minorHAnsi"/>
        </w:rPr>
        <w:t xml:space="preserve"> (train)</w:t>
      </w:r>
      <w:r w:rsidRPr="00552BD0">
        <w:rPr>
          <w:rFonts w:cstheme="minorHAnsi"/>
        </w:rPr>
        <w:t xml:space="preserve">, and power data from </w:t>
      </w:r>
      <w:r w:rsidR="008B2D71" w:rsidRPr="00552BD0">
        <w:rPr>
          <w:rFonts w:cstheme="minorHAnsi"/>
        </w:rPr>
        <w:t>15</w:t>
      </w:r>
      <w:r w:rsidRPr="00552BD0">
        <w:rPr>
          <w:rFonts w:cstheme="minorHAnsi"/>
        </w:rPr>
        <w:t xml:space="preserve"> days after</w:t>
      </w:r>
      <w:r w:rsidR="00EF45A8">
        <w:rPr>
          <w:rFonts w:cstheme="minorHAnsi"/>
        </w:rPr>
        <w:t xml:space="preserve"> </w:t>
      </w:r>
      <w:r w:rsidRPr="00552BD0">
        <w:rPr>
          <w:rFonts w:cstheme="minorHAnsi"/>
        </w:rPr>
        <w:t>the upgrade was performed</w:t>
      </w:r>
      <w:r w:rsidR="00EF45A8">
        <w:rPr>
          <w:rFonts w:cstheme="minorHAnsi"/>
        </w:rPr>
        <w:t xml:space="preserve"> (test)</w:t>
      </w:r>
      <w:bookmarkStart w:id="0" w:name="_GoBack"/>
      <w:bookmarkEnd w:id="0"/>
      <w:r w:rsidRPr="00552BD0">
        <w:rPr>
          <w:rFonts w:cstheme="minorHAnsi"/>
        </w:rPr>
        <w:t xml:space="preserve">.  Your task is to use this data to </w:t>
      </w:r>
      <w:r w:rsidR="008B2D71" w:rsidRPr="00552BD0">
        <w:rPr>
          <w:rFonts w:cstheme="minorHAnsi"/>
        </w:rPr>
        <w:t xml:space="preserve">assess the turbine </w:t>
      </w:r>
      <w:r w:rsidR="00BB29DE" w:rsidRPr="00552BD0">
        <w:rPr>
          <w:rFonts w:cstheme="minorHAnsi"/>
        </w:rPr>
        <w:t>performance of</w:t>
      </w:r>
      <w:r w:rsidR="0018797E" w:rsidRPr="00552BD0">
        <w:rPr>
          <w:rFonts w:cstheme="minorHAnsi"/>
        </w:rPr>
        <w:t xml:space="preserve"> turbine 190</w:t>
      </w:r>
      <w:r w:rsidRPr="00552BD0">
        <w:rPr>
          <w:rFonts w:cstheme="minorHAnsi"/>
        </w:rPr>
        <w:t xml:space="preserve">.  </w:t>
      </w:r>
      <w:r w:rsidR="006F167E">
        <w:rPr>
          <w:rFonts w:cstheme="minorHAnsi"/>
        </w:rPr>
        <w:t>Each row in the Excel files represents power measured at a single point in time, with each row separated by 10 minutes.</w:t>
      </w:r>
      <w:r w:rsidR="006C6EA9">
        <w:rPr>
          <w:rFonts w:cstheme="minorHAnsi"/>
        </w:rPr>
        <w:t xml:space="preserve">  Exact location of the turbines on the wind farm is not available.</w:t>
      </w:r>
      <w:r w:rsidR="00EF45A8">
        <w:rPr>
          <w:rFonts w:cstheme="minorHAnsi"/>
        </w:rPr>
        <w:t xml:space="preserve"> </w:t>
      </w:r>
    </w:p>
    <w:p w:rsidR="00517734" w:rsidRPr="00552BD0" w:rsidRDefault="00517734" w:rsidP="00A53A15">
      <w:pPr>
        <w:spacing w:after="0"/>
        <w:rPr>
          <w:rFonts w:cstheme="minorHAnsi"/>
        </w:rPr>
      </w:pPr>
    </w:p>
    <w:tbl>
      <w:tblPr>
        <w:tblStyle w:val="TableGrid"/>
        <w:tblW w:w="0" w:type="auto"/>
        <w:tblLook w:val="04A0" w:firstRow="1" w:lastRow="0" w:firstColumn="1" w:lastColumn="0" w:noHBand="0" w:noVBand="1"/>
      </w:tblPr>
      <w:tblGrid>
        <w:gridCol w:w="4788"/>
        <w:gridCol w:w="4788"/>
      </w:tblGrid>
      <w:tr w:rsidR="00517734" w:rsidRPr="00552BD0" w:rsidTr="00517734">
        <w:tc>
          <w:tcPr>
            <w:tcW w:w="4788" w:type="dxa"/>
          </w:tcPr>
          <w:p w:rsidR="00517734" w:rsidRPr="00552BD0" w:rsidRDefault="00517734" w:rsidP="00A53A15">
            <w:pPr>
              <w:rPr>
                <w:rFonts w:cstheme="minorHAnsi"/>
                <w:b/>
              </w:rPr>
            </w:pPr>
            <w:r w:rsidRPr="00552BD0">
              <w:rPr>
                <w:rFonts w:cstheme="minorHAnsi"/>
                <w:b/>
              </w:rPr>
              <w:t>Description</w:t>
            </w:r>
          </w:p>
        </w:tc>
        <w:tc>
          <w:tcPr>
            <w:tcW w:w="4788" w:type="dxa"/>
          </w:tcPr>
          <w:p w:rsidR="00517734" w:rsidRPr="00552BD0" w:rsidRDefault="00517734" w:rsidP="00A53A15">
            <w:pPr>
              <w:rPr>
                <w:rFonts w:cstheme="minorHAnsi"/>
                <w:b/>
              </w:rPr>
            </w:pPr>
            <w:r w:rsidRPr="00552BD0">
              <w:rPr>
                <w:rFonts w:cstheme="minorHAnsi"/>
                <w:b/>
              </w:rPr>
              <w:t>File Name</w:t>
            </w:r>
          </w:p>
        </w:tc>
      </w:tr>
      <w:tr w:rsidR="00517734" w:rsidRPr="00552BD0" w:rsidTr="00517734">
        <w:tc>
          <w:tcPr>
            <w:tcW w:w="4788" w:type="dxa"/>
          </w:tcPr>
          <w:p w:rsidR="00517734" w:rsidRPr="00552BD0" w:rsidRDefault="008B2D71" w:rsidP="00A53A15">
            <w:pPr>
              <w:rPr>
                <w:rFonts w:cstheme="minorHAnsi"/>
              </w:rPr>
            </w:pPr>
            <w:r w:rsidRPr="00552BD0">
              <w:rPr>
                <w:rFonts w:cstheme="minorHAnsi"/>
              </w:rPr>
              <w:t>Training Data</w:t>
            </w:r>
          </w:p>
        </w:tc>
        <w:tc>
          <w:tcPr>
            <w:tcW w:w="4788" w:type="dxa"/>
          </w:tcPr>
          <w:p w:rsidR="00517734" w:rsidRPr="00552BD0" w:rsidRDefault="0018797E" w:rsidP="00A53A15">
            <w:pPr>
              <w:rPr>
                <w:rFonts w:cstheme="minorHAnsi"/>
              </w:rPr>
            </w:pPr>
            <w:r w:rsidRPr="00552BD0">
              <w:rPr>
                <w:rFonts w:cstheme="minorHAnsi"/>
              </w:rPr>
              <w:t>Data_Train_Case_Study_Model.csv</w:t>
            </w:r>
          </w:p>
        </w:tc>
      </w:tr>
      <w:tr w:rsidR="00517734" w:rsidRPr="00552BD0" w:rsidTr="00517734">
        <w:tc>
          <w:tcPr>
            <w:tcW w:w="4788" w:type="dxa"/>
          </w:tcPr>
          <w:p w:rsidR="00517734" w:rsidRPr="00552BD0" w:rsidRDefault="008B2D71" w:rsidP="00A53A15">
            <w:pPr>
              <w:rPr>
                <w:rFonts w:cstheme="minorHAnsi"/>
              </w:rPr>
            </w:pPr>
            <w:r w:rsidRPr="00552BD0">
              <w:rPr>
                <w:rFonts w:cstheme="minorHAnsi"/>
              </w:rPr>
              <w:t>Testing Data</w:t>
            </w:r>
          </w:p>
        </w:tc>
        <w:tc>
          <w:tcPr>
            <w:tcW w:w="4788" w:type="dxa"/>
          </w:tcPr>
          <w:p w:rsidR="00517734" w:rsidRPr="00552BD0" w:rsidRDefault="0018797E" w:rsidP="00A53A15">
            <w:pPr>
              <w:rPr>
                <w:rFonts w:cstheme="minorHAnsi"/>
              </w:rPr>
            </w:pPr>
            <w:r w:rsidRPr="00552BD0">
              <w:rPr>
                <w:rFonts w:cstheme="minorHAnsi"/>
              </w:rPr>
              <w:t>Data_Test_Case_Study_Model.csv</w:t>
            </w:r>
          </w:p>
        </w:tc>
      </w:tr>
    </w:tbl>
    <w:p w:rsidR="00A53A15" w:rsidRPr="00552BD0" w:rsidRDefault="00A20662" w:rsidP="00A53A15">
      <w:pPr>
        <w:spacing w:after="0"/>
        <w:rPr>
          <w:rFonts w:cstheme="minorHAnsi"/>
        </w:rPr>
      </w:pPr>
      <w:r w:rsidRPr="00552BD0">
        <w:rPr>
          <w:rFonts w:cstheme="minorHAnsi"/>
        </w:rPr>
        <w:t xml:space="preserve"> </w:t>
      </w:r>
    </w:p>
    <w:p w:rsidR="00A53A15" w:rsidRPr="00552BD0" w:rsidRDefault="00A53A15" w:rsidP="00A53A15">
      <w:pPr>
        <w:spacing w:after="0"/>
        <w:rPr>
          <w:rFonts w:cstheme="minorHAnsi"/>
          <w:b/>
        </w:rPr>
      </w:pPr>
      <w:proofErr w:type="gramStart"/>
      <w:r w:rsidRPr="00552BD0">
        <w:rPr>
          <w:rFonts w:cstheme="minorHAnsi"/>
          <w:b/>
        </w:rPr>
        <w:t>YOUR</w:t>
      </w:r>
      <w:proofErr w:type="gramEnd"/>
      <w:r w:rsidRPr="00552BD0">
        <w:rPr>
          <w:rFonts w:cstheme="minorHAnsi"/>
          <w:b/>
        </w:rPr>
        <w:t xml:space="preserve"> ASSIGNMENT</w:t>
      </w:r>
    </w:p>
    <w:p w:rsidR="00A53A15" w:rsidRPr="00552BD0" w:rsidRDefault="00A53A15" w:rsidP="00A53A15">
      <w:pPr>
        <w:spacing w:after="0"/>
        <w:rPr>
          <w:rFonts w:cstheme="minorHAnsi"/>
        </w:rPr>
      </w:pPr>
    </w:p>
    <w:p w:rsidR="00A20662" w:rsidRPr="00552BD0" w:rsidRDefault="00883DC9" w:rsidP="00A20662">
      <w:pPr>
        <w:pStyle w:val="ListParagraph"/>
        <w:numPr>
          <w:ilvl w:val="0"/>
          <w:numId w:val="2"/>
        </w:numPr>
        <w:spacing w:after="0"/>
        <w:rPr>
          <w:rFonts w:cstheme="minorHAnsi"/>
        </w:rPr>
      </w:pPr>
      <w:r>
        <w:rPr>
          <w:rFonts w:cstheme="minorHAnsi"/>
        </w:rPr>
        <w:t>It is recommended to f</w:t>
      </w:r>
      <w:r w:rsidR="0018797E" w:rsidRPr="00552BD0">
        <w:rPr>
          <w:rFonts w:cstheme="minorHAnsi"/>
        </w:rPr>
        <w:t xml:space="preserve">irst analyze the performance of turbine </w:t>
      </w:r>
      <w:r>
        <w:rPr>
          <w:rFonts w:cstheme="minorHAnsi"/>
        </w:rPr>
        <w:t>1</w:t>
      </w:r>
      <w:r w:rsidR="0018797E" w:rsidRPr="00552BD0">
        <w:rPr>
          <w:rFonts w:cstheme="minorHAnsi"/>
        </w:rPr>
        <w:t xml:space="preserve">90 compared to neighboring turbine 189.  </w:t>
      </w:r>
      <w:r>
        <w:rPr>
          <w:rFonts w:cstheme="minorHAnsi"/>
        </w:rPr>
        <w:t xml:space="preserve">Consider </w:t>
      </w:r>
      <w:r w:rsidR="0018797E" w:rsidRPr="00552BD0">
        <w:rPr>
          <w:rFonts w:cstheme="minorHAnsi"/>
        </w:rPr>
        <w:t>the error if turbine 189 is used as an estimator of turbine 190</w:t>
      </w:r>
      <w:r>
        <w:rPr>
          <w:rFonts w:cstheme="minorHAnsi"/>
        </w:rPr>
        <w:t>.  How well does this estimator perform?</w:t>
      </w:r>
    </w:p>
    <w:p w:rsidR="00A53A15" w:rsidRDefault="0018797E" w:rsidP="00A53A15">
      <w:pPr>
        <w:pStyle w:val="ListParagraph"/>
        <w:numPr>
          <w:ilvl w:val="0"/>
          <w:numId w:val="2"/>
        </w:numPr>
        <w:spacing w:after="0"/>
        <w:rPr>
          <w:rFonts w:cstheme="minorHAnsi"/>
        </w:rPr>
      </w:pPr>
      <w:r w:rsidRPr="00883DC9">
        <w:rPr>
          <w:rFonts w:cstheme="minorHAnsi"/>
        </w:rPr>
        <w:t xml:space="preserve">Now use the </w:t>
      </w:r>
      <w:r w:rsidR="00552BD0" w:rsidRPr="00883DC9">
        <w:rPr>
          <w:rFonts w:cstheme="minorHAnsi"/>
        </w:rPr>
        <w:t xml:space="preserve">data from the entire </w:t>
      </w:r>
      <w:r w:rsidR="00883DC9" w:rsidRPr="00883DC9">
        <w:rPr>
          <w:rFonts w:cstheme="minorHAnsi"/>
        </w:rPr>
        <w:t>wind farm</w:t>
      </w:r>
      <w:r w:rsidR="00552BD0" w:rsidRPr="00883DC9">
        <w:rPr>
          <w:rFonts w:cstheme="minorHAnsi"/>
        </w:rPr>
        <w:t xml:space="preserve"> to </w:t>
      </w:r>
      <w:r w:rsidR="00883DC9" w:rsidRPr="00883DC9">
        <w:rPr>
          <w:rFonts w:cstheme="minorHAnsi"/>
        </w:rPr>
        <w:t xml:space="preserve">perform exploratory analysis and </w:t>
      </w:r>
      <w:r w:rsidR="00552BD0" w:rsidRPr="00883DC9">
        <w:rPr>
          <w:rFonts w:cstheme="minorHAnsi"/>
        </w:rPr>
        <w:t>create a predictive</w:t>
      </w:r>
      <w:r w:rsidRPr="00883DC9">
        <w:rPr>
          <w:rFonts w:cstheme="minorHAnsi"/>
        </w:rPr>
        <w:t xml:space="preserve"> model of turbine 190’s power given the power from the rest of the farm.  Does this improve the estimate</w:t>
      </w:r>
      <w:r w:rsidR="006C6EA9">
        <w:rPr>
          <w:rFonts w:cstheme="minorHAnsi"/>
        </w:rPr>
        <w:t xml:space="preserve"> from above</w:t>
      </w:r>
      <w:r w:rsidRPr="00883DC9">
        <w:rPr>
          <w:rFonts w:cstheme="minorHAnsi"/>
        </w:rPr>
        <w:t xml:space="preserve">?  </w:t>
      </w:r>
    </w:p>
    <w:p w:rsidR="00883DC9" w:rsidRPr="00883DC9" w:rsidRDefault="00883DC9" w:rsidP="00883DC9">
      <w:pPr>
        <w:pStyle w:val="ListParagraph"/>
        <w:spacing w:after="0"/>
        <w:rPr>
          <w:rFonts w:cstheme="minorHAnsi"/>
        </w:rPr>
      </w:pPr>
    </w:p>
    <w:p w:rsidR="00A53A15" w:rsidRPr="00552BD0" w:rsidRDefault="00A53A15" w:rsidP="00A53A15">
      <w:pPr>
        <w:spacing w:after="0"/>
        <w:rPr>
          <w:rFonts w:cstheme="minorHAnsi"/>
          <w:b/>
        </w:rPr>
      </w:pPr>
      <w:proofErr w:type="gramStart"/>
      <w:r w:rsidRPr="00552BD0">
        <w:rPr>
          <w:rFonts w:cstheme="minorHAnsi"/>
          <w:b/>
        </w:rPr>
        <w:t>YOUR</w:t>
      </w:r>
      <w:proofErr w:type="gramEnd"/>
      <w:r w:rsidRPr="00552BD0">
        <w:rPr>
          <w:rFonts w:cstheme="minorHAnsi"/>
          <w:b/>
        </w:rPr>
        <w:t xml:space="preserve"> DELIVERABLES</w:t>
      </w:r>
    </w:p>
    <w:p w:rsidR="00A53A15" w:rsidRPr="00552BD0" w:rsidRDefault="00A53A15" w:rsidP="00A53A15">
      <w:pPr>
        <w:spacing w:after="0"/>
        <w:rPr>
          <w:rFonts w:cstheme="minorHAnsi"/>
        </w:rPr>
      </w:pPr>
    </w:p>
    <w:p w:rsidR="0018797E" w:rsidRPr="00883DC9" w:rsidRDefault="00A53A15" w:rsidP="00883DC9">
      <w:pPr>
        <w:spacing w:after="0"/>
        <w:rPr>
          <w:rFonts w:cstheme="minorHAnsi"/>
        </w:rPr>
      </w:pPr>
      <w:r w:rsidRPr="00552BD0">
        <w:rPr>
          <w:rFonts w:cstheme="minorHAnsi"/>
        </w:rPr>
        <w:t>Prepare a fin</w:t>
      </w:r>
      <w:r w:rsidR="003C147E" w:rsidRPr="00552BD0">
        <w:rPr>
          <w:rFonts w:cstheme="minorHAnsi"/>
        </w:rPr>
        <w:t>a</w:t>
      </w:r>
      <w:r w:rsidR="00883DC9">
        <w:rPr>
          <w:rFonts w:cstheme="minorHAnsi"/>
        </w:rPr>
        <w:t>l report documenting your work following the case study instructions, making sure to include your recommendations.</w:t>
      </w:r>
      <w:r w:rsidR="0018797E" w:rsidRPr="00883DC9">
        <w:rPr>
          <w:rFonts w:cstheme="minorHAnsi"/>
        </w:rPr>
        <w:t xml:space="preserve"> </w:t>
      </w:r>
    </w:p>
    <w:sectPr w:rsidR="0018797E" w:rsidRPr="00883DC9" w:rsidSect="00FC4AE8">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CF9" w:rsidRDefault="00044CF9" w:rsidP="00552BD0">
      <w:pPr>
        <w:spacing w:after="0" w:line="240" w:lineRule="auto"/>
      </w:pPr>
      <w:r>
        <w:separator/>
      </w:r>
    </w:p>
  </w:endnote>
  <w:endnote w:type="continuationSeparator" w:id="0">
    <w:p w:rsidR="00044CF9" w:rsidRDefault="00044CF9" w:rsidP="00552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FF1" w:rsidRDefault="00593FF1">
    <w:pPr>
      <w:pStyle w:val="Footer"/>
    </w:pPr>
    <w:r>
      <w:t>GE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CF9" w:rsidRDefault="00044CF9" w:rsidP="00552BD0">
      <w:pPr>
        <w:spacing w:after="0" w:line="240" w:lineRule="auto"/>
      </w:pPr>
      <w:r>
        <w:separator/>
      </w:r>
    </w:p>
  </w:footnote>
  <w:footnote w:type="continuationSeparator" w:id="0">
    <w:p w:rsidR="00044CF9" w:rsidRDefault="00044CF9" w:rsidP="00552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627B0"/>
    <w:multiLevelType w:val="hybridMultilevel"/>
    <w:tmpl w:val="93F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758F3"/>
    <w:multiLevelType w:val="hybridMultilevel"/>
    <w:tmpl w:val="4540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3254A0"/>
    <w:multiLevelType w:val="hybridMultilevel"/>
    <w:tmpl w:val="A408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512413"/>
    <w:multiLevelType w:val="hybridMultilevel"/>
    <w:tmpl w:val="6D3E7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A15"/>
    <w:rsid w:val="00015E1A"/>
    <w:rsid w:val="00044CF9"/>
    <w:rsid w:val="00045895"/>
    <w:rsid w:val="000E0D2D"/>
    <w:rsid w:val="000F755B"/>
    <w:rsid w:val="0018797E"/>
    <w:rsid w:val="00187B35"/>
    <w:rsid w:val="001A3E00"/>
    <w:rsid w:val="001D096F"/>
    <w:rsid w:val="002B48DF"/>
    <w:rsid w:val="003A7B99"/>
    <w:rsid w:val="003C147E"/>
    <w:rsid w:val="003D2085"/>
    <w:rsid w:val="00401F40"/>
    <w:rsid w:val="004662EC"/>
    <w:rsid w:val="0046656F"/>
    <w:rsid w:val="004B2C67"/>
    <w:rsid w:val="004D0AFB"/>
    <w:rsid w:val="004E2F7C"/>
    <w:rsid w:val="004E67CE"/>
    <w:rsid w:val="00517734"/>
    <w:rsid w:val="00552BD0"/>
    <w:rsid w:val="00593FF1"/>
    <w:rsid w:val="006A40CE"/>
    <w:rsid w:val="006C6EA9"/>
    <w:rsid w:val="006F0A84"/>
    <w:rsid w:val="006F167E"/>
    <w:rsid w:val="0080334A"/>
    <w:rsid w:val="00825645"/>
    <w:rsid w:val="0082565B"/>
    <w:rsid w:val="00843737"/>
    <w:rsid w:val="00883DC9"/>
    <w:rsid w:val="008B2D71"/>
    <w:rsid w:val="009D513F"/>
    <w:rsid w:val="009F2402"/>
    <w:rsid w:val="00A20662"/>
    <w:rsid w:val="00A53A15"/>
    <w:rsid w:val="00AA6352"/>
    <w:rsid w:val="00AD406F"/>
    <w:rsid w:val="00BA444D"/>
    <w:rsid w:val="00BB29DE"/>
    <w:rsid w:val="00C35857"/>
    <w:rsid w:val="00C53C1D"/>
    <w:rsid w:val="00D33C79"/>
    <w:rsid w:val="00DB5467"/>
    <w:rsid w:val="00DF4CDA"/>
    <w:rsid w:val="00E16A2F"/>
    <w:rsid w:val="00E92BAF"/>
    <w:rsid w:val="00EE65E3"/>
    <w:rsid w:val="00EF45A8"/>
    <w:rsid w:val="00F1528A"/>
    <w:rsid w:val="00F432BA"/>
    <w:rsid w:val="00F53454"/>
    <w:rsid w:val="00F9197B"/>
    <w:rsid w:val="00F97836"/>
    <w:rsid w:val="00FC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662"/>
    <w:pPr>
      <w:ind w:left="720"/>
      <w:contextualSpacing/>
    </w:pPr>
  </w:style>
  <w:style w:type="paragraph" w:styleId="BalloonText">
    <w:name w:val="Balloon Text"/>
    <w:basedOn w:val="Normal"/>
    <w:link w:val="BalloonTextChar"/>
    <w:uiPriority w:val="99"/>
    <w:semiHidden/>
    <w:unhideWhenUsed/>
    <w:rsid w:val="002B4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8DF"/>
    <w:rPr>
      <w:rFonts w:ascii="Tahoma" w:hAnsi="Tahoma" w:cs="Tahoma"/>
      <w:sz w:val="16"/>
      <w:szCs w:val="16"/>
    </w:rPr>
  </w:style>
  <w:style w:type="table" w:styleId="TableGrid">
    <w:name w:val="Table Grid"/>
    <w:basedOn w:val="TableNormal"/>
    <w:uiPriority w:val="59"/>
    <w:rsid w:val="000E0D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52B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2BD0"/>
    <w:rPr>
      <w:sz w:val="20"/>
      <w:szCs w:val="20"/>
    </w:rPr>
  </w:style>
  <w:style w:type="character" w:styleId="FootnoteReference">
    <w:name w:val="footnote reference"/>
    <w:basedOn w:val="DefaultParagraphFont"/>
    <w:uiPriority w:val="99"/>
    <w:semiHidden/>
    <w:unhideWhenUsed/>
    <w:rsid w:val="00552BD0"/>
    <w:rPr>
      <w:vertAlign w:val="superscript"/>
    </w:rPr>
  </w:style>
  <w:style w:type="paragraph" w:styleId="Header">
    <w:name w:val="header"/>
    <w:basedOn w:val="Normal"/>
    <w:link w:val="HeaderChar"/>
    <w:uiPriority w:val="99"/>
    <w:unhideWhenUsed/>
    <w:rsid w:val="00593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FF1"/>
  </w:style>
  <w:style w:type="paragraph" w:styleId="Footer">
    <w:name w:val="footer"/>
    <w:basedOn w:val="Normal"/>
    <w:link w:val="FooterChar"/>
    <w:uiPriority w:val="99"/>
    <w:unhideWhenUsed/>
    <w:rsid w:val="0059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F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662"/>
    <w:pPr>
      <w:ind w:left="720"/>
      <w:contextualSpacing/>
    </w:pPr>
  </w:style>
  <w:style w:type="paragraph" w:styleId="BalloonText">
    <w:name w:val="Balloon Text"/>
    <w:basedOn w:val="Normal"/>
    <w:link w:val="BalloonTextChar"/>
    <w:uiPriority w:val="99"/>
    <w:semiHidden/>
    <w:unhideWhenUsed/>
    <w:rsid w:val="002B4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8DF"/>
    <w:rPr>
      <w:rFonts w:ascii="Tahoma" w:hAnsi="Tahoma" w:cs="Tahoma"/>
      <w:sz w:val="16"/>
      <w:szCs w:val="16"/>
    </w:rPr>
  </w:style>
  <w:style w:type="table" w:styleId="TableGrid">
    <w:name w:val="Table Grid"/>
    <w:basedOn w:val="TableNormal"/>
    <w:uiPriority w:val="59"/>
    <w:rsid w:val="000E0D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52B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2BD0"/>
    <w:rPr>
      <w:sz w:val="20"/>
      <w:szCs w:val="20"/>
    </w:rPr>
  </w:style>
  <w:style w:type="character" w:styleId="FootnoteReference">
    <w:name w:val="footnote reference"/>
    <w:basedOn w:val="DefaultParagraphFont"/>
    <w:uiPriority w:val="99"/>
    <w:semiHidden/>
    <w:unhideWhenUsed/>
    <w:rsid w:val="00552BD0"/>
    <w:rPr>
      <w:vertAlign w:val="superscript"/>
    </w:rPr>
  </w:style>
  <w:style w:type="paragraph" w:styleId="Header">
    <w:name w:val="header"/>
    <w:basedOn w:val="Normal"/>
    <w:link w:val="HeaderChar"/>
    <w:uiPriority w:val="99"/>
    <w:unhideWhenUsed/>
    <w:rsid w:val="00593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FF1"/>
  </w:style>
  <w:style w:type="paragraph" w:styleId="Footer">
    <w:name w:val="footer"/>
    <w:basedOn w:val="Normal"/>
    <w:link w:val="FooterChar"/>
    <w:uiPriority w:val="99"/>
    <w:unhideWhenUsed/>
    <w:rsid w:val="0059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xxxxxxx xxxxxxx</dc:creator>
  <cp:lastModifiedBy>GE User</cp:lastModifiedBy>
  <cp:revision>8</cp:revision>
  <dcterms:created xsi:type="dcterms:W3CDTF">2013-08-13T18:53:00Z</dcterms:created>
  <dcterms:modified xsi:type="dcterms:W3CDTF">2013-08-20T12:16:00Z</dcterms:modified>
</cp:coreProperties>
</file>