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E199" w14:textId="67021276" w:rsidR="00C63CBE" w:rsidRDefault="00BD1774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6B9D8" wp14:editId="6E1E5A9D">
                <wp:simplePos x="0" y="0"/>
                <wp:positionH relativeFrom="margin">
                  <wp:align>center</wp:align>
                </wp:positionH>
                <wp:positionV relativeFrom="page">
                  <wp:posOffset>1261252</wp:posOffset>
                </wp:positionV>
                <wp:extent cx="1712595" cy="3840480"/>
                <wp:effectExtent l="0" t="0" r="0" b="25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63"/>
                              <w:gridCol w:w="5471"/>
                            </w:tblGrid>
                            <w:tr w:rsidR="001026F0" w:rsidRPr="0009217B" w14:paraId="7D767C37" w14:textId="77777777" w:rsidTr="0009217B">
                              <w:trPr>
                                <w:jc w:val="center"/>
                              </w:trPr>
                              <w:tc>
                                <w:tcPr>
                                  <w:tcW w:w="2543" w:type="pct"/>
                                  <w:vAlign w:val="center"/>
                                </w:tcPr>
                                <w:p w14:paraId="56F94A58" w14:textId="753CE46F" w:rsidR="001026F0" w:rsidRPr="0009217B" w:rsidRDefault="001026F0">
                                  <w:pPr>
                                    <w:jc w:val="right"/>
                                    <w:rPr>
                                      <w:color w:val="4472C4" w:themeColor="accent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A5EA3C" w14:textId="177A91BD" w:rsidR="001026F0" w:rsidRPr="0009217B" w:rsidRDefault="001026F0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9217B">
                                        <w:rPr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Online education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17D896" w14:textId="0260F2FF" w:rsidR="001026F0" w:rsidRPr="0009217B" w:rsidRDefault="001026F0">
                                      <w:pPr>
                                        <w:jc w:val="right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9217B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IT PAT 2022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57" w:type="pct"/>
                                  <w:vAlign w:val="center"/>
                                </w:tcPr>
                                <w:p w14:paraId="47FEFA63" w14:textId="71D91868" w:rsidR="001026F0" w:rsidRPr="0009217B" w:rsidRDefault="001026F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ZA" w:eastAsia="en-ZA"/>
                                    </w:rPr>
                                    <w:drawing>
                                      <wp:inline distT="0" distB="0" distL="0" distR="0" wp14:anchorId="2E8E753E" wp14:editId="16D871C1">
                                        <wp:extent cx="1978925" cy="1946602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Top 20 Countries with Best Education System in the World | Leverage Edu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88822" cy="19563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D870F3" w14:textId="666E6631" w:rsidR="001026F0" w:rsidRPr="0009217B" w:rsidRDefault="001026F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09217B">
                                        <w:rPr>
                                          <w:color w:val="000000" w:themeColor="text1"/>
                                          <w:szCs w:val="26"/>
                                        </w:rPr>
                                        <w:t>By Rohern Dhaya 12U</w:t>
                                      </w:r>
                                    </w:p>
                                  </w:sdtContent>
                                </w:sdt>
                                <w:p w14:paraId="5971CA9B" w14:textId="5355984B" w:rsidR="001026F0" w:rsidRPr="0009217B" w:rsidRDefault="001026F0">
                                  <w:pPr>
                                    <w:pStyle w:val="NoSpacing"/>
                                    <w:rPr>
                                      <w:color w:val="4472C4" w:themeColor="accen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83700" w14:textId="77777777" w:rsidR="001026F0" w:rsidRDefault="001026F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0B46B9D8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99.3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497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63"/>
                        <w:gridCol w:w="5471"/>
                      </w:tblGrid>
                      <w:tr w:rsidR="001026F0" w:rsidRPr="0009217B" w14:paraId="7D767C37" w14:textId="77777777" w:rsidTr="0009217B">
                        <w:trPr>
                          <w:jc w:val="center"/>
                        </w:trPr>
                        <w:tc>
                          <w:tcPr>
                            <w:tcW w:w="2543" w:type="pct"/>
                            <w:vAlign w:val="center"/>
                          </w:tcPr>
                          <w:p w14:paraId="56F94A58" w14:textId="753CE46F" w:rsidR="001026F0" w:rsidRPr="0009217B" w:rsidRDefault="001026F0">
                            <w:pPr>
                              <w:jc w:val="right"/>
                              <w:rPr>
                                <w:color w:val="4472C4" w:themeColor="accent1"/>
                              </w:rPr>
                            </w:pPr>
                          </w:p>
                          <w:sdt>
                            <w:sdtPr>
                              <w:rPr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4A5EA3C" w14:textId="177A91BD" w:rsidR="001026F0" w:rsidRPr="0009217B" w:rsidRDefault="001026F0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09217B">
                                  <w:rPr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Online education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C17D896" w14:textId="0260F2FF" w:rsidR="001026F0" w:rsidRPr="0009217B" w:rsidRDefault="001026F0">
                                <w:pPr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9217B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IT PAT 2022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57" w:type="pct"/>
                            <w:vAlign w:val="center"/>
                          </w:tcPr>
                          <w:p w14:paraId="47FEFA63" w14:textId="71D91868" w:rsidR="001026F0" w:rsidRPr="0009217B" w:rsidRDefault="001026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2E8E753E" wp14:editId="16D871C1">
                                  <wp:extent cx="1978925" cy="194660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op 20 Countries with Best Education System in the World | Leverage E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8822" cy="1956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D870F3" w14:textId="666E6631" w:rsidR="001026F0" w:rsidRPr="0009217B" w:rsidRDefault="001026F0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09217B">
                                  <w:rPr>
                                    <w:color w:val="000000" w:themeColor="text1"/>
                                    <w:szCs w:val="26"/>
                                  </w:rPr>
                                  <w:t>By Rohern Dhaya 12U</w:t>
                                </w:r>
                              </w:p>
                            </w:sdtContent>
                          </w:sdt>
                          <w:p w14:paraId="5971CA9B" w14:textId="5355984B" w:rsidR="001026F0" w:rsidRPr="0009217B" w:rsidRDefault="001026F0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</w:p>
                        </w:tc>
                      </w:tr>
                    </w:tbl>
                    <w:p w14:paraId="45883700" w14:textId="77777777" w:rsidR="001026F0" w:rsidRDefault="001026F0"/>
                  </w:txbxContent>
                </v:textbox>
                <w10:wrap anchorx="margin" anchory="page"/>
              </v:shape>
            </w:pict>
          </mc:Fallback>
        </mc:AlternateContent>
      </w:r>
      <w:r w:rsidR="0009217B">
        <w:t xml:space="preserve"> </w:t>
      </w:r>
      <w:sdt>
        <w:sdtPr>
          <w:id w:val="-1920404124"/>
          <w:docPartObj>
            <w:docPartGallery w:val="Cover Pages"/>
            <w:docPartUnique/>
          </w:docPartObj>
        </w:sdtPr>
        <w:sdtEndPr/>
        <w:sdtContent>
          <w:r w:rsidR="00C63CBE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6365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339881" w14:textId="77777777" w:rsidR="008D0836" w:rsidRPr="008D0836" w:rsidRDefault="008D0836">
          <w:pPr>
            <w:pStyle w:val="TOCHeading"/>
            <w:rPr>
              <w:rStyle w:val="Heading1Char"/>
            </w:rPr>
          </w:pPr>
          <w:r w:rsidRPr="008D0836">
            <w:rPr>
              <w:rStyle w:val="Heading1Char"/>
            </w:rPr>
            <w:t>Contents</w:t>
          </w:r>
        </w:p>
        <w:p w14:paraId="5C46EAF5" w14:textId="506CB760" w:rsidR="00821421" w:rsidRDefault="008D08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10849" w:history="1">
            <w:r w:rsidR="00821421" w:rsidRPr="00344F00">
              <w:rPr>
                <w:rStyle w:val="Hyperlink"/>
                <w:noProof/>
              </w:rPr>
              <w:t>Project Notes for users</w:t>
            </w:r>
            <w:r w:rsidR="00821421">
              <w:rPr>
                <w:noProof/>
                <w:webHidden/>
              </w:rPr>
              <w:tab/>
            </w:r>
            <w:r w:rsidR="00821421">
              <w:rPr>
                <w:noProof/>
                <w:webHidden/>
              </w:rPr>
              <w:fldChar w:fldCharType="begin"/>
            </w:r>
            <w:r w:rsidR="00821421">
              <w:rPr>
                <w:noProof/>
                <w:webHidden/>
              </w:rPr>
              <w:instrText xml:space="preserve"> PAGEREF _Toc111810849 \h </w:instrText>
            </w:r>
            <w:r w:rsidR="00821421">
              <w:rPr>
                <w:noProof/>
                <w:webHidden/>
              </w:rPr>
            </w:r>
            <w:r w:rsidR="00821421">
              <w:rPr>
                <w:noProof/>
                <w:webHidden/>
              </w:rPr>
              <w:fldChar w:fldCharType="separate"/>
            </w:r>
            <w:r w:rsidR="00821421">
              <w:rPr>
                <w:noProof/>
                <w:webHidden/>
              </w:rPr>
              <w:t>2</w:t>
            </w:r>
            <w:r w:rsidR="00821421">
              <w:rPr>
                <w:noProof/>
                <w:webHidden/>
              </w:rPr>
              <w:fldChar w:fldCharType="end"/>
            </w:r>
          </w:hyperlink>
        </w:p>
        <w:p w14:paraId="27B0A9EC" w14:textId="6A306678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0" w:history="1">
            <w:r w:rsidRPr="00344F00">
              <w:rPr>
                <w:rStyle w:val="Hyperlink"/>
                <w:noProof/>
              </w:rPr>
              <w:t>Welcome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924F" w14:textId="2088F7B8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1" w:history="1">
            <w:r w:rsidRPr="00344F00">
              <w:rPr>
                <w:rStyle w:val="Hyperlink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B6CB" w14:textId="55097E9D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2" w:history="1">
            <w:r w:rsidRPr="00344F00">
              <w:rPr>
                <w:rStyle w:val="Hyperlink"/>
                <w:noProof/>
              </w:rPr>
              <w:t>Home screen –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5846" w14:textId="28C2185F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3" w:history="1">
            <w:r w:rsidRPr="00344F00">
              <w:rPr>
                <w:rStyle w:val="Hyperlink"/>
                <w:noProof/>
              </w:rPr>
              <w:t>Teacher 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36B2" w14:textId="355C2711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4" w:history="1">
            <w:r w:rsidRPr="00344F00">
              <w:rPr>
                <w:rStyle w:val="Hyperlink"/>
                <w:noProof/>
              </w:rPr>
              <w:t>Textbook screen –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0629" w14:textId="64904F74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5" w:history="1">
            <w:r w:rsidRPr="00344F00">
              <w:rPr>
                <w:rStyle w:val="Hyperlink"/>
                <w:noProof/>
              </w:rPr>
              <w:t>Notice screen –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0EEB" w14:textId="7C612787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6" w:history="1">
            <w:r w:rsidRPr="00344F00">
              <w:rPr>
                <w:rStyle w:val="Hyperlink"/>
                <w:noProof/>
              </w:rPr>
              <w:t>Assessment screen –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ED70" w14:textId="064A23D2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7" w:history="1">
            <w:r w:rsidRPr="00344F00">
              <w:rPr>
                <w:rStyle w:val="Hyperlink"/>
                <w:noProof/>
              </w:rPr>
              <w:t>Textbook screen –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D800" w14:textId="7205A933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8" w:history="1">
            <w:r w:rsidRPr="00344F00">
              <w:rPr>
                <w:rStyle w:val="Hyperlink"/>
                <w:noProof/>
              </w:rPr>
              <w:t>Notice screen –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6194" w14:textId="0A63F8F6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59" w:history="1">
            <w:r w:rsidRPr="00344F00">
              <w:rPr>
                <w:rStyle w:val="Hyperlink"/>
                <w:noProof/>
              </w:rPr>
              <w:t>Notice screen 2 –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1B9F" w14:textId="089C78FB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60" w:history="1">
            <w:r w:rsidRPr="00344F00">
              <w:rPr>
                <w:rStyle w:val="Hyperlink"/>
                <w:noProof/>
              </w:rPr>
              <w:t>Assessment screen –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66B8" w14:textId="543D28A1" w:rsidR="00821421" w:rsidRDefault="008214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111810861" w:history="1">
            <w:r w:rsidRPr="00344F00">
              <w:rPr>
                <w:rStyle w:val="Hyperlink"/>
                <w:noProof/>
              </w:rPr>
              <w:t>Assessment screen 2 –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D48D" w14:textId="76DECC0C" w:rsidR="008D0836" w:rsidRDefault="008D0836">
          <w:r>
            <w:rPr>
              <w:b/>
              <w:bCs/>
              <w:noProof/>
            </w:rPr>
            <w:fldChar w:fldCharType="end"/>
          </w:r>
        </w:p>
      </w:sdtContent>
    </w:sdt>
    <w:p w14:paraId="4AD4F0E6" w14:textId="6E193105" w:rsidR="00DA346B" w:rsidRDefault="00DA346B">
      <w:r>
        <w:br w:type="page"/>
      </w:r>
    </w:p>
    <w:p w14:paraId="577A7EC8" w14:textId="13DDBEBB" w:rsidR="008D0836" w:rsidRDefault="00DA346B" w:rsidP="00DA346B">
      <w:pPr>
        <w:pStyle w:val="Heading1"/>
      </w:pPr>
      <w:bookmarkStart w:id="0" w:name="_Toc111810849"/>
      <w:r>
        <w:lastRenderedPageBreak/>
        <w:t>Project Notes for users</w:t>
      </w:r>
      <w:bookmarkEnd w:id="0"/>
    </w:p>
    <w:p w14:paraId="74ACFD99" w14:textId="702CA40B" w:rsidR="00DA346B" w:rsidRDefault="00DA346B" w:rsidP="00DA346B">
      <w:pPr>
        <w:pStyle w:val="Heading2"/>
      </w:pPr>
      <w:bookmarkStart w:id="1" w:name="_Toc111810850"/>
      <w:r>
        <w:t>Welcome screen</w:t>
      </w:r>
      <w:bookmarkEnd w:id="1"/>
    </w:p>
    <w:p w14:paraId="3AD00ED9" w14:textId="4FA990EC" w:rsidR="00DA346B" w:rsidRDefault="00DA346B" w:rsidP="00DA346B">
      <w:r>
        <w:t>Simple welcome page, has a button where you can go to the login screen</w:t>
      </w:r>
    </w:p>
    <w:p w14:paraId="37297AB0" w14:textId="7B9E200C" w:rsidR="00DA346B" w:rsidRDefault="00DA346B" w:rsidP="00DA346B">
      <w:pPr>
        <w:pStyle w:val="Heading2"/>
      </w:pPr>
      <w:bookmarkStart w:id="2" w:name="_Toc111810851"/>
      <w:r>
        <w:t>Login screen</w:t>
      </w:r>
      <w:bookmarkEnd w:id="2"/>
    </w:p>
    <w:p w14:paraId="7C40557B" w14:textId="3CEAC1CF" w:rsidR="00DA346B" w:rsidRDefault="00DA346B" w:rsidP="00DA346B">
      <w:r>
        <w:t>User can choose whether to login as a Student which requires no password or a Teacher with an account.</w:t>
      </w:r>
    </w:p>
    <w:p w14:paraId="1519ECAE" w14:textId="621334B2" w:rsidR="00DA346B" w:rsidRDefault="00DA346B" w:rsidP="00DA346B">
      <w:pPr>
        <w:pStyle w:val="Heading2"/>
      </w:pPr>
      <w:bookmarkStart w:id="3" w:name="_Toc111810852"/>
      <w:r>
        <w:t>Home screen – Student</w:t>
      </w:r>
      <w:bookmarkEnd w:id="3"/>
    </w:p>
    <w:p w14:paraId="76990536" w14:textId="7B8E51AD" w:rsidR="00DA346B" w:rsidRDefault="00DA346B" w:rsidP="00DA346B">
      <w:r>
        <w:t>Student is then presented with the student hub where they can choose where to go from there.</w:t>
      </w:r>
    </w:p>
    <w:p w14:paraId="1DE04778" w14:textId="17137E82" w:rsidR="00DA346B" w:rsidRDefault="00DA346B" w:rsidP="00DA346B">
      <w:pPr>
        <w:pStyle w:val="Heading2"/>
      </w:pPr>
      <w:bookmarkStart w:id="4" w:name="_Toc111810853"/>
      <w:r>
        <w:t>Teacher login screen</w:t>
      </w:r>
      <w:bookmarkEnd w:id="4"/>
    </w:p>
    <w:p w14:paraId="61E8F6E0" w14:textId="6C9819DB" w:rsidR="00DA346B" w:rsidRDefault="00DA346B" w:rsidP="00DA346B">
      <w:r>
        <w:t>Teacher is prompted with a login screen where they have to login in order to access the rest of the program. If they do not have an account, they can register one.</w:t>
      </w:r>
    </w:p>
    <w:p w14:paraId="2224DF92" w14:textId="19A84F0F" w:rsidR="00DA346B" w:rsidRDefault="00DA346B" w:rsidP="00DA346B">
      <w:pPr>
        <w:pStyle w:val="Heading2"/>
      </w:pPr>
      <w:bookmarkStart w:id="5" w:name="_Toc111810854"/>
      <w:r>
        <w:t>Textbook screen – student</w:t>
      </w:r>
      <w:bookmarkEnd w:id="5"/>
    </w:p>
    <w:p w14:paraId="6B17AF07" w14:textId="68EDA181" w:rsidR="00DA346B" w:rsidRDefault="00DA346B" w:rsidP="00DA346B">
      <w:r>
        <w:t>Student can browse the selection of textbooks available on the system, they can search for the textbook, open the textbook and scroll through the list of textbooks</w:t>
      </w:r>
    </w:p>
    <w:p w14:paraId="7F59AE65" w14:textId="394A780F" w:rsidR="00DA346B" w:rsidRDefault="00DA346B" w:rsidP="00DA346B">
      <w:pPr>
        <w:pStyle w:val="Heading2"/>
        <w:tabs>
          <w:tab w:val="left" w:pos="4820"/>
        </w:tabs>
      </w:pPr>
      <w:bookmarkStart w:id="6" w:name="_Toc111810855"/>
      <w:r>
        <w:t>Notice screen – student</w:t>
      </w:r>
      <w:bookmarkEnd w:id="6"/>
    </w:p>
    <w:p w14:paraId="01B637C8" w14:textId="6551CF3F" w:rsidR="00DA346B" w:rsidRDefault="00DA346B" w:rsidP="00DA346B">
      <w:r>
        <w:t>Student can view all notices posted by teachers</w:t>
      </w:r>
    </w:p>
    <w:p w14:paraId="553D845A" w14:textId="638A99E1" w:rsidR="00DA346B" w:rsidRDefault="00DA346B" w:rsidP="00DA346B">
      <w:pPr>
        <w:pStyle w:val="Heading2"/>
      </w:pPr>
      <w:bookmarkStart w:id="7" w:name="_Toc111810856"/>
      <w:r>
        <w:t>Assessment screen – student</w:t>
      </w:r>
      <w:bookmarkEnd w:id="7"/>
    </w:p>
    <w:p w14:paraId="53E89F7C" w14:textId="11B65D93" w:rsidR="00DA346B" w:rsidRDefault="00DA346B" w:rsidP="00DA346B">
      <w:r>
        <w:t>Students can view all upcoming assessments posted by teachers and they have the ability to filter the assessments by grade and subject</w:t>
      </w:r>
    </w:p>
    <w:p w14:paraId="7AFF4497" w14:textId="1C330A50" w:rsidR="00DA346B" w:rsidRDefault="00DA346B" w:rsidP="00DA346B">
      <w:pPr>
        <w:pStyle w:val="Heading2"/>
      </w:pPr>
      <w:bookmarkStart w:id="8" w:name="_Toc111810857"/>
      <w:r>
        <w:t>Textbook screen – teacher</w:t>
      </w:r>
      <w:bookmarkEnd w:id="8"/>
    </w:p>
    <w:p w14:paraId="72D9323F" w14:textId="4928AE72" w:rsidR="00DA346B" w:rsidRDefault="00DA346B" w:rsidP="00DA346B">
      <w:r>
        <w:t>Teacher can view all textbooks students have access to and they can add or delete textbooks. They can also search for textbooks and scroll through the list of them</w:t>
      </w:r>
    </w:p>
    <w:p w14:paraId="38B93477" w14:textId="7AABA8A0" w:rsidR="00DA346B" w:rsidRDefault="00D67E8B" w:rsidP="00D67E8B">
      <w:pPr>
        <w:pStyle w:val="Heading2"/>
      </w:pPr>
      <w:bookmarkStart w:id="9" w:name="_Toc111810858"/>
      <w:r>
        <w:t>Notice screen – teacher</w:t>
      </w:r>
      <w:bookmarkEnd w:id="9"/>
    </w:p>
    <w:p w14:paraId="5422B0CF" w14:textId="1F0268AA" w:rsidR="00D67E8B" w:rsidRDefault="00D67E8B" w:rsidP="00D67E8B">
      <w:r>
        <w:t>Teacher can view all notices posted and can add or delete any notice</w:t>
      </w:r>
    </w:p>
    <w:p w14:paraId="3A760844" w14:textId="160B225A" w:rsidR="00D67E8B" w:rsidRDefault="00D67E8B" w:rsidP="00D67E8B">
      <w:pPr>
        <w:pStyle w:val="Heading2"/>
      </w:pPr>
      <w:bookmarkStart w:id="10" w:name="_Toc111810859"/>
      <w:r>
        <w:t>Notice screen 2 – teacher</w:t>
      </w:r>
      <w:bookmarkEnd w:id="10"/>
    </w:p>
    <w:p w14:paraId="08FE0756" w14:textId="51423876" w:rsidR="00D67E8B" w:rsidRDefault="00D67E8B" w:rsidP="00D67E8B">
      <w:r>
        <w:t>Notice creation screen, teacher will be able to insert all relevant information needed for the notice.</w:t>
      </w:r>
    </w:p>
    <w:p w14:paraId="747CE9F5" w14:textId="7B1F4D14" w:rsidR="00D67E8B" w:rsidRDefault="00D67E8B" w:rsidP="00D67E8B">
      <w:pPr>
        <w:pStyle w:val="Heading2"/>
      </w:pPr>
      <w:bookmarkStart w:id="11" w:name="_Toc111810860"/>
      <w:r>
        <w:t>Assessment screen – teacher</w:t>
      </w:r>
      <w:bookmarkEnd w:id="11"/>
    </w:p>
    <w:p w14:paraId="50036ED2" w14:textId="6424F1D1" w:rsidR="00D67E8B" w:rsidRDefault="00D67E8B" w:rsidP="00D67E8B">
      <w:r>
        <w:t>Teacher can view all upcoming assessments and add and remove any assessments they wish</w:t>
      </w:r>
    </w:p>
    <w:p w14:paraId="785DCC3E" w14:textId="28A7E952" w:rsidR="00D67E8B" w:rsidRDefault="00D67E8B" w:rsidP="00D67E8B">
      <w:pPr>
        <w:pStyle w:val="Heading2"/>
      </w:pPr>
      <w:bookmarkStart w:id="12" w:name="_Toc111810861"/>
      <w:r>
        <w:t>Assessment screen 2 – teacher</w:t>
      </w:r>
      <w:bookmarkEnd w:id="12"/>
    </w:p>
    <w:p w14:paraId="202DE5AF" w14:textId="1D458227" w:rsidR="00821421" w:rsidRPr="00821421" w:rsidRDefault="00D67E8B">
      <w:pPr>
        <w:sectPr w:rsidR="00821421" w:rsidRPr="00821421" w:rsidSect="008D0836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>Assessment creation screen, teacher can fill out a form to create an assessment with all the relevant information needed in that form</w:t>
      </w:r>
    </w:p>
    <w:p w14:paraId="70998FF6" w14:textId="1582964D" w:rsidR="005545EC" w:rsidRPr="00F66C6D" w:rsidRDefault="005545EC" w:rsidP="00F66C6D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</w:rPr>
      </w:pPr>
      <w:bookmarkStart w:id="13" w:name="_GoBack"/>
      <w:bookmarkEnd w:id="13"/>
    </w:p>
    <w:sectPr w:rsidR="005545EC" w:rsidRPr="00F66C6D" w:rsidSect="004F5138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56CCA" w14:textId="77777777" w:rsidR="002D3FBD" w:rsidRDefault="002D3FBD" w:rsidP="004665FD">
      <w:pPr>
        <w:spacing w:after="0" w:line="240" w:lineRule="auto"/>
      </w:pPr>
      <w:r>
        <w:separator/>
      </w:r>
    </w:p>
  </w:endnote>
  <w:endnote w:type="continuationSeparator" w:id="0">
    <w:p w14:paraId="565E4F63" w14:textId="77777777" w:rsidR="002D3FBD" w:rsidRDefault="002D3FBD" w:rsidP="0046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F08D4" w14:textId="77777777" w:rsidR="002D3FBD" w:rsidRDefault="002D3FBD" w:rsidP="004665FD">
      <w:pPr>
        <w:spacing w:after="0" w:line="240" w:lineRule="auto"/>
      </w:pPr>
      <w:r>
        <w:separator/>
      </w:r>
    </w:p>
  </w:footnote>
  <w:footnote w:type="continuationSeparator" w:id="0">
    <w:p w14:paraId="32E212DF" w14:textId="77777777" w:rsidR="002D3FBD" w:rsidRDefault="002D3FBD" w:rsidP="00466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9F2"/>
    <w:multiLevelType w:val="hybridMultilevel"/>
    <w:tmpl w:val="06E85AB2"/>
    <w:lvl w:ilvl="0" w:tplc="389E63E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CA1"/>
    <w:multiLevelType w:val="hybridMultilevel"/>
    <w:tmpl w:val="16C84DE4"/>
    <w:lvl w:ilvl="0" w:tplc="80C80A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D0B"/>
    <w:multiLevelType w:val="hybridMultilevel"/>
    <w:tmpl w:val="343EA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182"/>
    <w:multiLevelType w:val="hybridMultilevel"/>
    <w:tmpl w:val="E66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A457F"/>
    <w:multiLevelType w:val="hybridMultilevel"/>
    <w:tmpl w:val="4E5A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67EB6"/>
    <w:multiLevelType w:val="hybridMultilevel"/>
    <w:tmpl w:val="BF70D83A"/>
    <w:lvl w:ilvl="0" w:tplc="389E63E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E535E"/>
    <w:multiLevelType w:val="hybridMultilevel"/>
    <w:tmpl w:val="648CD19A"/>
    <w:lvl w:ilvl="0" w:tplc="11AAE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F0D"/>
    <w:multiLevelType w:val="hybridMultilevel"/>
    <w:tmpl w:val="45AC5B16"/>
    <w:lvl w:ilvl="0" w:tplc="C9AA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96E78"/>
    <w:multiLevelType w:val="hybridMultilevel"/>
    <w:tmpl w:val="99AE2FF4"/>
    <w:lvl w:ilvl="0" w:tplc="389E63E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23E4"/>
    <w:multiLevelType w:val="hybridMultilevel"/>
    <w:tmpl w:val="FCCA9BB0"/>
    <w:lvl w:ilvl="0" w:tplc="80C80A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1627"/>
    <w:multiLevelType w:val="hybridMultilevel"/>
    <w:tmpl w:val="F62811AA"/>
    <w:lvl w:ilvl="0" w:tplc="825A36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66952"/>
    <w:multiLevelType w:val="hybridMultilevel"/>
    <w:tmpl w:val="EE6A1B80"/>
    <w:lvl w:ilvl="0" w:tplc="80C80A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E2F37"/>
    <w:multiLevelType w:val="hybridMultilevel"/>
    <w:tmpl w:val="7EE22236"/>
    <w:lvl w:ilvl="0" w:tplc="BEFA1C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1B0F"/>
    <w:multiLevelType w:val="hybridMultilevel"/>
    <w:tmpl w:val="7A5CAA0C"/>
    <w:lvl w:ilvl="0" w:tplc="56045E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3"/>
  </w:num>
  <w:num w:numId="5">
    <w:abstractNumId w:val="12"/>
  </w:num>
  <w:num w:numId="6">
    <w:abstractNumId w:val="11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BE"/>
    <w:rsid w:val="0001461B"/>
    <w:rsid w:val="000229B3"/>
    <w:rsid w:val="00033413"/>
    <w:rsid w:val="000366AE"/>
    <w:rsid w:val="00066B7F"/>
    <w:rsid w:val="000776BB"/>
    <w:rsid w:val="0009217B"/>
    <w:rsid w:val="000A55BB"/>
    <w:rsid w:val="000A7A79"/>
    <w:rsid w:val="000B0666"/>
    <w:rsid w:val="000B24BE"/>
    <w:rsid w:val="000B3BC6"/>
    <w:rsid w:val="000E245B"/>
    <w:rsid w:val="001026F0"/>
    <w:rsid w:val="00110086"/>
    <w:rsid w:val="00154928"/>
    <w:rsid w:val="001553D3"/>
    <w:rsid w:val="00185C4C"/>
    <w:rsid w:val="001917E7"/>
    <w:rsid w:val="00194924"/>
    <w:rsid w:val="00195AC1"/>
    <w:rsid w:val="001A3653"/>
    <w:rsid w:val="001D3122"/>
    <w:rsid w:val="001D5A15"/>
    <w:rsid w:val="001E45AC"/>
    <w:rsid w:val="001E4F83"/>
    <w:rsid w:val="001E68F5"/>
    <w:rsid w:val="002155F1"/>
    <w:rsid w:val="00221A9F"/>
    <w:rsid w:val="00240489"/>
    <w:rsid w:val="00242C86"/>
    <w:rsid w:val="0024431F"/>
    <w:rsid w:val="00245D07"/>
    <w:rsid w:val="00266B9E"/>
    <w:rsid w:val="002956BB"/>
    <w:rsid w:val="00295819"/>
    <w:rsid w:val="002A7912"/>
    <w:rsid w:val="002B1F35"/>
    <w:rsid w:val="002B43AA"/>
    <w:rsid w:val="002D05C2"/>
    <w:rsid w:val="002D3FBD"/>
    <w:rsid w:val="003141A3"/>
    <w:rsid w:val="00332F8A"/>
    <w:rsid w:val="00340950"/>
    <w:rsid w:val="0034486D"/>
    <w:rsid w:val="00355227"/>
    <w:rsid w:val="00364670"/>
    <w:rsid w:val="00370899"/>
    <w:rsid w:val="003A233B"/>
    <w:rsid w:val="003B07B3"/>
    <w:rsid w:val="003D0D64"/>
    <w:rsid w:val="00411B1D"/>
    <w:rsid w:val="00444AE5"/>
    <w:rsid w:val="004638A0"/>
    <w:rsid w:val="004665FD"/>
    <w:rsid w:val="00474E7E"/>
    <w:rsid w:val="00494B18"/>
    <w:rsid w:val="004C200C"/>
    <w:rsid w:val="004C4D4B"/>
    <w:rsid w:val="004C4E7E"/>
    <w:rsid w:val="004D166E"/>
    <w:rsid w:val="004D1925"/>
    <w:rsid w:val="004D4F79"/>
    <w:rsid w:val="004F00BC"/>
    <w:rsid w:val="004F5138"/>
    <w:rsid w:val="005002EC"/>
    <w:rsid w:val="00501F3C"/>
    <w:rsid w:val="005202EC"/>
    <w:rsid w:val="0052052E"/>
    <w:rsid w:val="0052367C"/>
    <w:rsid w:val="005337BE"/>
    <w:rsid w:val="005545EC"/>
    <w:rsid w:val="00563E8F"/>
    <w:rsid w:val="00572D8B"/>
    <w:rsid w:val="00582537"/>
    <w:rsid w:val="005B6D21"/>
    <w:rsid w:val="005C42F4"/>
    <w:rsid w:val="005D5011"/>
    <w:rsid w:val="00601A91"/>
    <w:rsid w:val="0060783D"/>
    <w:rsid w:val="00613B1D"/>
    <w:rsid w:val="00616B92"/>
    <w:rsid w:val="00620C9A"/>
    <w:rsid w:val="006417AF"/>
    <w:rsid w:val="006539C2"/>
    <w:rsid w:val="00696675"/>
    <w:rsid w:val="006C7D8E"/>
    <w:rsid w:val="006D3754"/>
    <w:rsid w:val="006F37D3"/>
    <w:rsid w:val="006F6A45"/>
    <w:rsid w:val="00702E17"/>
    <w:rsid w:val="00702EDE"/>
    <w:rsid w:val="00714E18"/>
    <w:rsid w:val="0074184F"/>
    <w:rsid w:val="0074212F"/>
    <w:rsid w:val="007459AE"/>
    <w:rsid w:val="007534F0"/>
    <w:rsid w:val="00761862"/>
    <w:rsid w:val="00773D11"/>
    <w:rsid w:val="0078683B"/>
    <w:rsid w:val="007C40EB"/>
    <w:rsid w:val="007C4906"/>
    <w:rsid w:val="007C4A31"/>
    <w:rsid w:val="007D0328"/>
    <w:rsid w:val="007E6EFF"/>
    <w:rsid w:val="0081338E"/>
    <w:rsid w:val="00817553"/>
    <w:rsid w:val="00821421"/>
    <w:rsid w:val="008221EE"/>
    <w:rsid w:val="008433F0"/>
    <w:rsid w:val="00852ABA"/>
    <w:rsid w:val="00863DDD"/>
    <w:rsid w:val="00872ACE"/>
    <w:rsid w:val="00872F4F"/>
    <w:rsid w:val="00887A9B"/>
    <w:rsid w:val="008A42E7"/>
    <w:rsid w:val="008A729A"/>
    <w:rsid w:val="008B0C87"/>
    <w:rsid w:val="008B1AF6"/>
    <w:rsid w:val="008C2BB5"/>
    <w:rsid w:val="008D0836"/>
    <w:rsid w:val="008F4614"/>
    <w:rsid w:val="008F56C2"/>
    <w:rsid w:val="00913810"/>
    <w:rsid w:val="00921A16"/>
    <w:rsid w:val="00926E50"/>
    <w:rsid w:val="00942989"/>
    <w:rsid w:val="0094497C"/>
    <w:rsid w:val="00953C96"/>
    <w:rsid w:val="00970374"/>
    <w:rsid w:val="009815C4"/>
    <w:rsid w:val="0099487E"/>
    <w:rsid w:val="009B3479"/>
    <w:rsid w:val="009B7358"/>
    <w:rsid w:val="009D796B"/>
    <w:rsid w:val="009F1B08"/>
    <w:rsid w:val="00A01C9E"/>
    <w:rsid w:val="00A02FAD"/>
    <w:rsid w:val="00A13331"/>
    <w:rsid w:val="00A44D9C"/>
    <w:rsid w:val="00A45D20"/>
    <w:rsid w:val="00A46E10"/>
    <w:rsid w:val="00A5696D"/>
    <w:rsid w:val="00A60240"/>
    <w:rsid w:val="00A67B64"/>
    <w:rsid w:val="00AA3079"/>
    <w:rsid w:val="00AA4C00"/>
    <w:rsid w:val="00AA7284"/>
    <w:rsid w:val="00AC7458"/>
    <w:rsid w:val="00AE75A7"/>
    <w:rsid w:val="00B10F66"/>
    <w:rsid w:val="00B36A64"/>
    <w:rsid w:val="00B57680"/>
    <w:rsid w:val="00B7440A"/>
    <w:rsid w:val="00B744BB"/>
    <w:rsid w:val="00B92F70"/>
    <w:rsid w:val="00BA768E"/>
    <w:rsid w:val="00BD1774"/>
    <w:rsid w:val="00BD5EA6"/>
    <w:rsid w:val="00BF668D"/>
    <w:rsid w:val="00BF7ADD"/>
    <w:rsid w:val="00C026B8"/>
    <w:rsid w:val="00C23F16"/>
    <w:rsid w:val="00C3309E"/>
    <w:rsid w:val="00C6118B"/>
    <w:rsid w:val="00C63CBE"/>
    <w:rsid w:val="00C71BD8"/>
    <w:rsid w:val="00C73B05"/>
    <w:rsid w:val="00C946C9"/>
    <w:rsid w:val="00C95805"/>
    <w:rsid w:val="00CA70A1"/>
    <w:rsid w:val="00CB16B3"/>
    <w:rsid w:val="00CB2F83"/>
    <w:rsid w:val="00CB5692"/>
    <w:rsid w:val="00CB5DC7"/>
    <w:rsid w:val="00CD434A"/>
    <w:rsid w:val="00D000A8"/>
    <w:rsid w:val="00D06C56"/>
    <w:rsid w:val="00D15059"/>
    <w:rsid w:val="00D26F83"/>
    <w:rsid w:val="00D34552"/>
    <w:rsid w:val="00D35F22"/>
    <w:rsid w:val="00D67E8B"/>
    <w:rsid w:val="00D736A9"/>
    <w:rsid w:val="00D753CB"/>
    <w:rsid w:val="00DA2979"/>
    <w:rsid w:val="00DA346B"/>
    <w:rsid w:val="00DA5045"/>
    <w:rsid w:val="00DA7A9B"/>
    <w:rsid w:val="00DB3D06"/>
    <w:rsid w:val="00DC3A36"/>
    <w:rsid w:val="00DC73A5"/>
    <w:rsid w:val="00DD7200"/>
    <w:rsid w:val="00DE4146"/>
    <w:rsid w:val="00E1025D"/>
    <w:rsid w:val="00E102EB"/>
    <w:rsid w:val="00E20729"/>
    <w:rsid w:val="00E26F41"/>
    <w:rsid w:val="00E54D1D"/>
    <w:rsid w:val="00E709F8"/>
    <w:rsid w:val="00E74EA7"/>
    <w:rsid w:val="00EA6634"/>
    <w:rsid w:val="00EA754E"/>
    <w:rsid w:val="00EB3FC9"/>
    <w:rsid w:val="00EB599F"/>
    <w:rsid w:val="00ED2AEB"/>
    <w:rsid w:val="00EE4D82"/>
    <w:rsid w:val="00EF22E6"/>
    <w:rsid w:val="00EF28BC"/>
    <w:rsid w:val="00F02E73"/>
    <w:rsid w:val="00F129EC"/>
    <w:rsid w:val="00F31984"/>
    <w:rsid w:val="00F331CC"/>
    <w:rsid w:val="00F372C4"/>
    <w:rsid w:val="00F473CE"/>
    <w:rsid w:val="00F55E53"/>
    <w:rsid w:val="00F66C6D"/>
    <w:rsid w:val="00F80CB2"/>
    <w:rsid w:val="00F91D85"/>
    <w:rsid w:val="00F9576C"/>
    <w:rsid w:val="00FC5323"/>
    <w:rsid w:val="00FD767B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9233"/>
  <w15:chartTrackingRefBased/>
  <w15:docId w15:val="{A0EA2A5D-60E2-4714-91A3-CFB3D199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3C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3CB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217B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0836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D08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217B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92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B07B3"/>
    <w:pPr>
      <w:spacing w:after="100"/>
      <w:ind w:left="220"/>
    </w:pPr>
  </w:style>
  <w:style w:type="table" w:styleId="TableGrid">
    <w:name w:val="Table Grid"/>
    <w:basedOn w:val="TableNormal"/>
    <w:uiPriority w:val="39"/>
    <w:rsid w:val="00D7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5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1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65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65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65F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2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7C"/>
  </w:style>
  <w:style w:type="paragraph" w:styleId="Footer">
    <w:name w:val="footer"/>
    <w:basedOn w:val="Normal"/>
    <w:link w:val="FooterChar"/>
    <w:uiPriority w:val="99"/>
    <w:unhideWhenUsed/>
    <w:rsid w:val="0052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51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62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F2ACB-D999-49DD-A782-FCF4E631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education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education</dc:title>
  <dc:subject>IT PAT 2022</dc:subject>
  <dc:creator>By Rohern Dhaya 12U</dc:creator>
  <cp:keywords/>
  <dc:description/>
  <cp:lastModifiedBy>Rohern Dhaya</cp:lastModifiedBy>
  <cp:revision>291</cp:revision>
  <dcterms:created xsi:type="dcterms:W3CDTF">2021-09-17T12:53:00Z</dcterms:created>
  <dcterms:modified xsi:type="dcterms:W3CDTF">2022-08-19T12:31:00Z</dcterms:modified>
  <cp:category/>
</cp:coreProperties>
</file>