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A4BC" w14:textId="480E9C42" w:rsidR="008410A0" w:rsidRPr="008410A0" w:rsidRDefault="008410A0" w:rsidP="0018470C">
      <w:pPr>
        <w:pStyle w:val="NormalWeb"/>
        <w:spacing w:before="0" w:beforeAutospacing="0"/>
        <w:jc w:val="center"/>
        <w:rPr>
          <w:rFonts w:ascii="metroRegular" w:hAnsi="metroRegular"/>
          <w:b/>
          <w:bCs/>
          <w:color w:val="495057"/>
          <w:sz w:val="22"/>
          <w:szCs w:val="22"/>
        </w:rPr>
      </w:pPr>
      <w:r>
        <w:rPr>
          <w:rFonts w:ascii="metroRegular" w:hAnsi="metroRegular"/>
          <w:b/>
          <w:bCs/>
          <w:color w:val="495057"/>
          <w:sz w:val="22"/>
          <w:szCs w:val="22"/>
        </w:rPr>
        <w:t>Python Mini Project Report</w:t>
      </w:r>
    </w:p>
    <w:p w14:paraId="65252811" w14:textId="77777777" w:rsidR="0018470C" w:rsidRPr="008410A0" w:rsidRDefault="008410A0" w:rsidP="0018470C">
      <w:pPr>
        <w:pStyle w:val="NormalWeb"/>
        <w:spacing w:before="0" w:beforeAutospacing="0"/>
        <w:rPr>
          <w:rFonts w:ascii="metroRegular" w:hAnsi="metroRegular"/>
          <w:b/>
          <w:bCs/>
          <w:color w:val="495057"/>
          <w:sz w:val="22"/>
          <w:szCs w:val="22"/>
        </w:rPr>
      </w:pPr>
      <w:r>
        <w:rPr>
          <w:rFonts w:ascii="metroRegular" w:hAnsi="metroRegular"/>
          <w:color w:val="495057"/>
          <w:sz w:val="22"/>
          <w:szCs w:val="22"/>
        </w:rPr>
        <w:br/>
      </w:r>
      <w:r w:rsidR="0018470C" w:rsidRPr="008410A0">
        <w:rPr>
          <w:rFonts w:ascii="metroRegular" w:hAnsi="metroRegular"/>
          <w:b/>
          <w:bCs/>
          <w:color w:val="495057"/>
          <w:sz w:val="22"/>
          <w:szCs w:val="22"/>
        </w:rPr>
        <w:t>Name:</w:t>
      </w:r>
      <w:r w:rsidR="0018470C" w:rsidRPr="00C501F5">
        <w:rPr>
          <w:rFonts w:ascii="metroRegular" w:hAnsi="metroRegular"/>
          <w:color w:val="495057"/>
          <w:sz w:val="22"/>
          <w:szCs w:val="22"/>
        </w:rPr>
        <w:t xml:space="preserve"> Rohan Jayaram Bhardwaj</w:t>
      </w:r>
    </w:p>
    <w:p w14:paraId="7AA48E02" w14:textId="77777777" w:rsidR="0018470C" w:rsidRPr="008410A0" w:rsidRDefault="0018470C" w:rsidP="0018470C">
      <w:pPr>
        <w:pStyle w:val="NormalWeb"/>
        <w:spacing w:before="0" w:beforeAutospacing="0"/>
        <w:rPr>
          <w:rFonts w:ascii="metroRegular" w:hAnsi="metroRegular"/>
          <w:b/>
          <w:bCs/>
          <w:color w:val="495057"/>
          <w:sz w:val="22"/>
          <w:szCs w:val="22"/>
        </w:rPr>
      </w:pPr>
      <w:r w:rsidRPr="008410A0">
        <w:rPr>
          <w:rFonts w:ascii="metroRegular" w:hAnsi="metroRegular"/>
          <w:b/>
          <w:bCs/>
          <w:color w:val="495057"/>
          <w:sz w:val="22"/>
          <w:szCs w:val="22"/>
        </w:rPr>
        <w:t>USN:</w:t>
      </w:r>
      <w:r>
        <w:rPr>
          <w:rFonts w:ascii="metroRegular" w:hAnsi="metroRegular"/>
          <w:b/>
          <w:bCs/>
          <w:color w:val="495057"/>
          <w:sz w:val="22"/>
          <w:szCs w:val="22"/>
        </w:rPr>
        <w:t xml:space="preserve"> </w:t>
      </w:r>
      <w:r w:rsidRPr="00C501F5">
        <w:rPr>
          <w:rFonts w:ascii="metroRegular" w:hAnsi="metroRegular"/>
          <w:color w:val="495057"/>
          <w:sz w:val="22"/>
          <w:szCs w:val="22"/>
        </w:rPr>
        <w:t>22BTRSN044</w:t>
      </w:r>
    </w:p>
    <w:p w14:paraId="1AF493B3" w14:textId="77777777" w:rsidR="0018470C" w:rsidRPr="008410A0" w:rsidRDefault="0018470C" w:rsidP="0018470C">
      <w:pPr>
        <w:pStyle w:val="NormalWeb"/>
        <w:spacing w:before="0" w:beforeAutospacing="0"/>
        <w:rPr>
          <w:rFonts w:ascii="metroRegular" w:hAnsi="metroRegular"/>
          <w:b/>
          <w:bCs/>
          <w:color w:val="495057"/>
          <w:sz w:val="22"/>
          <w:szCs w:val="22"/>
        </w:rPr>
      </w:pPr>
      <w:r w:rsidRPr="008410A0">
        <w:rPr>
          <w:rFonts w:ascii="metroRegular" w:hAnsi="metroRegular"/>
          <w:b/>
          <w:bCs/>
          <w:color w:val="495057"/>
          <w:sz w:val="22"/>
          <w:szCs w:val="22"/>
        </w:rPr>
        <w:t>Sem / Sec:</w:t>
      </w:r>
      <w:r>
        <w:rPr>
          <w:rFonts w:ascii="metroRegular" w:hAnsi="metroRegular"/>
          <w:b/>
          <w:bCs/>
          <w:color w:val="495057"/>
          <w:sz w:val="22"/>
          <w:szCs w:val="22"/>
        </w:rPr>
        <w:t xml:space="preserve"> </w:t>
      </w:r>
      <w:r w:rsidRPr="00C501F5">
        <w:rPr>
          <w:rFonts w:ascii="metroRegular" w:hAnsi="metroRegular"/>
          <w:color w:val="495057"/>
          <w:sz w:val="22"/>
          <w:szCs w:val="22"/>
        </w:rPr>
        <w:t>Second semester/Software Engineering-A</w:t>
      </w:r>
    </w:p>
    <w:p w14:paraId="2F02EC1C" w14:textId="6E031515" w:rsidR="0018470C" w:rsidRDefault="0018470C" w:rsidP="0018470C">
      <w:pPr>
        <w:pStyle w:val="NormalWeb"/>
        <w:spacing w:before="0" w:beforeAutospacing="0"/>
        <w:rPr>
          <w:rFonts w:ascii="metroRegular" w:hAnsi="metroRegular"/>
          <w:color w:val="495057"/>
          <w:sz w:val="22"/>
          <w:szCs w:val="22"/>
        </w:rPr>
      </w:pPr>
      <w:proofErr w:type="spellStart"/>
      <w:r w:rsidRPr="008410A0">
        <w:rPr>
          <w:rFonts w:ascii="metroRegular" w:hAnsi="metroRegular"/>
          <w:b/>
          <w:bCs/>
          <w:color w:val="495057"/>
          <w:sz w:val="22"/>
          <w:szCs w:val="22"/>
        </w:rPr>
        <w:t>Github</w:t>
      </w:r>
      <w:proofErr w:type="spellEnd"/>
      <w:r w:rsidRPr="008410A0">
        <w:rPr>
          <w:rFonts w:ascii="metroRegular" w:hAnsi="metroRegular"/>
          <w:b/>
          <w:bCs/>
          <w:color w:val="495057"/>
          <w:sz w:val="22"/>
          <w:szCs w:val="22"/>
        </w:rPr>
        <w:t xml:space="preserve"> Link:</w:t>
      </w:r>
      <w:r>
        <w:rPr>
          <w:rFonts w:ascii="metroRegular" w:hAnsi="metroRegular"/>
          <w:color w:val="495057"/>
          <w:sz w:val="22"/>
          <w:szCs w:val="22"/>
        </w:rPr>
        <w:t xml:space="preserve"> </w:t>
      </w:r>
    </w:p>
    <w:p w14:paraId="537B8A74" w14:textId="49BEB49C" w:rsidR="0018470C" w:rsidRDefault="0018470C" w:rsidP="0018470C">
      <w:pPr>
        <w:pStyle w:val="NormalWeb"/>
        <w:spacing w:before="0" w:beforeAutospacing="0"/>
        <w:jc w:val="both"/>
        <w:rPr>
          <w:rFonts w:ascii="metroRegular" w:hAnsi="metroRegular"/>
          <w:color w:val="495057"/>
          <w:sz w:val="22"/>
          <w:szCs w:val="22"/>
        </w:rPr>
      </w:pPr>
      <w:r w:rsidRPr="008410A0">
        <w:rPr>
          <w:rFonts w:ascii="metroRegular" w:hAnsi="metroRegular"/>
          <w:b/>
          <w:bCs/>
          <w:color w:val="495057"/>
          <w:sz w:val="22"/>
          <w:szCs w:val="22"/>
        </w:rPr>
        <w:t>Blogger:</w:t>
      </w:r>
      <w:r>
        <w:rPr>
          <w:rFonts w:ascii="metroRegular" w:hAnsi="metroRegular"/>
          <w:color w:val="495057"/>
          <w:sz w:val="22"/>
          <w:szCs w:val="22"/>
        </w:rPr>
        <w:t xml:space="preserve"> </w:t>
      </w:r>
      <w:r w:rsidR="008E2411" w:rsidRPr="008E2411">
        <w:rPr>
          <w:rFonts w:ascii="metroRegular" w:hAnsi="metroRegular"/>
          <w:color w:val="495057"/>
          <w:sz w:val="22"/>
          <w:szCs w:val="22"/>
        </w:rPr>
        <w:t>https://rohanjb.blogspot.com/2023/07/python-mini-project.html</w:t>
      </w:r>
    </w:p>
    <w:p w14:paraId="6C137D96" w14:textId="5D7EFA3A" w:rsidR="008410A0" w:rsidRDefault="008410A0" w:rsidP="008410A0">
      <w:pPr>
        <w:pStyle w:val="NormalWeb"/>
        <w:spacing w:before="0" w:beforeAutospacing="0"/>
        <w:rPr>
          <w:rFonts w:ascii="metroRegular" w:hAnsi="metroRegular"/>
          <w:color w:val="495057"/>
          <w:sz w:val="22"/>
          <w:szCs w:val="22"/>
        </w:rPr>
      </w:pPr>
    </w:p>
    <w:p w14:paraId="3F53D6C4" w14:textId="77777777" w:rsidR="0018470C" w:rsidRDefault="0018470C" w:rsidP="008410A0">
      <w:pPr>
        <w:pStyle w:val="NormalWeb"/>
        <w:spacing w:before="0" w:beforeAutospacing="0"/>
        <w:rPr>
          <w:rFonts w:ascii="metroRegular" w:hAnsi="metroRegular"/>
          <w:b/>
          <w:bCs/>
          <w:color w:val="495057"/>
          <w:sz w:val="28"/>
          <w:szCs w:val="32"/>
          <w:u w:val="single"/>
        </w:rPr>
      </w:pPr>
    </w:p>
    <w:p w14:paraId="02B4463A" w14:textId="0E62E49D" w:rsidR="008410A0" w:rsidRPr="009374FC" w:rsidRDefault="008410A0" w:rsidP="008410A0">
      <w:pPr>
        <w:pStyle w:val="NormalWeb"/>
        <w:spacing w:before="0" w:beforeAutospacing="0"/>
        <w:rPr>
          <w:rFonts w:ascii="metroRegular" w:hAnsi="metroRegular"/>
          <w:b/>
          <w:bCs/>
          <w:color w:val="495057"/>
          <w:sz w:val="28"/>
          <w:szCs w:val="32"/>
          <w:u w:val="single"/>
        </w:rPr>
      </w:pPr>
      <w:r w:rsidRPr="009374FC">
        <w:rPr>
          <w:rFonts w:ascii="metroRegular" w:hAnsi="metroRegular"/>
          <w:b/>
          <w:bCs/>
          <w:color w:val="495057"/>
          <w:sz w:val="28"/>
          <w:szCs w:val="32"/>
          <w:u w:val="single"/>
        </w:rPr>
        <w:t>Abstract</w:t>
      </w:r>
    </w:p>
    <w:p w14:paraId="7A9425C9" w14:textId="540AC6CB" w:rsidR="00BC705D" w:rsidRPr="009374FC" w:rsidRDefault="00BC705D" w:rsidP="00BC705D">
      <w:pPr>
        <w:rPr>
          <w:rFonts w:ascii="Courier New" w:hAnsi="Courier New" w:cs="Courier New"/>
          <w:i/>
          <w:iCs/>
          <w:sz w:val="24"/>
          <w:szCs w:val="24"/>
        </w:rPr>
      </w:pPr>
      <w:r w:rsidRPr="009374FC">
        <w:rPr>
          <w:rFonts w:ascii="Courier New" w:hAnsi="Courier New" w:cs="Courier New"/>
          <w:i/>
          <w:iCs/>
          <w:sz w:val="24"/>
          <w:szCs w:val="24"/>
        </w:rPr>
        <w:t>Python Roulette is a straightforward and engaging Russian roulette game implemented in Python programming language. This text-based mini-project aims to provide users with a simulated experience of the classic Russian roulette challenge, without any actual risks or harm involved</w:t>
      </w:r>
      <w:r w:rsidRPr="009374FC">
        <w:rPr>
          <w:rFonts w:ascii="Courier New" w:hAnsi="Courier New" w:cs="Courier New"/>
          <w:i/>
          <w:iCs/>
          <w:sz w:val="24"/>
          <w:szCs w:val="24"/>
        </w:rPr>
        <w:t>.</w:t>
      </w:r>
    </w:p>
    <w:p w14:paraId="207A7686" w14:textId="18B7F815" w:rsidR="00BC705D" w:rsidRPr="009374FC" w:rsidRDefault="00BC705D" w:rsidP="00BC705D">
      <w:pPr>
        <w:rPr>
          <w:rFonts w:ascii="Courier New" w:hAnsi="Courier New" w:cs="Courier New"/>
          <w:i/>
          <w:iCs/>
          <w:sz w:val="24"/>
          <w:szCs w:val="24"/>
        </w:rPr>
      </w:pPr>
      <w:r w:rsidRPr="009374FC">
        <w:rPr>
          <w:rFonts w:ascii="Courier New" w:hAnsi="Courier New" w:cs="Courier New"/>
          <w:i/>
          <w:iCs/>
          <w:sz w:val="24"/>
          <w:szCs w:val="24"/>
        </w:rPr>
        <w:t xml:space="preserve">Python Roulette, players interact with the game through a terminal interface. The game follows the standard rules of Russian roulette, where a revolver with six chambers, one of which is loaded, is represented digitally. Players take turns pulling the trigger by pressing a specified </w:t>
      </w:r>
      <w:proofErr w:type="gramStart"/>
      <w:r w:rsidRPr="009374FC">
        <w:rPr>
          <w:rFonts w:ascii="Courier New" w:hAnsi="Courier New" w:cs="Courier New"/>
          <w:i/>
          <w:iCs/>
          <w:sz w:val="24"/>
          <w:szCs w:val="24"/>
        </w:rPr>
        <w:t>key</w:t>
      </w:r>
      <w:r w:rsidRPr="009374FC">
        <w:rPr>
          <w:rFonts w:ascii="Courier New" w:hAnsi="Courier New" w:cs="Courier New"/>
          <w:i/>
          <w:iCs/>
          <w:sz w:val="24"/>
          <w:szCs w:val="24"/>
        </w:rPr>
        <w:t>(</w:t>
      </w:r>
      <w:proofErr w:type="gramEnd"/>
      <w:r w:rsidRPr="009374FC">
        <w:rPr>
          <w:rFonts w:ascii="Courier New" w:hAnsi="Courier New" w:cs="Courier New"/>
          <w:i/>
          <w:iCs/>
          <w:sz w:val="24"/>
          <w:szCs w:val="24"/>
        </w:rPr>
        <w:t>1-6)</w:t>
      </w:r>
      <w:r w:rsidRPr="009374FC">
        <w:rPr>
          <w:rFonts w:ascii="Courier New" w:hAnsi="Courier New" w:cs="Courier New"/>
          <w:i/>
          <w:iCs/>
          <w:sz w:val="24"/>
          <w:szCs w:val="24"/>
        </w:rPr>
        <w:t>, with the outcome determined by a random number generator.</w:t>
      </w:r>
      <w:r w:rsidRPr="009374FC">
        <w:rPr>
          <w:rFonts w:ascii="Courier New" w:hAnsi="Courier New" w:cs="Courier New"/>
          <w:i/>
          <w:iCs/>
          <w:sz w:val="24"/>
          <w:szCs w:val="24"/>
        </w:rPr>
        <w:t xml:space="preserve"> </w:t>
      </w:r>
    </w:p>
    <w:p w14:paraId="0F28107C" w14:textId="77777777" w:rsidR="00BC705D" w:rsidRDefault="00BC705D" w:rsidP="008410A0">
      <w:pPr>
        <w:pStyle w:val="NormalWeb"/>
        <w:spacing w:before="0" w:beforeAutospacing="0"/>
        <w:rPr>
          <w:rFonts w:ascii="metroRegular" w:hAnsi="metroRegular"/>
          <w:b/>
          <w:bCs/>
          <w:color w:val="495057"/>
          <w:sz w:val="22"/>
          <w:szCs w:val="22"/>
        </w:rPr>
      </w:pPr>
    </w:p>
    <w:p w14:paraId="0F851BB6" w14:textId="26DA34B0" w:rsidR="008410A0" w:rsidRPr="009374FC" w:rsidRDefault="008410A0" w:rsidP="008410A0">
      <w:pPr>
        <w:pStyle w:val="NormalWeb"/>
        <w:numPr>
          <w:ilvl w:val="0"/>
          <w:numId w:val="1"/>
        </w:numPr>
        <w:spacing w:before="0" w:beforeAutospacing="0"/>
        <w:rPr>
          <w:rFonts w:ascii="metroRegular" w:hAnsi="metroRegular"/>
          <w:b/>
          <w:bCs/>
          <w:color w:val="495057"/>
          <w:sz w:val="28"/>
          <w:szCs w:val="32"/>
          <w:u w:val="single"/>
        </w:rPr>
      </w:pPr>
      <w:r w:rsidRPr="009374FC">
        <w:rPr>
          <w:rFonts w:ascii="metroRegular" w:hAnsi="metroRegular"/>
          <w:b/>
          <w:bCs/>
          <w:color w:val="495057"/>
          <w:sz w:val="28"/>
          <w:szCs w:val="32"/>
          <w:u w:val="single"/>
        </w:rPr>
        <w:t>Problem Statement</w:t>
      </w:r>
    </w:p>
    <w:p w14:paraId="55EE03C3" w14:textId="14541005" w:rsidR="009374FC" w:rsidRPr="009374FC" w:rsidRDefault="009374FC" w:rsidP="009374FC">
      <w:pPr>
        <w:pStyle w:val="NormalWeb"/>
        <w:spacing w:before="0" w:beforeAutospacing="0"/>
        <w:rPr>
          <w:rFonts w:ascii="Courier New" w:hAnsi="Courier New" w:cs="Courier New"/>
          <w:color w:val="495057"/>
          <w:sz w:val="26"/>
          <w:szCs w:val="28"/>
        </w:rPr>
      </w:pPr>
      <w:r w:rsidRPr="009374FC">
        <w:rPr>
          <w:rFonts w:ascii="Courier New" w:hAnsi="Courier New" w:cs="Courier New"/>
          <w:color w:val="495057"/>
          <w:sz w:val="26"/>
          <w:szCs w:val="28"/>
        </w:rPr>
        <w:t>Create a Python program to simulate a text-based game inspired by Russian roulette. The game should feature a revolver with six chambers, one of which is loaded. Players will take turns pulling the trigger by typing 'pull' and pressing Enter. The game should randomly determine if the player survives (empty chamber) or meets their demise (loaded chamber). The objective is to see how long the player can survive before encountering the loaded chamber. The simulation must be purely fictional and avoid any promotion or glorification of dangerous activities.</w:t>
      </w:r>
    </w:p>
    <w:p w14:paraId="360A9A61" w14:textId="77777777" w:rsidR="009374FC" w:rsidRDefault="009374FC" w:rsidP="009374FC">
      <w:pPr>
        <w:pStyle w:val="NormalWeb"/>
        <w:spacing w:before="0" w:beforeAutospacing="0"/>
        <w:rPr>
          <w:rFonts w:ascii="metroRegular" w:hAnsi="metroRegular"/>
          <w:b/>
          <w:bCs/>
          <w:color w:val="495057"/>
          <w:sz w:val="22"/>
          <w:szCs w:val="22"/>
        </w:rPr>
      </w:pPr>
    </w:p>
    <w:p w14:paraId="0066A886" w14:textId="08DBAF17" w:rsidR="008410A0" w:rsidRPr="009374FC" w:rsidRDefault="008410A0" w:rsidP="009374FC">
      <w:pPr>
        <w:pStyle w:val="NormalWeb"/>
        <w:numPr>
          <w:ilvl w:val="0"/>
          <w:numId w:val="1"/>
        </w:numPr>
        <w:spacing w:before="0" w:beforeAutospacing="0"/>
        <w:rPr>
          <w:rFonts w:ascii="metroRegular" w:hAnsi="metroRegular"/>
          <w:b/>
          <w:bCs/>
          <w:color w:val="495057"/>
          <w:sz w:val="28"/>
          <w:szCs w:val="32"/>
          <w:u w:val="single"/>
        </w:rPr>
      </w:pPr>
      <w:r w:rsidRPr="009374FC">
        <w:rPr>
          <w:rFonts w:ascii="metroRegular" w:hAnsi="metroRegular"/>
          <w:b/>
          <w:bCs/>
          <w:color w:val="495057"/>
          <w:sz w:val="28"/>
          <w:szCs w:val="32"/>
          <w:u w:val="single"/>
        </w:rPr>
        <w:lastRenderedPageBreak/>
        <w:t>Methodology</w:t>
      </w:r>
    </w:p>
    <w:p w14:paraId="16D7D3AA" w14:textId="66A98589" w:rsidR="009374FC" w:rsidRDefault="009374FC" w:rsidP="009374FC">
      <w:pPr>
        <w:pStyle w:val="ListParagraph"/>
        <w:rPr>
          <w:rFonts w:ascii="metroRegular" w:hAnsi="metroRegular"/>
          <w:b/>
          <w:bCs/>
          <w:color w:val="495057"/>
        </w:rPr>
      </w:pPr>
      <w:r>
        <w:rPr>
          <w:rFonts w:ascii="metroRegular" w:hAnsi="metroRegular"/>
          <w:b/>
          <w:bCs/>
          <w:noProof/>
          <w:color w:val="495057"/>
        </w:rPr>
        <w:drawing>
          <wp:inline distT="0" distB="0" distL="0" distR="0" wp14:anchorId="1074C8A4" wp14:editId="6B41F652">
            <wp:extent cx="5730240" cy="3223260"/>
            <wp:effectExtent l="0" t="0" r="3810" b="0"/>
            <wp:docPr id="102279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2A945043" w14:textId="16451FDC" w:rsidR="009374FC" w:rsidRDefault="009374FC" w:rsidP="009374FC">
      <w:pPr>
        <w:pStyle w:val="NormalWeb"/>
        <w:spacing w:before="0" w:beforeAutospacing="0"/>
        <w:ind w:left="1080"/>
        <w:rPr>
          <w:rFonts w:ascii="metroRegular" w:hAnsi="metroRegular"/>
          <w:b/>
          <w:bCs/>
          <w:color w:val="495057"/>
          <w:sz w:val="22"/>
          <w:szCs w:val="22"/>
        </w:rPr>
      </w:pPr>
    </w:p>
    <w:p w14:paraId="482D761B" w14:textId="3403C710" w:rsidR="008410A0" w:rsidRPr="0018470C" w:rsidRDefault="008410A0" w:rsidP="008410A0">
      <w:pPr>
        <w:pStyle w:val="NormalWeb"/>
        <w:numPr>
          <w:ilvl w:val="0"/>
          <w:numId w:val="1"/>
        </w:numPr>
        <w:spacing w:before="0" w:beforeAutospacing="0"/>
        <w:rPr>
          <w:rFonts w:ascii="metroRegular" w:hAnsi="metroRegular"/>
          <w:b/>
          <w:bCs/>
          <w:color w:val="495057"/>
          <w:u w:val="single"/>
        </w:rPr>
      </w:pPr>
      <w:r w:rsidRPr="0018470C">
        <w:rPr>
          <w:rFonts w:ascii="metroRegular" w:hAnsi="metroRegular"/>
          <w:b/>
          <w:bCs/>
          <w:color w:val="495057"/>
          <w:u w:val="single"/>
        </w:rPr>
        <w:t>Coding and Results (Snapshot)</w:t>
      </w:r>
    </w:p>
    <w:p w14:paraId="03DF30E5" w14:textId="7FA91CE9" w:rsidR="009374FC" w:rsidRDefault="009374FC" w:rsidP="0018470C">
      <w:pPr>
        <w:pStyle w:val="NormalWeb"/>
        <w:spacing w:before="0" w:beforeAutospacing="0"/>
        <w:ind w:left="1080"/>
        <w:rPr>
          <w:rFonts w:ascii="metroRegular" w:hAnsi="metroRegular"/>
          <w:b/>
          <w:bCs/>
          <w:color w:val="495057"/>
          <w:sz w:val="22"/>
          <w:szCs w:val="22"/>
        </w:rPr>
      </w:pPr>
      <w:r>
        <w:rPr>
          <w:rFonts w:ascii="metroRegular" w:hAnsi="metroRegular"/>
          <w:b/>
          <w:bCs/>
          <w:noProof/>
          <w:color w:val="495057"/>
          <w:sz w:val="22"/>
          <w:szCs w:val="22"/>
        </w:rPr>
        <w:drawing>
          <wp:inline distT="0" distB="0" distL="0" distR="0" wp14:anchorId="7DA481B4" wp14:editId="5982E81C">
            <wp:extent cx="4663440" cy="4099560"/>
            <wp:effectExtent l="0" t="0" r="3810" b="0"/>
            <wp:docPr id="1676618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4099560"/>
                    </a:xfrm>
                    <a:prstGeom prst="rect">
                      <a:avLst/>
                    </a:prstGeom>
                    <a:noFill/>
                    <a:ln>
                      <a:noFill/>
                    </a:ln>
                  </pic:spPr>
                </pic:pic>
              </a:graphicData>
            </a:graphic>
          </wp:inline>
        </w:drawing>
      </w:r>
    </w:p>
    <w:p w14:paraId="378C8F2F" w14:textId="0BED4B20" w:rsidR="008410A0" w:rsidRDefault="0018470C" w:rsidP="0018470C">
      <w:pPr>
        <w:pStyle w:val="NormalWeb"/>
        <w:spacing w:before="0" w:beforeAutospacing="0"/>
        <w:ind w:left="360"/>
        <w:jc w:val="center"/>
        <w:rPr>
          <w:rFonts w:ascii="metroRegular" w:hAnsi="metroRegular"/>
          <w:b/>
          <w:bCs/>
          <w:color w:val="495057"/>
          <w:sz w:val="22"/>
          <w:szCs w:val="22"/>
        </w:rPr>
      </w:pPr>
      <w:r>
        <w:rPr>
          <w:rFonts w:ascii="metroRegular" w:hAnsi="metroRegular"/>
          <w:noProof/>
          <w:color w:val="495057"/>
          <w:sz w:val="22"/>
          <w:szCs w:val="22"/>
        </w:rPr>
        <w:lastRenderedPageBreak/>
        <w:drawing>
          <wp:inline distT="0" distB="0" distL="0" distR="0" wp14:anchorId="01D1480B" wp14:editId="3347E57A">
            <wp:extent cx="5082540" cy="3520440"/>
            <wp:effectExtent l="0" t="0" r="3810" b="3810"/>
            <wp:docPr id="1539509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3520440"/>
                    </a:xfrm>
                    <a:prstGeom prst="rect">
                      <a:avLst/>
                    </a:prstGeom>
                    <a:noFill/>
                    <a:ln>
                      <a:noFill/>
                    </a:ln>
                  </pic:spPr>
                </pic:pic>
              </a:graphicData>
            </a:graphic>
          </wp:inline>
        </w:drawing>
      </w:r>
    </w:p>
    <w:p w14:paraId="35EA0CCD" w14:textId="3EDD968A" w:rsidR="008410A0" w:rsidRDefault="0018470C" w:rsidP="0018470C">
      <w:pPr>
        <w:pStyle w:val="NormalWeb"/>
        <w:numPr>
          <w:ilvl w:val="0"/>
          <w:numId w:val="1"/>
        </w:numPr>
        <w:spacing w:before="0" w:beforeAutospacing="0"/>
        <w:rPr>
          <w:rFonts w:ascii="metroRegular" w:hAnsi="metroRegular"/>
          <w:b/>
          <w:bCs/>
          <w:color w:val="495057"/>
          <w:sz w:val="28"/>
          <w:szCs w:val="32"/>
          <w:u w:val="single"/>
        </w:rPr>
      </w:pPr>
      <w:r w:rsidRPr="0018470C">
        <w:rPr>
          <w:rFonts w:ascii="metroRegular" w:hAnsi="metroRegular"/>
          <w:b/>
          <w:bCs/>
          <w:color w:val="495057"/>
          <w:sz w:val="28"/>
          <w:szCs w:val="32"/>
          <w:u w:val="single"/>
        </w:rPr>
        <w:t>Conclusion</w:t>
      </w:r>
    </w:p>
    <w:p w14:paraId="756E1D9F" w14:textId="59D88E2C" w:rsidR="0018470C" w:rsidRPr="0018470C" w:rsidRDefault="0018470C" w:rsidP="0018470C">
      <w:pPr>
        <w:rPr>
          <w:rFonts w:ascii="Courier New" w:hAnsi="Courier New" w:cs="Courier New"/>
          <w:sz w:val="28"/>
          <w:szCs w:val="28"/>
        </w:rPr>
      </w:pPr>
      <w:r w:rsidRPr="0018470C">
        <w:rPr>
          <w:rFonts w:ascii="Courier New" w:hAnsi="Courier New" w:cs="Courier New"/>
          <w:sz w:val="28"/>
          <w:szCs w:val="28"/>
        </w:rPr>
        <w:t>In conclusion, the Python program successfully implements a text-based game inspired by the concept of Russian roulette while prioritizing user safety and well-being. The game offers an engaging experience, allowing players to test their luck and see how long they can survive the simulated revolver rounds.</w:t>
      </w:r>
      <w:r w:rsidRPr="0018470C">
        <w:rPr>
          <w:rFonts w:ascii="Courier New" w:hAnsi="Courier New" w:cs="Courier New"/>
          <w:sz w:val="28"/>
          <w:szCs w:val="28"/>
        </w:rPr>
        <w:t xml:space="preserve"> </w:t>
      </w:r>
      <w:r w:rsidRPr="0018470C">
        <w:rPr>
          <w:rFonts w:ascii="Courier New" w:hAnsi="Courier New" w:cs="Courier New"/>
          <w:sz w:val="28"/>
          <w:szCs w:val="28"/>
        </w:rPr>
        <w:t>The program demonstrates the use of randomization and exception handling to create suspense and provide a smooth gameplay experience.</w:t>
      </w:r>
    </w:p>
    <w:p w14:paraId="0125AED4" w14:textId="77777777" w:rsidR="00A9603D" w:rsidRDefault="00A9603D" w:rsidP="00A9603D">
      <w:pPr>
        <w:rPr>
          <w:rFonts w:ascii="metroRegular" w:hAnsi="metroRegular"/>
          <w:b/>
          <w:bCs/>
          <w:sz w:val="28"/>
          <w:szCs w:val="32"/>
          <w:u w:val="single"/>
        </w:rPr>
      </w:pPr>
    </w:p>
    <w:p w14:paraId="70A7CCED" w14:textId="77777777" w:rsidR="00A9603D" w:rsidRDefault="00A9603D" w:rsidP="00A9603D">
      <w:pPr>
        <w:rPr>
          <w:rFonts w:ascii="metroRegular" w:hAnsi="metroRegular"/>
          <w:b/>
          <w:bCs/>
          <w:sz w:val="28"/>
          <w:szCs w:val="32"/>
          <w:u w:val="single"/>
        </w:rPr>
      </w:pPr>
    </w:p>
    <w:p w14:paraId="16D40490" w14:textId="7E8EB4D7" w:rsidR="00A9603D" w:rsidRPr="00A9603D" w:rsidRDefault="00A9603D" w:rsidP="00A9603D">
      <w:pPr>
        <w:rPr>
          <w:rFonts w:ascii="metroRegular" w:hAnsi="metroRegular"/>
          <w:b/>
          <w:bCs/>
          <w:sz w:val="28"/>
          <w:szCs w:val="32"/>
          <w:u w:val="single"/>
        </w:rPr>
      </w:pPr>
    </w:p>
    <w:p w14:paraId="7109D315" w14:textId="1A942D2B" w:rsidR="00671413" w:rsidRPr="00671413" w:rsidRDefault="00671413" w:rsidP="00671413">
      <w:pPr>
        <w:rPr>
          <w:rFonts w:eastAsia="Times New Roman"/>
          <w:kern w:val="0"/>
          <w:lang w:eastAsia="en-IN"/>
          <w14:ligatures w14:val="none"/>
        </w:rPr>
      </w:pPr>
    </w:p>
    <w:p w14:paraId="20F3C6C4" w14:textId="77777777" w:rsidR="00671413" w:rsidRPr="00671413" w:rsidRDefault="00671413" w:rsidP="00671413">
      <w:pPr>
        <w:rPr>
          <w:rFonts w:ascii="Times New Roman" w:eastAsia="Times New Roman" w:hAnsi="Times New Roman" w:cs="Times New Roman"/>
          <w:kern w:val="0"/>
          <w:sz w:val="24"/>
          <w:szCs w:val="24"/>
          <w:lang w:eastAsia="en-IN"/>
          <w14:ligatures w14:val="none"/>
        </w:rPr>
      </w:pPr>
      <w:r w:rsidRPr="00671413">
        <w:rPr>
          <w:rFonts w:ascii="metroRegular" w:eastAsia="Times New Roman" w:hAnsi="metroRegular" w:cs="Times New Roman"/>
          <w:b/>
          <w:bCs/>
          <w:color w:val="495057"/>
          <w:kern w:val="0"/>
          <w:sz w:val="27"/>
          <w:szCs w:val="27"/>
          <w:lang w:eastAsia="en-IN"/>
          <w14:ligatures w14:val="none"/>
        </w:rPr>
        <w:t> </w:t>
      </w:r>
    </w:p>
    <w:p w14:paraId="431D03AD" w14:textId="77777777" w:rsidR="00671413" w:rsidRPr="00671413" w:rsidRDefault="00671413" w:rsidP="00671413">
      <w:pPr>
        <w:spacing w:after="100" w:line="240" w:lineRule="auto"/>
        <w:ind w:left="1080" w:hanging="720"/>
        <w:rPr>
          <w:rFonts w:ascii="Times New Roman" w:eastAsia="Times New Roman" w:hAnsi="Times New Roman" w:cs="Times New Roman"/>
          <w:kern w:val="0"/>
          <w:sz w:val="24"/>
          <w:szCs w:val="24"/>
          <w:lang w:eastAsia="en-IN"/>
          <w14:ligatures w14:val="none"/>
        </w:rPr>
      </w:pPr>
    </w:p>
    <w:p w14:paraId="74EAA808" w14:textId="3ADD04C7" w:rsidR="00671413" w:rsidRPr="00671413" w:rsidRDefault="00671413" w:rsidP="00671413">
      <w:pPr>
        <w:spacing w:after="0" w:line="240" w:lineRule="auto"/>
        <w:ind w:hanging="360"/>
        <w:rPr>
          <w:rFonts w:ascii="Courier New" w:eastAsia="Times New Roman" w:hAnsi="Courier New" w:cs="Courier New"/>
          <w:color w:val="000000"/>
          <w:kern w:val="0"/>
          <w:sz w:val="28"/>
          <w:szCs w:val="28"/>
          <w:lang w:eastAsia="en-IN"/>
          <w14:ligatures w14:val="none"/>
        </w:rPr>
      </w:pPr>
      <w:r w:rsidRPr="00671413">
        <w:rPr>
          <w:rFonts w:ascii="Courier New" w:eastAsia="Times New Roman" w:hAnsi="Courier New" w:cs="Courier New"/>
          <w:color w:val="000000"/>
          <w:kern w:val="0"/>
          <w:sz w:val="28"/>
          <w:szCs w:val="28"/>
          <w:lang w:eastAsia="en-IN"/>
          <w14:ligatures w14:val="none"/>
        </w:rPr>
        <w:t> </w:t>
      </w:r>
    </w:p>
    <w:p w14:paraId="7D0CD565" w14:textId="4B22DFB6" w:rsidR="008410A0" w:rsidRPr="008410A0" w:rsidRDefault="008410A0" w:rsidP="008410A0">
      <w:pPr>
        <w:pStyle w:val="NormalWeb"/>
        <w:spacing w:before="0" w:beforeAutospacing="0"/>
        <w:ind w:left="1080"/>
        <w:rPr>
          <w:rFonts w:ascii="metroRegular" w:hAnsi="metroRegular"/>
          <w:b/>
          <w:bCs/>
          <w:color w:val="495057"/>
          <w:sz w:val="22"/>
          <w:szCs w:val="22"/>
        </w:rPr>
      </w:pPr>
    </w:p>
    <w:sectPr w:rsidR="008410A0" w:rsidRPr="00841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troRegular">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31DD"/>
    <w:multiLevelType w:val="hybridMultilevel"/>
    <w:tmpl w:val="C6B83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232C19"/>
    <w:multiLevelType w:val="hybridMultilevel"/>
    <w:tmpl w:val="F7D08398"/>
    <w:lvl w:ilvl="0" w:tplc="FF0290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129954">
    <w:abstractNumId w:val="1"/>
  </w:num>
  <w:num w:numId="2" w16cid:durableId="122803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0"/>
    <w:rsid w:val="0018470C"/>
    <w:rsid w:val="003778D2"/>
    <w:rsid w:val="004359F3"/>
    <w:rsid w:val="00671413"/>
    <w:rsid w:val="008410A0"/>
    <w:rsid w:val="008E2411"/>
    <w:rsid w:val="009374FC"/>
    <w:rsid w:val="00A9603D"/>
    <w:rsid w:val="00BC705D"/>
    <w:rsid w:val="00C501F5"/>
    <w:rsid w:val="00CC62AC"/>
    <w:rsid w:val="00DF49E2"/>
    <w:rsid w:val="00EE2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F285"/>
  <w15:chartTrackingRefBased/>
  <w15:docId w15:val="{7C8ADBB2-CA28-4C0C-B982-014FA362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49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0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374FC"/>
    <w:pPr>
      <w:ind w:left="720"/>
      <w:contextualSpacing/>
    </w:pPr>
  </w:style>
  <w:style w:type="character" w:customStyle="1" w:styleId="css-x5hiaf">
    <w:name w:val="css-x5hiaf"/>
    <w:basedOn w:val="DefaultParagraphFont"/>
    <w:rsid w:val="00671413"/>
  </w:style>
  <w:style w:type="character" w:customStyle="1" w:styleId="css-0">
    <w:name w:val="css-0"/>
    <w:basedOn w:val="DefaultParagraphFont"/>
    <w:rsid w:val="00671413"/>
  </w:style>
  <w:style w:type="character" w:customStyle="1" w:styleId="css-rh820s">
    <w:name w:val="css-rh820s"/>
    <w:basedOn w:val="DefaultParagraphFont"/>
    <w:rsid w:val="00671413"/>
  </w:style>
  <w:style w:type="character" w:customStyle="1" w:styleId="css-15iwe0d">
    <w:name w:val="css-15iwe0d"/>
    <w:basedOn w:val="DefaultParagraphFont"/>
    <w:rsid w:val="00671413"/>
  </w:style>
  <w:style w:type="character" w:customStyle="1" w:styleId="css-1eh0vfs">
    <w:name w:val="css-1eh0vfs"/>
    <w:basedOn w:val="DefaultParagraphFont"/>
    <w:rsid w:val="00671413"/>
  </w:style>
  <w:style w:type="character" w:customStyle="1" w:styleId="css-2yp7ui">
    <w:name w:val="css-2yp7ui"/>
    <w:basedOn w:val="DefaultParagraphFont"/>
    <w:rsid w:val="00671413"/>
  </w:style>
  <w:style w:type="character" w:customStyle="1" w:styleId="Heading3Char">
    <w:name w:val="Heading 3 Char"/>
    <w:basedOn w:val="DefaultParagraphFont"/>
    <w:link w:val="Heading3"/>
    <w:uiPriority w:val="9"/>
    <w:rsid w:val="00DF49E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8996">
      <w:bodyDiv w:val="1"/>
      <w:marLeft w:val="0"/>
      <w:marRight w:val="0"/>
      <w:marTop w:val="0"/>
      <w:marBottom w:val="0"/>
      <w:divBdr>
        <w:top w:val="none" w:sz="0" w:space="0" w:color="auto"/>
        <w:left w:val="none" w:sz="0" w:space="0" w:color="auto"/>
        <w:bottom w:val="none" w:sz="0" w:space="0" w:color="auto"/>
        <w:right w:val="none" w:sz="0" w:space="0" w:color="auto"/>
      </w:divBdr>
    </w:div>
    <w:div w:id="658536030">
      <w:bodyDiv w:val="1"/>
      <w:marLeft w:val="0"/>
      <w:marRight w:val="0"/>
      <w:marTop w:val="0"/>
      <w:marBottom w:val="0"/>
      <w:divBdr>
        <w:top w:val="none" w:sz="0" w:space="0" w:color="auto"/>
        <w:left w:val="none" w:sz="0" w:space="0" w:color="auto"/>
        <w:bottom w:val="none" w:sz="0" w:space="0" w:color="auto"/>
        <w:right w:val="none" w:sz="0" w:space="0" w:color="auto"/>
      </w:divBdr>
    </w:div>
    <w:div w:id="1217161233">
      <w:bodyDiv w:val="1"/>
      <w:marLeft w:val="0"/>
      <w:marRight w:val="0"/>
      <w:marTop w:val="0"/>
      <w:marBottom w:val="0"/>
      <w:divBdr>
        <w:top w:val="none" w:sz="0" w:space="0" w:color="auto"/>
        <w:left w:val="none" w:sz="0" w:space="0" w:color="auto"/>
        <w:bottom w:val="none" w:sz="0" w:space="0" w:color="auto"/>
        <w:right w:val="none" w:sz="0" w:space="0" w:color="auto"/>
      </w:divBdr>
      <w:divsChild>
        <w:div w:id="1970357705">
          <w:marLeft w:val="0"/>
          <w:marRight w:val="0"/>
          <w:marTop w:val="0"/>
          <w:marBottom w:val="0"/>
          <w:divBdr>
            <w:top w:val="none" w:sz="0" w:space="0" w:color="auto"/>
            <w:left w:val="none" w:sz="0" w:space="0" w:color="auto"/>
            <w:bottom w:val="none" w:sz="0" w:space="0" w:color="auto"/>
            <w:right w:val="none" w:sz="0" w:space="0" w:color="auto"/>
          </w:divBdr>
        </w:div>
      </w:divsChild>
    </w:div>
    <w:div w:id="1986810112">
      <w:bodyDiv w:val="1"/>
      <w:marLeft w:val="0"/>
      <w:marRight w:val="0"/>
      <w:marTop w:val="0"/>
      <w:marBottom w:val="0"/>
      <w:divBdr>
        <w:top w:val="none" w:sz="0" w:space="0" w:color="auto"/>
        <w:left w:val="none" w:sz="0" w:space="0" w:color="auto"/>
        <w:bottom w:val="none" w:sz="0" w:space="0" w:color="auto"/>
        <w:right w:val="none" w:sz="0" w:space="0" w:color="auto"/>
      </w:divBdr>
    </w:div>
    <w:div w:id="2064672952">
      <w:bodyDiv w:val="1"/>
      <w:marLeft w:val="0"/>
      <w:marRight w:val="0"/>
      <w:marTop w:val="0"/>
      <w:marBottom w:val="0"/>
      <w:divBdr>
        <w:top w:val="none" w:sz="0" w:space="0" w:color="auto"/>
        <w:left w:val="none" w:sz="0" w:space="0" w:color="auto"/>
        <w:bottom w:val="none" w:sz="0" w:space="0" w:color="auto"/>
        <w:right w:val="none" w:sz="0" w:space="0" w:color="auto"/>
      </w:divBdr>
    </w:div>
    <w:div w:id="21374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Aditya Pai H</dc:creator>
  <cp:keywords/>
  <dc:description/>
  <cp:lastModifiedBy>Rohan Bhardwaj</cp:lastModifiedBy>
  <cp:revision>2</cp:revision>
  <dcterms:created xsi:type="dcterms:W3CDTF">2023-07-20T13:27:00Z</dcterms:created>
  <dcterms:modified xsi:type="dcterms:W3CDTF">2023-07-21T19:32:00Z</dcterms:modified>
</cp:coreProperties>
</file>