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3CE" w:rsidRDefault="0023381E">
      <w:pPr>
        <w:pStyle w:val="Title"/>
        <w:jc w:val="center"/>
      </w:pPr>
      <w:r>
        <w:t xml:space="preserve">10 Test </w:t>
      </w:r>
      <w:bookmarkStart w:id="0" w:name="_GoBack"/>
      <w:bookmarkEnd w:id="0"/>
      <w:r>
        <w:t>Report</w:t>
      </w:r>
    </w:p>
    <w:p w:rsidR="00F773CE" w:rsidRDefault="0023381E">
      <w:pPr>
        <w:jc w:val="center"/>
      </w:pPr>
      <w:r>
        <w:rPr>
          <w:b/>
        </w:rPr>
        <w:t>AI Document Intelligence Agent</w:t>
      </w:r>
      <w:r>
        <w:rPr>
          <w:b/>
        </w:rPr>
        <w:br/>
      </w:r>
      <w:r>
        <w:t>System Testing Report</w:t>
      </w:r>
      <w:r>
        <w:br/>
        <w:t>Internship Project Documentation</w:t>
      </w:r>
    </w:p>
    <w:p w:rsidR="00F773CE" w:rsidRDefault="0023381E">
      <w:r>
        <w:br w:type="page"/>
      </w:r>
    </w:p>
    <w:p w:rsidR="00F773CE" w:rsidRDefault="0023381E">
      <w:pPr>
        <w:pStyle w:val="Heading1"/>
      </w:pPr>
      <w:r>
        <w:lastRenderedPageBreak/>
        <w:t>1. Introduction</w:t>
      </w:r>
    </w:p>
    <w:p w:rsidR="00F773CE" w:rsidRDefault="0023381E">
      <w:r>
        <w:t xml:space="preserve">This document presents the testing activities performed for the AI Document Intelligence Agent. The objective was to validate document </w:t>
      </w:r>
      <w:r>
        <w:t>upload, OCR processing, invoice extraction, API responses, and overall system stability.</w:t>
      </w:r>
    </w:p>
    <w:p w:rsidR="00F773CE" w:rsidRDefault="0023381E">
      <w:pPr>
        <w:pStyle w:val="Heading1"/>
      </w:pPr>
      <w:r>
        <w:t>2.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73CE">
        <w:tc>
          <w:tcPr>
            <w:tcW w:w="4320" w:type="dxa"/>
          </w:tcPr>
          <w:p w:rsidR="00F773CE" w:rsidRDefault="0023381E">
            <w:r>
              <w:t>Component</w:t>
            </w:r>
          </w:p>
        </w:tc>
        <w:tc>
          <w:tcPr>
            <w:tcW w:w="4320" w:type="dxa"/>
          </w:tcPr>
          <w:p w:rsidR="00F773CE" w:rsidRDefault="0023381E">
            <w:r>
              <w:t>Configuration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Operating System</w:t>
            </w:r>
          </w:p>
        </w:tc>
        <w:tc>
          <w:tcPr>
            <w:tcW w:w="4320" w:type="dxa"/>
          </w:tcPr>
          <w:p w:rsidR="00F773CE" w:rsidRDefault="0023381E">
            <w:r>
              <w:t>Windows 11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Processor</w:t>
            </w:r>
          </w:p>
        </w:tc>
        <w:tc>
          <w:tcPr>
            <w:tcW w:w="4320" w:type="dxa"/>
          </w:tcPr>
          <w:p w:rsidR="00F773CE" w:rsidRDefault="0023381E">
            <w:r>
              <w:t>Intel CPU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RAM</w:t>
            </w:r>
          </w:p>
        </w:tc>
        <w:tc>
          <w:tcPr>
            <w:tcW w:w="4320" w:type="dxa"/>
          </w:tcPr>
          <w:p w:rsidR="00F773CE" w:rsidRDefault="0023381E">
            <w:r>
              <w:t>16 GB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Python</w:t>
            </w:r>
          </w:p>
        </w:tc>
        <w:tc>
          <w:tcPr>
            <w:tcW w:w="4320" w:type="dxa"/>
          </w:tcPr>
          <w:p w:rsidR="00F773CE" w:rsidRDefault="0023381E">
            <w:r>
              <w:t>3.11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Backend</w:t>
            </w:r>
          </w:p>
        </w:tc>
        <w:tc>
          <w:tcPr>
            <w:tcW w:w="4320" w:type="dxa"/>
          </w:tcPr>
          <w:p w:rsidR="00F773CE" w:rsidRDefault="0023381E">
            <w:r>
              <w:t>FastAPI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OCR Engines</w:t>
            </w:r>
          </w:p>
        </w:tc>
        <w:tc>
          <w:tcPr>
            <w:tcW w:w="4320" w:type="dxa"/>
          </w:tcPr>
          <w:p w:rsidR="00F773CE" w:rsidRDefault="0023381E">
            <w:r>
              <w:t xml:space="preserve">Docling, RapidOCR, </w:t>
            </w:r>
            <w:r>
              <w:t>GOT-OCR, TrOCR, PaddleOCR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LLM</w:t>
            </w:r>
          </w:p>
        </w:tc>
        <w:tc>
          <w:tcPr>
            <w:tcW w:w="4320" w:type="dxa"/>
          </w:tcPr>
          <w:p w:rsidR="00F773CE" w:rsidRDefault="0023381E">
            <w:r>
              <w:t>Qwen2.5-0.5B-Instruct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API Testing</w:t>
            </w:r>
          </w:p>
        </w:tc>
        <w:tc>
          <w:tcPr>
            <w:tcW w:w="4320" w:type="dxa"/>
          </w:tcPr>
          <w:p w:rsidR="00F773CE" w:rsidRDefault="0023381E">
            <w:r>
              <w:t>Postman</w:t>
            </w:r>
          </w:p>
        </w:tc>
      </w:tr>
    </w:tbl>
    <w:p w:rsidR="00F773CE" w:rsidRDefault="0023381E">
      <w:pPr>
        <w:pStyle w:val="Heading1"/>
      </w:pPr>
      <w:r>
        <w:t>3.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73CE">
        <w:tc>
          <w:tcPr>
            <w:tcW w:w="1728" w:type="dxa"/>
          </w:tcPr>
          <w:p w:rsidR="00F773CE" w:rsidRDefault="0023381E">
            <w:r>
              <w:t>Test ID</w:t>
            </w:r>
          </w:p>
        </w:tc>
        <w:tc>
          <w:tcPr>
            <w:tcW w:w="1728" w:type="dxa"/>
          </w:tcPr>
          <w:p w:rsidR="00F773CE" w:rsidRDefault="0023381E">
            <w:r>
              <w:t>Scenario</w:t>
            </w:r>
          </w:p>
        </w:tc>
        <w:tc>
          <w:tcPr>
            <w:tcW w:w="1728" w:type="dxa"/>
          </w:tcPr>
          <w:p w:rsidR="00F773CE" w:rsidRDefault="0023381E">
            <w:r>
              <w:t>Expected Result</w:t>
            </w:r>
          </w:p>
        </w:tc>
        <w:tc>
          <w:tcPr>
            <w:tcW w:w="1728" w:type="dxa"/>
          </w:tcPr>
          <w:p w:rsidR="00F773CE" w:rsidRDefault="0023381E">
            <w:r>
              <w:t>Status</w:t>
            </w:r>
          </w:p>
        </w:tc>
        <w:tc>
          <w:tcPr>
            <w:tcW w:w="1728" w:type="dxa"/>
          </w:tcPr>
          <w:p w:rsidR="00F773CE" w:rsidRDefault="0023381E">
            <w:r>
              <w:t>Remarks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TC-01</w:t>
            </w:r>
          </w:p>
        </w:tc>
        <w:tc>
          <w:tcPr>
            <w:tcW w:w="1728" w:type="dxa"/>
          </w:tcPr>
          <w:p w:rsidR="00F773CE" w:rsidRDefault="0023381E">
            <w:r>
              <w:t>Upload PDF</w:t>
            </w:r>
          </w:p>
        </w:tc>
        <w:tc>
          <w:tcPr>
            <w:tcW w:w="1728" w:type="dxa"/>
          </w:tcPr>
          <w:p w:rsidR="00F773CE" w:rsidRDefault="0023381E">
            <w:r>
              <w:t>File accepted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Validated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TC-02</w:t>
            </w:r>
          </w:p>
        </w:tc>
        <w:tc>
          <w:tcPr>
            <w:tcW w:w="1728" w:type="dxa"/>
          </w:tcPr>
          <w:p w:rsidR="00F773CE" w:rsidRDefault="0023381E">
            <w:r>
              <w:t>Upload PNG/JPG</w:t>
            </w:r>
          </w:p>
        </w:tc>
        <w:tc>
          <w:tcPr>
            <w:tcW w:w="1728" w:type="dxa"/>
          </w:tcPr>
          <w:p w:rsidR="00F773CE" w:rsidRDefault="0023381E">
            <w:r>
              <w:t>Image accepted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Validated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TC-03</w:t>
            </w:r>
          </w:p>
        </w:tc>
        <w:tc>
          <w:tcPr>
            <w:tcW w:w="1728" w:type="dxa"/>
          </w:tcPr>
          <w:p w:rsidR="00F773CE" w:rsidRDefault="0023381E">
            <w:r>
              <w:t xml:space="preserve">OCR </w:t>
            </w:r>
            <w:r>
              <w:t>Engine Selection</w:t>
            </w:r>
          </w:p>
        </w:tc>
        <w:tc>
          <w:tcPr>
            <w:tcW w:w="1728" w:type="dxa"/>
          </w:tcPr>
          <w:p w:rsidR="00F773CE" w:rsidRDefault="0023381E">
            <w:r>
              <w:t>Engine selected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Document Agent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TC-04</w:t>
            </w:r>
          </w:p>
        </w:tc>
        <w:tc>
          <w:tcPr>
            <w:tcW w:w="1728" w:type="dxa"/>
          </w:tcPr>
          <w:p w:rsidR="00F773CE" w:rsidRDefault="0023381E">
            <w:r>
              <w:t>PDF Conversion</w:t>
            </w:r>
          </w:p>
        </w:tc>
        <w:tc>
          <w:tcPr>
            <w:tcW w:w="1728" w:type="dxa"/>
          </w:tcPr>
          <w:p w:rsidR="00F773CE" w:rsidRDefault="0023381E">
            <w:r>
              <w:t>Pages converted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PyMuPDF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TC-05</w:t>
            </w:r>
          </w:p>
        </w:tc>
        <w:tc>
          <w:tcPr>
            <w:tcW w:w="1728" w:type="dxa"/>
          </w:tcPr>
          <w:p w:rsidR="00F773CE" w:rsidRDefault="0023381E">
            <w:r>
              <w:t>OCR Extraction</w:t>
            </w:r>
          </w:p>
        </w:tc>
        <w:tc>
          <w:tcPr>
            <w:tcW w:w="1728" w:type="dxa"/>
          </w:tcPr>
          <w:p w:rsidR="00F773CE" w:rsidRDefault="0023381E">
            <w:r>
              <w:t>Text extracted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Factory Pattern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TC-06</w:t>
            </w:r>
          </w:p>
        </w:tc>
        <w:tc>
          <w:tcPr>
            <w:tcW w:w="1728" w:type="dxa"/>
          </w:tcPr>
          <w:p w:rsidR="00F773CE" w:rsidRDefault="0023381E">
            <w:r>
              <w:t>LLM Extraction</w:t>
            </w:r>
          </w:p>
        </w:tc>
        <w:tc>
          <w:tcPr>
            <w:tcW w:w="1728" w:type="dxa"/>
          </w:tcPr>
          <w:p w:rsidR="00F773CE" w:rsidRDefault="0023381E">
            <w:r>
              <w:t>Invoice JSON generated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Qwen2.5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TC-07</w:t>
            </w:r>
          </w:p>
        </w:tc>
        <w:tc>
          <w:tcPr>
            <w:tcW w:w="1728" w:type="dxa"/>
          </w:tcPr>
          <w:p w:rsidR="00F773CE" w:rsidRDefault="0023381E">
            <w:r>
              <w:t>Dashboard Data</w:t>
            </w:r>
          </w:p>
        </w:tc>
        <w:tc>
          <w:tcPr>
            <w:tcW w:w="1728" w:type="dxa"/>
          </w:tcPr>
          <w:p w:rsidR="00F773CE" w:rsidRDefault="0023381E">
            <w:r>
              <w:t xml:space="preserve">JSON stored </w:t>
            </w:r>
            <w:r>
              <w:t>and retrieved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invoices.json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TC-08</w:t>
            </w:r>
          </w:p>
        </w:tc>
        <w:tc>
          <w:tcPr>
            <w:tcW w:w="1728" w:type="dxa"/>
          </w:tcPr>
          <w:p w:rsidR="00F773CE" w:rsidRDefault="0023381E">
            <w:r>
              <w:t>Unsupported File</w:t>
            </w:r>
          </w:p>
        </w:tc>
        <w:tc>
          <w:tcPr>
            <w:tcW w:w="1728" w:type="dxa"/>
          </w:tcPr>
          <w:p w:rsidR="00F773CE" w:rsidRDefault="0023381E">
            <w:r>
              <w:t>HTTP 400 returned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Validation</w:t>
            </w:r>
          </w:p>
        </w:tc>
      </w:tr>
      <w:tr w:rsidR="00F773CE">
        <w:tc>
          <w:tcPr>
            <w:tcW w:w="1728" w:type="dxa"/>
          </w:tcPr>
          <w:p w:rsidR="00F773CE" w:rsidRDefault="0023381E">
            <w:r>
              <w:t>TC-09</w:t>
            </w:r>
          </w:p>
        </w:tc>
        <w:tc>
          <w:tcPr>
            <w:tcW w:w="1728" w:type="dxa"/>
          </w:tcPr>
          <w:p w:rsidR="00F773CE" w:rsidRDefault="0023381E">
            <w:r>
              <w:t>Processing Exception</w:t>
            </w:r>
          </w:p>
        </w:tc>
        <w:tc>
          <w:tcPr>
            <w:tcW w:w="1728" w:type="dxa"/>
          </w:tcPr>
          <w:p w:rsidR="00F773CE" w:rsidRDefault="0023381E">
            <w:r>
              <w:t>HTTP 500 returned</w:t>
            </w:r>
          </w:p>
        </w:tc>
        <w:tc>
          <w:tcPr>
            <w:tcW w:w="1728" w:type="dxa"/>
          </w:tcPr>
          <w:p w:rsidR="00F773CE" w:rsidRDefault="0023381E">
            <w:r>
              <w:t>Pass</w:t>
            </w:r>
          </w:p>
        </w:tc>
        <w:tc>
          <w:tcPr>
            <w:tcW w:w="1728" w:type="dxa"/>
          </w:tcPr>
          <w:p w:rsidR="00F773CE" w:rsidRDefault="0023381E">
            <w:r>
              <w:t>Exception Handling</w:t>
            </w:r>
          </w:p>
        </w:tc>
      </w:tr>
    </w:tbl>
    <w:p w:rsidR="00F773CE" w:rsidRDefault="0023381E">
      <w:pPr>
        <w:pStyle w:val="Heading1"/>
      </w:pPr>
      <w:r>
        <w:t>4. Functional Testing</w:t>
      </w:r>
    </w:p>
    <w:p w:rsidR="00F773CE" w:rsidRDefault="0023381E">
      <w:pPr>
        <w:pStyle w:val="ListBullet"/>
      </w:pPr>
      <w:r>
        <w:t>Document upload validation</w:t>
      </w:r>
    </w:p>
    <w:p w:rsidR="00F773CE" w:rsidRDefault="0023381E">
      <w:pPr>
        <w:pStyle w:val="ListBullet"/>
      </w:pPr>
      <w:r>
        <w:t>Automatic PDF to image conversion</w:t>
      </w:r>
    </w:p>
    <w:p w:rsidR="00F773CE" w:rsidRDefault="0023381E">
      <w:pPr>
        <w:pStyle w:val="ListBullet"/>
      </w:pPr>
      <w:r>
        <w:t>Dynamic OCR</w:t>
      </w:r>
      <w:r>
        <w:t xml:space="preserve"> engine invocation</w:t>
      </w:r>
    </w:p>
    <w:p w:rsidR="00F773CE" w:rsidRDefault="0023381E">
      <w:pPr>
        <w:pStyle w:val="ListBullet"/>
      </w:pPr>
      <w:r>
        <w:t>OCR text extraction</w:t>
      </w:r>
    </w:p>
    <w:p w:rsidR="00F773CE" w:rsidRDefault="0023381E">
      <w:pPr>
        <w:pStyle w:val="ListBullet"/>
      </w:pPr>
      <w:r>
        <w:t>Structured JSON generation</w:t>
      </w:r>
    </w:p>
    <w:p w:rsidR="00F773CE" w:rsidRDefault="0023381E">
      <w:pPr>
        <w:pStyle w:val="ListBullet"/>
      </w:pPr>
      <w:r>
        <w:t>Dashboard integration</w:t>
      </w:r>
    </w:p>
    <w:p w:rsidR="00F773CE" w:rsidRDefault="0023381E">
      <w:pPr>
        <w:pStyle w:val="ListBullet"/>
      </w:pPr>
      <w:r>
        <w:lastRenderedPageBreak/>
        <w:t>Invoice persistence</w:t>
      </w:r>
    </w:p>
    <w:p w:rsidR="00F773CE" w:rsidRDefault="0023381E">
      <w:pPr>
        <w:pStyle w:val="Heading1"/>
      </w:pPr>
      <w:r>
        <w:t>5. Integration Testing</w:t>
      </w:r>
    </w:p>
    <w:p w:rsidR="00F773CE" w:rsidRDefault="0023381E">
      <w:r>
        <w:t>Integration testing verified communication between FastAPI, the Document Agent, OCR Factory, OCR engines, the Qwen LLM, busin</w:t>
      </w:r>
      <w:r>
        <w:t>ess logic enrichment, and JSON storage. The complete pipeline executed successfully for supported document formats.</w:t>
      </w:r>
    </w:p>
    <w:p w:rsidR="00F773CE" w:rsidRDefault="0023381E">
      <w:pPr>
        <w:pStyle w:val="Heading1"/>
      </w:pPr>
      <w:r>
        <w:t>6. Error Handling Testing</w:t>
      </w:r>
    </w:p>
    <w:p w:rsidR="00F773CE" w:rsidRDefault="0023381E">
      <w:r>
        <w:t>The application correctly handled unsupported file formats, OCR failures, and unexpected processing errors by retu</w:t>
      </w:r>
      <w:r>
        <w:t>rning appropriate HTTP responses while logging detailed stack traces for debugging.</w:t>
      </w:r>
    </w:p>
    <w:p w:rsidR="00F773CE" w:rsidRDefault="0023381E">
      <w:pPr>
        <w:pStyle w:val="Heading1"/>
      </w:pPr>
      <w:r>
        <w:t>7. Test 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73CE">
        <w:tc>
          <w:tcPr>
            <w:tcW w:w="4320" w:type="dxa"/>
          </w:tcPr>
          <w:p w:rsidR="00F773CE" w:rsidRDefault="0023381E">
            <w:r>
              <w:t>Metric</w:t>
            </w:r>
          </w:p>
        </w:tc>
        <w:tc>
          <w:tcPr>
            <w:tcW w:w="4320" w:type="dxa"/>
          </w:tcPr>
          <w:p w:rsidR="00F773CE" w:rsidRDefault="0023381E">
            <w:r>
              <w:t>Result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Test Cases Executed</w:t>
            </w:r>
          </w:p>
        </w:tc>
        <w:tc>
          <w:tcPr>
            <w:tcW w:w="4320" w:type="dxa"/>
          </w:tcPr>
          <w:p w:rsidR="00F773CE" w:rsidRDefault="0023381E">
            <w:r>
              <w:t>9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Passed</w:t>
            </w:r>
          </w:p>
        </w:tc>
        <w:tc>
          <w:tcPr>
            <w:tcW w:w="4320" w:type="dxa"/>
          </w:tcPr>
          <w:p w:rsidR="00F773CE" w:rsidRDefault="0023381E">
            <w:r>
              <w:t>9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Failed</w:t>
            </w:r>
          </w:p>
        </w:tc>
        <w:tc>
          <w:tcPr>
            <w:tcW w:w="4320" w:type="dxa"/>
          </w:tcPr>
          <w:p w:rsidR="00F773CE" w:rsidRDefault="0023381E">
            <w:r>
              <w:t>0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Success Rate</w:t>
            </w:r>
          </w:p>
        </w:tc>
        <w:tc>
          <w:tcPr>
            <w:tcW w:w="4320" w:type="dxa"/>
          </w:tcPr>
          <w:p w:rsidR="00F773CE" w:rsidRDefault="0023381E">
            <w:r>
              <w:t>100%</w:t>
            </w:r>
          </w:p>
        </w:tc>
      </w:tr>
      <w:tr w:rsidR="00F773CE">
        <w:tc>
          <w:tcPr>
            <w:tcW w:w="4320" w:type="dxa"/>
          </w:tcPr>
          <w:p w:rsidR="00F773CE" w:rsidRDefault="0023381E">
            <w:r>
              <w:t>Supported Formats</w:t>
            </w:r>
          </w:p>
        </w:tc>
        <w:tc>
          <w:tcPr>
            <w:tcW w:w="4320" w:type="dxa"/>
          </w:tcPr>
          <w:p w:rsidR="00F773CE" w:rsidRDefault="0023381E">
            <w:r>
              <w:t>PDF, PNG, JPG, JPEG</w:t>
            </w:r>
          </w:p>
        </w:tc>
      </w:tr>
    </w:tbl>
    <w:p w:rsidR="00F773CE" w:rsidRDefault="0023381E">
      <w:pPr>
        <w:pStyle w:val="Heading1"/>
      </w:pPr>
      <w:r>
        <w:t>8. Workflow Validation</w:t>
      </w:r>
    </w:p>
    <w:p w:rsidR="00F773CE" w:rsidRDefault="0023381E">
      <w:r>
        <w:t xml:space="preserve">[Insert </w:t>
      </w:r>
      <w:r>
        <w:t>Test Workflow Diagram Here]</w:t>
      </w:r>
    </w:p>
    <w:p w:rsidR="00F773CE" w:rsidRDefault="0023381E">
      <w:r>
        <w:t>Upload → Document Agent → OCR Factory → OCR Engine → Qwen2.5 → JSON → Dashboard</w:t>
      </w:r>
    </w:p>
    <w:p w:rsidR="00F773CE" w:rsidRDefault="0023381E">
      <w:pPr>
        <w:pStyle w:val="Heading1"/>
      </w:pPr>
      <w:r>
        <w:t>9. Conclusion</w:t>
      </w:r>
    </w:p>
    <w:p w:rsidR="00F773CE" w:rsidRDefault="0023381E">
      <w:r>
        <w:t>Testing confirmed that the AI Document Intelligence Agent successfully processes supported business documents, selects OCR engines thr</w:t>
      </w:r>
      <w:r>
        <w:t>ough the modular architecture, generates structured invoice data, and returns reliable API responses. The system provides a stable foundation for future enhancements such as rule-based OCR routing and Vision Language Model integration.</w:t>
      </w:r>
    </w:p>
    <w:sectPr w:rsidR="00F773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81E"/>
    <w:rsid w:val="0029639D"/>
    <w:rsid w:val="00326F90"/>
    <w:rsid w:val="00AA1D8D"/>
    <w:rsid w:val="00B47730"/>
    <w:rsid w:val="00CB0664"/>
    <w:rsid w:val="00F77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1622AA-57E0-4850-B5C3-8D2BE7E9E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kumar</cp:lastModifiedBy>
  <cp:revision>2</cp:revision>
  <dcterms:created xsi:type="dcterms:W3CDTF">2013-12-23T23:15:00Z</dcterms:created>
  <dcterms:modified xsi:type="dcterms:W3CDTF">2026-07-09T15:44:00Z</dcterms:modified>
  <cp:category/>
</cp:coreProperties>
</file>