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76174F4" wp14:paraId="74BB2403" wp14:textId="421DA210">
      <w:pPr>
        <w:spacing w:before="322" w:beforeAutospacing="off" w:after="322" w:afterAutospacing="off"/>
        <w:jc w:val="left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8"/>
          <w:szCs w:val="48"/>
          <w:u w:val="none"/>
          <w:lang w:val="en-US"/>
        </w:rPr>
      </w:pPr>
      <w:r w:rsidRPr="476174F4" w:rsidR="2C75FC5A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>📝Test</w:t>
      </w:r>
      <w:r w:rsidRPr="476174F4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 xml:space="preserve"> </w:t>
      </w:r>
      <w:r w:rsidRPr="476174F4" w:rsidR="14917D7F">
        <w:rPr>
          <w:rFonts w:ascii="Arial" w:hAnsi="Arial" w:eastAsia="Arial" w:cs="Arial" w:asciiTheme="minorAscii" w:hAnsiTheme="minorAscii" w:eastAsiaTheme="minorEastAsia" w:cstheme="minorBidi"/>
          <w:b w:val="1"/>
          <w:bCs w:val="1"/>
          <w:noProof w:val="0"/>
          <w:color w:val="000000" w:themeColor="text1" w:themeTint="FF" w:themeShade="FF"/>
          <w:sz w:val="48"/>
          <w:szCs w:val="48"/>
          <w:u w:val="none"/>
          <w:lang w:val="en-US" w:eastAsia="ja-JP" w:bidi="ar-SA"/>
        </w:rPr>
        <w:t>Estimation Report</w:t>
      </w:r>
    </w:p>
    <w:p xmlns:wp14="http://schemas.microsoft.com/office/word/2010/wordml" wp14:paraId="2859D7B1" wp14:textId="2D2EC688"/>
    <w:p xmlns:wp14="http://schemas.microsoft.com/office/word/2010/wordml" w:rsidP="1F84F297" wp14:paraId="0D076A6E" wp14:textId="71FD90DD">
      <w:pPr>
        <w:pStyle w:val="Heading2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1. Introduction</w:t>
      </w:r>
    </w:p>
    <w:p xmlns:wp14="http://schemas.microsoft.com/office/word/2010/wordml" w:rsidP="1F84F297" wp14:paraId="0105DDC7" wp14:textId="454089D1">
      <w:pPr>
        <w:spacing w:before="240" w:beforeAutospacing="off" w:after="240" w:afterAutospacing="off"/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This document provides an estimation of testing effort, resources, and timelines for the upcoming release of the web application. The estimation covers both </w:t>
      </w: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Functional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Non-Functional Testing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activities. It also highlights assumptions, risks, and dependencies considered during estimation</w:t>
      </w:r>
      <w:r w:rsidRPr="1F84F297" w:rsidR="75720B0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p14:paraId="7A1F908A" wp14:textId="33EEBB00"/>
    <w:p xmlns:wp14="http://schemas.microsoft.com/office/word/2010/wordml" w:rsidP="1F84F297" wp14:paraId="3B8DFD2B" wp14:textId="01436DFA">
      <w:pPr>
        <w:pStyle w:val="Heading2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2. Objectives</w:t>
      </w:r>
    </w:p>
    <w:p xmlns:wp14="http://schemas.microsoft.com/office/word/2010/wordml" w:rsidP="1F84F297" wp14:paraId="45267E36" wp14:textId="19C8645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Provide effort and resource estimates for Functional and Non-Functional testing.</w:t>
      </w:r>
    </w:p>
    <w:p xmlns:wp14="http://schemas.microsoft.com/office/word/2010/wordml" w:rsidP="1F84F297" wp14:paraId="2B7C5C09" wp14:textId="319EED1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Define the scope and assumptions for estimation.</w:t>
      </w:r>
    </w:p>
    <w:p xmlns:wp14="http://schemas.microsoft.com/office/word/2010/wordml" w:rsidP="1F84F297" wp14:paraId="4433A9A3" wp14:textId="66F8765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Identify risks and mitigation plans related to testing effort.</w:t>
      </w:r>
    </w:p>
    <w:p xmlns:wp14="http://schemas.microsoft.com/office/word/2010/wordml" w:rsidP="1F84F297" wp14:paraId="08D1F15A" wp14:textId="4413854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Establish a baseline for test planning and execution.</w:t>
      </w:r>
    </w:p>
    <w:p xmlns:wp14="http://schemas.microsoft.com/office/word/2010/wordml" wp14:paraId="5BB7AE2B" wp14:textId="78EEB1C0"/>
    <w:p xmlns:wp14="http://schemas.microsoft.com/office/word/2010/wordml" w:rsidP="1F84F297" wp14:paraId="594B5494" wp14:textId="397D2CA2">
      <w:pPr>
        <w:pStyle w:val="Heading2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3. Scope of Testing</w:t>
      </w:r>
    </w:p>
    <w:p xmlns:wp14="http://schemas.microsoft.com/office/word/2010/wordml" w:rsidP="1F84F297" wp14:paraId="5EC5322E" wp14:textId="4786641B">
      <w:pPr>
        <w:pStyle w:val="Heading3"/>
        <w:spacing w:before="281" w:beforeAutospacing="off" w:after="281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3.1 Functional Testing</w:t>
      </w:r>
    </w:p>
    <w:p xmlns:wp14="http://schemas.microsoft.com/office/word/2010/wordml" w:rsidP="1F84F297" wp14:paraId="62B519F6" wp14:textId="774B60D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Requirement Validation</w:t>
      </w:r>
    </w:p>
    <w:p xmlns:wp14="http://schemas.microsoft.com/office/word/2010/wordml" w:rsidP="1F84F297" wp14:paraId="62E26908" wp14:textId="7614E45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Test Case Design &amp; Review</w:t>
      </w:r>
    </w:p>
    <w:p xmlns:wp14="http://schemas.microsoft.com/office/word/2010/wordml" w:rsidP="1F84F297" wp14:paraId="7C425B3A" wp14:textId="20F516F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Functional Test Execution</w:t>
      </w:r>
    </w:p>
    <w:p xmlns:wp14="http://schemas.microsoft.com/office/word/2010/wordml" w:rsidP="1F84F297" wp14:paraId="2F333C0E" wp14:textId="6064F6D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Regression Testing</w:t>
      </w:r>
    </w:p>
    <w:p xmlns:wp14="http://schemas.microsoft.com/office/word/2010/wordml" w:rsidP="1F84F297" wp14:paraId="5D0188AB" wp14:textId="768E6ED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Defect Reporting &amp; Retesting</w:t>
      </w:r>
    </w:p>
    <w:p xmlns:wp14="http://schemas.microsoft.com/office/word/2010/wordml" w:rsidP="1F84F297" wp14:paraId="2022A623" wp14:textId="587B39BE">
      <w:pPr>
        <w:pStyle w:val="Heading3"/>
        <w:spacing w:before="281" w:beforeAutospacing="off" w:after="281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3.2 Non-Functional Testing</w:t>
      </w:r>
    </w:p>
    <w:p xmlns:wp14="http://schemas.microsoft.com/office/word/2010/wordml" w:rsidP="1F84F297" wp14:paraId="14638F36" wp14:textId="339F808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Performance &amp; Load Testing</w:t>
      </w:r>
    </w:p>
    <w:p xmlns:wp14="http://schemas.microsoft.com/office/word/2010/wordml" w:rsidP="1F84F297" wp14:paraId="6482017E" wp14:textId="7B11649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Security Testing</w:t>
      </w:r>
    </w:p>
    <w:p xmlns:wp14="http://schemas.microsoft.com/office/word/2010/wordml" w:rsidP="1F84F297" wp14:paraId="6E3FEA7B" wp14:textId="6860C9A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Compatibility (Cross-Browser &amp; Device) Testing</w:t>
      </w:r>
    </w:p>
    <w:p xmlns:wp14="http://schemas.microsoft.com/office/word/2010/wordml" w:rsidP="1F84F297" wp14:paraId="5D49B6E5" wp14:textId="29148AA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Usability Testing</w:t>
      </w:r>
    </w:p>
    <w:p xmlns:wp14="http://schemas.microsoft.com/office/word/2010/wordml" w:rsidP="1F84F297" wp14:paraId="47EB348A" wp14:textId="6AD24E2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Accessibility Testing</w:t>
      </w:r>
    </w:p>
    <w:p xmlns:wp14="http://schemas.microsoft.com/office/word/2010/wordml" wp14:paraId="1E0B4385" wp14:textId="46ABEE57">
      <w:r w:rsidR="5DF61F5C">
        <w:drawing>
          <wp:inline xmlns:wp14="http://schemas.microsoft.com/office/word/2010/wordprocessingDrawing" wp14:editId="33DD1B7A" wp14:anchorId="6219BE81">
            <wp:extent cx="4023360" cy="2682240"/>
            <wp:effectExtent l="0" t="0" r="0" b="0"/>
            <wp:docPr id="1314565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4565679" name=""/>
                    <pic:cNvPicPr/>
                  </pic:nvPicPr>
                  <pic:blipFill>
                    <a:blip xmlns:r="http://schemas.openxmlformats.org/officeDocument/2006/relationships" r:embed="rId11821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33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84F297" wp14:paraId="0BE6339C" wp14:textId="3011EF0C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1F84F297" wp14:paraId="607BC628" wp14:textId="4E1AB3E5">
      <w:pPr>
        <w:pStyle w:val="Heading2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4. Estimation Approach</w:t>
      </w:r>
    </w:p>
    <w:p xmlns:wp14="http://schemas.microsoft.com/office/word/2010/wordml" w:rsidP="1F84F297" wp14:paraId="4BD84043" wp14:textId="6787AC24">
      <w:pPr>
        <w:spacing w:before="240" w:beforeAutospacing="off" w:after="240" w:afterAutospacing="off"/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The following methods were used:</w:t>
      </w:r>
    </w:p>
    <w:p xmlns:wp14="http://schemas.microsoft.com/office/word/2010/wordml" w:rsidP="1F84F297" wp14:paraId="74820248" wp14:textId="6A31A7B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Work Breakdown Structure (WBS)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– breaking down into granular tasks.</w:t>
      </w:r>
    </w:p>
    <w:p xmlns:wp14="http://schemas.microsoft.com/office/word/2010/wordml" w:rsidP="1F84F297" wp14:paraId="48D8E75E" wp14:textId="33A58E7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Historical Data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– based on past project velocity &amp; defect density.</w:t>
      </w:r>
    </w:p>
    <w:p xmlns:wp14="http://schemas.microsoft.com/office/word/2010/wordml" w:rsidP="1F84F297" wp14:paraId="456D3750" wp14:textId="7E595E60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Three-Point Estimation (PERT Formula)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– for uncertain activities.</w:t>
      </w:r>
    </w:p>
    <w:p xmlns:wp14="http://schemas.microsoft.com/office/word/2010/wordml" w:rsidP="1F84F297" wp14:paraId="55854246" wp14:textId="10C28D8E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Expert Judgment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– input from QA leads and SMEs.</w:t>
      </w:r>
    </w:p>
    <w:p xmlns:wp14="http://schemas.microsoft.com/office/word/2010/wordml" wp14:paraId="5154EDCF" wp14:textId="76CE05B0"/>
    <w:p xmlns:wp14="http://schemas.microsoft.com/office/word/2010/wordml" w:rsidP="1F84F297" wp14:paraId="62AD8DB5" wp14:textId="5C1B3A51">
      <w:pPr>
        <w:pStyle w:val="Heading2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5. Estimation Breakdown</w:t>
      </w:r>
    </w:p>
    <w:p xmlns:wp14="http://schemas.microsoft.com/office/word/2010/wordml" w:rsidP="1F84F297" wp14:paraId="6D337BE5" wp14:textId="3CB74667">
      <w:pPr>
        <w:pStyle w:val="Heading3"/>
        <w:spacing w:before="281" w:beforeAutospacing="off" w:after="281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5.1 Functional Testing Estimation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713"/>
        <w:gridCol w:w="2139"/>
        <w:gridCol w:w="4452"/>
      </w:tblGrid>
      <w:tr w:rsidR="1F84F297" w:rsidTr="1F84F297" w14:paraId="627AD91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4FE123FB" w14:textId="17FDA4A8">
            <w:pPr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Activity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276AD343" w14:textId="7DCEEC99">
            <w:pPr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Effort (Person-Days)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0B03FDBE" w14:textId="2C178F99">
            <w:pPr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Assumptions</w:t>
            </w:r>
          </w:p>
        </w:tc>
      </w:tr>
      <w:tr w:rsidR="1F84F297" w:rsidTr="1F84F297" w14:paraId="1DD1E7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679D0D47" w14:textId="1144AED8">
            <w:pPr>
              <w:spacing w:before="0" w:beforeAutospacing="off" w:after="0" w:afterAutospacing="off"/>
            </w:pPr>
            <w:r w:rsidR="1F84F297">
              <w:rPr/>
              <w:t>Requirement Analysis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5A6A1F88" w14:textId="445DD858">
            <w:pPr>
              <w:spacing w:before="0" w:beforeAutospacing="off" w:after="0" w:afterAutospacing="off"/>
            </w:pPr>
            <w:r w:rsidR="1F84F297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492C91C7" w14:textId="52DCEB7B">
            <w:pPr>
              <w:spacing w:before="0" w:beforeAutospacing="off" w:after="0" w:afterAutospacing="off"/>
            </w:pPr>
            <w:r w:rsidR="1F84F297">
              <w:rPr/>
              <w:t>All requirements are documented &amp; reviewed.</w:t>
            </w:r>
          </w:p>
        </w:tc>
      </w:tr>
      <w:tr w:rsidR="1F84F297" w:rsidTr="1F84F297" w14:paraId="4D497A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69F92006" w14:textId="4EEC78AB">
            <w:pPr>
              <w:spacing w:before="0" w:beforeAutospacing="off" w:after="0" w:afterAutospacing="off"/>
            </w:pPr>
            <w:r w:rsidR="1F84F297">
              <w:rPr/>
              <w:t>Test Case Preparation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3A397B88" w14:textId="32B66B23">
            <w:pPr>
              <w:spacing w:before="0" w:beforeAutospacing="off" w:after="0" w:afterAutospacing="off"/>
            </w:pPr>
            <w:r w:rsidR="1F84F297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0B09CBEC" w14:textId="5F83C502">
            <w:pPr>
              <w:spacing w:before="0" w:beforeAutospacing="off" w:after="0" w:afterAutospacing="off"/>
            </w:pPr>
            <w:r w:rsidR="1F84F297">
              <w:rPr/>
              <w:t>~200 test cases to be written.</w:t>
            </w:r>
          </w:p>
        </w:tc>
      </w:tr>
      <w:tr w:rsidR="1F84F297" w:rsidTr="1F84F297" w14:paraId="79BF6B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4F61812A" w14:textId="0DB3FFE5">
            <w:pPr>
              <w:spacing w:before="0" w:beforeAutospacing="off" w:after="0" w:afterAutospacing="off"/>
            </w:pPr>
            <w:r w:rsidR="1F84F297">
              <w:rPr/>
              <w:t>Test Case Review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1BE5E178" w14:textId="54CCE670">
            <w:pPr>
              <w:spacing w:before="0" w:beforeAutospacing="off" w:after="0" w:afterAutospacing="off"/>
            </w:pPr>
            <w:r w:rsidR="1F84F297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7F94C119" w14:textId="2B32D9A8">
            <w:pPr>
              <w:spacing w:before="0" w:beforeAutospacing="off" w:after="0" w:afterAutospacing="off"/>
            </w:pPr>
            <w:r w:rsidR="1F84F297">
              <w:rPr/>
              <w:t>Peer review for coverage &amp; quality.</w:t>
            </w:r>
          </w:p>
        </w:tc>
      </w:tr>
      <w:tr w:rsidR="1F84F297" w:rsidTr="1F84F297" w14:paraId="0BB5B7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0B3B3E4C" w14:textId="6F1B8F49">
            <w:pPr>
              <w:spacing w:before="0" w:beforeAutospacing="off" w:after="0" w:afterAutospacing="off"/>
            </w:pPr>
            <w:r w:rsidR="1F84F297">
              <w:rPr/>
              <w:t>Test Execution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4E0477AD" w14:textId="050E6126">
            <w:pPr>
              <w:spacing w:before="0" w:beforeAutospacing="off" w:after="0" w:afterAutospacing="off"/>
            </w:pPr>
            <w:r w:rsidR="1F84F297">
              <w:rPr/>
              <w:t>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250367AB" w14:textId="3980CC0C">
            <w:pPr>
              <w:spacing w:before="0" w:beforeAutospacing="off" w:after="0" w:afterAutospacing="off"/>
            </w:pPr>
            <w:r w:rsidR="1F84F297">
              <w:rPr/>
              <w:t>Includes multiple cycles &amp; retesting.</w:t>
            </w:r>
          </w:p>
        </w:tc>
      </w:tr>
      <w:tr w:rsidR="1F84F297" w:rsidTr="1F84F297" w14:paraId="1FA59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3317465F" w14:textId="28BA0844">
            <w:pPr>
              <w:spacing w:before="0" w:beforeAutospacing="off" w:after="0" w:afterAutospacing="off"/>
            </w:pPr>
            <w:r w:rsidR="1F84F297">
              <w:rPr/>
              <w:t>Defect Reporting &amp; Closure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30448FDA" w14:textId="786A1BD1">
            <w:pPr>
              <w:spacing w:before="0" w:beforeAutospacing="off" w:after="0" w:afterAutospacing="off"/>
            </w:pPr>
            <w:r w:rsidR="1F84F297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7B06AAB3" w14:textId="32A055E8">
            <w:pPr>
              <w:spacing w:before="0" w:beforeAutospacing="off" w:after="0" w:afterAutospacing="off"/>
            </w:pPr>
            <w:r w:rsidR="1F84F297">
              <w:rPr/>
              <w:t>Avg. 30 defects expected.</w:t>
            </w:r>
          </w:p>
        </w:tc>
      </w:tr>
      <w:tr w:rsidR="1F84F297" w:rsidTr="1F84F297" w14:paraId="4AA514A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0D0E336A" w14:textId="1AA08526">
            <w:pPr>
              <w:spacing w:before="0" w:beforeAutospacing="off" w:after="0" w:afterAutospacing="off"/>
            </w:pPr>
            <w:r w:rsidR="1F84F297">
              <w:rPr/>
              <w:t>Regression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34C98F48" w14:textId="453C8EAB">
            <w:pPr>
              <w:spacing w:before="0" w:beforeAutospacing="off" w:after="0" w:afterAutospacing="off"/>
            </w:pPr>
            <w:r w:rsidR="1F84F297">
              <w:rPr/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P="1F84F297" w:rsidRDefault="1F84F297" w14:paraId="0479FFF0" w14:textId="07D4A1AC">
            <w:pPr>
              <w:spacing w:before="0" w:beforeAutospacing="off" w:after="0" w:afterAutospacing="off"/>
            </w:pPr>
            <w:r w:rsidR="1F84F297">
              <w:rPr/>
              <w:t>Regression pack ~150 test cases.</w:t>
            </w:r>
          </w:p>
        </w:tc>
      </w:tr>
      <w:tr w:rsidR="1F84F297" w:rsidTr="1F84F297" w14:paraId="7255BE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  <w:tcMar/>
          </w:tcPr>
          <w:p w:rsidR="1F84F297" w:rsidP="1F84F297" w:rsidRDefault="1F84F297" w14:paraId="0C6586D7" w14:textId="32B7F0C4">
            <w:pPr>
              <w:spacing w:before="0" w:beforeAutospacing="off" w:after="0" w:afterAutospacing="off"/>
            </w:pPr>
            <w:r w:rsidRPr="1F84F297" w:rsidR="1F84F297">
              <w:rPr>
                <w:b w:val="1"/>
                <w:bCs w:val="1"/>
              </w:rPr>
              <w:t>Total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418EBCC5" w14:textId="737E7E49">
            <w:pPr>
              <w:spacing w:before="0" w:beforeAutospacing="off" w:after="0" w:afterAutospacing="off"/>
            </w:pPr>
            <w:r w:rsidRPr="1F84F297" w:rsidR="1F84F297">
              <w:rPr>
                <w:b w:val="1"/>
                <w:bCs w:val="1"/>
              </w:rPr>
              <w:t>45 Person-Days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452" w:type="dxa"/>
            <w:tcMar/>
          </w:tcPr>
          <w:p w:rsidR="1F84F297" w:rsidRDefault="1F84F297" w14:paraId="41710728" w14:textId="104706CA"/>
        </w:tc>
      </w:tr>
    </w:tbl>
    <w:p xmlns:wp14="http://schemas.microsoft.com/office/word/2010/wordml" wp14:paraId="348807E4" wp14:textId="217F6791"/>
    <w:p xmlns:wp14="http://schemas.microsoft.com/office/word/2010/wordml" w:rsidP="1F84F297" wp14:paraId="2964256A" wp14:textId="78DE9BAC">
      <w:pPr>
        <w:pStyle w:val="Heading3"/>
        <w:bidi w:val="0"/>
        <w:spacing w:before="281" w:beforeAutospacing="off" w:after="281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5.2 Non-Functional Testing Estimation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789"/>
        <w:gridCol w:w="2139"/>
        <w:gridCol w:w="4928"/>
      </w:tblGrid>
      <w:tr w:rsidR="1F84F297" w:rsidTr="1F84F297" w14:paraId="5C6441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6E0B6FB3" w14:textId="6B9A7CBA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Activity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10C55BF4" w14:textId="7596B704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Effort (Person-Days)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P="1F84F297" w:rsidRDefault="1F84F297" w14:paraId="08019B25" w14:textId="0418A4CA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Assumptions</w:t>
            </w:r>
          </w:p>
        </w:tc>
      </w:tr>
      <w:tr w:rsidR="1F84F297" w:rsidTr="1F84F297" w14:paraId="288E08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70381B85" w14:textId="1F64B136">
            <w:pPr>
              <w:bidi w:val="0"/>
              <w:spacing w:before="0" w:beforeAutospacing="off" w:after="0" w:afterAutospacing="off"/>
            </w:pPr>
            <w:r w:rsidR="1F84F297">
              <w:rPr/>
              <w:t>Performance &amp; Load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70783970" w14:textId="09D7B6AF">
            <w:pPr>
              <w:bidi w:val="0"/>
              <w:spacing w:before="0" w:beforeAutospacing="off" w:after="0" w:afterAutospacing="off"/>
            </w:pPr>
            <w:r w:rsidR="1F84F297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P="1F84F297" w:rsidRDefault="1F84F297" w14:paraId="0D6DA292" w14:textId="3A84BC0F">
            <w:pPr>
              <w:bidi w:val="0"/>
              <w:spacing w:before="0" w:beforeAutospacing="off" w:after="0" w:afterAutospacing="off"/>
            </w:pPr>
            <w:r w:rsidR="1F84F297">
              <w:rPr/>
              <w:t>Using JMeter; 1,000 concurrent users.</w:t>
            </w:r>
          </w:p>
        </w:tc>
      </w:tr>
      <w:tr w:rsidR="1F84F297" w:rsidTr="1F84F297" w14:paraId="129D57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67AFE922" w14:textId="0F982433">
            <w:pPr>
              <w:bidi w:val="0"/>
              <w:spacing w:before="0" w:beforeAutospacing="off" w:after="0" w:afterAutospacing="off"/>
            </w:pPr>
            <w:r w:rsidR="1F84F297">
              <w:rPr/>
              <w:t>Security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03E0084D" w14:textId="1E5D02BB">
            <w:pPr>
              <w:bidi w:val="0"/>
              <w:spacing w:before="0" w:beforeAutospacing="off" w:after="0" w:afterAutospacing="off"/>
            </w:pPr>
            <w:r w:rsidR="1F84F297">
              <w:rPr/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P="1F84F297" w:rsidRDefault="1F84F297" w14:paraId="07D70B9F" w14:textId="64957109">
            <w:pPr>
              <w:bidi w:val="0"/>
              <w:spacing w:before="0" w:beforeAutospacing="off" w:after="0" w:afterAutospacing="off"/>
            </w:pPr>
            <w:r w:rsidR="1F84F297">
              <w:rPr/>
              <w:t>Includes vulnerability scanning + manual pen tests.</w:t>
            </w:r>
          </w:p>
        </w:tc>
      </w:tr>
      <w:tr w:rsidR="1F84F297" w:rsidTr="1F84F297" w14:paraId="2A5904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4FA499E9" w14:textId="1D576013">
            <w:pPr>
              <w:bidi w:val="0"/>
              <w:spacing w:before="0" w:beforeAutospacing="off" w:after="0" w:afterAutospacing="off"/>
            </w:pPr>
            <w:r w:rsidR="1F84F297">
              <w:rPr/>
              <w:t>Compatibility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188389A0" w14:textId="3C2C2585">
            <w:pPr>
              <w:bidi w:val="0"/>
              <w:spacing w:before="0" w:beforeAutospacing="off" w:after="0" w:afterAutospacing="off"/>
            </w:pPr>
            <w:r w:rsidR="1F84F297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P="1F84F297" w:rsidRDefault="1F84F297" w14:paraId="24C061D9" w14:textId="1BA0A437">
            <w:pPr>
              <w:bidi w:val="0"/>
              <w:spacing w:before="0" w:beforeAutospacing="off" w:after="0" w:afterAutospacing="off"/>
            </w:pPr>
            <w:r w:rsidR="1F84F297">
              <w:rPr/>
              <w:t>Across 3 browsers &amp; 2 devices.</w:t>
            </w:r>
          </w:p>
        </w:tc>
      </w:tr>
      <w:tr w:rsidR="1F84F297" w:rsidTr="1F84F297" w14:paraId="446154E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3774C107" w14:textId="75992A0D">
            <w:pPr>
              <w:bidi w:val="0"/>
              <w:spacing w:before="0" w:beforeAutospacing="off" w:after="0" w:afterAutospacing="off"/>
            </w:pPr>
            <w:r w:rsidR="1F84F297">
              <w:rPr/>
              <w:t>Usability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410E6E28" w14:textId="7A93BE00">
            <w:pPr>
              <w:bidi w:val="0"/>
              <w:spacing w:before="0" w:beforeAutospacing="off" w:after="0" w:afterAutospacing="off"/>
            </w:pPr>
            <w:r w:rsidR="1F84F297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P="1F84F297" w:rsidRDefault="1F84F297" w14:paraId="77607E38" w14:textId="660E7821">
            <w:pPr>
              <w:bidi w:val="0"/>
              <w:spacing w:before="0" w:beforeAutospacing="off" w:after="0" w:afterAutospacing="off"/>
            </w:pPr>
            <w:r w:rsidR="1F84F297">
              <w:rPr/>
              <w:t>Involves 5 business users for feedback.</w:t>
            </w:r>
          </w:p>
        </w:tc>
      </w:tr>
      <w:tr w:rsidR="1F84F297" w:rsidTr="1F84F297" w14:paraId="39C257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7F20A684" w14:textId="5549B51A">
            <w:pPr>
              <w:bidi w:val="0"/>
              <w:spacing w:before="0" w:beforeAutospacing="off" w:after="0" w:afterAutospacing="off"/>
            </w:pPr>
            <w:r w:rsidR="1F84F297">
              <w:rPr/>
              <w:t>Accessibility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53BE805B" w14:textId="7174452E">
            <w:pPr>
              <w:bidi w:val="0"/>
              <w:spacing w:before="0" w:beforeAutospacing="off" w:after="0" w:afterAutospacing="off"/>
            </w:pPr>
            <w:r w:rsidR="1F84F297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P="1F84F297" w:rsidRDefault="1F84F297" w14:paraId="700EC818" w14:textId="3528FC29">
            <w:pPr>
              <w:bidi w:val="0"/>
              <w:spacing w:before="0" w:beforeAutospacing="off" w:after="0" w:afterAutospacing="off"/>
            </w:pPr>
            <w:r w:rsidR="1F84F297">
              <w:rPr/>
              <w:t>WCAG 2.1 compliance checks.</w:t>
            </w:r>
          </w:p>
        </w:tc>
      </w:tr>
      <w:tr w:rsidR="1F84F297" w:rsidTr="1F84F297" w14:paraId="095A09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  <w:tcMar/>
          </w:tcPr>
          <w:p w:rsidR="1F84F297" w:rsidP="1F84F297" w:rsidRDefault="1F84F297" w14:paraId="1B5E478F" w14:textId="255B47E2">
            <w:pPr>
              <w:bidi w:val="0"/>
              <w:spacing w:before="0" w:beforeAutospacing="off" w:after="0" w:afterAutospacing="off"/>
            </w:pPr>
            <w:r w:rsidRPr="1F84F297" w:rsidR="1F84F297">
              <w:rPr>
                <w:b w:val="1"/>
                <w:bCs w:val="1"/>
              </w:rPr>
              <w:t>Total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39" w:type="dxa"/>
            <w:tcMar/>
          </w:tcPr>
          <w:p w:rsidR="1F84F297" w:rsidP="1F84F297" w:rsidRDefault="1F84F297" w14:paraId="70641177" w14:textId="70C3AE45">
            <w:pPr>
              <w:bidi w:val="0"/>
              <w:spacing w:before="0" w:beforeAutospacing="off" w:after="0" w:afterAutospacing="off"/>
            </w:pPr>
            <w:r w:rsidRPr="1F84F297" w:rsidR="1F84F297">
              <w:rPr>
                <w:b w:val="1"/>
                <w:bCs w:val="1"/>
              </w:rPr>
              <w:t>30 Person-Days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28" w:type="dxa"/>
            <w:tcMar/>
          </w:tcPr>
          <w:p w:rsidR="1F84F297" w:rsidRDefault="1F84F297" w14:paraId="75BCB8BF" w14:textId="1AC6F72D"/>
        </w:tc>
      </w:tr>
    </w:tbl>
    <w:p xmlns:wp14="http://schemas.microsoft.com/office/word/2010/wordml" wp14:paraId="2ABC7CC0" wp14:textId="0F3971F4"/>
    <w:p xmlns:wp14="http://schemas.microsoft.com/office/word/2010/wordml" w:rsidP="1F84F297" wp14:paraId="3349FED3" wp14:textId="3A10EA08">
      <w:pPr>
        <w:pStyle w:val="Heading2"/>
        <w:bidi w:val="0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6. Resource Plan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169"/>
        <w:gridCol w:w="940"/>
        <w:gridCol w:w="1260"/>
        <w:gridCol w:w="3526"/>
      </w:tblGrid>
      <w:tr w:rsidR="1F84F297" w:rsidTr="1F84F297" w14:paraId="13C3A2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9" w:type="dxa"/>
            <w:tcMar/>
          </w:tcPr>
          <w:p w:rsidR="1F84F297" w:rsidP="1F84F297" w:rsidRDefault="1F84F297" w14:paraId="67CE3A7B" w14:textId="4E2F3964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Role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40" w:type="dxa"/>
            <w:tcMar/>
          </w:tcPr>
          <w:p w:rsidR="1F84F297" w:rsidP="1F84F297" w:rsidRDefault="1F84F297" w14:paraId="69E8699E" w14:textId="45967AB9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Count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1F84F297" w:rsidP="1F84F297" w:rsidRDefault="1F84F297" w14:paraId="409C0C84" w14:textId="1F4F3B45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Duration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6" w:type="dxa"/>
            <w:tcMar/>
          </w:tcPr>
          <w:p w:rsidR="1F84F297" w:rsidP="1F84F297" w:rsidRDefault="1F84F297" w14:paraId="1C2B3D56" w14:textId="34F90562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Effort Allocation</w:t>
            </w:r>
          </w:p>
        </w:tc>
      </w:tr>
      <w:tr w:rsidR="1F84F297" w:rsidTr="1F84F297" w14:paraId="00FA5E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9" w:type="dxa"/>
            <w:tcMar/>
          </w:tcPr>
          <w:p w:rsidR="1F84F297" w:rsidP="1F84F297" w:rsidRDefault="1F84F297" w14:paraId="3703A860" w14:textId="06571DEE">
            <w:pPr>
              <w:bidi w:val="0"/>
              <w:spacing w:before="0" w:beforeAutospacing="off" w:after="0" w:afterAutospacing="off"/>
            </w:pPr>
            <w:r w:rsidR="1F84F297">
              <w:rPr/>
              <w:t>QA Manager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40" w:type="dxa"/>
            <w:tcMar/>
          </w:tcPr>
          <w:p w:rsidR="1F84F297" w:rsidP="1F84F297" w:rsidRDefault="1F84F297" w14:paraId="5DC51BD6" w14:textId="2C6E982C">
            <w:pPr>
              <w:bidi w:val="0"/>
              <w:spacing w:before="0" w:beforeAutospacing="off" w:after="0" w:afterAutospacing="off"/>
            </w:pPr>
            <w:r w:rsidR="1F84F297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1F84F297" w:rsidP="1F84F297" w:rsidRDefault="1F84F297" w14:paraId="77EDEBE1" w14:textId="3DDFEF58">
            <w:pPr>
              <w:bidi w:val="0"/>
              <w:spacing w:before="0" w:beforeAutospacing="off" w:after="0" w:afterAutospacing="off"/>
            </w:pPr>
            <w:r w:rsidR="1F84F297">
              <w:rPr/>
              <w:t>Full cycle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6" w:type="dxa"/>
            <w:tcMar/>
          </w:tcPr>
          <w:p w:rsidR="1F84F297" w:rsidP="1F84F297" w:rsidRDefault="1F84F297" w14:paraId="2490F0A1" w14:textId="776483AC">
            <w:pPr>
              <w:bidi w:val="0"/>
              <w:spacing w:before="0" w:beforeAutospacing="off" w:after="0" w:afterAutospacing="off"/>
            </w:pPr>
            <w:r w:rsidR="1F84F297">
              <w:rPr/>
              <w:t>Oversight, reporting, sign-off</w:t>
            </w:r>
          </w:p>
        </w:tc>
      </w:tr>
      <w:tr w:rsidR="1F84F297" w:rsidTr="1F84F297" w14:paraId="3D79626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9" w:type="dxa"/>
            <w:tcMar/>
          </w:tcPr>
          <w:p w:rsidR="1F84F297" w:rsidP="1F84F297" w:rsidRDefault="1F84F297" w14:paraId="1A6D939C" w14:textId="2B3127A4">
            <w:pPr>
              <w:bidi w:val="0"/>
              <w:spacing w:before="0" w:beforeAutospacing="off" w:after="0" w:afterAutospacing="off"/>
            </w:pPr>
            <w:r w:rsidR="1F84F297">
              <w:rPr/>
              <w:t>Test Leads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40" w:type="dxa"/>
            <w:tcMar/>
          </w:tcPr>
          <w:p w:rsidR="1F84F297" w:rsidP="1F84F297" w:rsidRDefault="1F84F297" w14:paraId="4422CD28" w14:textId="1CB5C6CF">
            <w:pPr>
              <w:bidi w:val="0"/>
              <w:spacing w:before="0" w:beforeAutospacing="off" w:after="0" w:afterAutospacing="off"/>
            </w:pPr>
            <w:r w:rsidR="1F84F297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1F84F297" w:rsidP="1F84F297" w:rsidRDefault="1F84F297" w14:paraId="438B44ED" w14:textId="6821E282">
            <w:pPr>
              <w:bidi w:val="0"/>
              <w:spacing w:before="0" w:beforeAutospacing="off" w:after="0" w:afterAutospacing="off"/>
            </w:pPr>
            <w:r w:rsidR="1F84F297">
              <w:rPr/>
              <w:t>Full cycle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6" w:type="dxa"/>
            <w:tcMar/>
          </w:tcPr>
          <w:p w:rsidR="1F84F297" w:rsidP="1F84F297" w:rsidRDefault="1F84F297" w14:paraId="6BFD4018" w14:textId="466B38E7">
            <w:pPr>
              <w:bidi w:val="0"/>
              <w:spacing w:before="0" w:beforeAutospacing="off" w:after="0" w:afterAutospacing="off"/>
            </w:pPr>
            <w:r w:rsidR="1F84F297">
              <w:rPr/>
              <w:t>Planning, reviews, defect triage</w:t>
            </w:r>
          </w:p>
        </w:tc>
      </w:tr>
      <w:tr w:rsidR="1F84F297" w:rsidTr="1F84F297" w14:paraId="7BFEEDD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9" w:type="dxa"/>
            <w:tcMar/>
          </w:tcPr>
          <w:p w:rsidR="1F84F297" w:rsidP="1F84F297" w:rsidRDefault="1F84F297" w14:paraId="49460692" w14:textId="38B45C7B">
            <w:pPr>
              <w:bidi w:val="0"/>
              <w:spacing w:before="0" w:beforeAutospacing="off" w:after="0" w:afterAutospacing="off"/>
            </w:pPr>
            <w:r w:rsidR="1F84F297">
              <w:rPr/>
              <w:t>Test Engineers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40" w:type="dxa"/>
            <w:tcMar/>
          </w:tcPr>
          <w:p w:rsidR="1F84F297" w:rsidP="1F84F297" w:rsidRDefault="1F84F297" w14:paraId="1E393560" w14:textId="2AB6665B">
            <w:pPr>
              <w:bidi w:val="0"/>
              <w:spacing w:before="0" w:beforeAutospacing="off" w:after="0" w:afterAutospacing="off"/>
            </w:pPr>
            <w:r w:rsidR="1F84F297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1F84F297" w:rsidP="1F84F297" w:rsidRDefault="1F84F297" w14:paraId="5ACE28EA" w14:textId="2DD4C4A3">
            <w:pPr>
              <w:bidi w:val="0"/>
              <w:spacing w:before="0" w:beforeAutospacing="off" w:after="0" w:afterAutospacing="off"/>
            </w:pPr>
            <w:r w:rsidR="1F84F297">
              <w:rPr/>
              <w:t>Full cycle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6" w:type="dxa"/>
            <w:tcMar/>
          </w:tcPr>
          <w:p w:rsidR="1F84F297" w:rsidP="1F84F297" w:rsidRDefault="1F84F297" w14:paraId="34B3E064" w14:textId="45F1FAB7">
            <w:pPr>
              <w:bidi w:val="0"/>
              <w:spacing w:before="0" w:beforeAutospacing="off" w:after="0" w:afterAutospacing="off"/>
            </w:pPr>
            <w:r w:rsidR="1F84F297">
              <w:rPr/>
              <w:t>Execution of functional test cases</w:t>
            </w:r>
          </w:p>
        </w:tc>
      </w:tr>
      <w:tr w:rsidR="1F84F297" w:rsidTr="1F84F297" w14:paraId="3A0CC0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9" w:type="dxa"/>
            <w:tcMar/>
          </w:tcPr>
          <w:p w:rsidR="1F84F297" w:rsidP="1F84F297" w:rsidRDefault="1F84F297" w14:paraId="6423F55D" w14:textId="592C3766">
            <w:pPr>
              <w:bidi w:val="0"/>
              <w:spacing w:before="0" w:beforeAutospacing="off" w:after="0" w:afterAutospacing="off"/>
            </w:pPr>
            <w:r w:rsidR="1F84F297">
              <w:rPr/>
              <w:t>Performance Tester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40" w:type="dxa"/>
            <w:tcMar/>
          </w:tcPr>
          <w:p w:rsidR="1F84F297" w:rsidP="1F84F297" w:rsidRDefault="1F84F297" w14:paraId="7C8045E4" w14:textId="155D52D3">
            <w:pPr>
              <w:bidi w:val="0"/>
              <w:spacing w:before="0" w:beforeAutospacing="off" w:after="0" w:afterAutospacing="off"/>
            </w:pPr>
            <w:r w:rsidR="1F84F297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1F84F297" w:rsidP="1F84F297" w:rsidRDefault="1F84F297" w14:paraId="29FB5FC7" w14:textId="2AE417C5">
            <w:pPr>
              <w:bidi w:val="0"/>
              <w:spacing w:before="0" w:beforeAutospacing="off" w:after="0" w:afterAutospacing="off"/>
            </w:pPr>
            <w:r w:rsidR="1F84F297">
              <w:rPr/>
              <w:t>2 weeks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6" w:type="dxa"/>
            <w:tcMar/>
          </w:tcPr>
          <w:p w:rsidR="1F84F297" w:rsidP="1F84F297" w:rsidRDefault="1F84F297" w14:paraId="58AFCFB3" w14:textId="25E0DC52">
            <w:pPr>
              <w:bidi w:val="0"/>
              <w:spacing w:before="0" w:beforeAutospacing="off" w:after="0" w:afterAutospacing="off"/>
            </w:pPr>
            <w:r w:rsidR="1F84F297">
              <w:rPr/>
              <w:t>Performance &amp; load testing</w:t>
            </w:r>
          </w:p>
        </w:tc>
      </w:tr>
      <w:tr w:rsidR="1F84F297" w:rsidTr="1F84F297" w14:paraId="7F1AC4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9" w:type="dxa"/>
            <w:tcMar/>
          </w:tcPr>
          <w:p w:rsidR="1F84F297" w:rsidP="1F84F297" w:rsidRDefault="1F84F297" w14:paraId="1F832C5E" w14:textId="69C8B9BB">
            <w:pPr>
              <w:bidi w:val="0"/>
              <w:spacing w:before="0" w:beforeAutospacing="off" w:after="0" w:afterAutospacing="off"/>
            </w:pPr>
            <w:r w:rsidR="1F84F297">
              <w:rPr/>
              <w:t>Security Engineer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40" w:type="dxa"/>
            <w:tcMar/>
          </w:tcPr>
          <w:p w:rsidR="1F84F297" w:rsidP="1F84F297" w:rsidRDefault="1F84F297" w14:paraId="0100FBB2" w14:textId="713366F4">
            <w:pPr>
              <w:bidi w:val="0"/>
              <w:spacing w:before="0" w:beforeAutospacing="off" w:after="0" w:afterAutospacing="off"/>
            </w:pPr>
            <w:r w:rsidR="1F84F297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1F84F297" w:rsidP="1F84F297" w:rsidRDefault="1F84F297" w14:paraId="1065379D" w14:textId="3D0DC64C">
            <w:pPr>
              <w:bidi w:val="0"/>
              <w:spacing w:before="0" w:beforeAutospacing="off" w:after="0" w:afterAutospacing="off"/>
            </w:pPr>
            <w:r w:rsidR="1F84F297">
              <w:rPr/>
              <w:t>1.5 weeks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6" w:type="dxa"/>
            <w:tcMar/>
          </w:tcPr>
          <w:p w:rsidR="1F84F297" w:rsidP="1F84F297" w:rsidRDefault="1F84F297" w14:paraId="00755BEA" w14:textId="0DB8C8C2">
            <w:pPr>
              <w:bidi w:val="0"/>
              <w:spacing w:before="0" w:beforeAutospacing="off" w:after="0" w:afterAutospacing="off"/>
            </w:pPr>
            <w:r w:rsidR="1F84F297">
              <w:rPr/>
              <w:t>Security assessment</w:t>
            </w:r>
          </w:p>
        </w:tc>
      </w:tr>
    </w:tbl>
    <w:p xmlns:wp14="http://schemas.microsoft.com/office/word/2010/wordml" wp14:paraId="439C8EE0" wp14:textId="2CC28CA9"/>
    <w:p xmlns:wp14="http://schemas.microsoft.com/office/word/2010/wordml" wp14:paraId="4E216CED" wp14:textId="42D8AD90">
      <w:r w:rsidR="07B1BF29">
        <w:drawing>
          <wp:inline xmlns:wp14="http://schemas.microsoft.com/office/word/2010/wordprocessingDrawing" wp14:editId="03BC7377" wp14:anchorId="2C85A4DC">
            <wp:extent cx="4937760" cy="3798279"/>
            <wp:effectExtent l="0" t="0" r="0" b="0"/>
            <wp:docPr id="3391317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9131783" name=""/>
                    <pic:cNvPicPr/>
                  </pic:nvPicPr>
                  <pic:blipFill>
                    <a:blip xmlns:r="http://schemas.openxmlformats.org/officeDocument/2006/relationships" r:embed="rId14677333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7760" cy="37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84F297" wp14:paraId="18184182" wp14:textId="34320733">
      <w:pPr>
        <w:pStyle w:val="Heading2"/>
        <w:bidi w:val="0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7. Effort Summary</w:t>
      </w:r>
    </w:p>
    <w:p xmlns:wp14="http://schemas.microsoft.com/office/word/2010/wordml" w:rsidP="1F84F297" wp14:paraId="0D67D5B3" wp14:textId="62B6BBA9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Functional Testing Effort: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45 Person-Days</w:t>
      </w:r>
    </w:p>
    <w:p xmlns:wp14="http://schemas.microsoft.com/office/word/2010/wordml" w:rsidP="1F84F297" wp14:paraId="3104B67A" wp14:textId="569176A0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Non-Functional Testing Effort: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30 Person-Days</w:t>
      </w:r>
    </w:p>
    <w:p xmlns:wp14="http://schemas.microsoft.com/office/word/2010/wordml" w:rsidP="1F84F297" wp14:paraId="4DD3205E" wp14:textId="11DF9CC4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Total QA Effort: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75 Person-Days</w:t>
      </w:r>
    </w:p>
    <w:p xmlns:wp14="http://schemas.microsoft.com/office/word/2010/wordml" w:rsidP="1F84F297" wp14:paraId="4E8AA1AF" wp14:textId="791E46D1">
      <w:p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="570920E2">
        <w:drawing>
          <wp:inline xmlns:wp14="http://schemas.microsoft.com/office/word/2010/wordprocessingDrawing" wp14:editId="7B210C0A" wp14:anchorId="283CFAD8">
            <wp:extent cx="4798108" cy="3383280"/>
            <wp:effectExtent l="0" t="0" r="0" b="0"/>
            <wp:docPr id="16448457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4845794" name=""/>
                    <pic:cNvPicPr/>
                  </pic:nvPicPr>
                  <pic:blipFill>
                    <a:blip xmlns:r="http://schemas.openxmlformats.org/officeDocument/2006/relationships" r:embed="rId3758310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9810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502EEC9" wp14:textId="72C5DC8D"/>
    <w:p xmlns:wp14="http://schemas.microsoft.com/office/word/2010/wordml" w:rsidP="1F84F297" wp14:paraId="1E8251E1" wp14:textId="7FE0EF33">
      <w:pPr>
        <w:pStyle w:val="Heading2"/>
        <w:bidi w:val="0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8. Assumptions</w:t>
      </w:r>
    </w:p>
    <w:p xmlns:wp14="http://schemas.microsoft.com/office/word/2010/wordml" w:rsidP="1F84F297" wp14:paraId="0398529B" wp14:textId="183E1A75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Requirements are signed off and stable.</w:t>
      </w:r>
    </w:p>
    <w:p xmlns:wp14="http://schemas.microsoft.com/office/word/2010/wordml" w:rsidP="1F84F297" wp14:paraId="595C62A9" wp14:textId="717815FF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Test environments will be available as per schedule.</w:t>
      </w:r>
    </w:p>
    <w:p xmlns:wp14="http://schemas.microsoft.com/office/word/2010/wordml" w:rsidP="1F84F297" wp14:paraId="2F5D2CB8" wp14:textId="5710C7A6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Test data will be prepared by the development/business team.</w:t>
      </w:r>
    </w:p>
    <w:p xmlns:wp14="http://schemas.microsoft.com/office/word/2010/wordml" w:rsidP="1F84F297" wp14:paraId="1FB0341A" wp14:textId="6B55788D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All third-party integrations are stable.</w:t>
      </w:r>
    </w:p>
    <w:p xmlns:wp14="http://schemas.microsoft.com/office/word/2010/wordml" w:rsidP="1F84F297" wp14:paraId="0327BCA3" wp14:textId="66503B40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 major scope changes post-estimation.</w:t>
      </w:r>
    </w:p>
    <w:p xmlns:wp14="http://schemas.microsoft.com/office/word/2010/wordml" wp14:paraId="40333F80" wp14:textId="7D898924"/>
    <w:p xmlns:wp14="http://schemas.microsoft.com/office/word/2010/wordml" w:rsidP="1F84F297" wp14:paraId="1A444B53" wp14:textId="58BD4D9C">
      <w:pPr>
        <w:pStyle w:val="Heading2"/>
        <w:bidi w:val="0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9. Risks &amp; Mitigation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566"/>
        <w:gridCol w:w="1155"/>
        <w:gridCol w:w="5263"/>
      </w:tblGrid>
      <w:tr w:rsidR="1F84F297" w:rsidTr="1F84F297" w14:paraId="0D3DBE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6" w:type="dxa"/>
            <w:tcMar/>
          </w:tcPr>
          <w:p w:rsidR="1F84F297" w:rsidP="1F84F297" w:rsidRDefault="1F84F297" w14:paraId="0B5A6E68" w14:textId="7679C38A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Risk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1F84F297" w:rsidP="1F84F297" w:rsidRDefault="1F84F297" w14:paraId="4380C623" w14:textId="155FADC3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Impact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263" w:type="dxa"/>
            <w:tcMar/>
          </w:tcPr>
          <w:p w:rsidR="1F84F297" w:rsidP="1F84F297" w:rsidRDefault="1F84F297" w14:paraId="2A7F8578" w14:textId="5BDB63D4">
            <w:pPr>
              <w:bidi w:val="0"/>
              <w:spacing w:before="0" w:beforeAutospacing="off" w:after="0" w:afterAutospacing="off"/>
              <w:jc w:val="center"/>
            </w:pPr>
            <w:r w:rsidRPr="1F84F297" w:rsidR="1F84F297">
              <w:rPr>
                <w:b w:val="1"/>
                <w:bCs w:val="1"/>
              </w:rPr>
              <w:t>Mitigation</w:t>
            </w:r>
          </w:p>
        </w:tc>
      </w:tr>
      <w:tr w:rsidR="1F84F297" w:rsidTr="1F84F297" w14:paraId="0EA068F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6" w:type="dxa"/>
            <w:tcMar/>
          </w:tcPr>
          <w:p w:rsidR="1F84F297" w:rsidP="1F84F297" w:rsidRDefault="1F84F297" w14:paraId="70F70924" w14:textId="469EE831">
            <w:pPr>
              <w:bidi w:val="0"/>
              <w:spacing w:before="0" w:beforeAutospacing="off" w:after="0" w:afterAutospacing="off"/>
            </w:pPr>
            <w:r w:rsidR="1F84F297">
              <w:rPr/>
              <w:t>Delayed environment readiness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1F84F297" w:rsidP="1F84F297" w:rsidRDefault="1F84F297" w14:paraId="7BC7A12F" w14:textId="6137606B">
            <w:pPr>
              <w:bidi w:val="0"/>
              <w:spacing w:before="0" w:beforeAutospacing="off" w:after="0" w:afterAutospacing="off"/>
            </w:pPr>
            <w:r w:rsidR="1F84F297">
              <w:rPr/>
              <w:t>High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263" w:type="dxa"/>
            <w:tcMar/>
          </w:tcPr>
          <w:p w:rsidR="1F84F297" w:rsidP="1F84F297" w:rsidRDefault="1F84F297" w14:paraId="2040B67B" w14:textId="6CE9D5A1">
            <w:pPr>
              <w:bidi w:val="0"/>
              <w:spacing w:before="0" w:beforeAutospacing="off" w:after="0" w:afterAutospacing="off"/>
            </w:pPr>
            <w:r w:rsidR="1F84F297">
              <w:rPr/>
              <w:t>Request early provisioning; fallback to lower env.</w:t>
            </w:r>
          </w:p>
        </w:tc>
      </w:tr>
      <w:tr w:rsidR="1F84F297" w:rsidTr="1F84F297" w14:paraId="4B1581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6" w:type="dxa"/>
            <w:tcMar/>
          </w:tcPr>
          <w:p w:rsidR="1F84F297" w:rsidP="1F84F297" w:rsidRDefault="1F84F297" w14:paraId="29C1198B" w14:textId="71BC9FD5">
            <w:pPr>
              <w:bidi w:val="0"/>
              <w:spacing w:before="0" w:beforeAutospacing="off" w:after="0" w:afterAutospacing="off"/>
            </w:pPr>
            <w:r w:rsidR="1F84F297">
              <w:rPr/>
              <w:t>Scope creep in requirements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1F84F297" w:rsidP="1F84F297" w:rsidRDefault="1F84F297" w14:paraId="74AB10AF" w14:textId="22474DC4">
            <w:pPr>
              <w:bidi w:val="0"/>
              <w:spacing w:before="0" w:beforeAutospacing="off" w:after="0" w:afterAutospacing="off"/>
            </w:pPr>
            <w:r w:rsidR="1F84F297">
              <w:rPr/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263" w:type="dxa"/>
            <w:tcMar/>
          </w:tcPr>
          <w:p w:rsidR="1F84F297" w:rsidP="1F84F297" w:rsidRDefault="1F84F297" w14:paraId="536EE9E6" w14:textId="4F50250C">
            <w:pPr>
              <w:bidi w:val="0"/>
              <w:spacing w:before="0" w:beforeAutospacing="off" w:after="0" w:afterAutospacing="off"/>
            </w:pPr>
            <w:r w:rsidR="1F84F297">
              <w:rPr/>
              <w:t>Re-baseline estimation after CR approval.</w:t>
            </w:r>
          </w:p>
        </w:tc>
      </w:tr>
      <w:tr w:rsidR="1F84F297" w:rsidTr="1F84F297" w14:paraId="1EB677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6" w:type="dxa"/>
            <w:tcMar/>
          </w:tcPr>
          <w:p w:rsidR="1F84F297" w:rsidP="1F84F297" w:rsidRDefault="1F84F297" w14:paraId="0EE25FF5" w14:textId="3DCD87FD">
            <w:pPr>
              <w:bidi w:val="0"/>
              <w:spacing w:before="0" w:beforeAutospacing="off" w:after="0" w:afterAutospacing="off"/>
            </w:pPr>
            <w:r w:rsidR="1F84F297">
              <w:rPr/>
              <w:t>Limited performance testing window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1F84F297" w:rsidP="1F84F297" w:rsidRDefault="1F84F297" w14:paraId="15112F89" w14:textId="5185C769">
            <w:pPr>
              <w:bidi w:val="0"/>
              <w:spacing w:before="0" w:beforeAutospacing="off" w:after="0" w:afterAutospacing="off"/>
            </w:pPr>
            <w:r w:rsidR="1F84F297">
              <w:rPr/>
              <w:t>High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263" w:type="dxa"/>
            <w:tcMar/>
          </w:tcPr>
          <w:p w:rsidR="1F84F297" w:rsidP="1F84F297" w:rsidRDefault="1F84F297" w14:paraId="0E8423A2" w14:textId="33469F4F">
            <w:pPr>
              <w:bidi w:val="0"/>
              <w:spacing w:before="0" w:beforeAutospacing="off" w:after="0" w:afterAutospacing="off"/>
            </w:pPr>
            <w:r w:rsidR="1F84F297">
              <w:rPr/>
              <w:t>Early performance testing cycles; monitoring post go-live.</w:t>
            </w:r>
          </w:p>
        </w:tc>
      </w:tr>
      <w:tr w:rsidR="1F84F297" w:rsidTr="1F84F297" w14:paraId="1A7367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6" w:type="dxa"/>
            <w:tcMar/>
          </w:tcPr>
          <w:p w:rsidR="1F84F297" w:rsidP="1F84F297" w:rsidRDefault="1F84F297" w14:paraId="0AF9301F" w14:textId="0233A21F">
            <w:pPr>
              <w:bidi w:val="0"/>
              <w:spacing w:before="0" w:beforeAutospacing="off" w:after="0" w:afterAutospacing="off"/>
            </w:pPr>
            <w:r w:rsidR="1F84F297">
              <w:rPr/>
              <w:t>Test data unavailability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1F84F297" w:rsidP="1F84F297" w:rsidRDefault="1F84F297" w14:paraId="25AB4FA0" w14:textId="23884347">
            <w:pPr>
              <w:bidi w:val="0"/>
              <w:spacing w:before="0" w:beforeAutospacing="off" w:after="0" w:afterAutospacing="off"/>
            </w:pPr>
            <w:r w:rsidR="1F84F297">
              <w:rPr/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263" w:type="dxa"/>
            <w:tcMar/>
          </w:tcPr>
          <w:p w:rsidR="1F84F297" w:rsidP="1F84F297" w:rsidRDefault="1F84F297" w14:paraId="5A71DC05" w14:textId="53C78661">
            <w:pPr>
              <w:bidi w:val="0"/>
              <w:spacing w:before="0" w:beforeAutospacing="off" w:after="0" w:afterAutospacing="off"/>
            </w:pPr>
            <w:r w:rsidR="1F84F297">
              <w:rPr/>
              <w:t>Use synthetic data generation tools.</w:t>
            </w:r>
          </w:p>
        </w:tc>
      </w:tr>
    </w:tbl>
    <w:p xmlns:wp14="http://schemas.microsoft.com/office/word/2010/wordml" wp14:paraId="72D44FFD" wp14:textId="479C7A64"/>
    <w:p xmlns:wp14="http://schemas.microsoft.com/office/word/2010/wordml" w:rsidP="1F84F297" wp14:paraId="606C193D" wp14:textId="57DD68D8">
      <w:pPr>
        <w:pStyle w:val="Heading2"/>
        <w:bidi w:val="0"/>
        <w:spacing w:before="299" w:beforeAutospacing="off" w:after="299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10. Conclusion &amp; Recommendation</w:t>
      </w:r>
    </w:p>
    <w:p xmlns:wp14="http://schemas.microsoft.com/office/word/2010/wordml" w:rsidP="1F84F297" wp14:paraId="4B984872" wp14:textId="3F23ADE6">
      <w:pPr>
        <w:bidi w:val="0"/>
        <w:spacing w:before="240" w:beforeAutospacing="off" w:after="240" w:afterAutospacing="off"/>
      </w:pP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Based on the estimation approach and breakdown, a total of </w:t>
      </w: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75 Person-Days</w:t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effort is required to complete both Functional and Non-Functional testing activities. Adequate resource allocation, stable environments, and timely data availability are critical for meeting this estimation.</w:t>
      </w:r>
    </w:p>
    <w:p xmlns:wp14="http://schemas.microsoft.com/office/word/2010/wordml" w:rsidP="1F84F297" wp14:paraId="2ECE7E76" wp14:textId="6AFA7753">
      <w:pPr>
        <w:bidi w:val="0"/>
        <w:spacing w:before="240" w:beforeAutospacing="off" w:after="240" w:afterAutospacing="off"/>
      </w:pPr>
      <w:r w:rsidRPr="1F84F297" w:rsidR="14917D7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Prepared By:</w:t>
      </w:r>
      <w:r>
        <w:br/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QA Manager – _____________________</w:t>
      </w:r>
      <w:r>
        <w:br/>
      </w:r>
      <w:r w:rsidRPr="1F84F297" w:rsidR="14917D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 – _____________________</w:t>
      </w:r>
    </w:p>
    <w:p xmlns:wp14="http://schemas.microsoft.com/office/word/2010/wordml" wp14:paraId="2C078E63" wp14:textId="4F5698CE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c626ffbe4994a36"/>
      <w:footerReference w:type="default" r:id="R0a4832cf1e3240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84F297" w:rsidTr="1F84F297" w14:paraId="2E51B661">
      <w:trPr>
        <w:trHeight w:val="300"/>
      </w:trPr>
      <w:tc>
        <w:tcPr>
          <w:tcW w:w="3120" w:type="dxa"/>
          <w:tcMar/>
        </w:tcPr>
        <w:p w:rsidR="1F84F297" w:rsidP="1F84F297" w:rsidRDefault="1F84F297" w14:paraId="2B758886" w14:textId="4C7DA36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F84F297" w:rsidP="1F84F297" w:rsidRDefault="1F84F297" w14:paraId="56A2C187" w14:textId="1D7B9D7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F84F297" w:rsidP="1F84F297" w:rsidRDefault="1F84F297" w14:paraId="20C87924" w14:textId="2CC318B7">
          <w:pPr>
            <w:pStyle w:val="Header"/>
            <w:bidi w:val="0"/>
            <w:ind w:right="-115"/>
            <w:jc w:val="right"/>
          </w:pPr>
        </w:p>
      </w:tc>
    </w:tr>
  </w:tbl>
  <w:p w:rsidR="1F84F297" w:rsidP="1F84F297" w:rsidRDefault="1F84F297" w14:paraId="7A5B71DE" w14:textId="7F87639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84F297" w:rsidTr="1F84F297" w14:paraId="395F62CB">
      <w:trPr>
        <w:trHeight w:val="300"/>
      </w:trPr>
      <w:tc>
        <w:tcPr>
          <w:tcW w:w="3120" w:type="dxa"/>
          <w:tcMar/>
        </w:tcPr>
        <w:p w:rsidR="1F84F297" w:rsidP="1F84F297" w:rsidRDefault="1F84F297" w14:paraId="2BE4C2A5" w14:textId="1AB9D507">
          <w:pPr>
            <w:pStyle w:val="Header"/>
            <w:bidi w:val="0"/>
            <w:ind w:left="-115"/>
            <w:jc w:val="left"/>
          </w:pPr>
          <w:r w:rsidR="1F84F297">
            <w:rPr/>
            <w:t>Test Estimation Document</w:t>
          </w:r>
        </w:p>
      </w:tc>
      <w:tc>
        <w:tcPr>
          <w:tcW w:w="3120" w:type="dxa"/>
          <w:tcMar/>
        </w:tcPr>
        <w:p w:rsidR="1F84F297" w:rsidP="1F84F297" w:rsidRDefault="1F84F297" w14:paraId="082BC1D8" w14:textId="12B8F72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F84F297" w:rsidP="1F84F297" w:rsidRDefault="1F84F297" w14:paraId="628F567E" w14:textId="0EF0BD99">
          <w:pPr>
            <w:pStyle w:val="Header"/>
            <w:bidi w:val="0"/>
            <w:ind w:right="-115"/>
            <w:jc w:val="right"/>
          </w:pPr>
          <w:r w:rsidR="1F84F297">
            <w:rPr/>
            <w:t>V0.1</w:t>
          </w:r>
        </w:p>
      </w:tc>
    </w:tr>
  </w:tbl>
  <w:p w:rsidR="1F84F297" w:rsidP="1F84F297" w:rsidRDefault="1F84F297" w14:paraId="46BF45E2" w14:textId="086767E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7c38b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09ff4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76d8e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f0e9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b5673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44b40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F32C91"/>
    <w:rsid w:val="07B1BF29"/>
    <w:rsid w:val="0D266F0F"/>
    <w:rsid w:val="0D266F0F"/>
    <w:rsid w:val="0EF8ED84"/>
    <w:rsid w:val="0EF8ED84"/>
    <w:rsid w:val="14917D7F"/>
    <w:rsid w:val="1D21206A"/>
    <w:rsid w:val="1F84F297"/>
    <w:rsid w:val="227A692D"/>
    <w:rsid w:val="2C75FC5A"/>
    <w:rsid w:val="3E19F06E"/>
    <w:rsid w:val="3F729B81"/>
    <w:rsid w:val="4206C13D"/>
    <w:rsid w:val="476174F4"/>
    <w:rsid w:val="52F32C91"/>
    <w:rsid w:val="54D3AEEF"/>
    <w:rsid w:val="570920E2"/>
    <w:rsid w:val="5C08FE58"/>
    <w:rsid w:val="5DF61F5C"/>
    <w:rsid w:val="6556F9BF"/>
    <w:rsid w:val="739EDD21"/>
    <w:rsid w:val="75720B06"/>
    <w:rsid w:val="7614D070"/>
    <w:rsid w:val="7614D070"/>
    <w:rsid w:val="78A97F80"/>
    <w:rsid w:val="7E568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32C91"/>
  <w15:chartTrackingRefBased/>
  <w15:docId w15:val="{6B260C37-F6C6-4B56-88C8-38BF70ACB5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F84F297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1F84F29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F84F29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82175" /><Relationship Type="http://schemas.openxmlformats.org/officeDocument/2006/relationships/image" Target="/media/image2.png" Id="rId1467733360" /><Relationship Type="http://schemas.openxmlformats.org/officeDocument/2006/relationships/image" Target="/media/image3.png" Id="rId375831063" /><Relationship Type="http://schemas.openxmlformats.org/officeDocument/2006/relationships/header" Target="header.xml" Id="R2c626ffbe4994a36" /><Relationship Type="http://schemas.openxmlformats.org/officeDocument/2006/relationships/footer" Target="footer.xml" Id="R0a4832cf1e3240c1" /><Relationship Type="http://schemas.openxmlformats.org/officeDocument/2006/relationships/numbering" Target="numbering.xml" Id="Rb6ae825360f14c4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2025-08-27T18:07:19.3035827Z</dcterms:created>
  <dcterms:modified xsi:type="dcterms:W3CDTF">2025-08-27T18:43:14.7407212Z</dcterms:modified>
  <dc:creator>rohini.choudhary10@gmail.com</dc:creator>
  <lastModifiedBy>rohini.choudhary10@gmail.com</lastModifiedBy>
</coreProperties>
</file>