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17365d"/>
          <w:sz w:val="52"/>
          <w:szCs w:val="52"/>
        </w:rPr>
        <w:t>Project Report: Deploying and Managing Microservices in a Cloud-Native Environment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1. 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This project focuses on migrating monolithic applications to a microservices architecture using Kubernetes to ensure scalability, high availability, and flexibility. The system is designed using Docker for containerization, Kubernetes for orchestration, and other supporting cloud-native tools to simulate a real-world deployment pipeline.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2. Objectives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- Containerize and deploy microservices- Set up and manage a Kubernetes cluster- Enable service discovery, scaling, and persistent storage- Create a production-like microservices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3. Requirements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Software Requirements:- Ubuntu OS- Docker- Kubernetes CLI (kubectl)- Minikube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Application Components:- User Service (Flask)- Product Service (Flask)- Order Service (Flask)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Cloud Resources (Optional for Production):- AWS EKS (alternative to Minikube)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Configuration Parameters:- Docker Hub Username and Repository- Kubernetes Deployment and Service YAMLs- HPA CPU Threshold- Persistent Volume and Claim Specs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4. Technology Stack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- Programming Language: Python (Flask)- Orchestration: Kubernetes (Minikube)- Containerization: Docker- Monitoring: metrics-server- Tools: kubectl, hey/curl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5. System Architecture Diagram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The architecture includes the following components:- Dockerized microservices deployed in Kubernetes pods- Kubernetes services (ClusterIP and NodePort)- Horizontal Pod Autoscaler for scaling Product service- Persistent Volumes attached to Order service for data retention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+----------------------+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|     End User / CLI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+----------+-----------+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  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           v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+----------+-----------+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|     NodePort Service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|  (Exposes Services)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+----------+-----------+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              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+------------------+------------------+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|         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v                  v                  v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+----------+-----+  +---------+------+  +--------+------+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|  User Service   |  | Product Service|  | Order Service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|   (Flask App)   |  |   (Flask App)  |  |  (Flask App)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+----------+------+  +---------+------+  +--------+------+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|         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+--------+--------+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| Horizontal Pod  |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|   Autoscaler    |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+-----------------+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             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+-------------+-------------+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| Persistent Volume &amp; Claim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|  (for Order Service Data) |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         |                       +---------------------------+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33"/>
          <w:szCs w:val="33"/>
        </w:rPr>
        <w:t xml:space="preserve">6. Implementation Steps                  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1: Microservices Development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Developed Flask apps for User, Product, and Order services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2: Dockerfile Creation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Used Python base image and installed required libraries 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Added application code and exposed port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3: Build and Push Images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Built Docker images and pushed to Docker Hub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4: Kubernetes Setup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Started Minikube and verified cluster status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5: Deployments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Created Kubernetes Deployment YAMLs for all services 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Applied deployments using kubectl apply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6: Services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Created ClusterIP and NodePort for internal and external access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7: Horizontal Pod Autoscaler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Installed metrics-server 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Configured HPA on Product Service with CPU threshold 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Verified scaling using hey to generate load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 8: Persistent Storage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Defined Persistent Volume and PVC 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• Mounted to Order Service and verified persistence across pod restarts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7. Results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- All microservices deployed and accessible- Product service auto-scaled based on CPU usage- Order service retained data using Persistent Volume- Inter-service communication verified successfully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8. Conclusion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>This project demonstrates how to deploy and manage microservices in a production-like Kubernetes environment. Using Docker, Kubernetes, and supporting services, the system achieved containerized isolation, dynamic scaling, and persistent data handling, making it a reliable and scalable cloud-native solution.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9. Screenshots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Cluster and pod status 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83781"/>
            <wp:docPr id="0" name="Drawing 0" descr="91e72c71c0ed19a30f49371ae6c6eee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1e72c71c0ed19a30f49371ae6c6eee4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HPA scaling 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   
</w:t>
      </w:r>
    </w:p>
    <w:p>
      <w:pPr>
        <w:spacing w:after="120" w:before="120"/>
        <w:jc w:val="center"/>
      </w:pPr>
      <w:r>
        <w:drawing>
          <wp:inline>
            <wp:extent cx="5734050" cy="3583781"/>
            <wp:docPr id="1" name="Drawing 1" descr="91e72c71c0ed19a30f49371ae6c6eee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1e72c71c0ed19a30f49371ae6c6eee4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Persistent volume data being used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83781"/>
            <wp:docPr id="2" name="Drawing 2" descr="dc498f48944735ad05415d5f904d7c9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c498f48944735ad05415d5f904d7c9d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83781"/>
            <wp:docPr id="3" name="Drawing 3" descr="71a577d38897d2a3129018ff82c018f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1a577d38897d2a3129018ff82c018f9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583781"/>
            <wp:docPr id="4" name="Drawing 4" descr="71a577d38897d2a3129018ff82c018f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1a577d38897d2a3129018ff82c018f9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o Directory structure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83781"/>
            <wp:docPr id="5" name="Drawing 5" descr="d5b7351d46ed0ad04140e31e33aeb81e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5b7351d46ed0ad04140e31e33aeb81e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>10. Author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Name: </w:t>
      </w:r>
      <w:r>
        <w:rPr>
          <w:rFonts w:ascii="Cambria" w:hAnsi="Cambria" w:cs="Cambria" w:eastAsia="Cambria"/>
          <w:color w:val="000000"/>
          <w:sz w:val="22"/>
          <w:szCs w:val="22"/>
        </w:rPr>
        <w:t>Rohini Pandhare</w:t>
      </w:r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Role: Cloud &amp; DevOps Intern Cravita Technologies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2"/>
          <w:szCs w:val="22"/>
        </w:rPr>
        <w:t xml:space="preserve">repository name : </w:t>
      </w:r>
      <w:hyperlink r:id="rId8">
        <w:r>
          <w:rPr>
            <w:u w:val="single" w:color="1B62ff"/>
            <w:color w:val="000000"/>
            <w:rFonts w:ascii="Cambria" w:hAnsi="Cambria" w:cs="Cambria" w:eastAsia="Cambria"/>
            <w:sz w:val="22"/>
            <w:szCs w:val="22"/>
          </w:rPr>
          <w:t>GitHub - rohinipandhare12/Microservices-Deployment</w:t>
        </w:r>
      </w:hyperlink>
      <w:r>
        <w:rPr>
          <w:rFonts w:ascii="Cambria" w:hAnsi="Cambria" w:cs="Cambria" w:eastAsia="Cambria"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libri (MS)">
    <w:panose1 w:val="020F0502020204030204"/>
    <w:charset w:characterSet="1"/>
  </w:font>
  <w:font w:name="Calibri (MS) Bold">
    <w:panose1 w:val="020F0702030404030204"/>
    <w:charset w:characterSet="1"/>
  </w:font>
  <w:font w:name="Cambria">
    <w:panose1 w:val="02040503050406030204"/>
    <w:charset w:characterSet="1"/>
  </w:font>
  <w:font w:name="Cambria Bold">
    <w:panose1 w:val="02040803050406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https://github.com/rohinipandhare12/Microservices-Deployment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2025-07-22T10:45:05Z</dcterms:created>
  <dc:creator>Apache POI</dc:creator>
</cp:coreProperties>
</file>