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w:body><w:tblCellMar><w:top w:w="0" w:type="dxa"/><w:left w:w="108" w:type="dxa"/><w:bottom w:w="0" w:type="dxa"/><w:right w:w="108" w:type="dxa"/></w:tblCellMar></w:tblPrEx><w:trPr><w:trHeight w:val="1082" w:hRule="atLeast"/></w:trPr><w:tc><w:tcPr><w:tcW w:w="2219" w:type="dxa"/></w:tcPr><w:p w14:paraId="12EE9433"><w:pPr><w:jc w:val="center"/></w:pPr><w:r><w:drawing><wp:inline distT="0" distB="0" distL="114300" distR="114300"><wp:extent cx="731520" cy="620395"/><wp:effectExtent l="0" t="0" r="0" b="4445"/><wp:docPr id="7" name="Picture 7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7" name="Picture 7"/><pic:cNvPicPr><a:picLocks noChangeAspect="1"/></pic:cNvPicPr></pic:nvPicPr><pic:blipFill><a:blip r:embed="rId6"/><a:srcRect t="15191"/><a:stretch><a:fillRect/></a:stretch></pic:blipFill><pic:spPr><a:xfrm><a:off x="0" y="0"/><a:ext cx="731520" cy="620395"/></a:xfrm><a:prstGeom prst="rect"><a:avLst/></a:prstGeom></pic:spPr></pic:pic></a:graphicData></a:graphic></wp:inline></w:drawing></w:r></w:p></w:tc><w:tc><w:tcPr><w:tcW w:w="5495" w:type="dxa"/><w:vAlign w:val="center"/></w:tcPr><w:p w14:paraId="0D5D2132"><w:pPr><w:jc w:val="center"/><w:rPr><w:rFonts w:hint="default"/><w:lang w:val="en-US"/></w:rPr></w:pPr><w:r><w:rPr><w:b/><w:sz w:val="26"/><w:szCs w:val="26"/></w:rPr><w:t>Empowering ATL Programme – Karnataka</w:t></w:r><w:r><w:rPr><w:b/><w:sz w:val="26"/><w:szCs w:val="26"/></w:rPr><w:br w:type="textWrapping"/></w:r><w:r><w:rPr><w:b/><w:sz w:val="26"/><w:szCs w:val="26"/></w:rPr><w:t>Master Trainer Field Visit Report</w:t></w:r><w:r><w:rPr><w:sz w:val="26"/><w:szCs w:val="26"/></w:rPr><w:br w:type="textWrapping"/></w:r><w:r><w:rPr><w:sz w:val="26"/><w:szCs w:val="26"/></w:rPr><w:t>Form Code: MER-0</w:t></w:r><w:r><w:rPr><w:rFonts w:hint="default"/><w:sz w:val="26"/><w:szCs w:val="26"/><w:lang w:val="en-US"/></w:rPr><w:t>4</w:t></w:r></w:p></w:tc><w:tc><w:tcPr><w:tcW w:w="2969" w:type="dxa"/></w:tcPr><w:p w14:paraId="3340E710"><w:pPr><w:jc w:val="center"/></w:pPr><w:r><w:drawing><wp:inline distT="0" distB="0" distL="114300" distR="114300"><wp:extent cx="606425" cy="601980"/><wp:effectExtent l="0" t="0" r="3175" b="7620"/><wp:docPr id="8" name="Picture 8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8" name="Picture 8"/><pic:cNvPicPr><a:picLocks noChangeAspect="1"/></pic:cNvPicPr></pic:nvPicPr><pic:blipFill><a:blip r:embed="rId7"/><a:srcRect t="10637" b="6585"/><a:stretch><a:fillRect/></a:stretch></pic:blipFill><pic:spPr><a:xfrm><a:off x="0" y="0"/><a:ext cx="606425" cy="601980"/></a:xfrm><a:prstGeom prst="rect"><a:avLst/></a:prstGeom></pic:spPr></pic:pic></a:graphicData></a:graphic></wp:inline></w:drawing></w:r></w:p></w:tc></w:tr></w:tbl><w:p w14:paraId="0DF2EB02"><w:pPr><w:jc w:val="both"/></w:pPr></w:p><w:tbl><w:tblPr><w:tblStyle w:val="35"/><w:tblW w:w="11018" w:type="dxa"/><w:jc w:val="center"/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Layout w:type="autofit"/><w:tblCellMar><w:top w:w="0" w:type="dxa"/><w:left w:w="108" w:type="dxa"/><w:bottom w:w="0" w:type="dxa"/><w:right w:w="108" w:type="dxa"/></w:tblCellMar></w:tblPr><w:tblGrid><w:gridCol w:w="342"/><w:gridCol w:w="2537"/><w:gridCol w:w="2551"/><w:gridCol w:w="352"/><w:gridCol w:w="2198"/><w:gridCol w:w="352"/><w:gridCol w:w="2334"/><w:gridCol w:w="352"/></w:tblGrid><w:tr w14:paraId="502071E0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352" w:type="dxa"/><w:jc w:val="center"/></w:trPr><w:tc><w:tcPr><w:tcW w:w="2879" w:type="dxa"/><w:gridSpan w:val="2"/><w:vAlign w:val="center"/></w:tcPr><w:p w14:paraId="75BDB17D"><w:pPr><w:spacing w:after="0" w:line="240" w:lineRule="auto"/><w:rPr><w:b/><w:bCs/></w:rPr></w:pPr><w:r><w:rPr><w:b/><w:bCs/></w:rPr><w:t>School: __________________</w:t></w:r></w:p></w:tc><w:tc><w:tcPr><w:tcW w:w="2551" w:type="dxa"/><w:vAlign w:val="center"/></w:tcPr><w:p w14:paraId="0F8CD32E"><w:pPr><w:spacing w:after="0" w:line="240" w:lineRule="auto"/><w:rPr><w:b/><w:bCs/></w:rPr></w:pPr><w:r><w:rPr><w:b/><w:bCs/></w:rPr><w:t>Visit Date: __________________</w:t></w:r></w:p></w:tc><w:tc><w:tcPr><w:tcW w:w="2550" w:type="dxa"/><w:gridSpan w:val="2"/><w:vAlign w:val="center"/></w:tcPr><w:p w14:paraId="702BAC77"><w:pPr><w:spacing w:after="0" w:line="240" w:lineRule="auto"/><w:rPr><w:b/><w:bCs/></w:rPr></w:pPr><w:r><w:rPr><w:b/><w:bCs/></w:rPr><w:t>Master Trainer: __________________</w:t></w:r></w:p></w:tc><w:tc><w:tcPr><w:tcW w:w="2686" w:type="dxa"/><w:gridSpan w:val="2"/><w:vAlign w:val="center"/></w:tcPr><w:p w14:paraId="2B1FB113"><w:pPr><w:spacing w:after="0" w:line="240" w:lineRule="auto"/><w:rPr><w:b/><w:bCs/></w:rPr></w:pPr><w:r><w:rPr><w:b/><w:bCs/></w:rPr><w:t>Trainer: __________________</w:t></w:r></w:p></w:tc></w:tr><w:tr w14:paraId="5069A470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352" w:type="dxa"/><w:jc w:val="center"/></w:trPr><w:tc><w:tcPr><w:tcW w:w="2879" w:type="dxa"/><w:gridSpan w:val="2"/></w:tcPr><w:p w14:paraId="69D85AB7"><w:pPr><w:spacing w:after="0" w:line="240" w:lineRule="auto"/></w:pPr></w:p></w:tc><w:tc><w:tcPr><w:tcW w:w="2551" w:type="dxa"/></w:tcPr><w:p w14:paraId="1561A30A"><w:pPr><w:spacing w:after="0" w:line="240" w:lineRule="auto"/></w:pPr></w:p></w:tc><w:tc><w:tcPr><w:tcW w:w="2550" w:type="dxa"/><w:gridSpan w:val="2"/></w:tcPr><w:p w14:paraId="3185BD8F"><w:pPr><w:spacing w:after="0" w:line="240" w:lineRule="auto"/></w:pPr></w:p></w:tc><w:tc><w:tcPr><w:tcW w:w="2686" w:type="dxa"/><w:gridSpan w:val="2"/></w:tcPr><w:p w14:paraId="44F7CEDD"><w:pPr><w:spacing w:after="0" w:line="240" w:lineRule="auto"/></w:pPr></w:p></w:tc></w:tr><w:tr w14:paraId="60361C6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42" w:type="dxa"/></w:trPr><w:tc><w:tcPr><w:tcW w:w="5440" w:type="dxa"/><w:gridSpan w:val="3"/></w:tcPr><w:p w14:paraId="30C77BCC"><w:pPr><w:spacing w:after="0" w:line="360" w:lineRule="auto"/><w:rPr><w:b/><w:bCs/></w:rPr></w:pPr><w:r><w:rPr><w:rFonts w:hint="default"/><w:b/><w:bCs/><w:lang w:val="en-US"/></w:rPr><w:t xml:space="preserve">Observation </w:t></w:r><w:r><w:rPr><w:b/><w:bCs/></w:rPr><w:t>Parameter</w:t></w:r></w:p></w:tc><w:tc><w:tcPr><w:tcW w:w="2550" w:type="dxa"/><w:gridSpan w:val="2"/></w:tcPr><w:p w14:paraId="6ABC69C7"><w:pPr><w:spacing w:after="0" w:line="360" w:lineRule="auto"/><w:rPr><w:rFonts w:hint="default"/><w:b/><w:bCs/><w:lang w:val="en-US"/></w:rPr></w:pPr><w:r><w:rPr><w:b/><w:bCs/></w:rPr><w:t>Rating</w:t></w:r><w:r><w:rPr><w:rFonts w:hint="default"/><w:b/><w:bCs/><w:lang w:val="en-US"/></w:rPr><w:t>(1-5)</w:t></w:r></w:p></w:tc><w:tc><w:tcPr><w:tcW w:w="2686" w:type="dxa"/><w:gridSpan w:val="2"/></w:tcPr><w:p w14:paraId="37601A55"><w:pPr><w:spacing w:after="0" w:line="360" w:lineRule="auto"/><w:rPr><w:b/><w:bCs/></w:rPr></w:pPr><w:r><w:rPr><w:b/><w:bCs/></w:rPr><w:t>Remarks</w:t></w:r></w:p></w:tc></w:tr><w:tr w14:paraId="0B60553B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42" w:type="dxa"/></w:trPr><w:tc><w:tcPr><w:tcW w:w="5440" w:type="dxa"/><w:gridSpan w:val="3"/></w:tcPr><w:p w14:paraId="789214E9"><w:pPr><w:spacing w:after="0" w:line="360" w:lineRule="auto"/><w:rPr><w:sz w:val="20"/><w:szCs w:val="20"/></w:rPr></w:pPr><w:r><w:rPr><w:sz w:val="20"/><w:szCs w:val="20"/></w:rPr><w:t>Session plan alignment with ATL curriculum</w:t></w:r></w:p></w:tc><w:tc><w:tcPr><w:tcW w:w="2550" w:type="dxa"/><w:gridSpan w:val="2"/></w:tcPr><w:p w14:paraId="612E8331"><w:pPr><w:spacing w:after="0" w:line="360" w:lineRule="auto"/></w:pPr></w:p></w:tc><w:tc><w:tcPr><w:tcW w:w="2686" w:type="dxa"/><w:gridSpan w:val="2"/></w:tcPr><w:p w14:paraId="494C25EA"><w:pPr><w:spacing w:after="0" w:line="360" w:lineRule="auto"/></w:pPr></w:p></w:tc></w:tr><w:tr w14:paraId="07C17A6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42" w:type="dxa"/></w:trPr><w:tc><w:tcPr><w:tcW w:w="5440" w:type="dxa"/><w:gridSpan w:val="3"/></w:tcPr><w:p w14:paraId="2A0B66EB"><w:pPr><w:spacing w:after="0" w:line="360" w:lineRule="auto"/><w:rPr><w:sz w:val="20"/><w:szCs w:val="20"/></w:rPr></w:pPr><w:r><w:rPr><w:sz w:val="20"/><w:szCs w:val="20"/></w:rPr><w:t>Hands-on / experiential share of session (≥70%)</w:t></w:r></w:p></w:tc><w:tc><w:tcPr><w:tcW w:w="2550" w:type="dxa"/><w:gridSpan w:val="2"/></w:tcPr><w:p w14:paraId="6F234AB0"><w:pPr><w:spacing w:after="0" w:line="360" w:lineRule="auto"/></w:pPr></w:p></w:tc><w:tc><w:tcPr><w:tcW w:w="2686" w:type="dxa"/><w:gridSpan w:val="2"/></w:tcPr><w:p w14:paraId="749B2FA2"><w:pPr><w:spacing w:after="0" w:line="360" w:lineRule="auto"/></w:pPr></w:p></w:tc></w:tr><w:tr w14:paraId="58F8EA4D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42" w:type="dxa"/></w:trPr><w:tc><w:tcPr><w:tcW w:w="5440" w:type="dxa"/><w:gridSpan w:val="3"/></w:tcPr><w:p w14:paraId="5D0DF891"><w:pPr><w:spacing w:after="0" w:line="360" w:lineRule="auto"/><w:rPr><w:sz w:val="20"/><w:szCs w:val="20"/></w:rPr></w:pPr><w:r><w:rPr><w:sz w:val="20"/><w:szCs w:val="20"/></w:rPr><w:t>Student engagement and participation</w:t></w:r></w:p></w:tc><w:tc><w:tcPr><w:tcW w:w="2550" w:type="dxa"/><w:gridSpan w:val="2"/></w:tcPr><w:p w14:paraId="4FEA52B9"><w:pPr><w:spacing w:after="0" w:line="360" w:lineRule="auto"/></w:pPr></w:p></w:tc><w:tc><w:tcPr><w:tcW w:w="2686" w:type="dxa"/><w:gridSpan w:val="2"/></w:tcPr><w:p w14:paraId="3E82CFB4"><w:pPr><w:spacing w:after="0" w:line="360" w:lineRule="auto"/></w:pPr></w:p></w:tc></w:tr><w:tr w14:paraId="73E86413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42" w:type="dxa"/></w:trPr><w:tc><w:tcPr><w:tcW w:w="5440" w:type="dxa"/><w:gridSpan w:val="3"/></w:tcPr><w:p w14:paraId="55D4E9FE"><w:pPr><w:spacing w:after="0" w:line="360" w:lineRule="auto"/><w:rPr><w:sz w:val="20"/><w:szCs w:val="20"/></w:rPr></w:pPr><w:r><w:rPr><w:sz w:val="20"/><w:szCs w:val="20"/></w:rPr><w:t>Safe and correct use of tools &amp; equipment</w:t></w:r></w:p></w:tc><w:tc><w:tcPr><w:tcW w:w="2550" w:type="dxa"/><w:gridSpan w:val="2"/></w:tcPr><w:p w14:paraId="7A1AA4A5"><w:pPr><w:spacing w:after="0" w:line="360" w:lineRule="auto"/></w:pPr></w:p></w:tc><w:tc><w:tcPr><w:tcW w:w="2686" w:type="dxa"/><w:gridSpan w:val="2"/></w:tcPr><w:p w14:paraId="5D68AE5E"><w:pPr><w:spacing w:after="0" w:line="360" w:lineRule="auto"/></w:pPr></w:p></w:tc></w:tr><w:tr w14:paraId="03F850D0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42" w:type="dxa"/></w:trPr><w:tc><w:tcPr><w:tcW w:w="5440" w:type="dxa"/><w:gridSpan w:val="3"/></w:tcPr><w:p w14:paraId="49AD0C0C"><w:pPr><w:spacing w:after="0" w:line="360" w:lineRule="auto"/><w:rPr><w:sz w:val="20"/><w:szCs w:val="20"/></w:rPr></w:pPr><w:r><w:rPr><w:sz w:val="20"/><w:szCs w:val="20"/></w:rPr><w:t>Lab functionality (3D printer, kits, computers, power, internet)</w:t></w:r></w:p></w:tc><w:tc><w:tcPr><w:tcW w:w="2550" w:type="dxa"/><w:gridSpan w:val="2"/></w:tcPr><w:p w14:paraId="2F086163"><w:pPr><w:spacing w:after="0" w:line="360" w:lineRule="auto"/></w:pPr></w:p></w:tc><w:tc><w:tcPr><w:tcW w:w="2686" w:type="dxa"/><w:gridSpan w:val="2"/></w:tcPr><w:p w14:paraId="7F8C7B27"><w:pPr><w:spacing w:after="0" w:line="360" w:lineRule="auto"/></w:pPr></w:p></w:tc></w:tr><w:tr w14:paraId="313AB59C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42" w:type="dxa"/></w:trPr><w:tc><w:tcPr><w:tcW w:w="5440" w:type="dxa"/><w:gridSpan w:val="3"/></w:tcPr><w:p w14:paraId="48F55372"><w:pPr><w:spacing w:after="0" w:line="360" w:lineRule="auto"/><w:rPr><w:sz w:val="20"/><w:szCs w:val="20"/></w:rPr></w:pPr><w:r><w:rPr><w:sz w:val="20"/><w:szCs w:val="20"/></w:rPr><w:t>Records up to date (diary, attendance, assessments, consumables)</w:t></w:r></w:p></w:tc><w:tc><w:tcPr><w:tcW w:w="2550" w:type="dxa"/><w:gridSpan w:val="2"/></w:tcPr><w:p w14:paraId="3E75B59B"><w:pPr><w:spacing w:after="0" w:line="360" w:lineRule="auto"/></w:pPr></w:p></w:tc><w:tc><w:tcPr><w:tcW w:w="2686" w:type="dxa"/><w:gridSpan w:val="2"/></w:tcPr><w:p w14:paraId="421EAA0E"><w:pPr><w:spacing w:after="0" w:line="360" w:lineRule="auto"/></w:pPr></w:p></w:tc></w:tr><w:tr w14:paraId="79F5B9A1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42" w:type="dxa"/></w:trPr><w:tc><w:tcPr><w:tcW w:w="5440" w:type="dxa"/><w:gridSpan w:val="3"/></w:tcPr><w:p w14:paraId="6B1F5F27"><w:pPr><w:spacing w:after="0" w:line="360" w:lineRule="auto"/><w:rPr><w:sz w:val="20"/><w:szCs w:val="20"/></w:rPr></w:pPr><w:r><w:rPr><w:sz w:val="20"/><w:szCs w:val="20"/></w:rPr><w:t>Consumables adequacy and utilization within norms</w:t></w:r></w:p></w:tc><w:tc><w:tcPr><w:tcW w:w="2550" w:type="dxa"/><w:gridSpan w:val="2"/></w:tcPr><w:p w14:paraId="69FD67C5"><w:pPr><w:spacing w:after="0" w:line="360" w:lineRule="auto"/></w:pPr></w:p></w:tc><w:tc><w:tcPr><w:tcW w:w="2686" w:type="dxa"/><w:gridSpan w:val="2"/></w:tcPr><w:p w14:paraId="5959EC17"><w:pPr><w:spacing w:after="0" w:line="360" w:lineRule="auto"/></w:pPr></w:p></w:tc></w:tr><w:tr w14:paraId="1D1440B2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42" w:type="dxa"/></w:trPr><w:tc><w:tcPr><w:tcW w:w="5440" w:type="dxa"/><w:gridSpan w:val="3"/></w:tcPr><w:p w14:paraId="38BB5EEB"><w:pPr><w:spacing w:after="0" w:line="360" w:lineRule="auto"/><w:rPr><w:sz w:val="20"/><w:szCs w:val="20"/></w:rPr></w:pPr><w:r><w:rPr><w:sz w:val="20"/><w:szCs w:val="20"/></w:rPr><w:t>Safety &amp; child-protection compliance</w:t></w:r></w:p></w:tc><w:tc><w:tcPr><w:tcW w:w="2550" w:type="dxa"/><w:gridSpan w:val="2"/></w:tcPr><w:p w14:paraId="2BBD48AD"><w:pPr><w:spacing w:after="0" w:line="360" w:lineRule="auto"/></w:pPr></w:p></w:tc><w:tc><w:tcPr><w:tcW w:w="2686" w:type="dxa"/><w:gridSpan w:val="2"/></w:tcPr><w:p w14:paraId="1B9301BE"><w:pPr><w:spacing w:after="0" w:line="360" w:lineRule="auto"/></w:pPr></w:p></w:tc></w:tr><w:tr w14:paraId="0400E951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342" w:type="dxa"/></w:trPr><w:tc><w:tcPr><w:tcW w:w="5440" w:type="dxa"/><w:gridSpan w:val="3"/></w:tcPr><w:p w14:paraId="4F894A1C"><w:pPr><w:spacing w:after="0" w:line="360" w:lineRule="auto"/></w:pPr></w:p></w:tc><w:tc><w:tcPr><w:tcW w:w="2550" w:type="dxa"/><w:gridSpan w:val="2"/></w:tcPr><w:p w14:paraId="29AFEFF8"><w:pPr><w:spacing w:after="0" w:line="360" w:lineRule="auto"/></w:pPr></w:p></w:tc><w:tc><w:tcPr><w:tcW w:w="2686" w:type="dxa"/><w:gridSpan w:val="2"/></w:tcPr><w:p w14:paraId="2CA82265"><w:pPr><w:spacing w:after="0" w:line="360" w:lineRule="auto"/></w:pPr></w:p></w:tc></w:tr></w:tbl><w:p w14:paraId="2D5919EB"/><w:tbl><w:tblPr><w:tblStyle w:val="12"/><w:tblW w:w="10681" w:type="dxa"/><w:tblInd w:w="-64" w:type="dxa"/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Layout w:type="autofit"/><w:tblCellMar><w:top w:w="0" w:type="dxa"/><w:left w:w="10" w:type="dxa"/><w:bottom w:w="0" w:type="dxa"/><w:right w:w="10" w:type="dxa"/></w:tblCellMar></w:tblPr><w:tblGrid><w:gridCol w:w="5383"/><w:gridCol w:w="5298"/></w:tblGrid><w:tr w14:paraId="58E8612E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rPr><w:tblHeader/></w:trPr><w:tc><w:tcPr><w:tcW w:w="5383" w:type="dxa"/><w:shd w:val="clear" w:color="auto" w:fill="D9E2F3"/><w:tcMar><w:top w:w="50" w:type="dxa"/><w:left w:w="80" w:type="dxa"/><w:bottom w:w="50" w:type="dxa"/><w:right w:w="80" w:type="dxa"/></w:tcMar></w:tcPr><w:p w14:paraId="453F8810"><w:pPr><w:jc w:val="center"/></w:pPr><w:r><w:rPr><w:b/><w:bCs/><w:sz w:val="19"/><w:szCs w:val="19"/></w:rPr><w:t>Non-functional Equipment Reported (item / issue / action)</w:t></w:r></w:p></w:tc><w:tc><w:tcPr><w:tcW w:w="5298" w:type="dxa"/><w:shd w:val="clear" w:color="auto" w:fill="D9E2F3"/><w:tcMar><w:top w:w="50" w:type="dxa"/><w:left w:w="80" w:type="dxa"/><w:bottom w:w="50" w:type="dxa"/><w:right w:w="80" w:type="dxa"/></w:tcMar></w:tcPr><w:p w14:paraId="37720EA2"><w:pPr><w:jc w:val="center"/></w:pPr><w:r><w:rPr><w:b/><w:bCs/><w:sz w:val="19"/><w:szCs w:val="19"/></w:rPr><w:t>Corrective Actions Advised (with timeline)</w:t></w:r></w:p></w:tc></w:tr><w:tr w14:paraId="5CF1DE1D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rPr><w:trHeight w:val="360" w:hRule="atLeast"/></w:trPr><w:tc><w:tcPr><w:tcW w:w="5383" w:type="dxa"/></w:tcPr><w:p w14:paraId="05171FA9"/></w:tc><w:tc><w:tcPr><w:tcW w:w="5298" w:type="dxa"/></w:tcPr><w:p w14:paraId="673ADF23"/></w:tc></w:tr><w:tr w14:paraId="57EFD9FF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rPr><w:trHeight w:val="360" w:hRule="atLeast"/></w:trPr><w:tc><w:tcPr><w:tcW w:w="5383" w:type="dxa"/></w:tcPr><w:p w14:paraId="29598692"/></w:tc><w:tc><w:tcPr><w:tcW w:w="5298" w:type="dxa"/></w:tcPr><w:p w14:paraId="535B7C32"/></w:tc></w:tr><w:tr w14:paraId="71BEAE9E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rPr><w:trHeight w:val="360" w:hRule="atLeast"/></w:trPr><w:tc><w:tcPr><w:tcW w:w="5383" w:type="dxa"/></w:tcPr><w:p w14:paraId="452E7860"/></w:tc><w:tc><w:tcPr><w:tcW w:w="5298" w:type="dxa"/></w:tcPr><w:p w14:paraId="78404944"/></w:tc></w:tr></w:tbl><w:p w14:paraId="7D6C716D"><w:pPr><w:spacing w:before="80" w:after="120"/></w:pPr><w:r><w:rPr><w:i/><w:iCs/><w:color w:val="595959"/><w:sz w:val="19"/><w:szCs w:val="19"/></w:rPr><w:t>Note: Submit to GTTC PMU within 3 days of the visit, with a copy to SS-K. Minimum one visit per ATL per month; shortfall in Training Provider field visits attracts penalty of ₹10,000 per visit.</w:t></w:r></w:p><w:p w14:paraId="18F749F2"/><w:p w14:paraId="2061E282"/><w:tbl><w:tblPr><w:tblStyle w:val="12"/><w:tblW w:w="10512" w:type="dxa"/><w:tblInd w:w="0" w:type="dxa"/><w:tblLayout w:type="autofit"/><w:tblCellMar><w:top w:w="0" w:type="dxa"/><w:left w:w="10" w:type="dxa"/><w:bottom w:w="0" w:type="dxa"/><w:right w:w="10" w:type="dxa"/></w:tblCellMar></w:tblPr><w:tblGrid><w:gridCol w:w="5235"/><w:gridCol w:w="5277"/></w:tblGrid><w:tr w14:paraId="60B5C13C"><w:tblPrEx><w:tblCellMar><w:top w:w="0" w:type="dxa"/><w:left w:w="10" w:type="dxa"/><w:bottom w:w="0" w:type="dxa"/><w:right w:w="10" w:type="dxa"/></w:tblCellMar></w:tblPrEx><w:tc><w:tcPr><w:tcW w:w="5235" w:type="dxa"/></w:tcPr><w:p w14:paraId="3A393B9B"><w:pPr><w:spacing w:before="500"/><w:jc w:val="center"/></w:pPr><w:r><w:rPr><w:sz w:val="20"/><w:szCs w:val="20"/></w:rPr><w:t>____________________________</w:t></w:r></w:p><w:p w14:paraId="1E839ED5"><w:pPr><w:jc w:val="center"/></w:pPr><w:r><w:rPr><w:b/><w:bCs/><w:sz w:val="20"/><w:szCs w:val="20"/></w:rPr><w:t>Master Trainer</w:t></w:r></w:p><w:p w14:paraId="5737FE5D"><w:pPr><w:jc w:val="center"/></w:pPr><w:r><w:rPr><w:color w:val="595959"/><w:sz w:val="18"/><w:szCs w:val="18"/></w:rPr><w:t>Name / Designation / Date &amp; Seal</w:t></w:r></w:p></w:tc><w:tc><w:tcPr><w:tcW w:w="5277" w:type="dxa"/></w:tcPr><w:p w14:paraId="06C7705E"><w:pPr><w:spacing w:before="500"/><w:jc w:val="center"/></w:pPr><w:r><w:rPr><w:sz w:val="20"/><w:szCs w:val="20"/></w:rPr><w:t>____________________________</w:t></w:r></w:p><w:p w14:paraId="64288F46"><w:pPr><w:jc w:val="center"/></w:pPr><w:r><w:rPr><w:b/><w:bCs/><w:sz w:val="20"/><w:szCs w:val="20"/></w:rPr><w:t>Head of Institution</w:t></w:r></w:p><w:p w14:paraId="01EB0346"><w:pPr><w:jc w:val="center"/></w:pPr><w:r><w:rPr><w:color w:val="595959"/><w:sz w:val="18"/><w:szCs w:val="18"/></w:rPr><w:t>Name / Designation / Date &amp; Seal</w:t></w:r></w:p></w:tc></w:tr></w:tbl><w:p w14:paraId="06076E3D"><w:r><w:br w:type="page"/></w:r></w:p><w:tbl><w:tblPr><w:tblStyle w:val="12"/><w:tblW w:w="0" w:type="auto"/><w:tblInd w:w="0" w:type="dxa"/><w:tblLayout w:type="autofit"/><w:tblCellMar><w:top w:w="0" w:type="dxa"/><w:left w:w="108" w:type="dxa"/><w:bottom w:w="0" w:type="dxa"/><w:right w:w="108" w:type="dxa"/></w:tblCellMar></w:tblPr><w:tblGrid><w:gridCol w:w="2219"/><w:gridCol w:w="5495"/><w:gridCol w:w="2969"/></w:tblGrid><w:tr w14:paraId="75C4B428"><w:tblPrEx></w:body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928F7"/>
    <w:rsid w:val="1BAD7475"/>
    <w:rsid w:val="1D4F0985"/>
    <w:rsid w:val="4CBA7DEE"/>
    <w:rsid w:val="589B67A1"/>
    <w:rsid w:val="63D22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145</Words>
  <Characters>1230</Characters>
  <Lines>0</Lines>
  <Paragraphs>0</Paragraphs>
  <TotalTime>2</TotalTime>
  <ScaleCrop>false</ScaleCrop>
  <LinksUpToDate>false</LinksUpToDate>
  <CharactersWithSpaces>1365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Pushpa Lm</cp:lastModifiedBy>
  <dcterms:modified xsi:type="dcterms:W3CDTF">2026-07-10T10:21:07Z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eyJoZGlkIjoiNmQ2YWM1ZTgyYWRiZDIzZmQwNzMyOWVjYzFhZDE2N2UiLCJ1c2VySWQiOiI1Njc0NDg3NTMzMTkifQ==</vt:lpwstr>
  </property>
  <property fmtid="{D5CDD505-2E9C-101B-9397-08002B2CF9AE}" pid="3" name="KSOProductBuildVer">
    <vt:lpwstr>1033-12.1.0.26880</vt:lpwstr>
  </property>
  <property fmtid="{D5CDD505-2E9C-101B-9397-08002B2CF9AE}" pid="4" name="ICV">
    <vt:lpwstr>C76612ECDE434B59A6AE1F4FA1693750_13</vt:lpwstr>
  </property>
</Properties>
</file>