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27A6" w14:textId="77777777" w:rsidR="007D0DE0" w:rsidRPr="007D0DE0" w:rsidRDefault="007D0DE0" w:rsidP="007D0DE0">
      <w:pPr>
        <w:pStyle w:val="Title"/>
        <w:rPr>
          <w:b/>
          <w:bCs/>
          <w:color w:val="4472C4" w:themeColor="accent1"/>
        </w:rPr>
      </w:pPr>
      <w:r w:rsidRPr="007D0DE0">
        <w:rPr>
          <w:b/>
          <w:bCs/>
          <w:color w:val="4472C4" w:themeColor="accent1"/>
        </w:rPr>
        <w:t xml:space="preserve">Financial Expense Optimization </w:t>
      </w:r>
    </w:p>
    <w:p w14:paraId="586CF135" w14:textId="77777777" w:rsidR="007D0DE0" w:rsidRPr="007D0DE0" w:rsidRDefault="007D0DE0" w:rsidP="007D0DE0"/>
    <w:p w14:paraId="65DEB6AE" w14:textId="2C130C2D" w:rsidR="007D0DE0" w:rsidRPr="007D0DE0" w:rsidRDefault="007D0DE0" w:rsidP="007D0DE0">
      <w:pPr>
        <w:pStyle w:val="Subtitle"/>
        <w:rPr>
          <w:sz w:val="32"/>
          <w:szCs w:val="32"/>
        </w:rPr>
      </w:pPr>
      <w:r w:rsidRPr="007D0DE0">
        <w:rPr>
          <w:sz w:val="32"/>
          <w:szCs w:val="32"/>
        </w:rPr>
        <w:t>Problem Statement</w:t>
      </w:r>
    </w:p>
    <w:p w14:paraId="6DE1D7BE" w14:textId="65AF79B4" w:rsidR="00386005" w:rsidRDefault="00386005" w:rsidP="007D0DE0">
      <w:r w:rsidRPr="00386005">
        <w:t>A manufacturing company manages inventory across multiple warehouses. The company faces two major issues:</w:t>
      </w:r>
    </w:p>
    <w:p w14:paraId="47D6D475" w14:textId="77777777" w:rsidR="00386005" w:rsidRPr="007D0DE0" w:rsidRDefault="00386005" w:rsidP="007D0DE0"/>
    <w:p w14:paraId="3AF52BE5" w14:textId="77777777" w:rsidR="00386005" w:rsidRDefault="00386005" w:rsidP="007D0DE0">
      <w:r w:rsidRPr="00386005">
        <w:t xml:space="preserve">• Stock-outs causing delayed customer deliveries </w:t>
      </w:r>
    </w:p>
    <w:p w14:paraId="2DB3375F" w14:textId="2413F387" w:rsidR="007D0DE0" w:rsidRDefault="00386005" w:rsidP="007D0DE0">
      <w:r w:rsidRPr="00386005">
        <w:t>• Overstocking leading to high holding costs</w:t>
      </w:r>
    </w:p>
    <w:p w14:paraId="39306ACD" w14:textId="77777777" w:rsidR="00386005" w:rsidRDefault="00386005" w:rsidP="007D0DE0"/>
    <w:p w14:paraId="2CBE7429" w14:textId="17DCDC9D" w:rsidR="00386005" w:rsidRPr="007D0DE0" w:rsidRDefault="00386005" w:rsidP="007D0DE0">
      <w:r w:rsidRPr="00386005">
        <w:t>Currently, inventory decisions are made manually without analytical support.</w:t>
      </w:r>
    </w:p>
    <w:p w14:paraId="2BD82189" w14:textId="77777777" w:rsidR="00386005" w:rsidRDefault="00386005" w:rsidP="007D0DE0">
      <w:r w:rsidRPr="00386005">
        <w:t xml:space="preserve">As a Supply Chain Analyst, you are asked to: </w:t>
      </w:r>
    </w:p>
    <w:p w14:paraId="31C405D3" w14:textId="77777777" w:rsidR="00386005" w:rsidRDefault="00386005" w:rsidP="007D0DE0"/>
    <w:p w14:paraId="031BC1FE" w14:textId="77777777" w:rsidR="00386005" w:rsidRDefault="00386005" w:rsidP="007D0DE0">
      <w:r w:rsidRPr="00386005">
        <w:t xml:space="preserve">• Monitor stock levels </w:t>
      </w:r>
    </w:p>
    <w:p w14:paraId="7067135B" w14:textId="77777777" w:rsidR="00386005" w:rsidRDefault="00386005" w:rsidP="007D0DE0">
      <w:r w:rsidRPr="00386005">
        <w:t xml:space="preserve">• Identify low-stock and overstocked products </w:t>
      </w:r>
    </w:p>
    <w:p w14:paraId="6DB76BD9" w14:textId="77777777" w:rsidR="00386005" w:rsidRDefault="00386005" w:rsidP="007D0DE0">
      <w:r w:rsidRPr="00386005">
        <w:t>• Optimize reorder decisions</w:t>
      </w:r>
    </w:p>
    <w:p w14:paraId="0FAE6666" w14:textId="3D5E823E" w:rsidR="007D0DE0" w:rsidRDefault="00386005" w:rsidP="007D0DE0">
      <w:r w:rsidRPr="00386005">
        <w:t xml:space="preserve"> • Improve inventory turnover</w:t>
      </w:r>
    </w:p>
    <w:p w14:paraId="1D5DC15D" w14:textId="77777777" w:rsidR="00386005" w:rsidRPr="007D0DE0" w:rsidRDefault="00386005" w:rsidP="007D0DE0"/>
    <w:p w14:paraId="46463CB5" w14:textId="71C6E174" w:rsidR="007D0DE0" w:rsidRDefault="007D0DE0" w:rsidP="007D0DE0">
      <w:pPr>
        <w:pStyle w:val="Subtitle"/>
      </w:pPr>
      <w:r w:rsidRPr="007D0DE0">
        <w:t xml:space="preserve">Questions: </w:t>
      </w:r>
    </w:p>
    <w:p w14:paraId="71E9298E" w14:textId="7E328FB0" w:rsidR="00386005" w:rsidRDefault="00386005" w:rsidP="00386005">
      <w:r w:rsidRPr="00386005">
        <w:t xml:space="preserve">• Identify products with stock levels below reorder point. </w:t>
      </w:r>
    </w:p>
    <w:p w14:paraId="330FA624" w14:textId="77777777" w:rsidR="00386005" w:rsidRDefault="00386005" w:rsidP="00386005">
      <w:r w:rsidRPr="00386005">
        <w:t>• Perform univariate analysis on stock levels.</w:t>
      </w:r>
    </w:p>
    <w:p w14:paraId="21862B74" w14:textId="77777777" w:rsidR="00386005" w:rsidRDefault="00386005" w:rsidP="00386005">
      <w:r w:rsidRPr="00386005">
        <w:t xml:space="preserve"> • Which warehouses experience frequent stock shortages? </w:t>
      </w:r>
    </w:p>
    <w:p w14:paraId="0677E66F" w14:textId="77777777" w:rsidR="00386005" w:rsidRDefault="00386005" w:rsidP="00386005">
      <w:r w:rsidRPr="00386005">
        <w:t xml:space="preserve">• Create a DAX measure to classify stock status (Low, Optimal, Excess). </w:t>
      </w:r>
    </w:p>
    <w:p w14:paraId="7FC81F25" w14:textId="77777777" w:rsidR="00386005" w:rsidRDefault="00386005" w:rsidP="00386005">
      <w:r w:rsidRPr="00386005">
        <w:t xml:space="preserve">• Calculate inventory turnover rate. </w:t>
      </w:r>
    </w:p>
    <w:p w14:paraId="0E36416F" w14:textId="77777777" w:rsidR="00386005" w:rsidRDefault="00386005" w:rsidP="00386005">
      <w:r w:rsidRPr="00386005">
        <w:t xml:space="preserve">• Identify slow-moving products using sales and inventory data. </w:t>
      </w:r>
    </w:p>
    <w:p w14:paraId="0754B9A3" w14:textId="77777777" w:rsidR="00386005" w:rsidRDefault="00386005" w:rsidP="00386005">
      <w:r w:rsidRPr="00386005">
        <w:t xml:space="preserve">• Design a dashboard to monitor stock health. </w:t>
      </w:r>
    </w:p>
    <w:p w14:paraId="4F4D5B2C" w14:textId="77777777" w:rsidR="00386005" w:rsidRDefault="00386005" w:rsidP="00386005">
      <w:r w:rsidRPr="00386005">
        <w:t xml:space="preserve">• Which products require immediate replenishment? </w:t>
      </w:r>
    </w:p>
    <w:p w14:paraId="20C68295" w14:textId="03EF8854" w:rsidR="00E5361E" w:rsidRPr="00386005" w:rsidRDefault="00386005" w:rsidP="00386005">
      <w:pPr>
        <w:rPr>
          <w:sz w:val="40"/>
          <w:szCs w:val="40"/>
        </w:rPr>
      </w:pPr>
      <w:r w:rsidRPr="00386005">
        <w:t>• How can inventory insights reduce holding costs?</w:t>
      </w:r>
    </w:p>
    <w:p w14:paraId="53A8798E" w14:textId="3869F354" w:rsidR="009765B5" w:rsidRDefault="00386005">
      <w:r>
        <w:rPr>
          <w:noProof/>
        </w:rPr>
        <w:lastRenderedPageBreak/>
        <w:drawing>
          <wp:inline distT="0" distB="0" distL="0" distR="0" wp14:anchorId="53A8A346" wp14:editId="73790538">
            <wp:extent cx="5731510" cy="3223895"/>
            <wp:effectExtent l="0" t="0" r="2540" b="0"/>
            <wp:docPr id="207285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50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5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E0"/>
    <w:rsid w:val="001E4073"/>
    <w:rsid w:val="00386005"/>
    <w:rsid w:val="003C135E"/>
    <w:rsid w:val="007C5A4E"/>
    <w:rsid w:val="007D0DE0"/>
    <w:rsid w:val="0094277A"/>
    <w:rsid w:val="009765B5"/>
    <w:rsid w:val="00A53C47"/>
    <w:rsid w:val="00DD0C93"/>
    <w:rsid w:val="00DF5C1E"/>
    <w:rsid w:val="00E5361E"/>
    <w:rsid w:val="00E7396B"/>
    <w:rsid w:val="00EE18FC"/>
    <w:rsid w:val="00FC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2340"/>
  <w15:chartTrackingRefBased/>
  <w15:docId w15:val="{16D79D20-F74A-4E4F-BFBD-A687DBC8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E0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D0C9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Renesh JPS</dc:creator>
  <cp:keywords/>
  <dc:description/>
  <cp:lastModifiedBy>Rohith senthil</cp:lastModifiedBy>
  <cp:revision>2</cp:revision>
  <cp:lastPrinted>2026-02-07T06:58:00Z</cp:lastPrinted>
  <dcterms:created xsi:type="dcterms:W3CDTF">2026-02-07T07:36:00Z</dcterms:created>
  <dcterms:modified xsi:type="dcterms:W3CDTF">2026-02-07T07:36:00Z</dcterms:modified>
</cp:coreProperties>
</file>