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8E07" w14:textId="3B58D116" w:rsidR="00540EC1" w:rsidRPr="001A29FC" w:rsidRDefault="00540EC1">
      <w:pPr>
        <w:rPr>
          <w:b/>
          <w:bCs/>
        </w:rPr>
      </w:pPr>
      <w:r w:rsidRPr="00866E8D">
        <w:rPr>
          <w:b/>
          <w:bCs/>
          <w:sz w:val="28"/>
          <w:szCs w:val="28"/>
          <w:lang w:val="en-US"/>
        </w:rPr>
        <w:t>Master Thesis Topic:</w:t>
      </w:r>
      <w:r w:rsidR="001C0B9A" w:rsidRPr="00866E8D">
        <w:rPr>
          <w:b/>
          <w:bCs/>
          <w:sz w:val="28"/>
          <w:szCs w:val="28"/>
          <w:lang w:val="en-US"/>
        </w:rPr>
        <w:t xml:space="preserve"> </w:t>
      </w:r>
      <w:r w:rsidR="001A29FC" w:rsidRPr="001A29FC">
        <w:rPr>
          <w:b/>
          <w:bCs/>
          <w:sz w:val="28"/>
          <w:szCs w:val="28"/>
          <w:lang w:val="en-US"/>
        </w:rPr>
        <w:t>Evaluation of Computation Offloading Decision Making Model in BBR-enabled Edge Computing</w:t>
      </w:r>
    </w:p>
    <w:p w14:paraId="73E8A47A" w14:textId="6C8C0FFC" w:rsidR="00540EC1" w:rsidRPr="00540EC1" w:rsidRDefault="00540EC1">
      <w:pPr>
        <w:rPr>
          <w:lang w:val="en-US"/>
        </w:rPr>
      </w:pPr>
      <w:r>
        <w:rPr>
          <w:b/>
          <w:bCs/>
          <w:lang w:val="en-US"/>
        </w:rPr>
        <w:t xml:space="preserve">Name: </w:t>
      </w:r>
      <w:r>
        <w:rPr>
          <w:lang w:val="en-US"/>
        </w:rPr>
        <w:t>Rohit Jain</w:t>
      </w:r>
    </w:p>
    <w:p w14:paraId="039C75DA" w14:textId="25444DC4" w:rsidR="00540EC1" w:rsidRPr="00540EC1" w:rsidRDefault="00540EC1">
      <w:pPr>
        <w:rPr>
          <w:lang w:val="en-US"/>
        </w:rPr>
      </w:pPr>
      <w:r>
        <w:rPr>
          <w:b/>
          <w:bCs/>
          <w:lang w:val="en-US"/>
        </w:rPr>
        <w:t xml:space="preserve">Matriculation Number: </w:t>
      </w:r>
      <w:r>
        <w:rPr>
          <w:lang w:val="en-US"/>
        </w:rPr>
        <w:t>2512376</w:t>
      </w:r>
    </w:p>
    <w:p w14:paraId="5E3AA10B" w14:textId="2848BDD5" w:rsidR="00540EC1" w:rsidRPr="00540EC1" w:rsidRDefault="00540EC1">
      <w:pPr>
        <w:rPr>
          <w:lang w:val="en-US"/>
        </w:rPr>
      </w:pPr>
      <w:r>
        <w:rPr>
          <w:b/>
          <w:bCs/>
          <w:lang w:val="en-US"/>
        </w:rPr>
        <w:t xml:space="preserve">Department: </w:t>
      </w:r>
      <w:r>
        <w:rPr>
          <w:lang w:val="en-US"/>
        </w:rPr>
        <w:t>FB20</w:t>
      </w:r>
    </w:p>
    <w:p w14:paraId="37E28A6D" w14:textId="5E0BB5C7" w:rsidR="00540EC1" w:rsidRPr="001C0B9A" w:rsidRDefault="00540EC1">
      <w:pPr>
        <w:rPr>
          <w:lang w:val="en-US"/>
        </w:rPr>
      </w:pPr>
      <w:r>
        <w:rPr>
          <w:b/>
          <w:bCs/>
          <w:lang w:val="en-US"/>
        </w:rPr>
        <w:t>Start date:</w:t>
      </w:r>
      <w:r w:rsidR="001C0B9A">
        <w:rPr>
          <w:b/>
          <w:bCs/>
          <w:lang w:val="en-US"/>
        </w:rPr>
        <w:t xml:space="preserve"> </w:t>
      </w:r>
      <w:r w:rsidR="001C0B9A">
        <w:rPr>
          <w:lang w:val="en-US"/>
        </w:rPr>
        <w:t>TBD</w:t>
      </w:r>
    </w:p>
    <w:p w14:paraId="41621A5D" w14:textId="792654B9" w:rsidR="00540EC1" w:rsidRDefault="00540EC1" w:rsidP="00540EC1">
      <w:pPr>
        <w:rPr>
          <w:lang w:val="en-US"/>
        </w:rPr>
      </w:pPr>
      <w:r>
        <w:rPr>
          <w:b/>
          <w:bCs/>
          <w:lang w:val="en-US"/>
        </w:rPr>
        <w:t>Supervisor</w:t>
      </w:r>
      <w:r w:rsidR="00C43E8E">
        <w:rPr>
          <w:b/>
          <w:bCs/>
          <w:lang w:val="en-US"/>
        </w:rPr>
        <w:t>s</w:t>
      </w:r>
      <w:r>
        <w:rPr>
          <w:b/>
          <w:bCs/>
          <w:lang w:val="en-US"/>
        </w:rPr>
        <w:t xml:space="preserve">: </w:t>
      </w:r>
      <w:r w:rsidR="00C43E8E">
        <w:rPr>
          <w:lang w:val="en-US"/>
        </w:rPr>
        <w:t xml:space="preserve">[1] </w:t>
      </w:r>
      <w:r w:rsidR="00C43E8E" w:rsidRPr="00C43E8E">
        <w:rPr>
          <w:lang w:val="en-US"/>
        </w:rPr>
        <w:t xml:space="preserve">Prof. Dr. Max </w:t>
      </w:r>
      <w:proofErr w:type="spellStart"/>
      <w:r w:rsidR="00C43E8E" w:rsidRPr="00C43E8E">
        <w:rPr>
          <w:lang w:val="en-US"/>
        </w:rPr>
        <w:t>Mühlhäuser</w:t>
      </w:r>
      <w:proofErr w:type="spellEnd"/>
      <w:r w:rsidR="00C43E8E">
        <w:rPr>
          <w:lang w:val="en-US"/>
        </w:rPr>
        <w:t xml:space="preserve">, [2] </w:t>
      </w:r>
      <w:r w:rsidRPr="00540EC1">
        <w:rPr>
          <w:lang w:val="en-US"/>
        </w:rPr>
        <w:t xml:space="preserve">Florian </w:t>
      </w:r>
      <w:proofErr w:type="spellStart"/>
      <w:r w:rsidRPr="00540EC1">
        <w:rPr>
          <w:lang w:val="en-US"/>
        </w:rPr>
        <w:t>Brandherm</w:t>
      </w:r>
      <w:proofErr w:type="spellEnd"/>
    </w:p>
    <w:p w14:paraId="72EF86FB" w14:textId="77777777" w:rsidR="00540EC1" w:rsidRPr="00540EC1" w:rsidRDefault="00540EC1" w:rsidP="00540EC1">
      <w:pPr>
        <w:rPr>
          <w:lang w:val="en-US"/>
        </w:rPr>
      </w:pPr>
    </w:p>
    <w:p w14:paraId="68376F83" w14:textId="65E85169" w:rsidR="00F77BA3" w:rsidRDefault="00542F39">
      <w:pPr>
        <w:rPr>
          <w:b/>
          <w:bCs/>
          <w:lang w:val="en-US"/>
        </w:rPr>
      </w:pPr>
      <w:r w:rsidRPr="00404953">
        <w:rPr>
          <w:b/>
          <w:bCs/>
          <w:lang w:val="en-US"/>
        </w:rPr>
        <w:t>Introduction &amp; Motivation:</w:t>
      </w:r>
    </w:p>
    <w:p w14:paraId="017D17CB" w14:textId="7D902E7F" w:rsidR="00404953" w:rsidRDefault="007B4E65">
      <w:pPr>
        <w:rPr>
          <w:lang w:val="en-US"/>
        </w:rPr>
      </w:pPr>
      <w:r>
        <w:rPr>
          <w:lang w:val="en-US"/>
        </w:rPr>
        <w:t>TCP congestion control has been historically</w:t>
      </w:r>
      <w:r w:rsidR="0082011B">
        <w:rPr>
          <w:lang w:val="en-US"/>
        </w:rPr>
        <w:t xml:space="preserve"> a</w:t>
      </w:r>
      <w:r>
        <w:rPr>
          <w:lang w:val="en-US"/>
        </w:rPr>
        <w:t xml:space="preserve"> problem of great interest for the Internet since 1980s. Today’s most widely used congestion control mechanism – TCP CUBIC relies on loss of packets to identify congestion problem. However, this technique does not scale well with network throughput for varying large and small buffer queue sizes. In 2016 Google came up with </w:t>
      </w:r>
      <w:r w:rsidRPr="00A202FF">
        <w:rPr>
          <w:lang w:val="en-US"/>
        </w:rPr>
        <w:t>Bottleneck Bandwidth and Round-trip propagation time (BBR)</w:t>
      </w:r>
      <w:r>
        <w:rPr>
          <w:lang w:val="en-US"/>
        </w:rPr>
        <w:t xml:space="preserve"> protocol, </w:t>
      </w:r>
      <w:r w:rsidR="00285FC2">
        <w:rPr>
          <w:lang w:val="en-US"/>
        </w:rPr>
        <w:t xml:space="preserve">which used a different approach </w:t>
      </w:r>
      <w:r w:rsidR="0082011B">
        <w:rPr>
          <w:lang w:val="en-US"/>
        </w:rPr>
        <w:t>–</w:t>
      </w:r>
      <w:r w:rsidR="00285FC2">
        <w:rPr>
          <w:lang w:val="en-US"/>
        </w:rPr>
        <w:t xml:space="preserve"> monitoring</w:t>
      </w:r>
      <w:r w:rsidR="0082011B">
        <w:rPr>
          <w:lang w:val="en-US"/>
        </w:rPr>
        <w:t xml:space="preserve"> </w:t>
      </w:r>
      <w:r w:rsidR="00285FC2">
        <w:rPr>
          <w:lang w:val="en-US"/>
        </w:rPr>
        <w:t xml:space="preserve">maximum recent network bandwidth and minimum recent </w:t>
      </w:r>
      <w:r w:rsidR="0082011B">
        <w:rPr>
          <w:lang w:val="en-US"/>
        </w:rPr>
        <w:t>round-trip</w:t>
      </w:r>
      <w:r w:rsidR="00285FC2">
        <w:rPr>
          <w:lang w:val="en-US"/>
        </w:rPr>
        <w:t xml:space="preserve"> delay to make a model</w:t>
      </w:r>
      <w:r w:rsidR="0082011B">
        <w:rPr>
          <w:lang w:val="en-US"/>
        </w:rPr>
        <w:t>,</w:t>
      </w:r>
      <w:r w:rsidR="00285FC2">
        <w:rPr>
          <w:lang w:val="en-US"/>
        </w:rPr>
        <w:t xml:space="preserve"> which helps to decide the optimal sending data rate and amount of data in flight at </w:t>
      </w:r>
      <w:r w:rsidR="0082011B">
        <w:rPr>
          <w:lang w:val="en-US"/>
        </w:rPr>
        <w:t xml:space="preserve">every </w:t>
      </w:r>
      <w:r w:rsidR="00285FC2">
        <w:rPr>
          <w:lang w:val="en-US"/>
        </w:rPr>
        <w:t>moment during transmission</w:t>
      </w:r>
      <w:r w:rsidR="004A3C09">
        <w:rPr>
          <w:lang w:val="en-US"/>
        </w:rPr>
        <w:t>, thereby reducing overall communication latency to an optimal minimum.</w:t>
      </w:r>
    </w:p>
    <w:p w14:paraId="66E12568" w14:textId="1592D460" w:rsidR="0082011B" w:rsidRDefault="0082011B">
      <w:pPr>
        <w:rPr>
          <w:lang w:val="en-US"/>
        </w:rPr>
      </w:pPr>
      <w:r>
        <w:rPr>
          <w:lang w:val="en-US"/>
        </w:rPr>
        <w:t xml:space="preserve">This new protocol projected promising results, and therefore it gathered much interest from a wide range of researchers and developers’ community for further testing (benchmarking and comparisons) and application (Wired and Wireless Networks) and also led to advancement in different forms of variations like BBR+, BBR v2, </w:t>
      </w:r>
      <w:proofErr w:type="spellStart"/>
      <w:r w:rsidR="004A3C09">
        <w:rPr>
          <w:lang w:val="en-US"/>
        </w:rPr>
        <w:t>BBRfi</w:t>
      </w:r>
      <w:proofErr w:type="spellEnd"/>
      <w:r w:rsidR="004A3C09">
        <w:rPr>
          <w:lang w:val="en-US"/>
        </w:rPr>
        <w:t>.</w:t>
      </w:r>
    </w:p>
    <w:p w14:paraId="3CEA2C56" w14:textId="754FADDB" w:rsidR="004A3C09" w:rsidRDefault="004A3C09">
      <w:pPr>
        <w:rPr>
          <w:lang w:val="en-US"/>
        </w:rPr>
      </w:pPr>
      <w:r>
        <w:rPr>
          <w:lang w:val="en-US"/>
        </w:rPr>
        <w:t>The characteristics of BBR makes it relevant for application in Edge Computing as one of core goals for achieving low latency communication between Edge Client, Edge Server and/or Remote Server / Cloud Service.</w:t>
      </w:r>
      <w:r w:rsidR="001A29FC">
        <w:rPr>
          <w:lang w:val="en-US"/>
        </w:rPr>
        <w:t xml:space="preserve"> At the moment there is</w:t>
      </w:r>
      <w:r w:rsidR="006D19FA">
        <w:rPr>
          <w:lang w:val="en-US"/>
        </w:rPr>
        <w:t xml:space="preserve"> a</w:t>
      </w:r>
      <w:r w:rsidR="001A29FC">
        <w:rPr>
          <w:lang w:val="en-US"/>
        </w:rPr>
        <w:t xml:space="preserve"> lot of variability in results while comparing performance between traditional TCP CUBIC and BBR with respect to Wireless Communication over </w:t>
      </w:r>
      <w:proofErr w:type="spellStart"/>
      <w:r w:rsidR="001A29FC">
        <w:rPr>
          <w:lang w:val="en-US"/>
        </w:rPr>
        <w:t>Wifi</w:t>
      </w:r>
      <w:proofErr w:type="spellEnd"/>
      <w:r w:rsidR="001A29FC">
        <w:rPr>
          <w:lang w:val="en-US"/>
        </w:rPr>
        <w:t xml:space="preserve">, 4G and 5G Networks. </w:t>
      </w:r>
    </w:p>
    <w:p w14:paraId="4FFDCC36" w14:textId="3535A78E" w:rsidR="001A29FC" w:rsidRPr="007B4E65" w:rsidRDefault="001A29FC">
      <w:pPr>
        <w:rPr>
          <w:lang w:val="en-US"/>
        </w:rPr>
      </w:pPr>
      <w:r>
        <w:rPr>
          <w:lang w:val="en-US"/>
        </w:rPr>
        <w:t xml:space="preserve">This along with decision model for computation offloading in </w:t>
      </w:r>
      <w:r w:rsidR="006D19FA">
        <w:rPr>
          <w:lang w:val="en-US"/>
        </w:rPr>
        <w:t>Mobile Edge Computing</w:t>
      </w:r>
      <w:r>
        <w:rPr>
          <w:lang w:val="en-US"/>
        </w:rPr>
        <w:t xml:space="preserve"> represents a good research gap for further study.</w:t>
      </w:r>
    </w:p>
    <w:p w14:paraId="44353ACA" w14:textId="410768BD" w:rsidR="00404953" w:rsidRPr="00404953" w:rsidRDefault="00404953" w:rsidP="00404953">
      <w:pPr>
        <w:rPr>
          <w:b/>
          <w:bCs/>
          <w:lang w:val="en-US"/>
        </w:rPr>
      </w:pPr>
      <w:r w:rsidRPr="00404953">
        <w:rPr>
          <w:b/>
          <w:bCs/>
          <w:lang w:val="en-US"/>
        </w:rPr>
        <w:t xml:space="preserve">Goals and </w:t>
      </w:r>
      <w:r w:rsidR="00FD60BB">
        <w:rPr>
          <w:b/>
          <w:bCs/>
          <w:lang w:val="en-US"/>
        </w:rPr>
        <w:t>Approach</w:t>
      </w:r>
      <w:r w:rsidRPr="00404953">
        <w:rPr>
          <w:b/>
          <w:bCs/>
          <w:lang w:val="en-US"/>
        </w:rPr>
        <w:t>:</w:t>
      </w:r>
    </w:p>
    <w:p w14:paraId="1CB7E95E" w14:textId="10899582" w:rsidR="00542F39" w:rsidRDefault="00A202FF">
      <w:pPr>
        <w:rPr>
          <w:lang w:val="en-US"/>
        </w:rPr>
      </w:pPr>
      <w:r>
        <w:rPr>
          <w:lang w:val="en-US"/>
        </w:rPr>
        <w:t>In this Master’s thesis we aim to test and evaluate the computational offloading decision making between edge client and remote server based on Round Trip Time (RTT) and respective processing time at client and server, for the purpose of image labelling</w:t>
      </w:r>
      <w:r w:rsidR="006759B1">
        <w:rPr>
          <w:lang w:val="en-US"/>
        </w:rPr>
        <w:t xml:space="preserve"> of objects, with pictures captured through camera at the edge client</w:t>
      </w:r>
      <w:r>
        <w:rPr>
          <w:lang w:val="en-US"/>
        </w:rPr>
        <w:t>. W</w:t>
      </w:r>
      <w:r w:rsidR="00FD60BB">
        <w:rPr>
          <w:lang w:val="en-US"/>
        </w:rPr>
        <w:t xml:space="preserve">e are </w:t>
      </w:r>
      <w:r>
        <w:rPr>
          <w:lang w:val="en-US"/>
        </w:rPr>
        <w:t xml:space="preserve">assuming and anticipating processing </w:t>
      </w:r>
      <w:r w:rsidR="006759B1">
        <w:rPr>
          <w:lang w:val="en-US"/>
        </w:rPr>
        <w:t xml:space="preserve">time </w:t>
      </w:r>
      <w:r w:rsidR="00FD60BB">
        <w:rPr>
          <w:lang w:val="en-US"/>
        </w:rPr>
        <w:t xml:space="preserve">(image labelling) </w:t>
      </w:r>
      <w:r>
        <w:rPr>
          <w:lang w:val="en-US"/>
        </w:rPr>
        <w:t xml:space="preserve">at edge client and remote server to be within a defined maximum bounded </w:t>
      </w:r>
      <w:r w:rsidR="006759B1">
        <w:rPr>
          <w:lang w:val="en-US"/>
        </w:rPr>
        <w:t xml:space="preserve">time </w:t>
      </w:r>
      <w:r>
        <w:rPr>
          <w:lang w:val="en-US"/>
        </w:rPr>
        <w:t xml:space="preserve">range, </w:t>
      </w:r>
      <w:r w:rsidR="00FD60BB">
        <w:rPr>
          <w:lang w:val="en-US"/>
        </w:rPr>
        <w:t>through the use of pretrained neural models available in form of ready to use API in python. W</w:t>
      </w:r>
      <w:r>
        <w:rPr>
          <w:lang w:val="en-US"/>
        </w:rPr>
        <w:t xml:space="preserve">e aim to optimize </w:t>
      </w:r>
      <w:r w:rsidR="00FD60BB">
        <w:rPr>
          <w:lang w:val="en-US"/>
        </w:rPr>
        <w:t xml:space="preserve">overall latency and </w:t>
      </w:r>
      <w:r>
        <w:rPr>
          <w:lang w:val="en-US"/>
        </w:rPr>
        <w:t xml:space="preserve">RTT through use of </w:t>
      </w:r>
      <w:r w:rsidRPr="00A202FF">
        <w:rPr>
          <w:lang w:val="en-US"/>
        </w:rPr>
        <w:t>Bottleneck Bandwidth and Round-trip propagation time (BBR)</w:t>
      </w:r>
      <w:r>
        <w:rPr>
          <w:lang w:val="en-US"/>
        </w:rPr>
        <w:t xml:space="preserve"> protocol. </w:t>
      </w:r>
      <w:r w:rsidR="00FD60BB">
        <w:rPr>
          <w:lang w:val="en-US"/>
        </w:rPr>
        <w:t>During the test runs we would be</w:t>
      </w:r>
      <w:r w:rsidR="006759B1">
        <w:rPr>
          <w:lang w:val="en-US"/>
        </w:rPr>
        <w:t xml:space="preserve"> collecting statistics using BBR </w:t>
      </w:r>
      <w:r w:rsidR="00FD60BB">
        <w:rPr>
          <w:lang w:val="en-US"/>
        </w:rPr>
        <w:t xml:space="preserve">and </w:t>
      </w:r>
      <w:r w:rsidR="006759B1">
        <w:rPr>
          <w:lang w:val="en-US"/>
        </w:rPr>
        <w:t xml:space="preserve">we </w:t>
      </w:r>
      <w:r w:rsidR="00FD60BB">
        <w:rPr>
          <w:lang w:val="en-US"/>
        </w:rPr>
        <w:t xml:space="preserve">will </w:t>
      </w:r>
      <w:r w:rsidR="006759B1">
        <w:rPr>
          <w:lang w:val="en-US"/>
        </w:rPr>
        <w:t xml:space="preserve">estimate the current Bandwidth and RTT, </w:t>
      </w:r>
      <w:r w:rsidR="00FD60BB">
        <w:rPr>
          <w:lang w:val="en-US"/>
        </w:rPr>
        <w:t>among some other parameters</w:t>
      </w:r>
      <w:r w:rsidR="006759B1">
        <w:rPr>
          <w:lang w:val="en-US"/>
        </w:rPr>
        <w:t>.</w:t>
      </w:r>
      <w:r w:rsidR="00866E8D">
        <w:rPr>
          <w:lang w:val="en-US"/>
        </w:rPr>
        <w:t xml:space="preserve"> These statistics will enable us to build </w:t>
      </w:r>
      <w:r w:rsidR="00FD60BB">
        <w:rPr>
          <w:lang w:val="en-US"/>
        </w:rPr>
        <w:t xml:space="preserve">computation offloading </w:t>
      </w:r>
      <w:r w:rsidR="00866E8D">
        <w:rPr>
          <w:lang w:val="en-US"/>
        </w:rPr>
        <w:t xml:space="preserve">decision model </w:t>
      </w:r>
      <w:r w:rsidR="00FD60BB">
        <w:rPr>
          <w:lang w:val="en-US"/>
        </w:rPr>
        <w:t xml:space="preserve">with </w:t>
      </w:r>
      <w:r w:rsidR="00866E8D">
        <w:rPr>
          <w:lang w:val="en-US"/>
        </w:rPr>
        <w:t xml:space="preserve">which </w:t>
      </w:r>
      <w:r w:rsidR="00FD60BB">
        <w:rPr>
          <w:lang w:val="en-US"/>
        </w:rPr>
        <w:t xml:space="preserve">we </w:t>
      </w:r>
      <w:r w:rsidR="00866E8D">
        <w:rPr>
          <w:lang w:val="en-US"/>
        </w:rPr>
        <w:t xml:space="preserve">would be able </w:t>
      </w:r>
      <w:r w:rsidR="00FD60BB">
        <w:rPr>
          <w:lang w:val="en-US"/>
        </w:rPr>
        <w:lastRenderedPageBreak/>
        <w:t xml:space="preserve">to </w:t>
      </w:r>
      <w:r w:rsidR="00866E8D">
        <w:rPr>
          <w:lang w:val="en-US"/>
        </w:rPr>
        <w:t>predict</w:t>
      </w:r>
      <w:r w:rsidR="00FD60BB">
        <w:rPr>
          <w:lang w:val="en-US"/>
        </w:rPr>
        <w:t xml:space="preserve"> and anticipate if image labelling activity can happen faster on edge client or remote server in cloud.</w:t>
      </w:r>
    </w:p>
    <w:p w14:paraId="0D436617" w14:textId="09395883" w:rsidR="00007E88" w:rsidRPr="00404953" w:rsidRDefault="00007E88">
      <w:pPr>
        <w:rPr>
          <w:b/>
          <w:bCs/>
          <w:lang w:val="en-US"/>
        </w:rPr>
      </w:pPr>
      <w:r w:rsidRPr="00404953">
        <w:rPr>
          <w:b/>
          <w:bCs/>
          <w:lang w:val="en-US"/>
        </w:rPr>
        <w:t>Tools and Techniques:</w:t>
      </w:r>
    </w:p>
    <w:p w14:paraId="0AEB6429" w14:textId="5F6C6B9F" w:rsidR="00302396" w:rsidRDefault="00302396">
      <w:pPr>
        <w:rPr>
          <w:lang w:val="en-US"/>
        </w:rPr>
      </w:pPr>
      <w:r>
        <w:rPr>
          <w:lang w:val="en-US"/>
        </w:rPr>
        <w:t xml:space="preserve">Network Performance Measurement &amp; Tuning Tool: </w:t>
      </w:r>
      <w:proofErr w:type="spellStart"/>
      <w:r>
        <w:rPr>
          <w:lang w:val="en-US"/>
        </w:rPr>
        <w:t>iPerf</w:t>
      </w:r>
      <w:proofErr w:type="spellEnd"/>
      <w:r>
        <w:rPr>
          <w:lang w:val="en-US"/>
        </w:rPr>
        <w:t xml:space="preserve"> (Linux), Linux Kernel development for BBR with C++, Image labelling application on Edge Client &amp; Remote Server</w:t>
      </w:r>
      <w:r w:rsidR="00F03A2B">
        <w:rPr>
          <w:lang w:val="en-US"/>
        </w:rPr>
        <w:t xml:space="preserve"> with Python</w:t>
      </w:r>
      <w:r>
        <w:rPr>
          <w:lang w:val="en-US"/>
        </w:rPr>
        <w:t>, RTT &amp; Processing Time measurement and recording at Edge Client &amp; Remote Server.</w:t>
      </w:r>
    </w:p>
    <w:p w14:paraId="3490DC91" w14:textId="6669BA11" w:rsidR="00F03A2B" w:rsidRDefault="00302396">
      <w:pPr>
        <w:rPr>
          <w:lang w:val="en-US"/>
        </w:rPr>
      </w:pPr>
      <w:r>
        <w:rPr>
          <w:lang w:val="en-US"/>
        </w:rPr>
        <w:t>In order to get realistic measurements of RTT values, Remote server is planned to deployed with AWS</w:t>
      </w:r>
      <w:r w:rsidR="00404953">
        <w:rPr>
          <w:lang w:val="en-US"/>
        </w:rPr>
        <w:t xml:space="preserve"> at a geographically far off location</w:t>
      </w:r>
      <w:r>
        <w:rPr>
          <w:lang w:val="en-US"/>
        </w:rPr>
        <w:t xml:space="preserve">.  </w:t>
      </w:r>
    </w:p>
    <w:p w14:paraId="011402F5" w14:textId="7B098E4C" w:rsidR="006D19FA" w:rsidRDefault="006D19FA">
      <w:pPr>
        <w:rPr>
          <w:lang w:val="en-US"/>
        </w:rPr>
      </w:pPr>
      <w:r>
        <w:rPr>
          <w:lang w:val="en-US"/>
        </w:rPr>
        <w:t>Choice of BBR variant is still under review pending further literature research.</w:t>
      </w:r>
    </w:p>
    <w:p w14:paraId="58585332" w14:textId="185B07EA" w:rsidR="00B54462" w:rsidRPr="00FE38F8" w:rsidRDefault="00FE38F8">
      <w:pPr>
        <w:rPr>
          <w:b/>
          <w:bCs/>
          <w:lang w:val="en-US"/>
        </w:rPr>
      </w:pPr>
      <w:r w:rsidRPr="00FE38F8">
        <w:rPr>
          <w:b/>
          <w:bCs/>
          <w:lang w:val="en-US"/>
        </w:rPr>
        <w:t>First Sketch of the Idea:</w:t>
      </w:r>
    </w:p>
    <w:p w14:paraId="1EBF3F06" w14:textId="160FA87D" w:rsidR="00FE38F8" w:rsidRDefault="00866E8D">
      <w:pPr>
        <w:rPr>
          <w:b/>
          <w:bCs/>
          <w:lang w:val="en-US"/>
        </w:rPr>
      </w:pPr>
      <w:r>
        <w:rPr>
          <w:b/>
          <w:bCs/>
          <w:noProof/>
          <w:lang w:val="en-US"/>
        </w:rPr>
        <w:drawing>
          <wp:inline distT="0" distB="0" distL="0" distR="0" wp14:anchorId="71BF78C2" wp14:editId="30552524">
            <wp:extent cx="5731510" cy="4128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4719667F" w14:textId="774B4C69" w:rsidR="006759B1" w:rsidRDefault="000B0472">
      <w:pPr>
        <w:rPr>
          <w:b/>
          <w:bCs/>
          <w:lang w:val="en-US"/>
        </w:rPr>
      </w:pPr>
      <w:r w:rsidRPr="00404953">
        <w:rPr>
          <w:b/>
          <w:bCs/>
          <w:lang w:val="en-US"/>
        </w:rPr>
        <w:t>Related Work:</w:t>
      </w:r>
    </w:p>
    <w:p w14:paraId="7A2BEC79" w14:textId="5933DEF9" w:rsidR="00B54462" w:rsidRPr="00B54462" w:rsidRDefault="00B54462">
      <w:pPr>
        <w:rPr>
          <w:lang w:val="en-US"/>
        </w:rPr>
      </w:pPr>
      <w:r>
        <w:rPr>
          <w:lang w:val="en-US"/>
        </w:rPr>
        <w:t>The initial idea for BBR protocol has been discussed in the following paper, which serves as the starting point for further research:</w:t>
      </w:r>
    </w:p>
    <w:p w14:paraId="4CF8C835" w14:textId="162C307C" w:rsidR="000B0472" w:rsidRDefault="0082011B">
      <w:pPr>
        <w:rPr>
          <w:lang w:val="en-US"/>
        </w:rPr>
      </w:pPr>
      <w:r>
        <w:rPr>
          <w:lang w:val="en-US"/>
        </w:rPr>
        <w:t xml:space="preserve">[1] </w:t>
      </w:r>
      <w:r w:rsidR="00B54462" w:rsidRPr="00B54462">
        <w:rPr>
          <w:lang w:val="en-US"/>
        </w:rPr>
        <w:t>Cardwell, N., Cheng, Y., Gunn, C.S., Yeganeh, S.H. and Jacobson, V., 2017. BBR: congestion-based congestion control. Communications of the ACM, 60(2), pp.58-66.</w:t>
      </w:r>
    </w:p>
    <w:p w14:paraId="7928DB32" w14:textId="4F0CC081" w:rsidR="00E72D4B" w:rsidRDefault="00E72D4B">
      <w:pPr>
        <w:rPr>
          <w:lang w:val="en-US"/>
        </w:rPr>
      </w:pPr>
      <w:r>
        <w:rPr>
          <w:lang w:val="en-US"/>
        </w:rPr>
        <w:t>This paper serves for better understanding of BBR in terms of core mechanism and metrics:</w:t>
      </w:r>
    </w:p>
    <w:p w14:paraId="3741F3A6" w14:textId="7DF20F7B" w:rsidR="00E72D4B" w:rsidRDefault="00E72D4B">
      <w:pPr>
        <w:rPr>
          <w:lang w:val="en-US"/>
        </w:rPr>
      </w:pPr>
      <w:r>
        <w:rPr>
          <w:lang w:val="en-US"/>
        </w:rPr>
        <w:t xml:space="preserve">[2] </w:t>
      </w:r>
      <w:r w:rsidRPr="00E72D4B">
        <w:rPr>
          <w:lang w:val="en-US"/>
        </w:rPr>
        <w:t xml:space="preserve">Scholz, D., Jaeger, B., </w:t>
      </w:r>
      <w:proofErr w:type="spellStart"/>
      <w:r w:rsidRPr="00E72D4B">
        <w:rPr>
          <w:lang w:val="en-US"/>
        </w:rPr>
        <w:t>Schwaighofer</w:t>
      </w:r>
      <w:proofErr w:type="spellEnd"/>
      <w:r w:rsidRPr="00E72D4B">
        <w:rPr>
          <w:lang w:val="en-US"/>
        </w:rPr>
        <w:t xml:space="preserve">, L., </w:t>
      </w:r>
      <w:proofErr w:type="spellStart"/>
      <w:r w:rsidRPr="00E72D4B">
        <w:rPr>
          <w:lang w:val="en-US"/>
        </w:rPr>
        <w:t>Raumer</w:t>
      </w:r>
      <w:proofErr w:type="spellEnd"/>
      <w:r w:rsidRPr="00E72D4B">
        <w:rPr>
          <w:lang w:val="en-US"/>
        </w:rPr>
        <w:t>, D., Geyer, F. and Carle, G., 2018, May. Towards a deeper understanding of TCP BBR congestion control. In 2018 IFIP networking conference (IFIP networking) and workshops (pp. 1-9). IEEE.</w:t>
      </w:r>
    </w:p>
    <w:p w14:paraId="3BDDC161" w14:textId="548E7B9B" w:rsidR="00B54462" w:rsidRDefault="00B54462">
      <w:pPr>
        <w:rPr>
          <w:lang w:val="en-US"/>
        </w:rPr>
      </w:pPr>
      <w:r>
        <w:rPr>
          <w:lang w:val="en-US"/>
        </w:rPr>
        <w:lastRenderedPageBreak/>
        <w:t>The next paper talks about comparison of different versions of BBR and performance statistics:</w:t>
      </w:r>
    </w:p>
    <w:p w14:paraId="08F45820" w14:textId="6950B04F" w:rsidR="0082011B" w:rsidRDefault="0082011B">
      <w:pPr>
        <w:rPr>
          <w:lang w:val="en-US"/>
        </w:rPr>
      </w:pPr>
      <w:r>
        <w:rPr>
          <w:lang w:val="en-US"/>
        </w:rPr>
        <w:t>[</w:t>
      </w:r>
      <w:r w:rsidR="00E72D4B">
        <w:rPr>
          <w:lang w:val="en-US"/>
        </w:rPr>
        <w:t>3</w:t>
      </w:r>
      <w:r>
        <w:rPr>
          <w:lang w:val="en-US"/>
        </w:rPr>
        <w:t xml:space="preserve">] </w:t>
      </w:r>
      <w:r w:rsidR="004A3C09" w:rsidRPr="004A3C09">
        <w:rPr>
          <w:lang w:val="en-US"/>
        </w:rPr>
        <w:t xml:space="preserve">C. A. Grazia, N. </w:t>
      </w:r>
      <w:proofErr w:type="spellStart"/>
      <w:r w:rsidR="004A3C09" w:rsidRPr="004A3C09">
        <w:rPr>
          <w:lang w:val="en-US"/>
        </w:rPr>
        <w:t>Patriciello</w:t>
      </w:r>
      <w:proofErr w:type="spellEnd"/>
      <w:r w:rsidR="004A3C09" w:rsidRPr="004A3C09">
        <w:rPr>
          <w:lang w:val="en-US"/>
        </w:rPr>
        <w:t xml:space="preserve">, M. </w:t>
      </w:r>
      <w:proofErr w:type="spellStart"/>
      <w:r w:rsidR="004A3C09" w:rsidRPr="004A3C09">
        <w:rPr>
          <w:lang w:val="en-US"/>
        </w:rPr>
        <w:t>Klapez</w:t>
      </w:r>
      <w:proofErr w:type="spellEnd"/>
      <w:r w:rsidR="004A3C09" w:rsidRPr="004A3C09">
        <w:rPr>
          <w:lang w:val="en-US"/>
        </w:rPr>
        <w:t xml:space="preserve"> and M. </w:t>
      </w:r>
      <w:proofErr w:type="spellStart"/>
      <w:r w:rsidR="004A3C09" w:rsidRPr="004A3C09">
        <w:rPr>
          <w:lang w:val="en-US"/>
        </w:rPr>
        <w:t>Casoni</w:t>
      </w:r>
      <w:proofErr w:type="spellEnd"/>
      <w:r w:rsidR="004A3C09" w:rsidRPr="004A3C09">
        <w:rPr>
          <w:lang w:val="en-US"/>
        </w:rPr>
        <w:t xml:space="preserve">, "BBR+: improving TCP BBR Performance over WLAN," ICC 2020 - 2020 IEEE International Conference on Communications (ICC), 2020, pp. 1-6, </w:t>
      </w:r>
      <w:proofErr w:type="spellStart"/>
      <w:r w:rsidR="004A3C09" w:rsidRPr="004A3C09">
        <w:rPr>
          <w:lang w:val="en-US"/>
        </w:rPr>
        <w:t>doi</w:t>
      </w:r>
      <w:proofErr w:type="spellEnd"/>
      <w:r w:rsidR="004A3C09" w:rsidRPr="004A3C09">
        <w:rPr>
          <w:lang w:val="en-US"/>
        </w:rPr>
        <w:t>: 10.1109/ICC40277.2020.9149220.</w:t>
      </w:r>
    </w:p>
    <w:p w14:paraId="7BD19D63" w14:textId="59C9A601" w:rsidR="005F5E05" w:rsidRDefault="005F5E05">
      <w:pPr>
        <w:rPr>
          <w:b/>
          <w:bCs/>
          <w:lang w:val="en-US"/>
        </w:rPr>
      </w:pPr>
      <w:r>
        <w:rPr>
          <w:b/>
          <w:bCs/>
          <w:lang w:val="en-US"/>
        </w:rPr>
        <w:t>Evaluation:</w:t>
      </w:r>
    </w:p>
    <w:p w14:paraId="45D8FDEB" w14:textId="77777777" w:rsidR="00271911" w:rsidRDefault="00271911">
      <w:pPr>
        <w:rPr>
          <w:lang w:val="en-US"/>
        </w:rPr>
      </w:pPr>
    </w:p>
    <w:p w14:paraId="6B8937AA" w14:textId="77777777" w:rsidR="00271911" w:rsidRDefault="00271911">
      <w:pPr>
        <w:rPr>
          <w:lang w:val="en-US"/>
        </w:rPr>
      </w:pPr>
    </w:p>
    <w:p w14:paraId="735C1468" w14:textId="77777777" w:rsidR="00271911" w:rsidRDefault="00271911">
      <w:pPr>
        <w:rPr>
          <w:lang w:val="en-US"/>
        </w:rPr>
      </w:pPr>
    </w:p>
    <w:p w14:paraId="4D3CC9D7" w14:textId="0A297437" w:rsidR="00FE38F8" w:rsidRDefault="00FE38F8">
      <w:pPr>
        <w:rPr>
          <w:lang w:val="en-US"/>
        </w:rPr>
      </w:pPr>
      <w:r>
        <w:rPr>
          <w:lang w:val="en-US"/>
        </w:rPr>
        <w:t xml:space="preserve">We have a set of metric parameters which will enable us to test, evaluation and adjust our experimentation with different configurations of </w:t>
      </w:r>
      <w:proofErr w:type="gramStart"/>
      <w:r>
        <w:rPr>
          <w:lang w:val="en-US"/>
        </w:rPr>
        <w:t>BBR</w:t>
      </w:r>
      <w:r w:rsidR="0052112D">
        <w:rPr>
          <w:vertAlign w:val="superscript"/>
          <w:lang w:val="en-US"/>
        </w:rPr>
        <w:t>[</w:t>
      </w:r>
      <w:proofErr w:type="gramEnd"/>
      <w:r w:rsidR="0052112D">
        <w:rPr>
          <w:vertAlign w:val="superscript"/>
          <w:lang w:val="en-US"/>
        </w:rPr>
        <w:t>2]</w:t>
      </w:r>
      <w:r>
        <w:rPr>
          <w:lang w:val="en-US"/>
        </w:rPr>
        <w:t>. These are as follows:</w:t>
      </w:r>
    </w:p>
    <w:p w14:paraId="27F2649C" w14:textId="2EA9B428" w:rsidR="005F5E05" w:rsidRDefault="00FE38F8">
      <w:pPr>
        <w:rPr>
          <w:lang w:val="en-US"/>
        </w:rPr>
      </w:pPr>
      <w:r>
        <w:rPr>
          <w:lang w:val="en-US"/>
        </w:rPr>
        <w:t>[1] Sending Rate &amp; Throughput – Computation of average bit rate based on packet sizes of transmission and time interval / delay in between packets.</w:t>
      </w:r>
    </w:p>
    <w:p w14:paraId="3DC358CE" w14:textId="7A3D59C4" w:rsidR="00FE38F8" w:rsidRDefault="00FE38F8">
      <w:pPr>
        <w:rPr>
          <w:lang w:val="en-US"/>
        </w:rPr>
      </w:pPr>
      <w:r>
        <w:rPr>
          <w:lang w:val="en-US"/>
        </w:rPr>
        <w:t>[2] Round Trip Time – Total amount of delay between the timestamp when Edge Client sends request to Remote Server and timestamp when Edge Client receives response from Remote Server with the result of image labelling.</w:t>
      </w:r>
    </w:p>
    <w:p w14:paraId="5EEC12F9" w14:textId="1CB71A92" w:rsidR="00FE38F8" w:rsidRDefault="00FE38F8">
      <w:pPr>
        <w:rPr>
          <w:lang w:val="en-US"/>
        </w:rPr>
      </w:pPr>
      <w:r>
        <w:rPr>
          <w:lang w:val="en-US"/>
        </w:rPr>
        <w:t>[3] Retransmissions – Number of retransmission of packets before congestion happens.</w:t>
      </w:r>
    </w:p>
    <w:p w14:paraId="6B94F42F" w14:textId="5BAA2CC5" w:rsidR="00FE38F8" w:rsidRDefault="00FE38F8">
      <w:pPr>
        <w:rPr>
          <w:lang w:val="en-US"/>
        </w:rPr>
      </w:pPr>
      <w:r>
        <w:rPr>
          <w:lang w:val="en-US"/>
        </w:rPr>
        <w:t>[4] In flight data – Amount of data which is in network at any moment of time</w:t>
      </w:r>
    </w:p>
    <w:p w14:paraId="4B7CC43B" w14:textId="6E361C3D" w:rsidR="00FE38F8" w:rsidRPr="00FE38F8" w:rsidRDefault="00FE38F8">
      <w:pPr>
        <w:rPr>
          <w:lang w:val="en-US"/>
        </w:rPr>
      </w:pPr>
      <w:r>
        <w:rPr>
          <w:lang w:val="en-US"/>
        </w:rPr>
        <w:t xml:space="preserve">[5] Image labelling </w:t>
      </w:r>
      <w:r w:rsidR="00540EC1">
        <w:rPr>
          <w:lang w:val="en-US"/>
        </w:rPr>
        <w:t>processing</w:t>
      </w:r>
      <w:r>
        <w:rPr>
          <w:lang w:val="en-US"/>
        </w:rPr>
        <w:t xml:space="preserve"> time – Both on Edge client &amp; Remote Server</w:t>
      </w:r>
    </w:p>
    <w:p w14:paraId="71418A81" w14:textId="200BB2A8" w:rsidR="00B54462" w:rsidRDefault="00E72D4B">
      <w:pPr>
        <w:rPr>
          <w:b/>
          <w:bCs/>
          <w:lang w:val="en-US"/>
        </w:rPr>
      </w:pPr>
      <w:r w:rsidRPr="00E72D4B">
        <w:rPr>
          <w:b/>
          <w:bCs/>
          <w:lang w:val="en-US"/>
        </w:rPr>
        <w:t>Initial Time Plan:</w:t>
      </w:r>
      <w:r w:rsidR="00B54462" w:rsidRPr="00E72D4B">
        <w:rPr>
          <w:b/>
          <w:bCs/>
          <w:lang w:val="en-US"/>
        </w:rPr>
        <w:t xml:space="preserve"> </w:t>
      </w:r>
    </w:p>
    <w:tbl>
      <w:tblPr>
        <w:tblStyle w:val="TableGrid"/>
        <w:tblW w:w="0" w:type="auto"/>
        <w:tblLook w:val="04A0" w:firstRow="1" w:lastRow="0" w:firstColumn="1" w:lastColumn="0" w:noHBand="0" w:noVBand="1"/>
      </w:tblPr>
      <w:tblGrid>
        <w:gridCol w:w="4508"/>
        <w:gridCol w:w="4508"/>
      </w:tblGrid>
      <w:tr w:rsidR="00E72D4B" w14:paraId="52FB0C7A" w14:textId="77777777" w:rsidTr="00E72D4B">
        <w:tc>
          <w:tcPr>
            <w:tcW w:w="4508" w:type="dxa"/>
          </w:tcPr>
          <w:p w14:paraId="6AB07AF0" w14:textId="74CAF1C9" w:rsidR="00E72D4B" w:rsidRPr="00E72D4B" w:rsidRDefault="00E72D4B">
            <w:pPr>
              <w:rPr>
                <w:b/>
                <w:bCs/>
                <w:lang w:val="en-US"/>
              </w:rPr>
            </w:pPr>
            <w:r w:rsidRPr="00E72D4B">
              <w:rPr>
                <w:b/>
                <w:bCs/>
                <w:lang w:val="en-US"/>
              </w:rPr>
              <w:t>Activity</w:t>
            </w:r>
          </w:p>
        </w:tc>
        <w:tc>
          <w:tcPr>
            <w:tcW w:w="4508" w:type="dxa"/>
          </w:tcPr>
          <w:p w14:paraId="0F693AA2" w14:textId="14371026" w:rsidR="00E72D4B" w:rsidRPr="00E72D4B" w:rsidRDefault="00E72D4B">
            <w:pPr>
              <w:rPr>
                <w:b/>
                <w:bCs/>
                <w:lang w:val="en-US"/>
              </w:rPr>
            </w:pPr>
            <w:r w:rsidRPr="00E72D4B">
              <w:rPr>
                <w:b/>
                <w:bCs/>
                <w:lang w:val="en-US"/>
              </w:rPr>
              <w:t>Time Allocation</w:t>
            </w:r>
          </w:p>
        </w:tc>
      </w:tr>
      <w:tr w:rsidR="00E72D4B" w14:paraId="368AB9A6" w14:textId="77777777" w:rsidTr="00E72D4B">
        <w:tc>
          <w:tcPr>
            <w:tcW w:w="4508" w:type="dxa"/>
          </w:tcPr>
          <w:p w14:paraId="041A83EF" w14:textId="26842CAB" w:rsidR="00E72D4B" w:rsidRDefault="00E72D4B">
            <w:pPr>
              <w:rPr>
                <w:lang w:val="en-US"/>
              </w:rPr>
            </w:pPr>
            <w:r>
              <w:rPr>
                <w:lang w:val="en-US"/>
              </w:rPr>
              <w:t>L</w:t>
            </w:r>
            <w:r w:rsidRPr="00E72D4B">
              <w:rPr>
                <w:lang w:val="en-US"/>
              </w:rPr>
              <w:t>iterature review</w:t>
            </w:r>
          </w:p>
        </w:tc>
        <w:tc>
          <w:tcPr>
            <w:tcW w:w="4508" w:type="dxa"/>
          </w:tcPr>
          <w:p w14:paraId="0844129D" w14:textId="4FE2B20B" w:rsidR="00E72D4B" w:rsidRDefault="00E72D4B">
            <w:pPr>
              <w:rPr>
                <w:lang w:val="en-US"/>
              </w:rPr>
            </w:pPr>
            <w:r>
              <w:rPr>
                <w:lang w:val="en-US"/>
              </w:rPr>
              <w:t>8 weeks = 2 months</w:t>
            </w:r>
          </w:p>
        </w:tc>
      </w:tr>
      <w:tr w:rsidR="00E72D4B" w14:paraId="0E28FCC3" w14:textId="77777777" w:rsidTr="00E72D4B">
        <w:tc>
          <w:tcPr>
            <w:tcW w:w="4508" w:type="dxa"/>
          </w:tcPr>
          <w:p w14:paraId="0300DA05" w14:textId="5AC51DEF" w:rsidR="00E72D4B" w:rsidRDefault="00E72D4B">
            <w:pPr>
              <w:rPr>
                <w:lang w:val="en-US"/>
              </w:rPr>
            </w:pPr>
            <w:r>
              <w:rPr>
                <w:lang w:val="en-US"/>
              </w:rPr>
              <w:t>I</w:t>
            </w:r>
            <w:r w:rsidRPr="00E72D4B">
              <w:rPr>
                <w:lang w:val="en-US"/>
              </w:rPr>
              <w:t>nitial design phase</w:t>
            </w:r>
          </w:p>
        </w:tc>
        <w:tc>
          <w:tcPr>
            <w:tcW w:w="4508" w:type="dxa"/>
          </w:tcPr>
          <w:p w14:paraId="52B89495" w14:textId="2BB6834C" w:rsidR="00E72D4B" w:rsidRDefault="00E72D4B">
            <w:pPr>
              <w:rPr>
                <w:lang w:val="en-US"/>
              </w:rPr>
            </w:pPr>
            <w:r>
              <w:rPr>
                <w:lang w:val="en-US"/>
              </w:rPr>
              <w:t>2 weeks = 0.5 months</w:t>
            </w:r>
          </w:p>
        </w:tc>
      </w:tr>
      <w:tr w:rsidR="00E72D4B" w14:paraId="42C9CF13" w14:textId="77777777" w:rsidTr="00E72D4B">
        <w:tc>
          <w:tcPr>
            <w:tcW w:w="4508" w:type="dxa"/>
          </w:tcPr>
          <w:p w14:paraId="55758D25" w14:textId="4AB0AB5D" w:rsidR="00E72D4B" w:rsidRDefault="00E72D4B">
            <w:pPr>
              <w:rPr>
                <w:lang w:val="en-US"/>
              </w:rPr>
            </w:pPr>
            <w:r>
              <w:rPr>
                <w:lang w:val="en-US"/>
              </w:rPr>
              <w:t>Implementation, Testing &amp; Results Acquisition</w:t>
            </w:r>
          </w:p>
        </w:tc>
        <w:tc>
          <w:tcPr>
            <w:tcW w:w="4508" w:type="dxa"/>
          </w:tcPr>
          <w:p w14:paraId="19B4A926" w14:textId="7123F1CB" w:rsidR="00E72D4B" w:rsidRDefault="00E72D4B">
            <w:pPr>
              <w:rPr>
                <w:lang w:val="en-US"/>
              </w:rPr>
            </w:pPr>
            <w:r>
              <w:rPr>
                <w:lang w:val="en-US"/>
              </w:rPr>
              <w:t>6 weeks = 1.5 months</w:t>
            </w:r>
          </w:p>
        </w:tc>
      </w:tr>
      <w:tr w:rsidR="00E72D4B" w14:paraId="36927BFC" w14:textId="77777777" w:rsidTr="00E72D4B">
        <w:tc>
          <w:tcPr>
            <w:tcW w:w="4508" w:type="dxa"/>
          </w:tcPr>
          <w:p w14:paraId="5319F58D" w14:textId="7FAAACC3" w:rsidR="00E72D4B" w:rsidRDefault="00E72D4B">
            <w:pPr>
              <w:rPr>
                <w:lang w:val="en-US"/>
              </w:rPr>
            </w:pPr>
            <w:r>
              <w:rPr>
                <w:lang w:val="en-US"/>
              </w:rPr>
              <w:t>Report Writing</w:t>
            </w:r>
          </w:p>
        </w:tc>
        <w:tc>
          <w:tcPr>
            <w:tcW w:w="4508" w:type="dxa"/>
          </w:tcPr>
          <w:p w14:paraId="25EE0069" w14:textId="385F89B1" w:rsidR="00E72D4B" w:rsidRDefault="00E72D4B">
            <w:pPr>
              <w:rPr>
                <w:lang w:val="en-US"/>
              </w:rPr>
            </w:pPr>
            <w:r>
              <w:rPr>
                <w:lang w:val="en-US"/>
              </w:rPr>
              <w:t>6 weeks = 1.5 months</w:t>
            </w:r>
          </w:p>
        </w:tc>
      </w:tr>
      <w:tr w:rsidR="00E72D4B" w14:paraId="627A5329" w14:textId="77777777" w:rsidTr="00E72D4B">
        <w:tc>
          <w:tcPr>
            <w:tcW w:w="4508" w:type="dxa"/>
          </w:tcPr>
          <w:p w14:paraId="2CAB4319" w14:textId="662C8BCB" w:rsidR="00E72D4B" w:rsidRDefault="00E72D4B">
            <w:pPr>
              <w:rPr>
                <w:lang w:val="en-US"/>
              </w:rPr>
            </w:pPr>
            <w:r>
              <w:rPr>
                <w:lang w:val="en-US"/>
              </w:rPr>
              <w:t>F</w:t>
            </w:r>
            <w:r w:rsidRPr="00E72D4B">
              <w:rPr>
                <w:lang w:val="en-US"/>
              </w:rPr>
              <w:t xml:space="preserve">inal </w:t>
            </w:r>
            <w:r>
              <w:rPr>
                <w:lang w:val="en-US"/>
              </w:rPr>
              <w:t>R</w:t>
            </w:r>
            <w:r w:rsidRPr="00E72D4B">
              <w:rPr>
                <w:lang w:val="en-US"/>
              </w:rPr>
              <w:t xml:space="preserve">evision and </w:t>
            </w:r>
            <w:r>
              <w:rPr>
                <w:lang w:val="en-US"/>
              </w:rPr>
              <w:t>C</w:t>
            </w:r>
            <w:r w:rsidRPr="00E72D4B">
              <w:rPr>
                <w:lang w:val="en-US"/>
              </w:rPr>
              <w:t>orrection</w:t>
            </w:r>
          </w:p>
        </w:tc>
        <w:tc>
          <w:tcPr>
            <w:tcW w:w="4508" w:type="dxa"/>
          </w:tcPr>
          <w:p w14:paraId="4139D3AC" w14:textId="3C98E0C5" w:rsidR="00E72D4B" w:rsidRDefault="00E72D4B">
            <w:pPr>
              <w:rPr>
                <w:lang w:val="en-US"/>
              </w:rPr>
            </w:pPr>
            <w:r>
              <w:rPr>
                <w:lang w:val="en-US"/>
              </w:rPr>
              <w:t>2 weeks = 0.5 months</w:t>
            </w:r>
          </w:p>
        </w:tc>
      </w:tr>
    </w:tbl>
    <w:p w14:paraId="61EC65E4" w14:textId="2CE63F48" w:rsidR="00E72D4B" w:rsidRDefault="00E72D4B">
      <w:pPr>
        <w:rPr>
          <w:lang w:val="en-US"/>
        </w:rPr>
      </w:pPr>
    </w:p>
    <w:p w14:paraId="18166F05" w14:textId="37DFA361" w:rsidR="00540EC1" w:rsidRDefault="00540EC1">
      <w:pPr>
        <w:rPr>
          <w:b/>
          <w:bCs/>
          <w:lang w:val="en-US"/>
        </w:rPr>
      </w:pPr>
      <w:r w:rsidRPr="00540EC1">
        <w:rPr>
          <w:b/>
          <w:bCs/>
          <w:lang w:val="en-US"/>
        </w:rPr>
        <w:t>References:</w:t>
      </w:r>
    </w:p>
    <w:p w14:paraId="2BAF4A74" w14:textId="77777777" w:rsidR="00540EC1" w:rsidRDefault="00540EC1" w:rsidP="00540EC1">
      <w:pPr>
        <w:rPr>
          <w:lang w:val="en-US"/>
        </w:rPr>
      </w:pPr>
      <w:r>
        <w:rPr>
          <w:lang w:val="en-US"/>
        </w:rPr>
        <w:t xml:space="preserve">[1] </w:t>
      </w:r>
      <w:r w:rsidRPr="00B54462">
        <w:rPr>
          <w:lang w:val="en-US"/>
        </w:rPr>
        <w:t>Cardwell, N., Cheng, Y., Gunn, C.S., Yeganeh, S.H. and Jacobson, V., 2017. BBR: congestion-based congestion control. Communications of the ACM, 60(2), pp.58-66.</w:t>
      </w:r>
    </w:p>
    <w:p w14:paraId="198B81CE" w14:textId="340C2FC8" w:rsidR="00540EC1" w:rsidRDefault="00540EC1" w:rsidP="00540EC1">
      <w:pPr>
        <w:rPr>
          <w:lang w:val="en-US"/>
        </w:rPr>
      </w:pPr>
      <w:r>
        <w:rPr>
          <w:lang w:val="en-US"/>
        </w:rPr>
        <w:t xml:space="preserve">[2] </w:t>
      </w:r>
      <w:r w:rsidRPr="00E72D4B">
        <w:rPr>
          <w:lang w:val="en-US"/>
        </w:rPr>
        <w:t xml:space="preserve">Scholz, D., Jaeger, B., </w:t>
      </w:r>
      <w:proofErr w:type="spellStart"/>
      <w:r w:rsidRPr="00E72D4B">
        <w:rPr>
          <w:lang w:val="en-US"/>
        </w:rPr>
        <w:t>Schwaighofer</w:t>
      </w:r>
      <w:proofErr w:type="spellEnd"/>
      <w:r w:rsidRPr="00E72D4B">
        <w:rPr>
          <w:lang w:val="en-US"/>
        </w:rPr>
        <w:t xml:space="preserve">, L., </w:t>
      </w:r>
      <w:proofErr w:type="spellStart"/>
      <w:r w:rsidRPr="00E72D4B">
        <w:rPr>
          <w:lang w:val="en-US"/>
        </w:rPr>
        <w:t>Raumer</w:t>
      </w:r>
      <w:proofErr w:type="spellEnd"/>
      <w:r w:rsidRPr="00E72D4B">
        <w:rPr>
          <w:lang w:val="en-US"/>
        </w:rPr>
        <w:t>, D., Geyer, F. and Carle, G., 2018, May. Towards a deeper understanding of TCP BBR congestion control. In 2018 IFIP networking conference (IFIP networking) and workshops (pp. 1-9). IEEE.</w:t>
      </w:r>
    </w:p>
    <w:p w14:paraId="7E44C7E4" w14:textId="74BAF9AF" w:rsidR="00540EC1" w:rsidRDefault="00540EC1" w:rsidP="00540EC1">
      <w:pPr>
        <w:rPr>
          <w:lang w:val="en-US"/>
        </w:rPr>
      </w:pPr>
      <w:r>
        <w:rPr>
          <w:lang w:val="en-US"/>
        </w:rPr>
        <w:t xml:space="preserve">[3] </w:t>
      </w:r>
      <w:r w:rsidRPr="004A3C09">
        <w:rPr>
          <w:lang w:val="en-US"/>
        </w:rPr>
        <w:t xml:space="preserve">C. A. Grazia, N. </w:t>
      </w:r>
      <w:proofErr w:type="spellStart"/>
      <w:r w:rsidRPr="004A3C09">
        <w:rPr>
          <w:lang w:val="en-US"/>
        </w:rPr>
        <w:t>Patriciello</w:t>
      </w:r>
      <w:proofErr w:type="spellEnd"/>
      <w:r w:rsidRPr="004A3C09">
        <w:rPr>
          <w:lang w:val="en-US"/>
        </w:rPr>
        <w:t xml:space="preserve">, M. </w:t>
      </w:r>
      <w:proofErr w:type="spellStart"/>
      <w:r w:rsidRPr="004A3C09">
        <w:rPr>
          <w:lang w:val="en-US"/>
        </w:rPr>
        <w:t>Klapez</w:t>
      </w:r>
      <w:proofErr w:type="spellEnd"/>
      <w:r w:rsidRPr="004A3C09">
        <w:rPr>
          <w:lang w:val="en-US"/>
        </w:rPr>
        <w:t xml:space="preserve"> and M. </w:t>
      </w:r>
      <w:proofErr w:type="spellStart"/>
      <w:r w:rsidRPr="004A3C09">
        <w:rPr>
          <w:lang w:val="en-US"/>
        </w:rPr>
        <w:t>Casoni</w:t>
      </w:r>
      <w:proofErr w:type="spellEnd"/>
      <w:r w:rsidRPr="004A3C09">
        <w:rPr>
          <w:lang w:val="en-US"/>
        </w:rPr>
        <w:t xml:space="preserve">, "BBR+: improving TCP BBR Performance over WLAN," ICC 2020 - 2020 IEEE International Conference on Communications (ICC), 2020, pp. 1-6, </w:t>
      </w:r>
      <w:proofErr w:type="spellStart"/>
      <w:r w:rsidRPr="004A3C09">
        <w:rPr>
          <w:lang w:val="en-US"/>
        </w:rPr>
        <w:t>doi</w:t>
      </w:r>
      <w:proofErr w:type="spellEnd"/>
      <w:r w:rsidRPr="004A3C09">
        <w:rPr>
          <w:lang w:val="en-US"/>
        </w:rPr>
        <w:t>: 10.1109/ICC40277.2020.9149220.</w:t>
      </w:r>
    </w:p>
    <w:p w14:paraId="5291E532" w14:textId="43E96F7B" w:rsidR="00540EC1" w:rsidRDefault="00540EC1" w:rsidP="00540EC1">
      <w:pPr>
        <w:rPr>
          <w:lang w:val="en-US"/>
        </w:rPr>
      </w:pPr>
      <w:r>
        <w:rPr>
          <w:lang w:val="en-US"/>
        </w:rPr>
        <w:t xml:space="preserve">[4] </w:t>
      </w:r>
      <w:hyperlink r:id="rId6" w:history="1">
        <w:r w:rsidRPr="004139F9">
          <w:rPr>
            <w:rStyle w:val="Hyperlink"/>
            <w:lang w:val="en-US"/>
          </w:rPr>
          <w:t>https://cloud.google.com/blog/products/networking/tcp-bbr-congestion-control-comes-to-gcp-your-internet-just-got-faster</w:t>
        </w:r>
      </w:hyperlink>
    </w:p>
    <w:p w14:paraId="2B8D7158" w14:textId="0CCD9483" w:rsidR="00540EC1" w:rsidRDefault="00540EC1" w:rsidP="00540EC1">
      <w:pPr>
        <w:rPr>
          <w:lang w:val="en-US"/>
        </w:rPr>
      </w:pPr>
      <w:r>
        <w:rPr>
          <w:lang w:val="en-US"/>
        </w:rPr>
        <w:lastRenderedPageBreak/>
        <w:t xml:space="preserve">[5] </w:t>
      </w:r>
      <w:r w:rsidR="00F03A2B" w:rsidRPr="00F03A2B">
        <w:rPr>
          <w:lang w:val="en-US"/>
        </w:rPr>
        <w:t>Cardwell, N., Cheng, Y., Yeganeh, S.H., Swett, I., Vasiliev, V., Jha, P., Seung, Y., Mathis, M. and Jacobson, V., 2019, March. Bbrv2: A model-based congestion control. In Presentation in ICCRG at IETF 104th meeting.</w:t>
      </w:r>
    </w:p>
    <w:p w14:paraId="45C71312" w14:textId="77777777" w:rsidR="006D19FA" w:rsidRPr="00540EC1" w:rsidRDefault="006D19FA" w:rsidP="00540EC1">
      <w:pPr>
        <w:rPr>
          <w:lang w:val="en-US"/>
        </w:rPr>
      </w:pPr>
    </w:p>
    <w:sectPr w:rsidR="006D19FA" w:rsidRPr="0054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9124B"/>
    <w:multiLevelType w:val="hybridMultilevel"/>
    <w:tmpl w:val="0FDE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5055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39"/>
    <w:rsid w:val="00007E88"/>
    <w:rsid w:val="000B0472"/>
    <w:rsid w:val="001A29FC"/>
    <w:rsid w:val="001C0B9A"/>
    <w:rsid w:val="00271911"/>
    <w:rsid w:val="00285FC2"/>
    <w:rsid w:val="002D2F6D"/>
    <w:rsid w:val="00302396"/>
    <w:rsid w:val="00404953"/>
    <w:rsid w:val="004811AE"/>
    <w:rsid w:val="004A3C09"/>
    <w:rsid w:val="004B67E5"/>
    <w:rsid w:val="0052112D"/>
    <w:rsid w:val="00540EC1"/>
    <w:rsid w:val="00542F39"/>
    <w:rsid w:val="005F5E05"/>
    <w:rsid w:val="006759B1"/>
    <w:rsid w:val="006A1BEE"/>
    <w:rsid w:val="006D19FA"/>
    <w:rsid w:val="007B4E65"/>
    <w:rsid w:val="0082011B"/>
    <w:rsid w:val="00866E8D"/>
    <w:rsid w:val="00960F9C"/>
    <w:rsid w:val="009D537D"/>
    <w:rsid w:val="00A202FF"/>
    <w:rsid w:val="00A92C24"/>
    <w:rsid w:val="00B54462"/>
    <w:rsid w:val="00C43E8E"/>
    <w:rsid w:val="00E72D4B"/>
    <w:rsid w:val="00F03A2B"/>
    <w:rsid w:val="00FD60BB"/>
    <w:rsid w:val="00FE38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265"/>
  <w15:chartTrackingRefBased/>
  <w15:docId w15:val="{086B52AC-3098-4E2E-9ABA-FAB8879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EC1"/>
    <w:pPr>
      <w:ind w:left="720"/>
      <w:contextualSpacing/>
    </w:pPr>
  </w:style>
  <w:style w:type="character" w:styleId="Hyperlink">
    <w:name w:val="Hyperlink"/>
    <w:basedOn w:val="DefaultParagraphFont"/>
    <w:uiPriority w:val="99"/>
    <w:unhideWhenUsed/>
    <w:rsid w:val="00540EC1"/>
    <w:rPr>
      <w:color w:val="0563C1" w:themeColor="hyperlink"/>
      <w:u w:val="single"/>
    </w:rPr>
  </w:style>
  <w:style w:type="character" w:styleId="UnresolvedMention">
    <w:name w:val="Unresolved Mention"/>
    <w:basedOn w:val="DefaultParagraphFont"/>
    <w:uiPriority w:val="99"/>
    <w:semiHidden/>
    <w:unhideWhenUsed/>
    <w:rsid w:val="00540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356">
      <w:bodyDiv w:val="1"/>
      <w:marLeft w:val="0"/>
      <w:marRight w:val="0"/>
      <w:marTop w:val="0"/>
      <w:marBottom w:val="0"/>
      <w:divBdr>
        <w:top w:val="none" w:sz="0" w:space="0" w:color="auto"/>
        <w:left w:val="none" w:sz="0" w:space="0" w:color="auto"/>
        <w:bottom w:val="none" w:sz="0" w:space="0" w:color="auto"/>
        <w:right w:val="none" w:sz="0" w:space="0" w:color="auto"/>
      </w:divBdr>
      <w:divsChild>
        <w:div w:id="748624488">
          <w:marLeft w:val="0"/>
          <w:marRight w:val="0"/>
          <w:marTop w:val="0"/>
          <w:marBottom w:val="0"/>
          <w:divBdr>
            <w:top w:val="none" w:sz="0" w:space="0" w:color="auto"/>
            <w:left w:val="none" w:sz="0" w:space="0" w:color="auto"/>
            <w:bottom w:val="none" w:sz="0" w:space="0" w:color="auto"/>
            <w:right w:val="none" w:sz="0" w:space="0" w:color="auto"/>
          </w:divBdr>
        </w:div>
      </w:divsChild>
    </w:div>
    <w:div w:id="12751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products/networking/tcp-bbr-congestion-control-comes-to-gcp-your-internet-just-got-fast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9</cp:revision>
  <dcterms:created xsi:type="dcterms:W3CDTF">2023-01-02T09:34:00Z</dcterms:created>
  <dcterms:modified xsi:type="dcterms:W3CDTF">2023-01-12T03:40:00Z</dcterms:modified>
</cp:coreProperties>
</file>