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9635D" w14:textId="77777777" w:rsidR="00DF46A5" w:rsidRPr="00DF46A5" w:rsidRDefault="00DF46A5" w:rsidP="00DF46A5">
      <w:pPr>
        <w:rPr>
          <w:b/>
          <w:bCs/>
          <w:sz w:val="40"/>
          <w:szCs w:val="40"/>
        </w:rPr>
      </w:pPr>
      <w:r w:rsidRPr="00DF46A5">
        <w:rPr>
          <w:b/>
          <w:bCs/>
          <w:sz w:val="40"/>
          <w:szCs w:val="40"/>
        </w:rPr>
        <w:t>Project Report: Speech-to-Text Transcription Tool</w:t>
      </w:r>
    </w:p>
    <w:p w14:paraId="13D59B50" w14:textId="77777777" w:rsidR="00DF46A5" w:rsidRPr="00DF46A5" w:rsidRDefault="00DF46A5" w:rsidP="00DF46A5">
      <w:pPr>
        <w:rPr>
          <w:b/>
          <w:bCs/>
          <w:sz w:val="32"/>
          <w:szCs w:val="32"/>
        </w:rPr>
      </w:pPr>
      <w:r w:rsidRPr="00DF46A5">
        <w:rPr>
          <w:b/>
          <w:bCs/>
          <w:sz w:val="32"/>
          <w:szCs w:val="32"/>
        </w:rPr>
        <w:t>1. Introduction</w:t>
      </w:r>
    </w:p>
    <w:p w14:paraId="04B40C34" w14:textId="77777777" w:rsidR="00DF46A5" w:rsidRPr="00DF46A5" w:rsidRDefault="00DF46A5" w:rsidP="00DF46A5">
      <w:r w:rsidRPr="00DF46A5">
        <w:t>This project aims to develop a straightforward tool capable of converting spoken language from an audio recording into written text. Speech-to-Text (STT) transcription is a powerful application of artificial intelligence with numerous real-world uses, including voice assistants, dictation software, and meeting transcription. This particular implementation provides a foundational understanding of how such systems work using readily available Python libraries.</w:t>
      </w:r>
    </w:p>
    <w:p w14:paraId="0A44ECF4" w14:textId="77777777" w:rsidR="00DF46A5" w:rsidRPr="00DF46A5" w:rsidRDefault="00DF46A5" w:rsidP="00DF46A5">
      <w:pPr>
        <w:rPr>
          <w:b/>
          <w:bCs/>
          <w:sz w:val="32"/>
          <w:szCs w:val="32"/>
        </w:rPr>
      </w:pPr>
      <w:r w:rsidRPr="00DF46A5">
        <w:rPr>
          <w:b/>
          <w:bCs/>
          <w:sz w:val="32"/>
          <w:szCs w:val="32"/>
        </w:rPr>
        <w:t>2. Project Statement</w:t>
      </w:r>
    </w:p>
    <w:p w14:paraId="1142F9C0" w14:textId="77777777" w:rsidR="00DF46A5" w:rsidRPr="00DF46A5" w:rsidRDefault="00DF46A5" w:rsidP="00DF46A5">
      <w:r w:rsidRPr="00DF46A5">
        <w:t>The goal of this project is to create a simple yet functional tool that accurately transcribes audio recordings into text. Utilizing basic speech recognition libraries available in Python, the tool will demonstrate the core process of converting spoken words into a written format, serving as a foundational example for more complex speech processing applications. The primary focus is on clear transcription from a pre-recorded audio file using cloud-based speech recognition services.</w:t>
      </w:r>
    </w:p>
    <w:p w14:paraId="5173FB90" w14:textId="77777777" w:rsidR="00DF46A5" w:rsidRPr="00DF46A5" w:rsidRDefault="00DF46A5" w:rsidP="00DF46A5">
      <w:pPr>
        <w:rPr>
          <w:b/>
          <w:bCs/>
          <w:sz w:val="32"/>
          <w:szCs w:val="32"/>
        </w:rPr>
      </w:pPr>
      <w:r w:rsidRPr="00DF46A5">
        <w:rPr>
          <w:b/>
          <w:bCs/>
          <w:sz w:val="32"/>
          <w:szCs w:val="32"/>
        </w:rPr>
        <w:t>3. Audio Source</w:t>
      </w:r>
    </w:p>
    <w:p w14:paraId="6986A1B8" w14:textId="77777777" w:rsidR="00DF46A5" w:rsidRPr="00DF46A5" w:rsidRDefault="00DF46A5" w:rsidP="00DF46A5">
      <w:r w:rsidRPr="00DF46A5">
        <w:t xml:space="preserve">For the purpose of this tool, the audio input is expected to be a pre-recorded audio file. In the provided code, this file is specifically set to /content/Demo1.wav, indicating an audio file that would typically be uploaded to a Google </w:t>
      </w:r>
      <w:proofErr w:type="spellStart"/>
      <w:r w:rsidRPr="00DF46A5">
        <w:t>Colab</w:t>
      </w:r>
      <w:proofErr w:type="spellEnd"/>
      <w:r w:rsidRPr="00DF46A5">
        <w:t xml:space="preserve"> environment or is present at that specific path in the execution environment. The quality and clarity of this input audio file are crucial for the accuracy of the transcription process.</w:t>
      </w:r>
    </w:p>
    <w:p w14:paraId="6CF70AF3" w14:textId="77777777" w:rsidR="00DF46A5" w:rsidRPr="00DF46A5" w:rsidRDefault="00DF46A5" w:rsidP="00DF46A5">
      <w:pPr>
        <w:rPr>
          <w:b/>
          <w:bCs/>
          <w:sz w:val="32"/>
          <w:szCs w:val="32"/>
        </w:rPr>
      </w:pPr>
      <w:r w:rsidRPr="00DF46A5">
        <w:rPr>
          <w:b/>
          <w:bCs/>
          <w:sz w:val="32"/>
          <w:szCs w:val="32"/>
        </w:rPr>
        <w:t>4. Methodology</w:t>
      </w:r>
    </w:p>
    <w:p w14:paraId="5C6BF6D3" w14:textId="77777777" w:rsidR="00DF46A5" w:rsidRPr="00DF46A5" w:rsidRDefault="00DF46A5" w:rsidP="00DF46A5">
      <w:r w:rsidRPr="00DF46A5">
        <w:t>The core methodology for transcribing audio to text in this tool involves the following steps:</w:t>
      </w:r>
    </w:p>
    <w:p w14:paraId="34E8E1E2" w14:textId="77777777" w:rsidR="00DF46A5" w:rsidRPr="00DF46A5" w:rsidRDefault="00DF46A5" w:rsidP="00DF46A5">
      <w:pPr>
        <w:rPr>
          <w:b/>
          <w:bCs/>
        </w:rPr>
      </w:pPr>
      <w:r w:rsidRPr="00DF46A5">
        <w:rPr>
          <w:b/>
          <w:bCs/>
        </w:rPr>
        <w:t>4.1. Audio Loading and Recognition Initialization</w:t>
      </w:r>
    </w:p>
    <w:p w14:paraId="652E5DC9" w14:textId="77777777" w:rsidR="00DF46A5" w:rsidRPr="00DF46A5" w:rsidRDefault="00DF46A5" w:rsidP="00DF46A5">
      <w:r w:rsidRPr="00DF46A5">
        <w:t xml:space="preserve">The system begins by initializing a Recognizer object from the </w:t>
      </w:r>
      <w:proofErr w:type="spellStart"/>
      <w:r w:rsidRPr="00DF46A5">
        <w:t>speech_recognition</w:t>
      </w:r>
      <w:proofErr w:type="spellEnd"/>
      <w:r w:rsidRPr="00DF46A5">
        <w:t xml:space="preserve"> library. This object serves as the primary interface for processing audio and performing recognition. It then attempts to load the specified audio file (/content/Demo1.wav). A check is performed to ensure the file exists before proceeding.</w:t>
      </w:r>
    </w:p>
    <w:p w14:paraId="3ED0DB2F" w14:textId="77777777" w:rsidR="00DF46A5" w:rsidRPr="00DF46A5" w:rsidRDefault="00DF46A5" w:rsidP="00DF46A5">
      <w:pPr>
        <w:rPr>
          <w:b/>
          <w:bCs/>
        </w:rPr>
      </w:pPr>
      <w:r w:rsidRPr="00DF46A5">
        <w:rPr>
          <w:b/>
          <w:bCs/>
        </w:rPr>
        <w:t>4.2. Audio Processing</w:t>
      </w:r>
    </w:p>
    <w:p w14:paraId="6D757AE1" w14:textId="77777777" w:rsidR="00DF46A5" w:rsidRPr="00DF46A5" w:rsidRDefault="00DF46A5" w:rsidP="00DF46A5">
      <w:r w:rsidRPr="00DF46A5">
        <w:t xml:space="preserve">Once the audio file is confirmed to exist, the </w:t>
      </w:r>
      <w:proofErr w:type="spellStart"/>
      <w:proofErr w:type="gramStart"/>
      <w:r w:rsidRPr="00DF46A5">
        <w:t>recognizer.record</w:t>
      </w:r>
      <w:proofErr w:type="spellEnd"/>
      <w:proofErr w:type="gramEnd"/>
      <w:r w:rsidRPr="00DF46A5">
        <w:t xml:space="preserve">() method is used within a context manager (with </w:t>
      </w:r>
      <w:proofErr w:type="spellStart"/>
      <w:proofErr w:type="gramStart"/>
      <w:r w:rsidRPr="00DF46A5">
        <w:t>sr.AudioFile</w:t>
      </w:r>
      <w:proofErr w:type="spellEnd"/>
      <w:proofErr w:type="gramEnd"/>
      <w:r w:rsidRPr="00DF46A5">
        <w:t>(</w:t>
      </w:r>
      <w:proofErr w:type="spellStart"/>
      <w:r w:rsidRPr="00DF46A5">
        <w:t>audio_file</w:t>
      </w:r>
      <w:proofErr w:type="spellEnd"/>
      <w:r w:rsidRPr="00DF46A5">
        <w:t>) as source:) to read the entire audio content. This prepares the audio data in a format suitable for the speech recognition engine.</w:t>
      </w:r>
    </w:p>
    <w:p w14:paraId="4EF7FDA7" w14:textId="77777777" w:rsidR="00DF46A5" w:rsidRPr="00DF46A5" w:rsidRDefault="00DF46A5" w:rsidP="00DF46A5">
      <w:pPr>
        <w:rPr>
          <w:b/>
          <w:bCs/>
        </w:rPr>
      </w:pPr>
      <w:r w:rsidRPr="00DF46A5">
        <w:rPr>
          <w:b/>
          <w:bCs/>
        </w:rPr>
        <w:t>4.3. Speech Recognition (Google Web Speech API)</w:t>
      </w:r>
    </w:p>
    <w:p w14:paraId="1ACAC982" w14:textId="77777777" w:rsidR="00DF46A5" w:rsidRPr="00DF46A5" w:rsidRDefault="00DF46A5" w:rsidP="00DF46A5">
      <w:r w:rsidRPr="00DF46A5">
        <w:t xml:space="preserve">The processed audio data is then sent to the </w:t>
      </w:r>
      <w:r w:rsidRPr="00DF46A5">
        <w:rPr>
          <w:b/>
          <w:bCs/>
        </w:rPr>
        <w:t>Google Web Speech API</w:t>
      </w:r>
      <w:r w:rsidRPr="00DF46A5">
        <w:t xml:space="preserve"> for transcription using the </w:t>
      </w:r>
      <w:proofErr w:type="spellStart"/>
      <w:r w:rsidRPr="00DF46A5">
        <w:t>recognize_</w:t>
      </w:r>
      <w:proofErr w:type="gramStart"/>
      <w:r w:rsidRPr="00DF46A5">
        <w:t>google</w:t>
      </w:r>
      <w:proofErr w:type="spellEnd"/>
      <w:r w:rsidRPr="00DF46A5">
        <w:t>(</w:t>
      </w:r>
      <w:proofErr w:type="gramEnd"/>
      <w:r w:rsidRPr="00DF46A5">
        <w:t>) method. This API is a free, cloud-based service that performs the actual heavy lifting of converting speech to text. It leverages Google's advanced speech recognition models. An active internet connection is mandatory for this step, as the audio data is sent to Google's servers for processing and the transcribed text is returned.</w:t>
      </w:r>
    </w:p>
    <w:p w14:paraId="70A151E5" w14:textId="77777777" w:rsidR="00DF46A5" w:rsidRPr="00DF46A5" w:rsidRDefault="00DF46A5" w:rsidP="00DF46A5">
      <w:pPr>
        <w:rPr>
          <w:b/>
          <w:bCs/>
        </w:rPr>
      </w:pPr>
      <w:r w:rsidRPr="00DF46A5">
        <w:rPr>
          <w:b/>
          <w:bCs/>
        </w:rPr>
        <w:t>4.4. Error Handling</w:t>
      </w:r>
    </w:p>
    <w:p w14:paraId="77CFBDF1" w14:textId="77777777" w:rsidR="00DF46A5" w:rsidRPr="00DF46A5" w:rsidRDefault="00DF46A5" w:rsidP="00DF46A5">
      <w:r w:rsidRPr="00DF46A5">
        <w:lastRenderedPageBreak/>
        <w:t>The tool incorporates basic error handling to manage common issues that may arise during transcription:</w:t>
      </w:r>
    </w:p>
    <w:p w14:paraId="77B6BB36" w14:textId="77777777" w:rsidR="00DF46A5" w:rsidRPr="00DF46A5" w:rsidRDefault="00DF46A5" w:rsidP="00DF46A5">
      <w:pPr>
        <w:numPr>
          <w:ilvl w:val="0"/>
          <w:numId w:val="1"/>
        </w:numPr>
      </w:pPr>
      <w:proofErr w:type="spellStart"/>
      <w:r w:rsidRPr="00DF46A5">
        <w:t>FileNotFoundError</w:t>
      </w:r>
      <w:proofErr w:type="spellEnd"/>
      <w:r w:rsidRPr="00DF46A5">
        <w:t>: If the specified audio file does not exist.</w:t>
      </w:r>
    </w:p>
    <w:p w14:paraId="3838FFC7" w14:textId="77777777" w:rsidR="00DF46A5" w:rsidRPr="00DF46A5" w:rsidRDefault="00DF46A5" w:rsidP="00DF46A5">
      <w:pPr>
        <w:numPr>
          <w:ilvl w:val="0"/>
          <w:numId w:val="1"/>
        </w:numPr>
      </w:pPr>
      <w:proofErr w:type="spellStart"/>
      <w:proofErr w:type="gramStart"/>
      <w:r w:rsidRPr="00DF46A5">
        <w:t>sr.UnknownValueError</w:t>
      </w:r>
      <w:proofErr w:type="spellEnd"/>
      <w:proofErr w:type="gramEnd"/>
      <w:r w:rsidRPr="00DF46A5">
        <w:t>: If the Google Web Speech API cannot understand the audio (e.g., due to poor quality, silence, or non-speech sounds).</w:t>
      </w:r>
    </w:p>
    <w:p w14:paraId="7DB94430" w14:textId="77777777" w:rsidR="00DF46A5" w:rsidRPr="00DF46A5" w:rsidRDefault="00DF46A5" w:rsidP="00DF46A5">
      <w:pPr>
        <w:numPr>
          <w:ilvl w:val="0"/>
          <w:numId w:val="1"/>
        </w:numPr>
      </w:pPr>
      <w:proofErr w:type="spellStart"/>
      <w:proofErr w:type="gramStart"/>
      <w:r w:rsidRPr="00DF46A5">
        <w:t>sr.RequestError</w:t>
      </w:r>
      <w:proofErr w:type="spellEnd"/>
      <w:proofErr w:type="gramEnd"/>
      <w:r w:rsidRPr="00DF46A5">
        <w:t>: If there's an issue connecting to the Google Web Speech API service (e.g., no internet connection, API limits reached).</w:t>
      </w:r>
    </w:p>
    <w:p w14:paraId="4779EFE8" w14:textId="77777777" w:rsidR="00DF46A5" w:rsidRPr="00DF46A5" w:rsidRDefault="00DF46A5" w:rsidP="00DF46A5">
      <w:pPr>
        <w:numPr>
          <w:ilvl w:val="0"/>
          <w:numId w:val="1"/>
        </w:numPr>
      </w:pPr>
      <w:r w:rsidRPr="00DF46A5">
        <w:t>General Exception: Catches any other unexpected errors during the process.</w:t>
      </w:r>
    </w:p>
    <w:p w14:paraId="2BF56489" w14:textId="77777777" w:rsidR="00DF46A5" w:rsidRPr="00DF46A5" w:rsidRDefault="00DF46A5" w:rsidP="00DF46A5">
      <w:pPr>
        <w:rPr>
          <w:b/>
          <w:bCs/>
          <w:sz w:val="32"/>
          <w:szCs w:val="32"/>
        </w:rPr>
      </w:pPr>
      <w:r w:rsidRPr="00DF46A5">
        <w:rPr>
          <w:b/>
          <w:bCs/>
          <w:sz w:val="32"/>
          <w:szCs w:val="32"/>
        </w:rPr>
        <w:t>5. Key Libraries Used</w:t>
      </w:r>
    </w:p>
    <w:p w14:paraId="001E99AA" w14:textId="77777777" w:rsidR="00DF46A5" w:rsidRPr="00DF46A5" w:rsidRDefault="00DF46A5" w:rsidP="00DF46A5">
      <w:pPr>
        <w:numPr>
          <w:ilvl w:val="0"/>
          <w:numId w:val="2"/>
        </w:numPr>
      </w:pPr>
      <w:proofErr w:type="spellStart"/>
      <w:r w:rsidRPr="00DF46A5">
        <w:rPr>
          <w:b/>
          <w:bCs/>
        </w:rPr>
        <w:t>speech_recognition</w:t>
      </w:r>
      <w:proofErr w:type="spellEnd"/>
      <w:r w:rsidRPr="00DF46A5">
        <w:t>: The primary library for performing speech recognition tasks. It acts as a wrapper for various speech recognition APIs (both online and offline).</w:t>
      </w:r>
    </w:p>
    <w:p w14:paraId="30F9C395" w14:textId="77777777" w:rsidR="00DF46A5" w:rsidRPr="00DF46A5" w:rsidRDefault="00DF46A5" w:rsidP="00DF46A5">
      <w:pPr>
        <w:numPr>
          <w:ilvl w:val="0"/>
          <w:numId w:val="2"/>
        </w:numPr>
      </w:pPr>
      <w:proofErr w:type="spellStart"/>
      <w:r w:rsidRPr="00DF46A5">
        <w:rPr>
          <w:b/>
          <w:bCs/>
        </w:rPr>
        <w:t>os</w:t>
      </w:r>
      <w:proofErr w:type="spellEnd"/>
      <w:r w:rsidRPr="00DF46A5">
        <w:t>: Used for interacting with the operating system, specifically to check if the audio file exists at the given path.</w:t>
      </w:r>
    </w:p>
    <w:p w14:paraId="78D10724" w14:textId="77777777" w:rsidR="00DF46A5" w:rsidRPr="00DF46A5" w:rsidRDefault="00DF46A5" w:rsidP="00DF46A5">
      <w:pPr>
        <w:rPr>
          <w:b/>
          <w:bCs/>
          <w:sz w:val="32"/>
          <w:szCs w:val="32"/>
        </w:rPr>
      </w:pPr>
      <w:r w:rsidRPr="00DF46A5">
        <w:rPr>
          <w:b/>
          <w:bCs/>
          <w:sz w:val="32"/>
          <w:szCs w:val="32"/>
        </w:rPr>
        <w:t>6. Strengths</w:t>
      </w:r>
    </w:p>
    <w:p w14:paraId="060BDA68" w14:textId="77777777" w:rsidR="00DF46A5" w:rsidRPr="00DF46A5" w:rsidRDefault="00DF46A5" w:rsidP="00DF46A5">
      <w:pPr>
        <w:numPr>
          <w:ilvl w:val="0"/>
          <w:numId w:val="3"/>
        </w:numPr>
      </w:pPr>
      <w:r w:rsidRPr="00DF46A5">
        <w:rPr>
          <w:b/>
          <w:bCs/>
        </w:rPr>
        <w:t>Simplicity:</w:t>
      </w:r>
      <w:r w:rsidRPr="00DF46A5">
        <w:t xml:space="preserve"> Provides a clear and concise way to perform speech-to-text transcription with minimal code.</w:t>
      </w:r>
    </w:p>
    <w:p w14:paraId="0FC671AB" w14:textId="77777777" w:rsidR="00DF46A5" w:rsidRPr="00DF46A5" w:rsidRDefault="00DF46A5" w:rsidP="00DF46A5">
      <w:pPr>
        <w:numPr>
          <w:ilvl w:val="0"/>
          <w:numId w:val="3"/>
        </w:numPr>
      </w:pPr>
      <w:r w:rsidRPr="00DF46A5">
        <w:rPr>
          <w:b/>
          <w:bCs/>
        </w:rPr>
        <w:t>Accessibility:</w:t>
      </w:r>
      <w:r w:rsidRPr="00DF46A5">
        <w:t xml:space="preserve"> Utilizes the free Google Web Speech API, making it easy for beginners to get started without needing to set up complex local models or paid API keys initially.</w:t>
      </w:r>
    </w:p>
    <w:p w14:paraId="4B037534" w14:textId="77777777" w:rsidR="00DF46A5" w:rsidRPr="00DF46A5" w:rsidRDefault="00DF46A5" w:rsidP="00DF46A5">
      <w:pPr>
        <w:numPr>
          <w:ilvl w:val="0"/>
          <w:numId w:val="3"/>
        </w:numPr>
      </w:pPr>
      <w:r w:rsidRPr="00DF46A5">
        <w:rPr>
          <w:b/>
          <w:bCs/>
        </w:rPr>
        <w:t>Ease of Use:</w:t>
      </w:r>
      <w:r w:rsidRPr="00DF46A5">
        <w:t xml:space="preserve"> Once the audio file path is configured, the script can be run directly to get the transcription.</w:t>
      </w:r>
    </w:p>
    <w:p w14:paraId="5EB41BB0" w14:textId="77777777" w:rsidR="00DF46A5" w:rsidRPr="00DF46A5" w:rsidRDefault="00DF46A5" w:rsidP="00DF46A5">
      <w:pPr>
        <w:rPr>
          <w:b/>
          <w:bCs/>
          <w:sz w:val="32"/>
          <w:szCs w:val="32"/>
        </w:rPr>
      </w:pPr>
      <w:r w:rsidRPr="00DF46A5">
        <w:rPr>
          <w:b/>
          <w:bCs/>
          <w:sz w:val="32"/>
          <w:szCs w:val="32"/>
        </w:rPr>
        <w:t>7. Limitations</w:t>
      </w:r>
    </w:p>
    <w:p w14:paraId="3E9719EF" w14:textId="77777777" w:rsidR="00DF46A5" w:rsidRPr="00DF46A5" w:rsidRDefault="00DF46A5" w:rsidP="00DF46A5">
      <w:pPr>
        <w:numPr>
          <w:ilvl w:val="0"/>
          <w:numId w:val="4"/>
        </w:numPr>
      </w:pPr>
      <w:r w:rsidRPr="00DF46A5">
        <w:rPr>
          <w:b/>
          <w:bCs/>
        </w:rPr>
        <w:t>Internet Dependency:</w:t>
      </w:r>
      <w:r w:rsidRPr="00DF46A5">
        <w:t xml:space="preserve"> Relies entirely on an active internet connection to communicate with the Google Web Speech API. It cannot function offline.</w:t>
      </w:r>
    </w:p>
    <w:p w14:paraId="45CACE59" w14:textId="77777777" w:rsidR="00DF46A5" w:rsidRPr="00DF46A5" w:rsidRDefault="00DF46A5" w:rsidP="00DF46A5">
      <w:pPr>
        <w:numPr>
          <w:ilvl w:val="0"/>
          <w:numId w:val="4"/>
        </w:numPr>
      </w:pPr>
      <w:r w:rsidRPr="00DF46A5">
        <w:rPr>
          <w:b/>
          <w:bCs/>
        </w:rPr>
        <w:t>API Usage Limits:</w:t>
      </w:r>
      <w:r w:rsidRPr="00DF46A5">
        <w:t xml:space="preserve"> The free Google Web Speech API has daily usage limits. For extensive or commercial use, a dedicated, potentially paid, cloud STT service would be necessary.</w:t>
      </w:r>
    </w:p>
    <w:p w14:paraId="105B1516" w14:textId="77777777" w:rsidR="00DF46A5" w:rsidRPr="00DF46A5" w:rsidRDefault="00DF46A5" w:rsidP="00DF46A5">
      <w:pPr>
        <w:numPr>
          <w:ilvl w:val="0"/>
          <w:numId w:val="4"/>
        </w:numPr>
      </w:pPr>
      <w:r w:rsidRPr="00DF46A5">
        <w:rPr>
          <w:b/>
          <w:bCs/>
        </w:rPr>
        <w:t>Audio Quality Sensitivity:</w:t>
      </w:r>
      <w:r w:rsidRPr="00DF46A5">
        <w:t xml:space="preserve"> Performance is highly dependent on the clarity and quality of the input audio. Background noise, multiple speakers, or poor recording conditions can significantly reduce accuracy.</w:t>
      </w:r>
    </w:p>
    <w:p w14:paraId="11449DEC" w14:textId="77777777" w:rsidR="00DF46A5" w:rsidRPr="00DF46A5" w:rsidRDefault="00DF46A5" w:rsidP="00DF46A5">
      <w:pPr>
        <w:numPr>
          <w:ilvl w:val="0"/>
          <w:numId w:val="4"/>
        </w:numPr>
      </w:pPr>
      <w:r w:rsidRPr="00DF46A5">
        <w:rPr>
          <w:b/>
          <w:bCs/>
        </w:rPr>
        <w:t>Limited Customization:</w:t>
      </w:r>
      <w:r w:rsidRPr="00DF46A5">
        <w:t xml:space="preserve"> As a wrapper for a web API, there's limited control over the underlying speech recognition model or its parameters.</w:t>
      </w:r>
    </w:p>
    <w:p w14:paraId="106B31AA" w14:textId="77777777" w:rsidR="00DF46A5" w:rsidRPr="00DF46A5" w:rsidRDefault="00DF46A5" w:rsidP="00DF46A5">
      <w:pPr>
        <w:numPr>
          <w:ilvl w:val="0"/>
          <w:numId w:val="4"/>
        </w:numPr>
      </w:pPr>
      <w:r w:rsidRPr="00DF46A5">
        <w:rPr>
          <w:b/>
          <w:bCs/>
        </w:rPr>
        <w:t>Supported Formats:</w:t>
      </w:r>
      <w:r w:rsidRPr="00DF46A5">
        <w:t xml:space="preserve"> While it handles common formats like WAV, AIFF, and FLAC, MP3 support might require additional libraries and conversion steps.</w:t>
      </w:r>
    </w:p>
    <w:p w14:paraId="7B5D12CF" w14:textId="77777777" w:rsidR="00DF46A5" w:rsidRPr="00DF46A5" w:rsidRDefault="00DF46A5" w:rsidP="00DF46A5">
      <w:pPr>
        <w:rPr>
          <w:b/>
          <w:bCs/>
          <w:sz w:val="32"/>
          <w:szCs w:val="32"/>
        </w:rPr>
      </w:pPr>
      <w:r w:rsidRPr="00DF46A5">
        <w:rPr>
          <w:b/>
          <w:bCs/>
          <w:sz w:val="32"/>
          <w:szCs w:val="32"/>
        </w:rPr>
        <w:t>8. Future Enhancements</w:t>
      </w:r>
    </w:p>
    <w:p w14:paraId="3CA7770D" w14:textId="77777777" w:rsidR="00DF46A5" w:rsidRPr="00DF46A5" w:rsidRDefault="00DF46A5" w:rsidP="00DF46A5">
      <w:r w:rsidRPr="00DF46A5">
        <w:t>To evolve this simple tool into a more robust and versatile transcription system, the following enhancements could be considered:</w:t>
      </w:r>
    </w:p>
    <w:p w14:paraId="7F8EFE44" w14:textId="77777777" w:rsidR="00DF46A5" w:rsidRPr="00DF46A5" w:rsidRDefault="00DF46A5" w:rsidP="00DF46A5">
      <w:pPr>
        <w:numPr>
          <w:ilvl w:val="0"/>
          <w:numId w:val="5"/>
        </w:numPr>
      </w:pPr>
      <w:r w:rsidRPr="00DF46A5">
        <w:rPr>
          <w:b/>
          <w:bCs/>
        </w:rPr>
        <w:lastRenderedPageBreak/>
        <w:t>Offline Recognition:</w:t>
      </w:r>
      <w:r w:rsidRPr="00DF46A5">
        <w:t xml:space="preserve"> Integrate an offline speech recognition engine (e.g., CMU Sphinx or </w:t>
      </w:r>
      <w:proofErr w:type="spellStart"/>
      <w:r w:rsidRPr="00DF46A5">
        <w:t>Vosk</w:t>
      </w:r>
      <w:proofErr w:type="spellEnd"/>
      <w:r w:rsidRPr="00DF46A5">
        <w:t>) to allow transcription without an internet connection.</w:t>
      </w:r>
    </w:p>
    <w:p w14:paraId="2BBD8106" w14:textId="77777777" w:rsidR="00DF46A5" w:rsidRPr="00DF46A5" w:rsidRDefault="00DF46A5" w:rsidP="00DF46A5">
      <w:pPr>
        <w:numPr>
          <w:ilvl w:val="0"/>
          <w:numId w:val="5"/>
        </w:numPr>
      </w:pPr>
      <w:r w:rsidRPr="00DF46A5">
        <w:rPr>
          <w:b/>
          <w:bCs/>
        </w:rPr>
        <w:t>Alternative Cloud APIs:</w:t>
      </w:r>
      <w:r w:rsidRPr="00DF46A5">
        <w:t xml:space="preserve"> Implement support for other cloud-based STT services like Google Cloud Speech-to-Text (paid), AWS Transcribe, or Azure Speech Service for higher accuracy, more features (e.g., speaker </w:t>
      </w:r>
      <w:proofErr w:type="spellStart"/>
      <w:r w:rsidRPr="00DF46A5">
        <w:t>diarization</w:t>
      </w:r>
      <w:proofErr w:type="spellEnd"/>
      <w:r w:rsidRPr="00DF46A5">
        <w:t>, language detection), and scalability.</w:t>
      </w:r>
    </w:p>
    <w:p w14:paraId="200B82A5" w14:textId="77777777" w:rsidR="00DF46A5" w:rsidRPr="00DF46A5" w:rsidRDefault="00DF46A5" w:rsidP="00DF46A5">
      <w:pPr>
        <w:numPr>
          <w:ilvl w:val="0"/>
          <w:numId w:val="5"/>
        </w:numPr>
      </w:pPr>
      <w:r w:rsidRPr="00DF46A5">
        <w:rPr>
          <w:b/>
          <w:bCs/>
        </w:rPr>
        <w:t>Live Microphone Input:</w:t>
      </w:r>
      <w:r w:rsidRPr="00DF46A5">
        <w:t xml:space="preserve"> Add functionality to transcribe speech directly from a live microphone feed.</w:t>
      </w:r>
    </w:p>
    <w:p w14:paraId="749FC802" w14:textId="77777777" w:rsidR="00DF46A5" w:rsidRPr="00DF46A5" w:rsidRDefault="00DF46A5" w:rsidP="00DF46A5">
      <w:pPr>
        <w:numPr>
          <w:ilvl w:val="0"/>
          <w:numId w:val="5"/>
        </w:numPr>
      </w:pPr>
      <w:r w:rsidRPr="00DF46A5">
        <w:rPr>
          <w:b/>
          <w:bCs/>
        </w:rPr>
        <w:t>Batch Processing:</w:t>
      </w:r>
      <w:r w:rsidRPr="00DF46A5">
        <w:t xml:space="preserve"> Enable the transcription of multiple audio files in a directory.</w:t>
      </w:r>
    </w:p>
    <w:p w14:paraId="30C8ED4A" w14:textId="77777777" w:rsidR="00DF46A5" w:rsidRPr="00DF46A5" w:rsidRDefault="00DF46A5" w:rsidP="00DF46A5">
      <w:pPr>
        <w:numPr>
          <w:ilvl w:val="0"/>
          <w:numId w:val="5"/>
        </w:numPr>
      </w:pPr>
      <w:r w:rsidRPr="00DF46A5">
        <w:rPr>
          <w:b/>
          <w:bCs/>
        </w:rPr>
        <w:t>Output Formats:</w:t>
      </w:r>
      <w:r w:rsidRPr="00DF46A5">
        <w:t xml:space="preserve"> Allow users to choose different output formats for the transcribed text (e.g., saving to a .txt file, .</w:t>
      </w:r>
      <w:proofErr w:type="spellStart"/>
      <w:r w:rsidRPr="00DF46A5">
        <w:t>srt</w:t>
      </w:r>
      <w:proofErr w:type="spellEnd"/>
      <w:r w:rsidRPr="00DF46A5">
        <w:t xml:space="preserve"> for subtitles).</w:t>
      </w:r>
    </w:p>
    <w:p w14:paraId="2743ED67" w14:textId="77777777" w:rsidR="00DF46A5" w:rsidRPr="00DF46A5" w:rsidRDefault="00DF46A5" w:rsidP="00DF46A5">
      <w:pPr>
        <w:numPr>
          <w:ilvl w:val="0"/>
          <w:numId w:val="5"/>
        </w:numPr>
      </w:pPr>
      <w:r w:rsidRPr="00DF46A5">
        <w:rPr>
          <w:b/>
          <w:bCs/>
        </w:rPr>
        <w:t>User Interface:</w:t>
      </w:r>
      <w:r w:rsidRPr="00DF46A5">
        <w:t xml:space="preserve"> Develop a graphical user interface (GUI) using libraries like </w:t>
      </w:r>
      <w:proofErr w:type="spellStart"/>
      <w:r w:rsidRPr="00DF46A5">
        <w:t>Tkinter</w:t>
      </w:r>
      <w:proofErr w:type="spellEnd"/>
      <w:r w:rsidRPr="00DF46A5">
        <w:t xml:space="preserve">, </w:t>
      </w:r>
      <w:proofErr w:type="spellStart"/>
      <w:r w:rsidRPr="00DF46A5">
        <w:t>PyQt</w:t>
      </w:r>
      <w:proofErr w:type="spellEnd"/>
      <w:r w:rsidRPr="00DF46A5">
        <w:t>, or web frameworks like Flask/</w:t>
      </w:r>
      <w:proofErr w:type="spellStart"/>
      <w:r w:rsidRPr="00DF46A5">
        <w:t>Streamlit</w:t>
      </w:r>
      <w:proofErr w:type="spellEnd"/>
      <w:r w:rsidRPr="00DF46A5">
        <w:t xml:space="preserve"> for a more interactive experience.</w:t>
      </w:r>
    </w:p>
    <w:p w14:paraId="73F740C3" w14:textId="77777777" w:rsidR="00DF46A5" w:rsidRPr="00DF46A5" w:rsidRDefault="00DF46A5" w:rsidP="00DF46A5">
      <w:pPr>
        <w:numPr>
          <w:ilvl w:val="0"/>
          <w:numId w:val="5"/>
        </w:numPr>
      </w:pPr>
      <w:r w:rsidRPr="00DF46A5">
        <w:rPr>
          <w:b/>
          <w:bCs/>
        </w:rPr>
        <w:t>Language Selection:</w:t>
      </w:r>
      <w:r w:rsidRPr="00DF46A5">
        <w:t xml:space="preserve"> Allow users to specify the language of the audio for improved accuracy.</w:t>
      </w:r>
    </w:p>
    <w:p w14:paraId="6F7C6974" w14:textId="77777777" w:rsidR="00DF46A5" w:rsidRPr="00DF46A5" w:rsidRDefault="00DF46A5" w:rsidP="00DF46A5">
      <w:pPr>
        <w:numPr>
          <w:ilvl w:val="0"/>
          <w:numId w:val="5"/>
        </w:numPr>
      </w:pPr>
      <w:r w:rsidRPr="00DF46A5">
        <w:rPr>
          <w:b/>
          <w:bCs/>
        </w:rPr>
        <w:t>Noise Reduction/Audio Preprocessing:</w:t>
      </w:r>
      <w:r w:rsidRPr="00DF46A5">
        <w:t xml:space="preserve"> Integrate audio processing techniques to clean up noisy recordings before transcription.</w:t>
      </w:r>
    </w:p>
    <w:p w14:paraId="12E687A5" w14:textId="77777777" w:rsidR="00DF46A5" w:rsidRPr="00DF46A5" w:rsidRDefault="00DF46A5" w:rsidP="00DF46A5">
      <w:pPr>
        <w:rPr>
          <w:b/>
          <w:bCs/>
        </w:rPr>
      </w:pPr>
      <w:r w:rsidRPr="00DF46A5">
        <w:rPr>
          <w:b/>
          <w:bCs/>
        </w:rPr>
        <w:t>9. Conclusion</w:t>
      </w:r>
    </w:p>
    <w:p w14:paraId="30EE8C33" w14:textId="77777777" w:rsidR="00DF46A5" w:rsidRPr="00DF46A5" w:rsidRDefault="00DF46A5" w:rsidP="00DF46A5">
      <w:r w:rsidRPr="00DF46A5">
        <w:t xml:space="preserve">The Speech-to-Text Transcription tool successfully demonstrates the fundamental process of converting audio to text using Python's </w:t>
      </w:r>
      <w:proofErr w:type="spellStart"/>
      <w:r w:rsidRPr="00DF46A5">
        <w:t>speech_recognition</w:t>
      </w:r>
      <w:proofErr w:type="spellEnd"/>
      <w:r w:rsidRPr="00DF46A5">
        <w:t xml:space="preserve"> library and the Google Web Speech API. It provides a solid starting point for understanding STT concepts. While simple, its design allows for future expansion into a more feature-rich and robust application by addressing its current limitations and exploring advanced speech processing techniques.</w:t>
      </w:r>
    </w:p>
    <w:p w14:paraId="4A855067" w14:textId="77777777" w:rsidR="00953B32" w:rsidRDefault="00953B32"/>
    <w:sectPr w:rsidR="00953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52279"/>
    <w:multiLevelType w:val="multilevel"/>
    <w:tmpl w:val="4F20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C09D5"/>
    <w:multiLevelType w:val="multilevel"/>
    <w:tmpl w:val="ABE0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A6D86"/>
    <w:multiLevelType w:val="multilevel"/>
    <w:tmpl w:val="F57C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02FD9"/>
    <w:multiLevelType w:val="multilevel"/>
    <w:tmpl w:val="BED8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80E8D"/>
    <w:multiLevelType w:val="multilevel"/>
    <w:tmpl w:val="AE7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934186">
    <w:abstractNumId w:val="4"/>
  </w:num>
  <w:num w:numId="2" w16cid:durableId="1185243831">
    <w:abstractNumId w:val="2"/>
  </w:num>
  <w:num w:numId="3" w16cid:durableId="123502171">
    <w:abstractNumId w:val="3"/>
  </w:num>
  <w:num w:numId="4" w16cid:durableId="1222596952">
    <w:abstractNumId w:val="0"/>
  </w:num>
  <w:num w:numId="5" w16cid:durableId="564995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A5"/>
    <w:rsid w:val="0022529E"/>
    <w:rsid w:val="00953B32"/>
    <w:rsid w:val="00D21DEE"/>
    <w:rsid w:val="00DF46A5"/>
    <w:rsid w:val="00E805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C707"/>
  <w15:chartTrackingRefBased/>
  <w15:docId w15:val="{705AA995-3AE6-44D5-8645-CCA9DA25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6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46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46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46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46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4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6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46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46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46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46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4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6A5"/>
    <w:rPr>
      <w:rFonts w:eastAsiaTheme="majorEastAsia" w:cstheme="majorBidi"/>
      <w:color w:val="272727" w:themeColor="text1" w:themeTint="D8"/>
    </w:rPr>
  </w:style>
  <w:style w:type="paragraph" w:styleId="Title">
    <w:name w:val="Title"/>
    <w:basedOn w:val="Normal"/>
    <w:next w:val="Normal"/>
    <w:link w:val="TitleChar"/>
    <w:uiPriority w:val="10"/>
    <w:qFormat/>
    <w:rsid w:val="00DF4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6A5"/>
    <w:pPr>
      <w:spacing w:before="160"/>
      <w:jc w:val="center"/>
    </w:pPr>
    <w:rPr>
      <w:i/>
      <w:iCs/>
      <w:color w:val="404040" w:themeColor="text1" w:themeTint="BF"/>
    </w:rPr>
  </w:style>
  <w:style w:type="character" w:customStyle="1" w:styleId="QuoteChar">
    <w:name w:val="Quote Char"/>
    <w:basedOn w:val="DefaultParagraphFont"/>
    <w:link w:val="Quote"/>
    <w:uiPriority w:val="29"/>
    <w:rsid w:val="00DF46A5"/>
    <w:rPr>
      <w:i/>
      <w:iCs/>
      <w:color w:val="404040" w:themeColor="text1" w:themeTint="BF"/>
    </w:rPr>
  </w:style>
  <w:style w:type="paragraph" w:styleId="ListParagraph">
    <w:name w:val="List Paragraph"/>
    <w:basedOn w:val="Normal"/>
    <w:uiPriority w:val="34"/>
    <w:qFormat/>
    <w:rsid w:val="00DF46A5"/>
    <w:pPr>
      <w:ind w:left="720"/>
      <w:contextualSpacing/>
    </w:pPr>
  </w:style>
  <w:style w:type="character" w:styleId="IntenseEmphasis">
    <w:name w:val="Intense Emphasis"/>
    <w:basedOn w:val="DefaultParagraphFont"/>
    <w:uiPriority w:val="21"/>
    <w:qFormat/>
    <w:rsid w:val="00DF46A5"/>
    <w:rPr>
      <w:i/>
      <w:iCs/>
      <w:color w:val="2F5496" w:themeColor="accent1" w:themeShade="BF"/>
    </w:rPr>
  </w:style>
  <w:style w:type="paragraph" w:styleId="IntenseQuote">
    <w:name w:val="Intense Quote"/>
    <w:basedOn w:val="Normal"/>
    <w:next w:val="Normal"/>
    <w:link w:val="IntenseQuoteChar"/>
    <w:uiPriority w:val="30"/>
    <w:qFormat/>
    <w:rsid w:val="00DF46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46A5"/>
    <w:rPr>
      <w:i/>
      <w:iCs/>
      <w:color w:val="2F5496" w:themeColor="accent1" w:themeShade="BF"/>
    </w:rPr>
  </w:style>
  <w:style w:type="character" w:styleId="IntenseReference">
    <w:name w:val="Intense Reference"/>
    <w:basedOn w:val="DefaultParagraphFont"/>
    <w:uiPriority w:val="32"/>
    <w:qFormat/>
    <w:rsid w:val="00DF46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550504">
      <w:bodyDiv w:val="1"/>
      <w:marLeft w:val="0"/>
      <w:marRight w:val="0"/>
      <w:marTop w:val="0"/>
      <w:marBottom w:val="0"/>
      <w:divBdr>
        <w:top w:val="none" w:sz="0" w:space="0" w:color="auto"/>
        <w:left w:val="none" w:sz="0" w:space="0" w:color="auto"/>
        <w:bottom w:val="none" w:sz="0" w:space="0" w:color="auto"/>
        <w:right w:val="none" w:sz="0" w:space="0" w:color="auto"/>
      </w:divBdr>
    </w:div>
    <w:div w:id="54178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Pacharne</dc:creator>
  <cp:keywords/>
  <dc:description/>
  <cp:lastModifiedBy>Rohit Pacharne</cp:lastModifiedBy>
  <cp:revision>1</cp:revision>
  <dcterms:created xsi:type="dcterms:W3CDTF">2025-07-27T14:11:00Z</dcterms:created>
  <dcterms:modified xsi:type="dcterms:W3CDTF">2025-07-27T14:13:00Z</dcterms:modified>
</cp:coreProperties>
</file>