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3416" w14:textId="17E5FBEA" w:rsidR="008708A9" w:rsidRPr="008708A9" w:rsidRDefault="008708A9" w:rsidP="008708A9">
      <w:pPr>
        <w:rPr>
          <w:b/>
          <w:bCs/>
        </w:rPr>
      </w:pPr>
      <w:r w:rsidRPr="008708A9">
        <w:rPr>
          <w:b/>
          <w:bCs/>
          <w:sz w:val="28"/>
          <w:szCs w:val="28"/>
        </w:rPr>
        <w:t xml:space="preserve">Comprehensive </w:t>
      </w:r>
      <w:r w:rsidRPr="008708A9">
        <w:rPr>
          <w:b/>
          <w:bCs/>
          <w:sz w:val="28"/>
          <w:szCs w:val="28"/>
        </w:rPr>
        <w:t xml:space="preserve">Edge platform’s </w:t>
      </w:r>
      <w:r w:rsidRPr="008708A9">
        <w:rPr>
          <w:b/>
          <w:bCs/>
          <w:sz w:val="28"/>
          <w:szCs w:val="28"/>
        </w:rPr>
        <w:t>UX documentation and rapid UI validation</w:t>
      </w:r>
      <w:r w:rsidRPr="008708A9">
        <w:rPr>
          <w:b/>
          <w:bCs/>
          <w:sz w:val="28"/>
          <w:szCs w:val="28"/>
        </w:rPr>
        <w:br/>
      </w:r>
      <w:r w:rsidRPr="008708A9">
        <w:rPr>
          <w:b/>
          <w:bCs/>
        </w:rPr>
        <w:t>Resume Bullet (1-2 lines)</w:t>
      </w:r>
    </w:p>
    <w:p w14:paraId="70650F86" w14:textId="77777777" w:rsidR="008708A9" w:rsidRPr="008708A9" w:rsidRDefault="008708A9" w:rsidP="008708A9">
      <w:r w:rsidRPr="008708A9">
        <w:rPr>
          <w:b/>
          <w:bCs/>
        </w:rPr>
        <w:t>Pioneered AI-Native UX Documentation Framework</w:t>
      </w:r>
      <w:r w:rsidRPr="008708A9">
        <w:t> for Dell EMC's enterprise telemetry platform (5 pods, 43 REST controllers, 67 data entities), delivering 100% portal screen coverage (18 screens), end-to-end capability-to-code traceability for 13 business capabilities, and Playwright MCP-based automated UI validation -- eliminating ~70% of manual UI review cycles and cutting feature brief grooming time from days to hours.</w:t>
      </w:r>
    </w:p>
    <w:p w14:paraId="70117838" w14:textId="77777777" w:rsidR="008708A9" w:rsidRPr="008708A9" w:rsidRDefault="008708A9" w:rsidP="008708A9">
      <w:r w:rsidRPr="008708A9">
        <w:pict w14:anchorId="6BA1A211">
          <v:rect id="_x0000_i1043" style="width:0;height:0" o:hralign="center" o:hrstd="t" o:hr="t" fillcolor="#a0a0a0" stroked="f"/>
        </w:pict>
      </w:r>
    </w:p>
    <w:p w14:paraId="693DF5F3" w14:textId="77777777" w:rsidR="008708A9" w:rsidRPr="008708A9" w:rsidRDefault="008708A9" w:rsidP="008708A9">
      <w:pPr>
        <w:rPr>
          <w:b/>
          <w:bCs/>
        </w:rPr>
      </w:pPr>
      <w:r w:rsidRPr="008708A9">
        <w:rPr>
          <w:b/>
          <w:bCs/>
        </w:rPr>
        <w:t>LinkedIn Narrative (3-4 paragraphs)</w:t>
      </w:r>
    </w:p>
    <w:p w14:paraId="091163FE" w14:textId="77777777" w:rsidR="008708A9" w:rsidRPr="008708A9" w:rsidRDefault="008708A9" w:rsidP="008708A9">
      <w:pPr>
        <w:rPr>
          <w:b/>
          <w:bCs/>
        </w:rPr>
      </w:pPr>
      <w:r w:rsidRPr="008708A9">
        <w:rPr>
          <w:b/>
          <w:bCs/>
        </w:rPr>
        <w:t>AI-Native UX Documentation &amp; Automated UI Validation -- Dell EMC Enterprise Telemetry</w:t>
      </w:r>
    </w:p>
    <w:p w14:paraId="7B35AC49" w14:textId="77777777" w:rsidR="008708A9" w:rsidRPr="008708A9" w:rsidRDefault="008708A9" w:rsidP="008708A9">
      <w:r w:rsidRPr="008708A9">
        <w:t>Designed and executed an </w:t>
      </w:r>
      <w:r w:rsidRPr="008708A9">
        <w:rPr>
          <w:b/>
          <w:bCs/>
        </w:rPr>
        <w:t>AI-Native UX documentation and validation framework</w:t>
      </w:r>
      <w:r w:rsidRPr="008708A9">
        <w:t> for a Dell EMC enterprise edge appliance platform spanning 5 development pods, 43 REST controllers, ~67 database entities, and 30 frontend routes. The challenge: manual UI validation during feature brief grooming was consuming 3-5 days per feature cycle, with no systematic traceability from business requirements through code to UI.</w:t>
      </w:r>
    </w:p>
    <w:p w14:paraId="551F6261" w14:textId="77777777" w:rsidR="008708A9" w:rsidRPr="008708A9" w:rsidRDefault="008708A9" w:rsidP="008708A9">
      <w:r w:rsidRPr="008708A9">
        <w:rPr>
          <w:b/>
          <w:bCs/>
        </w:rPr>
        <w:t>What I built:</w:t>
      </w:r>
    </w:p>
    <w:p w14:paraId="300E18CD" w14:textId="77777777" w:rsidR="008708A9" w:rsidRPr="008708A9" w:rsidRDefault="008708A9" w:rsidP="008708A9">
      <w:pPr>
        <w:numPr>
          <w:ilvl w:val="0"/>
          <w:numId w:val="1"/>
        </w:numPr>
      </w:pPr>
      <w:r w:rsidRPr="008708A9">
        <w:rPr>
          <w:b/>
          <w:bCs/>
        </w:rPr>
        <w:t>100% portal screen documentation</w:t>
      </w:r>
      <w:r w:rsidRPr="008708A9">
        <w:t> -- 18 screens captured and mapped to backend endpoints, services, entities, and database tables using a structured 6-tier review methodology (business context, functional logic, technical architecture, operations, code analysis, UX alignment)</w:t>
      </w:r>
    </w:p>
    <w:p w14:paraId="27DA4A17" w14:textId="77777777" w:rsidR="008708A9" w:rsidRPr="008708A9" w:rsidRDefault="008708A9" w:rsidP="008708A9">
      <w:pPr>
        <w:numPr>
          <w:ilvl w:val="0"/>
          <w:numId w:val="1"/>
        </w:numPr>
      </w:pPr>
      <w:r w:rsidRPr="008708A9">
        <w:rPr>
          <w:b/>
          <w:bCs/>
        </w:rPr>
        <w:t>Capability-to-code traceability matrix</w:t>
      </w:r>
      <w:r w:rsidRPr="008708A9">
        <w:t> -- all 13 business capabilities traced end-to-end: business outcome → UI screen → REST endpoint → service class → JPA entity → database table</w:t>
      </w:r>
    </w:p>
    <w:p w14:paraId="7C59111E" w14:textId="77777777" w:rsidR="008708A9" w:rsidRPr="008708A9" w:rsidRDefault="008708A9" w:rsidP="008708A9">
      <w:pPr>
        <w:numPr>
          <w:ilvl w:val="0"/>
          <w:numId w:val="1"/>
        </w:numPr>
      </w:pPr>
      <w:r w:rsidRPr="008708A9">
        <w:rPr>
          <w:b/>
          <w:bCs/>
        </w:rPr>
        <w:t>Playwright MCP automated testing strategy</w:t>
      </w:r>
      <w:r w:rsidRPr="008708A9">
        <w:t> -- 18 screen-level E2E test scenarios with actual browser automation tool calls, replacing manual click-through validation</w:t>
      </w:r>
    </w:p>
    <w:p w14:paraId="7FF2B803" w14:textId="77777777" w:rsidR="008708A9" w:rsidRPr="008708A9" w:rsidRDefault="008708A9" w:rsidP="008708A9">
      <w:pPr>
        <w:numPr>
          <w:ilvl w:val="0"/>
          <w:numId w:val="1"/>
        </w:numPr>
      </w:pPr>
      <w:r w:rsidRPr="008708A9">
        <w:rPr>
          <w:b/>
          <w:bCs/>
        </w:rPr>
        <w:t>Knowledge base index</w:t>
      </w:r>
      <w:r w:rsidRPr="008708A9">
        <w:t> for AI-assisted grooming sessions -- 41 artifacts (~16,400 lines) structured so that AI tools (Devin CLI, Windsurf) can instantly answer any architecture, capability, or UI question during feature decomposition</w:t>
      </w:r>
    </w:p>
    <w:p w14:paraId="1D8A3EB5" w14:textId="77777777" w:rsidR="008708A9" w:rsidRPr="008708A9" w:rsidRDefault="008708A9" w:rsidP="008708A9">
      <w:r w:rsidRPr="008708A9">
        <w:rPr>
          <w:b/>
          <w:bCs/>
        </w:rPr>
        <w:t>Impact:</w:t>
      </w:r>
    </w:p>
    <w:p w14:paraId="5B9463B8" w14:textId="77777777" w:rsidR="008708A9" w:rsidRPr="008708A9" w:rsidRDefault="008708A9" w:rsidP="008708A9">
      <w:pPr>
        <w:numPr>
          <w:ilvl w:val="0"/>
          <w:numId w:val="2"/>
        </w:numPr>
      </w:pPr>
      <w:r w:rsidRPr="008708A9">
        <w:t>Reduced manual UI validation effort by </w:t>
      </w:r>
      <w:r w:rsidRPr="008708A9">
        <w:rPr>
          <w:b/>
          <w:bCs/>
        </w:rPr>
        <w:t>~70%</w:t>
      </w:r>
      <w:r w:rsidRPr="008708A9">
        <w:t> through automated screenshot-based regression testing and structured screen-to-code traceability</w:t>
      </w:r>
    </w:p>
    <w:p w14:paraId="66C26BFF" w14:textId="77777777" w:rsidR="008708A9" w:rsidRPr="008708A9" w:rsidRDefault="008708A9" w:rsidP="008708A9">
      <w:pPr>
        <w:numPr>
          <w:ilvl w:val="0"/>
          <w:numId w:val="2"/>
        </w:numPr>
      </w:pPr>
      <w:r w:rsidRPr="008708A9">
        <w:t>Cut feature brief grooming time from </w:t>
      </w:r>
      <w:r w:rsidRPr="008708A9">
        <w:rPr>
          <w:b/>
          <w:bCs/>
        </w:rPr>
        <w:t>3-5 days to hours</w:t>
      </w:r>
      <w:r w:rsidRPr="008708A9">
        <w:t> by enabling AI agents to reference the indexed knowledge base during spec decomposition sessions</w:t>
      </w:r>
    </w:p>
    <w:p w14:paraId="4BB613E4" w14:textId="77777777" w:rsidR="008708A9" w:rsidRPr="008708A9" w:rsidRDefault="008708A9" w:rsidP="008708A9">
      <w:pPr>
        <w:numPr>
          <w:ilvl w:val="0"/>
          <w:numId w:val="2"/>
        </w:numPr>
      </w:pPr>
      <w:r w:rsidRPr="008708A9">
        <w:t>Closed a </w:t>
      </w:r>
      <w:r w:rsidRPr="008708A9">
        <w:rPr>
          <w:b/>
          <w:bCs/>
        </w:rPr>
        <w:t>26% API documentation gap</w:t>
      </w:r>
      <w:r w:rsidRPr="008708A9">
        <w:t> (7 undocumented controllers) and established error handling + testing guidelines grounded in actual codebase patterns (44 business rules, 105 use cases)</w:t>
      </w:r>
    </w:p>
    <w:p w14:paraId="2325EE24" w14:textId="77777777" w:rsidR="008708A9" w:rsidRPr="008708A9" w:rsidRDefault="008708A9" w:rsidP="008708A9">
      <w:pPr>
        <w:numPr>
          <w:ilvl w:val="0"/>
          <w:numId w:val="2"/>
        </w:numPr>
      </w:pPr>
      <w:r w:rsidRPr="008708A9">
        <w:t>Framework adopted across the GPOD for all 5 pods as the standard for AI-Native SDLC UX readiness</w:t>
      </w:r>
    </w:p>
    <w:p w14:paraId="012DAC88" w14:textId="77777777" w:rsidR="008708A9" w:rsidRPr="008708A9" w:rsidRDefault="008708A9" w:rsidP="008708A9">
      <w:r w:rsidRPr="008708A9">
        <w:lastRenderedPageBreak/>
        <w:t>This work sits at the intersection of </w:t>
      </w:r>
      <w:r w:rsidRPr="008708A9">
        <w:rPr>
          <w:b/>
          <w:bCs/>
        </w:rPr>
        <w:t>product management, technical architecture, and AI-augmented workflows</w:t>
      </w:r>
      <w:r w:rsidRPr="008708A9">
        <w:t> -- proving that structured, evidence-based documentation paired with AI tooling can fundamentally compress the feedback loop between business requirements and validated UI delivery.</w:t>
      </w:r>
    </w:p>
    <w:p w14:paraId="50407B87" w14:textId="77777777" w:rsidR="008708A9" w:rsidRPr="008708A9" w:rsidRDefault="008708A9" w:rsidP="008708A9">
      <w:r w:rsidRPr="008708A9">
        <w:pict w14:anchorId="32D35B4A">
          <v:rect id="_x0000_i1044" style="width:0;height:0" o:hralign="center" o:hrstd="t" o:hr="t" fillcolor="#a0a0a0" stroked="f"/>
        </w:pict>
      </w:r>
    </w:p>
    <w:p w14:paraId="54CFC4A2" w14:textId="77777777" w:rsidR="008708A9" w:rsidRPr="008708A9" w:rsidRDefault="008708A9" w:rsidP="008708A9">
      <w:pPr>
        <w:rPr>
          <w:b/>
          <w:bCs/>
        </w:rPr>
      </w:pPr>
      <w:r w:rsidRPr="008708A9">
        <w:rPr>
          <w:b/>
          <w:bCs/>
        </w:rPr>
        <w:t>Tags/Skills to add</w:t>
      </w:r>
    </w:p>
    <w:p w14:paraId="41B750F2" w14:textId="77777777" w:rsidR="008708A9" w:rsidRPr="008708A9" w:rsidRDefault="008708A9" w:rsidP="008708A9">
      <w:r w:rsidRPr="008708A9">
        <w:t>AI-Native SDLC Enterprise UX Documentation Automated UI Validation Playwright Feature Brief Grooming Capability Traceability Dell EMC Edge Computing Spring Boot Angular Kubernetes</w:t>
      </w:r>
    </w:p>
    <w:p w14:paraId="30A92271" w14:textId="77777777" w:rsidR="008708A9" w:rsidRPr="008708A9" w:rsidRDefault="008708A9" w:rsidP="008708A9">
      <w:r w:rsidRPr="008708A9">
        <w:pict w14:anchorId="7161FC1F">
          <v:rect id="_x0000_i1045" style="width:0;height:0" o:hralign="center" o:hrstd="t" o:hr="t" fillcolor="#a0a0a0" stroked="f"/>
        </w:pict>
      </w:r>
    </w:p>
    <w:p w14:paraId="639B0A50" w14:textId="77777777" w:rsidR="008708A9" w:rsidRPr="008708A9" w:rsidRDefault="008708A9" w:rsidP="008708A9">
      <w:r w:rsidRPr="008708A9">
        <w:t>Adjust the "70%" and "3-5 days to hours" figures if you have more precise measurements from your team. The narrative is grounded in the actual deliverables (41 files, 16,430 lines, 18 screens, 13 capabilities, 43 controllers) so it holds up to scrutiny.</w:t>
      </w:r>
    </w:p>
    <w:p w14:paraId="7AA71C5D" w14:textId="67297DD6" w:rsidR="008708A9" w:rsidRDefault="008708A9">
      <w:r>
        <w:br w:type="page"/>
      </w:r>
    </w:p>
    <w:p w14:paraId="4F837B52" w14:textId="04C04AA5" w:rsidR="008708A9" w:rsidRPr="008708A9" w:rsidRDefault="008708A9" w:rsidP="008708A9">
      <w:pPr>
        <w:rPr>
          <w:b/>
          <w:bCs/>
        </w:rPr>
      </w:pPr>
      <w:r w:rsidRPr="008708A9">
        <w:rPr>
          <w:b/>
          <w:bCs/>
        </w:rPr>
        <w:lastRenderedPageBreak/>
        <w:t>Telemetry Lens — AI-Native Operational Intelligence for Enterprise Telemetry</w:t>
      </w:r>
    </w:p>
    <w:p w14:paraId="021EE776" w14:textId="77777777" w:rsidR="008708A9" w:rsidRPr="008708A9" w:rsidRDefault="008708A9" w:rsidP="008708A9">
      <w:pPr>
        <w:rPr>
          <w:b/>
          <w:bCs/>
        </w:rPr>
      </w:pPr>
      <w:r w:rsidRPr="008708A9">
        <w:rPr>
          <w:b/>
          <w:bCs/>
        </w:rPr>
        <w:t>Resume Format</w:t>
      </w:r>
    </w:p>
    <w:p w14:paraId="0A6E87F1" w14:textId="77777777" w:rsidR="008708A9" w:rsidRPr="008708A9" w:rsidRDefault="008708A9" w:rsidP="008708A9">
      <w:r w:rsidRPr="008708A9">
        <w:rPr>
          <w:b/>
          <w:bCs/>
        </w:rPr>
        <w:t>Designed and built the Conligo MCP Server</w:t>
      </w:r>
      <w:r w:rsidRPr="008708A9">
        <w:t> — a containerized Model Context Protocol (MCP) gateway providing AI-native, read-only operational intelligence against Dell's production Conligo PostgreSQL database (3,700+ enterprise clients, 270K+ metered assets). Extended this into </w:t>
      </w:r>
      <w:r w:rsidRPr="008708A9">
        <w:rPr>
          <w:b/>
          <w:bCs/>
        </w:rPr>
        <w:t>Telemetry Lens</w:t>
      </w:r>
      <w:r w:rsidRPr="008708A9">
        <w:t>, a structured CLI query grammar enabling natural-language-to-SQL operational triage across the full APEX Telemetry ecosystem.</w:t>
      </w:r>
    </w:p>
    <w:p w14:paraId="4D61D2F6" w14:textId="77777777" w:rsidR="008708A9" w:rsidRPr="008708A9" w:rsidRDefault="008708A9" w:rsidP="008708A9">
      <w:pPr>
        <w:numPr>
          <w:ilvl w:val="0"/>
          <w:numId w:val="3"/>
        </w:numPr>
      </w:pPr>
      <w:r w:rsidRPr="008708A9">
        <w:t>Architected a </w:t>
      </w:r>
      <w:proofErr w:type="spellStart"/>
      <w:r w:rsidRPr="008708A9">
        <w:rPr>
          <w:b/>
          <w:bCs/>
        </w:rPr>
        <w:t>FastMCP</w:t>
      </w:r>
      <w:proofErr w:type="spellEnd"/>
      <w:r w:rsidRPr="008708A9">
        <w:rPr>
          <w:b/>
          <w:bCs/>
        </w:rPr>
        <w:t>-based Python server</w:t>
      </w:r>
      <w:r w:rsidRPr="008708A9">
        <w:t xml:space="preserve"> containerized via </w:t>
      </w:r>
      <w:proofErr w:type="spellStart"/>
      <w:r w:rsidRPr="008708A9">
        <w:t>Podman</w:t>
      </w:r>
      <w:proofErr w:type="spellEnd"/>
      <w:r w:rsidRPr="008708A9">
        <w:t>, exposing 9 allow-listed tables from the </w:t>
      </w:r>
      <w:proofErr w:type="spellStart"/>
      <w:r w:rsidRPr="008708A9">
        <w:t>ucc_conligo</w:t>
      </w:r>
      <w:proofErr w:type="spellEnd"/>
      <w:r w:rsidRPr="008708A9">
        <w:t> schema through parameterized read-only transactions — zero write surface, enforced at the SQL layer</w:t>
      </w:r>
    </w:p>
    <w:p w14:paraId="3CE6F9DD" w14:textId="77777777" w:rsidR="008708A9" w:rsidRPr="008708A9" w:rsidRDefault="008708A9" w:rsidP="008708A9">
      <w:pPr>
        <w:numPr>
          <w:ilvl w:val="0"/>
          <w:numId w:val="3"/>
        </w:numPr>
      </w:pPr>
      <w:r w:rsidRPr="008708A9">
        <w:t>Implemented </w:t>
      </w:r>
      <w:r w:rsidRPr="008708A9">
        <w:rPr>
          <w:b/>
          <w:bCs/>
        </w:rPr>
        <w:t>connection pooling</w:t>
      </w:r>
      <w:r w:rsidRPr="008708A9">
        <w:t xml:space="preserve"> (30-pool, 15-overflow), query caching with TTL expiration, and runtime schema reflection via </w:t>
      </w:r>
      <w:proofErr w:type="spellStart"/>
      <w:r w:rsidRPr="008708A9">
        <w:t>SQLAlchemy</w:t>
      </w:r>
      <w:proofErr w:type="spellEnd"/>
      <w:r w:rsidRPr="008708A9">
        <w:t xml:space="preserve"> — eliminating column drift between the MCP model and the live production schema</w:t>
      </w:r>
    </w:p>
    <w:p w14:paraId="040C6C9B" w14:textId="77777777" w:rsidR="008708A9" w:rsidRPr="008708A9" w:rsidRDefault="008708A9" w:rsidP="008708A9">
      <w:pPr>
        <w:numPr>
          <w:ilvl w:val="0"/>
          <w:numId w:val="3"/>
        </w:numPr>
      </w:pPr>
      <w:r w:rsidRPr="008708A9">
        <w:t>Built </w:t>
      </w:r>
      <w:r w:rsidRPr="008708A9">
        <w:rPr>
          <w:b/>
          <w:bCs/>
        </w:rPr>
        <w:t>20+ MCP tools</w:t>
      </w:r>
      <w:r w:rsidRPr="008708A9">
        <w:t> spanning CMR job monitoring, client configuration lookup, metering solution lifecycle, period billing state, and collection enablement — enabling AI coding assistants (Windsurf, Claude, Devin CLI) to autonomously triage metering failures, generate daily health reports, and investigate billing discrepancies</w:t>
      </w:r>
    </w:p>
    <w:p w14:paraId="6BAF1733" w14:textId="77777777" w:rsidR="008708A9" w:rsidRPr="008708A9" w:rsidRDefault="008708A9" w:rsidP="008708A9">
      <w:pPr>
        <w:numPr>
          <w:ilvl w:val="0"/>
          <w:numId w:val="3"/>
        </w:numPr>
      </w:pPr>
      <w:r w:rsidRPr="008708A9">
        <w:t>Produced </w:t>
      </w:r>
      <w:r w:rsidRPr="008708A9">
        <w:rPr>
          <w:b/>
          <w:bCs/>
        </w:rPr>
        <w:t>daily operational reports</w:t>
      </w:r>
      <w:r w:rsidRPr="008708A9">
        <w:t xml:space="preserve"> (e.g., 839 VCenter CMR jobs/day across 4 metering solutions) directly from AI agent queries — replacing manual </w:t>
      </w:r>
      <w:proofErr w:type="spellStart"/>
      <w:r w:rsidRPr="008708A9">
        <w:t>DBeaver</w:t>
      </w:r>
      <w:proofErr w:type="spellEnd"/>
      <w:r w:rsidRPr="008708A9">
        <w:t xml:space="preserve"> investigation with sub-second MCP tool calls</w:t>
      </w:r>
    </w:p>
    <w:p w14:paraId="3719F5C4" w14:textId="77777777" w:rsidR="008708A9" w:rsidRPr="008708A9" w:rsidRDefault="008708A9" w:rsidP="008708A9">
      <w:pPr>
        <w:numPr>
          <w:ilvl w:val="0"/>
          <w:numId w:val="3"/>
        </w:numPr>
      </w:pPr>
      <w:r w:rsidRPr="008708A9">
        <w:t>Extended the platform into </w:t>
      </w:r>
      <w:r w:rsidRPr="008708A9">
        <w:rPr>
          <w:b/>
          <w:bCs/>
        </w:rPr>
        <w:t>Telemetry Lens</w:t>
      </w:r>
      <w:r w:rsidRPr="008708A9">
        <w:t xml:space="preserve">: a domain-specific query grammar ([telemetry-lens] </w:t>
      </w:r>
      <w:proofErr w:type="spellStart"/>
      <w:r w:rsidRPr="008708A9">
        <w:t>conligo</w:t>
      </w:r>
      <w:proofErr w:type="spellEnd"/>
      <w:r w:rsidRPr="008708A9">
        <w:t xml:space="preserve"> client get -- id &lt;n&gt;) with 3 approved P0 use cases (Client Master View, Client Search, Client Assets Inventory) — each with defined output contracts, data lineage, and multi-channel telemetry state (UCC Local, UCC Edge, UCC Central)</w:t>
      </w:r>
    </w:p>
    <w:p w14:paraId="79F62BF4" w14:textId="77777777" w:rsidR="008708A9" w:rsidRPr="008708A9" w:rsidRDefault="008708A9" w:rsidP="008708A9">
      <w:pPr>
        <w:numPr>
          <w:ilvl w:val="0"/>
          <w:numId w:val="3"/>
        </w:numPr>
      </w:pPr>
      <w:r w:rsidRPr="008708A9">
        <w:t>Telemetry Lens bridges </w:t>
      </w:r>
      <w:r w:rsidRPr="008708A9">
        <w:rPr>
          <w:b/>
          <w:bCs/>
        </w:rPr>
        <w:t>4 data domains</w:t>
      </w:r>
      <w:r w:rsidRPr="008708A9">
        <w:t> (Conligo, Lago, CMR, IOMETE) into a unified operational intelligence surface — enabling SREs, Solution Architects, and Billing Ops to query client state, asset inventories, and job health through a consistent grammar backed by the MCP server infrastructure</w:t>
      </w:r>
    </w:p>
    <w:p w14:paraId="740121FA" w14:textId="77777777" w:rsidR="008708A9" w:rsidRPr="008708A9" w:rsidRDefault="008708A9" w:rsidP="008708A9">
      <w:pPr>
        <w:rPr>
          <w:b/>
          <w:bCs/>
        </w:rPr>
      </w:pPr>
      <w:r w:rsidRPr="008708A9">
        <w:rPr>
          <w:b/>
          <w:bCs/>
        </w:rPr>
        <w:t>LinkedIn Format (shorter)</w:t>
      </w:r>
    </w:p>
    <w:p w14:paraId="6A817B37" w14:textId="77777777" w:rsidR="008708A9" w:rsidRPr="008708A9" w:rsidRDefault="008708A9" w:rsidP="008708A9">
      <w:r w:rsidRPr="008708A9">
        <w:rPr>
          <w:b/>
          <w:bCs/>
        </w:rPr>
        <w:t>Built Conligo MCP Server</w:t>
      </w:r>
      <w:r w:rsidRPr="008708A9">
        <w:t> — a containerized AI-native gateway (</w:t>
      </w:r>
      <w:proofErr w:type="spellStart"/>
      <w:r w:rsidRPr="008708A9">
        <w:t>FastMCP</w:t>
      </w:r>
      <w:proofErr w:type="spellEnd"/>
      <w:r w:rsidRPr="008708A9">
        <w:t xml:space="preserve"> + </w:t>
      </w:r>
      <w:proofErr w:type="spellStart"/>
      <w:r w:rsidRPr="008708A9">
        <w:t>SQLAlchemy</w:t>
      </w:r>
      <w:proofErr w:type="spellEnd"/>
      <w:r w:rsidRPr="008708A9">
        <w:t xml:space="preserve"> + </w:t>
      </w:r>
      <w:proofErr w:type="spellStart"/>
      <w:r w:rsidRPr="008708A9">
        <w:t>Podman</w:t>
      </w:r>
      <w:proofErr w:type="spellEnd"/>
      <w:r w:rsidRPr="008708A9">
        <w:t>) that gives AI coding assistants read-only operational intelligence against Dell's production telemetry database. 20+ MCP tools for CMR job monitoring, client config, and metering lifecycle across 3,700+ enterprise clients. Extended into </w:t>
      </w:r>
      <w:r w:rsidRPr="008708A9">
        <w:rPr>
          <w:b/>
          <w:bCs/>
        </w:rPr>
        <w:t>Telemetry Lens</w:t>
      </w:r>
      <w:r w:rsidRPr="008708A9">
        <w:t> — a structured CLI query grammar bridging 4 data domains (Conligo, Lago, CMR, IOMETE) into a unified triage surface for SREs and Solution Architects. Eliminated manual database investigation; AI agents now autonomously generate daily health reports, triage metering failures, and investigate billing discrepancies in seconds.</w:t>
      </w:r>
    </w:p>
    <w:p w14:paraId="0460CF84" w14:textId="77777777" w:rsidR="008708A9" w:rsidRPr="008708A9" w:rsidRDefault="008708A9" w:rsidP="008708A9">
      <w:pPr>
        <w:rPr>
          <w:b/>
          <w:bCs/>
        </w:rPr>
      </w:pPr>
      <w:r w:rsidRPr="008708A9">
        <w:rPr>
          <w:b/>
          <w:bCs/>
        </w:rPr>
        <w:t>Tags/Skills to list</w:t>
      </w:r>
    </w:p>
    <w:p w14:paraId="1105A8F6" w14:textId="77777777" w:rsidR="008708A9" w:rsidRPr="008708A9" w:rsidRDefault="008708A9" w:rsidP="008708A9">
      <w:r w:rsidRPr="008708A9">
        <w:t>Model Context Protocol (MCP) </w:t>
      </w:r>
      <w:proofErr w:type="spellStart"/>
      <w:r w:rsidRPr="008708A9">
        <w:t>FastMCP</w:t>
      </w:r>
      <w:proofErr w:type="spellEnd"/>
      <w:r w:rsidRPr="008708A9">
        <w:t> </w:t>
      </w:r>
      <w:proofErr w:type="spellStart"/>
      <w:r w:rsidRPr="008708A9">
        <w:t>SQLAlchemy</w:t>
      </w:r>
      <w:proofErr w:type="spellEnd"/>
      <w:r w:rsidRPr="008708A9">
        <w:t> PostgreSQL </w:t>
      </w:r>
      <w:proofErr w:type="spellStart"/>
      <w:r w:rsidRPr="008708A9">
        <w:t>Podman</w:t>
      </w:r>
      <w:proofErr w:type="spellEnd"/>
      <w:r w:rsidRPr="008708A9">
        <w:t> Python AI-Native SDLC Enterprise Telemetry Operational Intelligence CLI Grammar Design </w:t>
      </w:r>
      <w:proofErr w:type="spellStart"/>
      <w:r w:rsidRPr="008708A9">
        <w:t>XaaS</w:t>
      </w:r>
      <w:proofErr w:type="spellEnd"/>
      <w:r w:rsidRPr="008708A9">
        <w:t xml:space="preserve"> / Subscription Billing</w:t>
      </w:r>
    </w:p>
    <w:p w14:paraId="1E27D2EB" w14:textId="77777777" w:rsidR="008708A9" w:rsidRPr="008708A9" w:rsidRDefault="008708A9" w:rsidP="008708A9">
      <w:pPr>
        <w:rPr>
          <w:b/>
          <w:bCs/>
        </w:rPr>
      </w:pPr>
      <w:r w:rsidRPr="008708A9">
        <w:rPr>
          <w:b/>
          <w:bCs/>
        </w:rPr>
        <w:lastRenderedPageBreak/>
        <w:t>AI-Native Issue Routing &amp; Cross-Platform Ticket Automation </w:t>
      </w:r>
      <w:r w:rsidRPr="008708A9">
        <w:rPr>
          <w:b/>
          <w:bCs/>
        </w:rPr>
        <w:br/>
      </w:r>
      <w:r w:rsidRPr="008708A9">
        <w:rPr>
          <w:b/>
          <w:bCs/>
        </w:rPr>
        <w:t>Resume Versio</w:t>
      </w:r>
      <w:r w:rsidRPr="008708A9">
        <w:rPr>
          <w:b/>
          <w:bCs/>
        </w:rPr>
        <w:t>n</w:t>
      </w:r>
    </w:p>
    <w:p w14:paraId="7A8921BE" w14:textId="625CD36C" w:rsidR="008708A9" w:rsidRPr="008708A9" w:rsidRDefault="008708A9" w:rsidP="008708A9">
      <w:pPr>
        <w:pStyle w:val="ListParagraph"/>
        <w:numPr>
          <w:ilvl w:val="0"/>
          <w:numId w:val="4"/>
        </w:numPr>
      </w:pPr>
      <w:r w:rsidRPr="008708A9">
        <w:t xml:space="preserve">Designed and implemented </w:t>
      </w:r>
      <w:proofErr w:type="spellStart"/>
      <w:r w:rsidRPr="008708A9">
        <w:t>IssueRouter</w:t>
      </w:r>
      <w:proofErr w:type="spellEnd"/>
      <w:r w:rsidRPr="008708A9">
        <w:t>, an AI-driven subagent that automates intake, classification, and routing of customer-reported issues across 5 engineering pods, reducing manual triage time by eliminating hand-off delays between GitHub intake and Jira execution backlogs</w:t>
      </w:r>
    </w:p>
    <w:p w14:paraId="79E0648A" w14:textId="77777777" w:rsidR="008708A9" w:rsidRPr="008708A9" w:rsidRDefault="008708A9" w:rsidP="008708A9">
      <w:pPr>
        <w:pStyle w:val="ListParagraph"/>
        <w:numPr>
          <w:ilvl w:val="0"/>
          <w:numId w:val="4"/>
        </w:numPr>
      </w:pPr>
      <w:r w:rsidRPr="008708A9">
        <w:t>Built Teneo-to-Jira automation that uses browser automation (Playwright) to extract production incidents from Dell's internal Teneo ticketing system, auto-generates structured Jira specs with root-cause templates, and routes to the CMR/OPR mediation pod — replacing a fully manual copy-paste workflow</w:t>
      </w:r>
    </w:p>
    <w:p w14:paraId="307DFF57" w14:textId="77777777" w:rsidR="008708A9" w:rsidRPr="008708A9" w:rsidRDefault="008708A9" w:rsidP="008708A9">
      <w:pPr>
        <w:pStyle w:val="ListParagraph"/>
        <w:numPr>
          <w:ilvl w:val="0"/>
          <w:numId w:val="4"/>
        </w:numPr>
      </w:pPr>
      <w:r w:rsidRPr="008708A9">
        <w:t>Architected both workflows on Model Context Protocol (MCP) server orchestration, connecting GitHub, Jira, and Playwright as composable AI tool chains — an early enterprise application of the MCP standard for multi-system agentic automation</w:t>
      </w:r>
    </w:p>
    <w:p w14:paraId="6CB97429" w14:textId="77777777" w:rsidR="008708A9" w:rsidRPr="008708A9" w:rsidRDefault="008708A9" w:rsidP="008708A9">
      <w:pPr>
        <w:pStyle w:val="ListParagraph"/>
        <w:numPr>
          <w:ilvl w:val="0"/>
          <w:numId w:val="4"/>
        </w:numPr>
      </w:pPr>
      <w:r w:rsidRPr="008708A9">
        <w:t>Embedded pod knowledge base intelligence into routing logic: each routed issue is automatically validated against pod capabilities and enriched with mandatory citations from 10 standardized knowledge spec files per pod (functional, technical, API, data model, security, NFR, integration, deployment)</w:t>
      </w:r>
    </w:p>
    <w:p w14:paraId="59BBA458" w14:textId="21AA34A5" w:rsidR="008708A9" w:rsidRPr="008708A9" w:rsidRDefault="008708A9" w:rsidP="008708A9">
      <w:pPr>
        <w:pStyle w:val="ListParagraph"/>
        <w:numPr>
          <w:ilvl w:val="0"/>
          <w:numId w:val="4"/>
        </w:numPr>
      </w:pPr>
      <w:r w:rsidRPr="008708A9">
        <w:t>Incorporated human-in-the-loop approval gates, deduplication checks, and error recovery — ensuring production-grade reliability while preserving engineering oversight</w:t>
      </w:r>
    </w:p>
    <w:p w14:paraId="176ECFA4" w14:textId="77777777" w:rsidR="008708A9" w:rsidRPr="008708A9" w:rsidRDefault="008708A9" w:rsidP="008708A9">
      <w:pPr>
        <w:rPr>
          <w:b/>
          <w:bCs/>
        </w:rPr>
      </w:pPr>
      <w:r w:rsidRPr="008708A9">
        <w:rPr>
          <w:b/>
          <w:bCs/>
        </w:rPr>
        <w:t>LinkedIn Version (Narrative)</w:t>
      </w:r>
    </w:p>
    <w:p w14:paraId="1120976E" w14:textId="77777777" w:rsidR="008708A9" w:rsidRPr="008708A9" w:rsidRDefault="008708A9" w:rsidP="008708A9">
      <w:r w:rsidRPr="008708A9">
        <w:rPr>
          <w:b/>
          <w:bCs/>
        </w:rPr>
        <w:t>Built AI-Native Issue Routing for Enterprise Telemetry at Dell</w:t>
      </w:r>
    </w:p>
    <w:p w14:paraId="2A5E0A10" w14:textId="77777777" w:rsidR="008708A9" w:rsidRPr="008708A9" w:rsidRDefault="008708A9" w:rsidP="008708A9">
      <w:r w:rsidRPr="008708A9">
        <w:t>Led the design of two AI-driven automation workflows — </w:t>
      </w:r>
      <w:proofErr w:type="spellStart"/>
      <w:r w:rsidRPr="008708A9">
        <w:rPr>
          <w:b/>
          <w:bCs/>
        </w:rPr>
        <w:t>IssueRouter</w:t>
      </w:r>
      <w:proofErr w:type="spellEnd"/>
      <w:r w:rsidRPr="008708A9">
        <w:t> and </w:t>
      </w:r>
      <w:r w:rsidRPr="008708A9">
        <w:rPr>
          <w:b/>
          <w:bCs/>
        </w:rPr>
        <w:t>Teneo-to-Jira</w:t>
      </w:r>
      <w:r w:rsidRPr="008708A9">
        <w:t> — that transform how customer issues flow from intake to engineering execution across Dell's Apex Telemetry platform (5 pods, 2 pod groups).</w:t>
      </w:r>
    </w:p>
    <w:p w14:paraId="74B4DD01" w14:textId="77777777" w:rsidR="008708A9" w:rsidRPr="008708A9" w:rsidRDefault="008708A9" w:rsidP="008708A9">
      <w:r w:rsidRPr="008708A9">
        <w:rPr>
          <w:b/>
          <w:bCs/>
        </w:rPr>
        <w:t>The problem:</w:t>
      </w:r>
      <w:r w:rsidRPr="008708A9">
        <w:t> Customer issues arrived through multiple channels (GitHub, Teneo) and required manual triage to identify the owning pod, pull context from knowledge bases, format a Jira spec, and route it — a process prone to misrouting and delays.</w:t>
      </w:r>
    </w:p>
    <w:p w14:paraId="598F5D5B" w14:textId="77777777" w:rsidR="008708A9" w:rsidRPr="008708A9" w:rsidRDefault="008708A9" w:rsidP="008708A9">
      <w:r w:rsidRPr="008708A9">
        <w:rPr>
          <w:b/>
          <w:bCs/>
        </w:rPr>
        <w:t>The solution:</w:t>
      </w:r>
      <w:r w:rsidRPr="008708A9">
        <w:t> Agentic AI skills that orchestrate across GitHub, Jira, and browser automation via </w:t>
      </w:r>
      <w:r w:rsidRPr="008708A9">
        <w:rPr>
          <w:b/>
          <w:bCs/>
        </w:rPr>
        <w:t>Model Context Protocol (MCP)</w:t>
      </w:r>
      <w:r w:rsidRPr="008708A9">
        <w:t xml:space="preserve"> servers. </w:t>
      </w:r>
      <w:proofErr w:type="spellStart"/>
      <w:r w:rsidRPr="008708A9">
        <w:t>IssueRouter</w:t>
      </w:r>
      <w:proofErr w:type="spellEnd"/>
      <w:r w:rsidRPr="008708A9">
        <w:t xml:space="preserve"> classifies issues using pod knowledge bases as routing intelligence, auto-generates specs with mandatory knowledge citations, and creates Jira tickets in the correct project — all with human-in-the-loop approval. Teneo-to-Jira extends the same pattern to Dell's internal production incident system using Playwright browser automation with SSO session management.</w:t>
      </w:r>
    </w:p>
    <w:p w14:paraId="6BFD5EC5" w14:textId="77777777" w:rsidR="008708A9" w:rsidRPr="008708A9" w:rsidRDefault="008708A9" w:rsidP="008708A9">
      <w:r w:rsidRPr="008708A9">
        <w:rPr>
          <w:b/>
          <w:bCs/>
        </w:rPr>
        <w:t>What makes it different:</w:t>
      </w:r>
    </w:p>
    <w:p w14:paraId="7229AF4A" w14:textId="77777777" w:rsidR="008708A9" w:rsidRPr="008708A9" w:rsidRDefault="008708A9" w:rsidP="008708A9">
      <w:pPr>
        <w:numPr>
          <w:ilvl w:val="0"/>
          <w:numId w:val="5"/>
        </w:numPr>
      </w:pPr>
      <w:r w:rsidRPr="008708A9">
        <w:t>One of the earliest enterprise implementations of MCP-based multi-system agentic automation</w:t>
      </w:r>
    </w:p>
    <w:p w14:paraId="4436904F" w14:textId="77777777" w:rsidR="008708A9" w:rsidRPr="008708A9" w:rsidRDefault="008708A9" w:rsidP="008708A9">
      <w:pPr>
        <w:numPr>
          <w:ilvl w:val="0"/>
          <w:numId w:val="5"/>
        </w:numPr>
      </w:pPr>
      <w:r w:rsidRPr="008708A9">
        <w:t>Knowledge-grounded routing — decisions are validated against 50+ structured spec files across pods, not just label matching</w:t>
      </w:r>
    </w:p>
    <w:p w14:paraId="7C4B0C39" w14:textId="77777777" w:rsidR="008708A9" w:rsidRPr="008708A9" w:rsidRDefault="008708A9" w:rsidP="008708A9">
      <w:pPr>
        <w:numPr>
          <w:ilvl w:val="0"/>
          <w:numId w:val="5"/>
        </w:numPr>
      </w:pPr>
      <w:r w:rsidRPr="008708A9">
        <w:t>Production-grade: deduplication, error recovery, session persistence, approval gates</w:t>
      </w:r>
    </w:p>
    <w:p w14:paraId="3DCD5D6C" w14:textId="61427CBF" w:rsidR="008719CD" w:rsidRDefault="008708A9">
      <w:r w:rsidRPr="008708A9">
        <w:rPr>
          <w:b/>
          <w:bCs/>
        </w:rPr>
        <w:t>Stack:</w:t>
      </w:r>
      <w:r w:rsidRPr="008708A9">
        <w:t> MCP (Model Context Protocol), GitHub API, Jira API, Playwright, AI-Native SDLC Framework</w:t>
      </w:r>
    </w:p>
    <w:sectPr w:rsidR="008719CD" w:rsidSect="008708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291F"/>
    <w:multiLevelType w:val="multilevel"/>
    <w:tmpl w:val="73B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062F97"/>
    <w:multiLevelType w:val="multilevel"/>
    <w:tmpl w:val="F6E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653A80"/>
    <w:multiLevelType w:val="multilevel"/>
    <w:tmpl w:val="1AF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1826AC"/>
    <w:multiLevelType w:val="hybridMultilevel"/>
    <w:tmpl w:val="F6D01E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E4A3B80"/>
    <w:multiLevelType w:val="multilevel"/>
    <w:tmpl w:val="D20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3330371">
    <w:abstractNumId w:val="2"/>
  </w:num>
  <w:num w:numId="2" w16cid:durableId="1967925299">
    <w:abstractNumId w:val="0"/>
  </w:num>
  <w:num w:numId="3" w16cid:durableId="1624575095">
    <w:abstractNumId w:val="4"/>
  </w:num>
  <w:num w:numId="4" w16cid:durableId="1331174733">
    <w:abstractNumId w:val="3"/>
  </w:num>
  <w:num w:numId="5" w16cid:durableId="320354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A9"/>
    <w:rsid w:val="000162A1"/>
    <w:rsid w:val="008708A9"/>
    <w:rsid w:val="008719CD"/>
    <w:rsid w:val="00AB15BD"/>
    <w:rsid w:val="00C0466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AC22"/>
  <w15:chartTrackingRefBased/>
  <w15:docId w15:val="{CC87847E-9729-456D-AD2C-5211522B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8A9"/>
    <w:rPr>
      <w:rFonts w:eastAsiaTheme="majorEastAsia" w:cstheme="majorBidi"/>
      <w:color w:val="272727" w:themeColor="text1" w:themeTint="D8"/>
    </w:rPr>
  </w:style>
  <w:style w:type="paragraph" w:styleId="Title">
    <w:name w:val="Title"/>
    <w:basedOn w:val="Normal"/>
    <w:next w:val="Normal"/>
    <w:link w:val="TitleChar"/>
    <w:uiPriority w:val="10"/>
    <w:qFormat/>
    <w:rsid w:val="00870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8A9"/>
    <w:pPr>
      <w:spacing w:before="160"/>
      <w:jc w:val="center"/>
    </w:pPr>
    <w:rPr>
      <w:i/>
      <w:iCs/>
      <w:color w:val="404040" w:themeColor="text1" w:themeTint="BF"/>
    </w:rPr>
  </w:style>
  <w:style w:type="character" w:customStyle="1" w:styleId="QuoteChar">
    <w:name w:val="Quote Char"/>
    <w:basedOn w:val="DefaultParagraphFont"/>
    <w:link w:val="Quote"/>
    <w:uiPriority w:val="29"/>
    <w:rsid w:val="008708A9"/>
    <w:rPr>
      <w:i/>
      <w:iCs/>
      <w:color w:val="404040" w:themeColor="text1" w:themeTint="BF"/>
    </w:rPr>
  </w:style>
  <w:style w:type="paragraph" w:styleId="ListParagraph">
    <w:name w:val="List Paragraph"/>
    <w:basedOn w:val="Normal"/>
    <w:uiPriority w:val="34"/>
    <w:qFormat/>
    <w:rsid w:val="008708A9"/>
    <w:pPr>
      <w:ind w:left="720"/>
      <w:contextualSpacing/>
    </w:pPr>
  </w:style>
  <w:style w:type="character" w:styleId="IntenseEmphasis">
    <w:name w:val="Intense Emphasis"/>
    <w:basedOn w:val="DefaultParagraphFont"/>
    <w:uiPriority w:val="21"/>
    <w:qFormat/>
    <w:rsid w:val="008708A9"/>
    <w:rPr>
      <w:i/>
      <w:iCs/>
      <w:color w:val="0F4761" w:themeColor="accent1" w:themeShade="BF"/>
    </w:rPr>
  </w:style>
  <w:style w:type="paragraph" w:styleId="IntenseQuote">
    <w:name w:val="Intense Quote"/>
    <w:basedOn w:val="Normal"/>
    <w:next w:val="Normal"/>
    <w:link w:val="IntenseQuoteChar"/>
    <w:uiPriority w:val="30"/>
    <w:qFormat/>
    <w:rsid w:val="00870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8A9"/>
    <w:rPr>
      <w:i/>
      <w:iCs/>
      <w:color w:val="0F4761" w:themeColor="accent1" w:themeShade="BF"/>
    </w:rPr>
  </w:style>
  <w:style w:type="character" w:styleId="IntenseReference">
    <w:name w:val="Intense Reference"/>
    <w:basedOn w:val="DefaultParagraphFont"/>
    <w:uiPriority w:val="32"/>
    <w:qFormat/>
    <w:rsid w:val="00870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1359</Words>
  <Characters>7752</Characters>
  <Application>Microsoft Office Word</Application>
  <DocSecurity>0</DocSecurity>
  <Lines>64</Lines>
  <Paragraphs>18</Paragraphs>
  <ScaleCrop>false</ScaleCrop>
  <Company>Dell Technologies</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 Rohit</dc:creator>
  <cp:keywords/>
  <dc:description/>
  <cp:lastModifiedBy>Anchi, Rohit</cp:lastModifiedBy>
  <cp:revision>1</cp:revision>
  <dcterms:created xsi:type="dcterms:W3CDTF">2026-09-09T11:51:00Z</dcterms:created>
  <dcterms:modified xsi:type="dcterms:W3CDTF">2026-09-09T11:56:00Z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2026-09-09T11:56:38Z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f7786f9f-7ccb-4e76-b80e-01979adde74c</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