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3D367" w14:textId="77777777" w:rsidR="0059597F" w:rsidRPr="0059597F" w:rsidRDefault="0059597F" w:rsidP="0059597F">
      <w:r w:rsidRPr="0059597F">
        <w:t>Odoo can serve as a centralized license inventory dashboard and an administrative portal for managing licenses across your Microsoft 365 tenants.</w:t>
      </w:r>
    </w:p>
    <w:p w14:paraId="2ED20ED4" w14:textId="77777777" w:rsidR="0059597F" w:rsidRPr="0059597F" w:rsidRDefault="0059597F" w:rsidP="0059597F">
      <w:r w:rsidRPr="0059597F">
        <w:t>Since you already work with Odoo, this could be a good option if you want to integrate license management with your existing business applications.</w:t>
      </w:r>
    </w:p>
    <w:p w14:paraId="4B8FB0F5" w14:textId="77777777" w:rsidR="0059597F" w:rsidRPr="0059597F" w:rsidRDefault="0059597F" w:rsidP="0059597F">
      <w:pPr>
        <w:rPr>
          <w:b/>
          <w:bCs/>
        </w:rPr>
      </w:pPr>
      <w:r w:rsidRPr="0059597F">
        <w:rPr>
          <w:b/>
          <w:bCs/>
        </w:rPr>
        <w:t>1. Proposed Odoo + Microsoft Graph architecture</w:t>
      </w:r>
    </w:p>
    <w:p w14:paraId="62848DF4" w14:textId="77777777" w:rsidR="0059597F" w:rsidRPr="0059597F" w:rsidRDefault="0059597F" w:rsidP="0059597F">
      <w:r w:rsidRPr="0059597F">
        <w:t>Odoo License Management Module</w:t>
      </w:r>
    </w:p>
    <w:p w14:paraId="1246B983" w14:textId="77777777" w:rsidR="0059597F" w:rsidRPr="0059597F" w:rsidRDefault="0059597F" w:rsidP="0059597F">
      <w:r w:rsidRPr="0059597F">
        <w:t>Dashboard · License inventory · User lookup · Assignment requests · Audit logs</w:t>
      </w:r>
    </w:p>
    <w:p w14:paraId="3E479156" w14:textId="77777777" w:rsidR="0059597F" w:rsidRPr="0059597F" w:rsidRDefault="0059597F" w:rsidP="0059597F">
      <w:r w:rsidRPr="0059597F">
        <w:t>Custom Odoo Integration Module</w:t>
      </w:r>
    </w:p>
    <w:p w14:paraId="5A9F534D" w14:textId="77777777" w:rsidR="0059597F" w:rsidRPr="0059597F" w:rsidRDefault="0059597F" w:rsidP="0059597F">
      <w:r w:rsidRPr="0059597F">
        <w:t>Python · Scheduled jobs · OAuth 2.0 · Secure token handling · Approval workflows</w:t>
      </w:r>
    </w:p>
    <w:p w14:paraId="2D4BA09E" w14:textId="77777777" w:rsidR="0059597F" w:rsidRPr="0059597F" w:rsidRDefault="0059597F" w:rsidP="0059597F">
      <w:r w:rsidRPr="0059597F">
        <w:t>Microsoft Graph API</w:t>
      </w:r>
    </w:p>
    <w:p w14:paraId="495D999A" w14:textId="77777777" w:rsidR="0059597F" w:rsidRPr="0059597F" w:rsidRDefault="0059597F" w:rsidP="0059597F">
      <w:r w:rsidRPr="0059597F">
        <w:t>License inventory, users, license assignment and removal</w:t>
      </w:r>
    </w:p>
    <w:p w14:paraId="26DA785F" w14:textId="77777777" w:rsidR="0059597F" w:rsidRPr="0059597F" w:rsidRDefault="0059597F" w:rsidP="0059597F">
      <w:r w:rsidRPr="0059597F">
        <w:t>BXI Technologies</w:t>
      </w:r>
    </w:p>
    <w:p w14:paraId="26489CAB" w14:textId="77777777" w:rsidR="0059597F" w:rsidRPr="0059597F" w:rsidRDefault="0059597F" w:rsidP="0059597F">
      <w:proofErr w:type="spellStart"/>
      <w:r w:rsidRPr="0059597F">
        <w:t>NZeroOne</w:t>
      </w:r>
      <w:proofErr w:type="spellEnd"/>
    </w:p>
    <w:p w14:paraId="4AAF22E3" w14:textId="77777777" w:rsidR="0059597F" w:rsidRPr="0059597F" w:rsidRDefault="0059597F" w:rsidP="0059597F">
      <w:r w:rsidRPr="0059597F">
        <w:t>BXI Foundation</w:t>
      </w:r>
    </w:p>
    <w:p w14:paraId="3BDA4558" w14:textId="77777777" w:rsidR="0059597F" w:rsidRPr="0059597F" w:rsidRDefault="0059597F" w:rsidP="0059597F">
      <w:pPr>
        <w:rPr>
          <w:b/>
          <w:bCs/>
        </w:rPr>
      </w:pPr>
      <w:r w:rsidRPr="0059597F">
        <w:rPr>
          <w:b/>
          <w:bCs/>
        </w:rPr>
        <w:t>2. Features you can develop in Odoo</w:t>
      </w:r>
    </w:p>
    <w:p w14:paraId="3FA30381" w14:textId="77777777" w:rsidR="0059597F" w:rsidRPr="0059597F" w:rsidRDefault="0059597F" w:rsidP="0059597F">
      <w:r w:rsidRPr="0059597F">
        <w:t>License dashboard</w:t>
      </w:r>
    </w:p>
    <w:p w14:paraId="6BCA5117" w14:textId="77777777" w:rsidR="0059597F" w:rsidRPr="0059597F" w:rsidRDefault="0059597F" w:rsidP="0059597F">
      <w:r w:rsidRPr="0059597F">
        <w:t>Display total, assigned, available, and utilized licenses, with tenant-wise comparisons and product-level charts.</w:t>
      </w:r>
    </w:p>
    <w:p w14:paraId="4B95C868" w14:textId="77777777" w:rsidR="0059597F" w:rsidRPr="0059597F" w:rsidRDefault="0059597F" w:rsidP="0059597F">
      <w:r w:rsidRPr="0059597F">
        <w:t>License inventory</w:t>
      </w:r>
    </w:p>
    <w:p w14:paraId="4C360ABB" w14:textId="77777777" w:rsidR="0059597F" w:rsidRPr="0059597F" w:rsidRDefault="0059597F" w:rsidP="0059597F">
      <w:r w:rsidRPr="0059597F">
        <w:t>Store and display product names, SKU IDs, subscription quantities, assignment counts, utilization, and last refresh time. Graph's GET /</w:t>
      </w:r>
      <w:proofErr w:type="spellStart"/>
      <w:r w:rsidRPr="0059597F">
        <w:t>subscribedSkus</w:t>
      </w:r>
      <w:proofErr w:type="spellEnd"/>
      <w:r w:rsidRPr="0059597F">
        <w:t xml:space="preserve"> endpoint provides subscription inventory. </w:t>
      </w:r>
    </w:p>
    <w:p w14:paraId="4A7706D4" w14:textId="77777777" w:rsidR="0059597F" w:rsidRPr="0059597F" w:rsidRDefault="0059597F" w:rsidP="0059597F">
      <w:r w:rsidRPr="0059597F">
        <w:t>User and license management</w:t>
      </w:r>
    </w:p>
    <w:p w14:paraId="534DDD0A" w14:textId="77777777" w:rsidR="0059597F" w:rsidRPr="0059597F" w:rsidRDefault="0059597F" w:rsidP="0059597F">
      <w:r w:rsidRPr="0059597F">
        <w:t xml:space="preserve">Search users, review their current licenses, and submit assignment or removal requests. Graph supports these operations through its user </w:t>
      </w:r>
      <w:proofErr w:type="spellStart"/>
      <w:r w:rsidRPr="0059597F">
        <w:t>assignLicense</w:t>
      </w:r>
      <w:proofErr w:type="spellEnd"/>
      <w:r w:rsidRPr="0059597F">
        <w:t xml:space="preserve"> endpoint with the required authorization. </w:t>
      </w:r>
    </w:p>
    <w:p w14:paraId="23A1FFC1" w14:textId="77777777" w:rsidR="0059597F" w:rsidRPr="0059597F" w:rsidRDefault="0059597F" w:rsidP="0059597F">
      <w:r w:rsidRPr="0059597F">
        <w:t>Approval and automation</w:t>
      </w:r>
    </w:p>
    <w:p w14:paraId="18DD4211" w14:textId="77777777" w:rsidR="0059597F" w:rsidRPr="0059597F" w:rsidRDefault="0059597F" w:rsidP="0059597F">
      <w:r w:rsidRPr="0059597F">
        <w:t>Route requests to IT administrators, schedule inventory synchronization, send low-availability notifications, and log successful or failed operations.</w:t>
      </w:r>
    </w:p>
    <w:p w14:paraId="7B3C4D6E" w14:textId="77777777" w:rsidR="0059597F" w:rsidRPr="0059597F" w:rsidRDefault="0059597F" w:rsidP="0059597F">
      <w:pPr>
        <w:rPr>
          <w:b/>
          <w:bCs/>
        </w:rPr>
      </w:pPr>
      <w:r w:rsidRPr="0059597F">
        <w:rPr>
          <w:b/>
          <w:bCs/>
        </w:rPr>
        <w:t>3. Odoo implementation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7066"/>
      </w:tblGrid>
      <w:tr w:rsidR="0059597F" w:rsidRPr="0059597F" w14:paraId="0AC24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6B32" w14:textId="77777777" w:rsidR="0059597F" w:rsidRPr="0059597F" w:rsidRDefault="0059597F" w:rsidP="0059597F">
            <w:pPr>
              <w:rPr>
                <w:b/>
                <w:bCs/>
              </w:rPr>
            </w:pPr>
            <w:r w:rsidRPr="0059597F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0DE44F49" w14:textId="77777777" w:rsidR="0059597F" w:rsidRPr="0059597F" w:rsidRDefault="0059597F" w:rsidP="0059597F">
            <w:pPr>
              <w:rPr>
                <w:b/>
                <w:bCs/>
              </w:rPr>
            </w:pPr>
            <w:r w:rsidRPr="0059597F">
              <w:rPr>
                <w:b/>
                <w:bCs/>
              </w:rPr>
              <w:t>Implementation</w:t>
            </w:r>
          </w:p>
        </w:tc>
      </w:tr>
      <w:tr w:rsidR="0059597F" w:rsidRPr="0059597F" w14:paraId="25F73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7E3C" w14:textId="77777777" w:rsidR="0059597F" w:rsidRPr="0059597F" w:rsidRDefault="0059597F" w:rsidP="0059597F">
            <w:r w:rsidRPr="0059597F">
              <w:t>Custom module</w:t>
            </w:r>
          </w:p>
        </w:tc>
        <w:tc>
          <w:tcPr>
            <w:tcW w:w="0" w:type="auto"/>
            <w:vAlign w:val="center"/>
            <w:hideMark/>
          </w:tcPr>
          <w:p w14:paraId="75039850" w14:textId="77777777" w:rsidR="0059597F" w:rsidRPr="0059597F" w:rsidRDefault="0059597F" w:rsidP="0059597F">
            <w:r w:rsidRPr="0059597F">
              <w:t>m365_license_management</w:t>
            </w:r>
          </w:p>
        </w:tc>
      </w:tr>
      <w:tr w:rsidR="0059597F" w:rsidRPr="0059597F" w14:paraId="023F4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4AB2" w14:textId="77777777" w:rsidR="0059597F" w:rsidRPr="0059597F" w:rsidRDefault="0059597F" w:rsidP="0059597F">
            <w:r w:rsidRPr="0059597F">
              <w:t>Backend</w:t>
            </w:r>
          </w:p>
        </w:tc>
        <w:tc>
          <w:tcPr>
            <w:tcW w:w="0" w:type="auto"/>
            <w:vAlign w:val="center"/>
            <w:hideMark/>
          </w:tcPr>
          <w:p w14:paraId="19984943" w14:textId="77777777" w:rsidR="0059597F" w:rsidRPr="0059597F" w:rsidRDefault="0059597F" w:rsidP="0059597F">
            <w:r w:rsidRPr="0059597F">
              <w:t>Python models and Microsoft Graph REST API calls</w:t>
            </w:r>
          </w:p>
        </w:tc>
      </w:tr>
      <w:tr w:rsidR="0059597F" w:rsidRPr="0059597F" w14:paraId="746EC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25AC0" w14:textId="77777777" w:rsidR="0059597F" w:rsidRPr="0059597F" w:rsidRDefault="0059597F" w:rsidP="0059597F">
            <w:r w:rsidRPr="0059597F">
              <w:t>UI</w:t>
            </w:r>
          </w:p>
        </w:tc>
        <w:tc>
          <w:tcPr>
            <w:tcW w:w="0" w:type="auto"/>
            <w:vAlign w:val="center"/>
            <w:hideMark/>
          </w:tcPr>
          <w:p w14:paraId="36D06992" w14:textId="77777777" w:rsidR="0059597F" w:rsidRPr="0059597F" w:rsidRDefault="0059597F" w:rsidP="0059597F">
            <w:r w:rsidRPr="0059597F">
              <w:t>Odoo menus, list views, forms, and dashboard views</w:t>
            </w:r>
          </w:p>
        </w:tc>
      </w:tr>
      <w:tr w:rsidR="0059597F" w:rsidRPr="0059597F" w14:paraId="152C1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ECBE" w14:textId="77777777" w:rsidR="0059597F" w:rsidRPr="0059597F" w:rsidRDefault="0059597F" w:rsidP="0059597F">
            <w:r w:rsidRPr="0059597F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94708DE" w14:textId="77777777" w:rsidR="0059597F" w:rsidRPr="0059597F" w:rsidRDefault="0059597F" w:rsidP="0059597F">
            <w:r w:rsidRPr="0059597F">
              <w:t>Microsoft Entra app registration and OAuth 2.0</w:t>
            </w:r>
          </w:p>
        </w:tc>
      </w:tr>
      <w:tr w:rsidR="0059597F" w:rsidRPr="0059597F" w14:paraId="0A2F0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4A24" w14:textId="77777777" w:rsidR="0059597F" w:rsidRPr="0059597F" w:rsidRDefault="0059597F" w:rsidP="0059597F">
            <w:r w:rsidRPr="0059597F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2C7B1DB2" w14:textId="77777777" w:rsidR="0059597F" w:rsidRPr="0059597F" w:rsidRDefault="0059597F" w:rsidP="0059597F">
            <w:r w:rsidRPr="0059597F">
              <w:t>Odoo models for tenants, SKUs, inventory snapshots, and audit logs</w:t>
            </w:r>
          </w:p>
        </w:tc>
      </w:tr>
      <w:tr w:rsidR="0059597F" w:rsidRPr="0059597F" w14:paraId="78F48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1B16" w14:textId="77777777" w:rsidR="0059597F" w:rsidRPr="0059597F" w:rsidRDefault="0059597F" w:rsidP="0059597F">
            <w:r w:rsidRPr="0059597F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7E2BFF78" w14:textId="77777777" w:rsidR="0059597F" w:rsidRPr="0059597F" w:rsidRDefault="0059597F" w:rsidP="0059597F">
            <w:r w:rsidRPr="0059597F">
              <w:t>Odoo scheduled actions (</w:t>
            </w:r>
            <w:proofErr w:type="spellStart"/>
            <w:r w:rsidRPr="0059597F">
              <w:t>cron</w:t>
            </w:r>
            <w:proofErr w:type="spellEnd"/>
            <w:r w:rsidRPr="0059597F">
              <w:t>)</w:t>
            </w:r>
          </w:p>
        </w:tc>
      </w:tr>
      <w:tr w:rsidR="0059597F" w:rsidRPr="0059597F" w14:paraId="7C133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2C596" w14:textId="77777777" w:rsidR="0059597F" w:rsidRPr="0059597F" w:rsidRDefault="0059597F" w:rsidP="0059597F">
            <w:r w:rsidRPr="0059597F">
              <w:t>Security</w:t>
            </w:r>
          </w:p>
        </w:tc>
        <w:tc>
          <w:tcPr>
            <w:tcW w:w="0" w:type="auto"/>
            <w:vAlign w:val="center"/>
            <w:hideMark/>
          </w:tcPr>
          <w:p w14:paraId="4032E8A1" w14:textId="77777777" w:rsidR="0059597F" w:rsidRPr="0059597F" w:rsidRDefault="0059597F" w:rsidP="0059597F">
            <w:r w:rsidRPr="0059597F">
              <w:t>Odoo access groups, record rules, and approval controls</w:t>
            </w:r>
          </w:p>
        </w:tc>
      </w:tr>
    </w:tbl>
    <w:p w14:paraId="089F90CE" w14:textId="77777777" w:rsidR="0059597F" w:rsidRPr="0059597F" w:rsidRDefault="0059597F" w:rsidP="0059597F">
      <w:r w:rsidRPr="0059597F">
        <w:t>For multiple tenants, configure each tenant's ID and authorization separately. Use least-privilege Graph permissions and grant write permissions only when license operations are enabled.</w:t>
      </w:r>
    </w:p>
    <w:p w14:paraId="6C82E741" w14:textId="77777777" w:rsidR="0059597F" w:rsidRPr="0059597F" w:rsidRDefault="0059597F" w:rsidP="0059597F">
      <w:pPr>
        <w:rPr>
          <w:b/>
          <w:bCs/>
        </w:rPr>
      </w:pPr>
      <w:r w:rsidRPr="0059597F">
        <w:rPr>
          <w:b/>
          <w:bCs/>
        </w:rPr>
        <w:t>4. Recommended development phases</w:t>
      </w:r>
    </w:p>
    <w:p w14:paraId="74EEA032" w14:textId="77777777" w:rsidR="0059597F" w:rsidRPr="0059597F" w:rsidRDefault="0059597F" w:rsidP="0059597F">
      <w:pPr>
        <w:numPr>
          <w:ilvl w:val="0"/>
          <w:numId w:val="1"/>
        </w:numPr>
      </w:pPr>
      <w:r w:rsidRPr="0059597F">
        <w:t>Phase 1 — Tenant connectivity: Configure Entra app registration and connect one tenant using read-only access.</w:t>
      </w:r>
    </w:p>
    <w:p w14:paraId="01849A79" w14:textId="77777777" w:rsidR="0059597F" w:rsidRPr="0059597F" w:rsidRDefault="0059597F" w:rsidP="0059597F">
      <w:pPr>
        <w:numPr>
          <w:ilvl w:val="0"/>
          <w:numId w:val="1"/>
        </w:numPr>
      </w:pPr>
      <w:r w:rsidRPr="0059597F">
        <w:t>Phase 2 — Inventory module: Retrieve license SKUs and build the Odoo inventory views and dashboard.</w:t>
      </w:r>
    </w:p>
    <w:p w14:paraId="5726D49E" w14:textId="77777777" w:rsidR="0059597F" w:rsidRPr="0059597F" w:rsidRDefault="0059597F" w:rsidP="0059597F">
      <w:pPr>
        <w:numPr>
          <w:ilvl w:val="0"/>
          <w:numId w:val="1"/>
        </w:numPr>
      </w:pPr>
      <w:r w:rsidRPr="0059597F">
        <w:t>Phase 3 — Multi-tenant support: Add tenant configuration, synchronization, and consolidated reporting.</w:t>
      </w:r>
    </w:p>
    <w:p w14:paraId="07B7A83D" w14:textId="77777777" w:rsidR="0059597F" w:rsidRPr="0059597F" w:rsidRDefault="0059597F" w:rsidP="0059597F">
      <w:pPr>
        <w:numPr>
          <w:ilvl w:val="0"/>
          <w:numId w:val="1"/>
        </w:numPr>
      </w:pPr>
      <w:r w:rsidRPr="0059597F">
        <w:t>Phase 4 — License operations: Implement assignment and removal with approval, validation, and audit logging.</w:t>
      </w:r>
    </w:p>
    <w:p w14:paraId="2BBDEE40" w14:textId="77777777" w:rsidR="0059597F" w:rsidRPr="0059597F" w:rsidRDefault="0059597F" w:rsidP="0059597F">
      <w:pPr>
        <w:numPr>
          <w:ilvl w:val="0"/>
          <w:numId w:val="1"/>
        </w:numPr>
      </w:pPr>
      <w:r w:rsidRPr="0059597F">
        <w:t>Phase 5 — Production rollout: Configure scheduled refresh, alerts, monitoring, backups, and role-based access.</w:t>
      </w:r>
    </w:p>
    <w:p w14:paraId="3209761A" w14:textId="77777777" w:rsidR="0059597F" w:rsidRDefault="0059597F"/>
    <w:sectPr w:rsidR="00595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00AE1"/>
    <w:multiLevelType w:val="multilevel"/>
    <w:tmpl w:val="33C2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89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97F"/>
    <w:rsid w:val="0059597F"/>
    <w:rsid w:val="009D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E6262"/>
  <w15:chartTrackingRefBased/>
  <w15:docId w15:val="{0974C9E7-7A71-4DE8-BA85-AA490029B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Kirubaharan</dc:creator>
  <cp:keywords/>
  <dc:description/>
  <cp:lastModifiedBy>Arul Kirubaharan</cp:lastModifiedBy>
  <cp:revision>1</cp:revision>
  <dcterms:created xsi:type="dcterms:W3CDTF">2026-10-15T10:18:00Z</dcterms:created>
  <dcterms:modified xsi:type="dcterms:W3CDTF">2026-10-15T10:19:00Z</dcterms:modified>
</cp:coreProperties>
</file>