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B28A5" w14:textId="77777777" w:rsidR="00DB5FAD" w:rsidRDefault="00000000" w:rsidP="00B1301C">
      <w:pPr>
        <w:spacing w:line="360" w:lineRule="auto"/>
        <w:ind w:left="3600"/>
        <w:rPr>
          <w:rFonts w:ascii="Times New Roman" w:hAnsi="Times New Roman" w:cs="Times New Roman"/>
          <w:b/>
          <w:sz w:val="28"/>
          <w:szCs w:val="28"/>
          <w:u w:val="single"/>
        </w:rPr>
      </w:pPr>
      <w:bookmarkStart w:id="0" w:name="_Hlk118300967"/>
      <w:bookmarkStart w:id="1" w:name="_Hlk210851392"/>
      <w:bookmarkEnd w:id="1"/>
      <w:r>
        <w:rPr>
          <w:rFonts w:ascii="Times New Roman" w:hAnsi="Times New Roman" w:cs="Times New Roman"/>
          <w:b/>
          <w:sz w:val="28"/>
          <w:szCs w:val="28"/>
          <w:u w:val="single"/>
        </w:rPr>
        <w:t>Experiment no.5</w:t>
      </w:r>
    </w:p>
    <w:p w14:paraId="26A32227" w14:textId="77777777" w:rsidR="00DB5FAD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Aim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understand the Kubernetes Cluster Architecture, install and deploy Kubernetes on Windows</w:t>
      </w:r>
    </w:p>
    <w:p w14:paraId="5B61EE56" w14:textId="77777777" w:rsidR="00DB5FAD" w:rsidRDefault="00DB5FA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7012D9C" w14:textId="77777777" w:rsidR="00DB5FAD" w:rsidRDefault="0000000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Theory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49ED951" w14:textId="606E0DAF" w:rsidR="00B1301C" w:rsidRPr="00B1301C" w:rsidRDefault="00B1301C" w:rsidP="00B1301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bCs/>
          <w:sz w:val="24"/>
          <w:szCs w:val="24"/>
          <w:lang w:val="en-IN"/>
        </w:rPr>
        <w:t>Kubernetes (K8s)</w:t>
      </w: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t xml:space="preserve"> is an open-source container orchestration platform developed by Google and now maintained by the </w:t>
      </w:r>
      <w:r w:rsidRPr="00B1301C">
        <w:rPr>
          <w:rFonts w:ascii="Times New Roman" w:hAnsi="Times New Roman" w:cs="Times New Roman"/>
          <w:b/>
          <w:bCs/>
          <w:sz w:val="24"/>
          <w:szCs w:val="24"/>
          <w:lang w:val="en-IN"/>
        </w:rPr>
        <w:t>Cloud Native Computing Foundation (CNCF)</w:t>
      </w: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t>.</w:t>
      </w: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br/>
        <w:t xml:space="preserve">It automates the </w:t>
      </w:r>
      <w:r w:rsidRPr="00B1301C">
        <w:rPr>
          <w:rFonts w:ascii="Times New Roman" w:hAnsi="Times New Roman" w:cs="Times New Roman"/>
          <w:b/>
          <w:bCs/>
          <w:sz w:val="24"/>
          <w:szCs w:val="24"/>
          <w:lang w:val="en-IN"/>
        </w:rPr>
        <w:t>deployment, scaling, and management</w:t>
      </w: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t xml:space="preserve"> of containerized applications across machines.</w:t>
      </w: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br/>
        <w:t xml:space="preserve">Kubernetes is widely used for </w:t>
      </w:r>
      <w:r w:rsidRPr="00B1301C">
        <w:rPr>
          <w:rFonts w:ascii="Times New Roman" w:hAnsi="Times New Roman" w:cs="Times New Roman"/>
          <w:b/>
          <w:bCs/>
          <w:sz w:val="24"/>
          <w:szCs w:val="24"/>
          <w:lang w:val="en-IN"/>
        </w:rPr>
        <w:t>DevOps</w:t>
      </w: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t xml:space="preserve">, </w:t>
      </w:r>
      <w:r w:rsidRPr="00B1301C">
        <w:rPr>
          <w:rFonts w:ascii="Times New Roman" w:hAnsi="Times New Roman" w:cs="Times New Roman"/>
          <w:b/>
          <w:bCs/>
          <w:sz w:val="24"/>
          <w:szCs w:val="24"/>
          <w:lang w:val="en-IN"/>
        </w:rPr>
        <w:t>microservices</w:t>
      </w: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t xml:space="preserve">, and </w:t>
      </w:r>
      <w:r w:rsidRPr="00B1301C">
        <w:rPr>
          <w:rFonts w:ascii="Times New Roman" w:hAnsi="Times New Roman" w:cs="Times New Roman"/>
          <w:b/>
          <w:bCs/>
          <w:sz w:val="24"/>
          <w:szCs w:val="24"/>
          <w:lang w:val="en-IN"/>
        </w:rPr>
        <w:t>cloud-native</w:t>
      </w: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t xml:space="preserve"> applications due to its reliability, scalability, and portability.</w:t>
      </w:r>
    </w:p>
    <w:p w14:paraId="1D03C814" w14:textId="77777777" w:rsidR="00B1301C" w:rsidRPr="00B1301C" w:rsidRDefault="00B1301C" w:rsidP="00B1301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pict w14:anchorId="61440C28">
          <v:rect id="_x0000_i1056" style="width:0;height:1.5pt" o:hralign="center" o:hrstd="t" o:hr="t" fillcolor="#a0a0a0" stroked="f"/>
        </w:pict>
      </w:r>
    </w:p>
    <w:p w14:paraId="351F5DF7" w14:textId="77777777" w:rsidR="00B1301C" w:rsidRPr="00B1301C" w:rsidRDefault="00B1301C" w:rsidP="00B1301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bCs/>
          <w:sz w:val="24"/>
          <w:szCs w:val="24"/>
          <w:lang w:val="en-IN"/>
        </w:rPr>
        <w:t>2. Need for Kubernetes:</w:t>
      </w:r>
    </w:p>
    <w:p w14:paraId="0F649723" w14:textId="77777777" w:rsidR="00B1301C" w:rsidRPr="00B1301C" w:rsidRDefault="00B1301C" w:rsidP="00B1301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t xml:space="preserve">Modern applications are built using </w:t>
      </w:r>
      <w:r w:rsidRPr="00B1301C">
        <w:rPr>
          <w:rFonts w:ascii="Times New Roman" w:hAnsi="Times New Roman" w:cs="Times New Roman"/>
          <w:b/>
          <w:bCs/>
          <w:sz w:val="24"/>
          <w:szCs w:val="24"/>
          <w:lang w:val="en-IN"/>
        </w:rPr>
        <w:t>containers</w:t>
      </w: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t xml:space="preserve"> (like Docker) for consistency and isolation.</w:t>
      </w: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br/>
        <w:t>However, managing multiple containers across many hosts manually is complex.</w:t>
      </w: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br/>
        <w:t>Kubernetes simplifies this by:</w:t>
      </w:r>
    </w:p>
    <w:p w14:paraId="2106DB5B" w14:textId="77777777" w:rsidR="00B1301C" w:rsidRPr="00B1301C" w:rsidRDefault="00B1301C" w:rsidP="00B1301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t>Automating container deployment and scaling</w:t>
      </w:r>
    </w:p>
    <w:p w14:paraId="1F19EA08" w14:textId="77777777" w:rsidR="00B1301C" w:rsidRPr="00B1301C" w:rsidRDefault="00B1301C" w:rsidP="00B1301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t>Handling load balancing</w:t>
      </w:r>
    </w:p>
    <w:p w14:paraId="403402AF" w14:textId="77777777" w:rsidR="00B1301C" w:rsidRPr="00B1301C" w:rsidRDefault="00B1301C" w:rsidP="00B1301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t>Providing self-healing capabilities (restarts failed containers automatically)</w:t>
      </w:r>
    </w:p>
    <w:p w14:paraId="2657BBE2" w14:textId="77777777" w:rsidR="00B1301C" w:rsidRPr="00B1301C" w:rsidRDefault="00B1301C" w:rsidP="00B1301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t>Offering service discovery and networking between containers</w:t>
      </w:r>
    </w:p>
    <w:p w14:paraId="0ECF8B72" w14:textId="77777777" w:rsidR="00B1301C" w:rsidRPr="00B1301C" w:rsidRDefault="00B1301C" w:rsidP="00B1301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pict w14:anchorId="0A935784">
          <v:rect id="_x0000_i1057" style="width:0;height:1.5pt" o:hralign="center" o:hrstd="t" o:hr="t" fillcolor="#a0a0a0" stroked="f"/>
        </w:pict>
      </w:r>
    </w:p>
    <w:p w14:paraId="4B254CAF" w14:textId="77777777" w:rsidR="00B1301C" w:rsidRPr="00B1301C" w:rsidRDefault="00B1301C" w:rsidP="00B1301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bCs/>
          <w:sz w:val="24"/>
          <w:szCs w:val="24"/>
          <w:lang w:val="en-IN"/>
        </w:rPr>
        <w:t>3. Kubernetes Cluster Architecture:</w:t>
      </w:r>
    </w:p>
    <w:p w14:paraId="70FBBF38" w14:textId="77777777" w:rsidR="00B1301C" w:rsidRPr="00B1301C" w:rsidRDefault="00B1301C" w:rsidP="00B1301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t xml:space="preserve">A </w:t>
      </w:r>
      <w:r w:rsidRPr="00B1301C">
        <w:rPr>
          <w:rFonts w:ascii="Times New Roman" w:hAnsi="Times New Roman" w:cs="Times New Roman"/>
          <w:b/>
          <w:bCs/>
          <w:sz w:val="24"/>
          <w:szCs w:val="24"/>
          <w:lang w:val="en-IN"/>
        </w:rPr>
        <w:t>Kubernetes cluster</w:t>
      </w: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t xml:space="preserve"> consists of two main types of nodes:</w:t>
      </w:r>
    </w:p>
    <w:p w14:paraId="04E3CBE5" w14:textId="77777777" w:rsidR="00B1301C" w:rsidRPr="00B1301C" w:rsidRDefault="00B1301C" w:rsidP="00B1301C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bCs/>
          <w:sz w:val="24"/>
          <w:szCs w:val="24"/>
          <w:lang w:val="en-IN"/>
        </w:rPr>
        <w:t>Master Node (Control Plane)</w:t>
      </w:r>
    </w:p>
    <w:p w14:paraId="3211D01B" w14:textId="77777777" w:rsidR="00B1301C" w:rsidRPr="00B1301C" w:rsidRDefault="00B1301C" w:rsidP="00B1301C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bCs/>
          <w:sz w:val="24"/>
          <w:szCs w:val="24"/>
          <w:lang w:val="en-IN"/>
        </w:rPr>
        <w:t>Worker Nodes</w:t>
      </w:r>
    </w:p>
    <w:p w14:paraId="70697352" w14:textId="77777777" w:rsidR="00B1301C" w:rsidRPr="00B1301C" w:rsidRDefault="00B1301C" w:rsidP="00B1301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pict w14:anchorId="51911587">
          <v:rect id="_x0000_i1058" style="width:0;height:1.5pt" o:hralign="center" o:hrstd="t" o:hr="t" fillcolor="#a0a0a0" stroked="f"/>
        </w:pict>
      </w:r>
    </w:p>
    <w:p w14:paraId="187A16FD" w14:textId="77777777" w:rsidR="00B1301C" w:rsidRPr="00B1301C" w:rsidRDefault="00B1301C" w:rsidP="00B1301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bCs/>
          <w:sz w:val="24"/>
          <w:szCs w:val="24"/>
          <w:lang w:val="en-IN"/>
        </w:rPr>
        <w:t>A. Master Node (Control Plane):</w:t>
      </w:r>
    </w:p>
    <w:p w14:paraId="1ED0A7AD" w14:textId="77777777" w:rsidR="00B1301C" w:rsidRPr="00B1301C" w:rsidRDefault="00B1301C" w:rsidP="00B1301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lastRenderedPageBreak/>
        <w:t>The master node manages and controls the entire cluster. It makes global decisions about scheduling and monitors the cluster’s state.</w:t>
      </w:r>
    </w:p>
    <w:p w14:paraId="45BD616D" w14:textId="77777777" w:rsidR="00B1301C" w:rsidRPr="00B1301C" w:rsidRDefault="00B1301C" w:rsidP="00B1301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bCs/>
          <w:sz w:val="24"/>
          <w:szCs w:val="24"/>
          <w:lang w:val="en-IN"/>
        </w:rPr>
        <w:t>Key Components:</w:t>
      </w:r>
    </w:p>
    <w:p w14:paraId="0D4F7AAD" w14:textId="77777777" w:rsidR="00B1301C" w:rsidRPr="00B1301C" w:rsidRDefault="00B1301C" w:rsidP="00B1301C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bCs/>
          <w:sz w:val="24"/>
          <w:szCs w:val="24"/>
          <w:lang w:val="en-IN"/>
        </w:rPr>
        <w:t>API Server:</w:t>
      </w:r>
    </w:p>
    <w:p w14:paraId="3D21FDCA" w14:textId="77777777" w:rsidR="00B1301C" w:rsidRPr="00B1301C" w:rsidRDefault="00B1301C" w:rsidP="00B1301C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t xml:space="preserve">Acts as the </w:t>
      </w:r>
      <w:r w:rsidRPr="00B1301C">
        <w:rPr>
          <w:rFonts w:ascii="Times New Roman" w:hAnsi="Times New Roman" w:cs="Times New Roman"/>
          <w:b/>
          <w:bCs/>
          <w:sz w:val="24"/>
          <w:szCs w:val="24"/>
          <w:lang w:val="en-IN"/>
        </w:rPr>
        <w:t>front-end</w:t>
      </w: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t xml:space="preserve"> for the Kubernetes control plane.</w:t>
      </w:r>
    </w:p>
    <w:p w14:paraId="5C11F809" w14:textId="77777777" w:rsidR="00B1301C" w:rsidRPr="00B1301C" w:rsidRDefault="00B1301C" w:rsidP="00B1301C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t>All communication (CLI, Dashboard, or REST calls) goes through it.</w:t>
      </w:r>
    </w:p>
    <w:p w14:paraId="38656050" w14:textId="77777777" w:rsidR="00B1301C" w:rsidRPr="00B1301C" w:rsidRDefault="00B1301C" w:rsidP="00B1301C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spellStart"/>
      <w:r w:rsidRPr="00B1301C">
        <w:rPr>
          <w:rFonts w:ascii="Times New Roman" w:hAnsi="Times New Roman" w:cs="Times New Roman"/>
          <w:b/>
          <w:bCs/>
          <w:sz w:val="24"/>
          <w:szCs w:val="24"/>
          <w:lang w:val="en-IN"/>
        </w:rPr>
        <w:t>etcd</w:t>
      </w:r>
      <w:proofErr w:type="spellEnd"/>
      <w:r w:rsidRPr="00B1301C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242CBE3F" w14:textId="77777777" w:rsidR="00B1301C" w:rsidRPr="00B1301C" w:rsidRDefault="00B1301C" w:rsidP="00B1301C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t xml:space="preserve">A </w:t>
      </w:r>
      <w:r w:rsidRPr="00B1301C">
        <w:rPr>
          <w:rFonts w:ascii="Times New Roman" w:hAnsi="Times New Roman" w:cs="Times New Roman"/>
          <w:b/>
          <w:bCs/>
          <w:sz w:val="24"/>
          <w:szCs w:val="24"/>
          <w:lang w:val="en-IN"/>
        </w:rPr>
        <w:t>distributed key-value store</w:t>
      </w: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t xml:space="preserve"> that stores all cluster configuration data (like node info, pod states, secrets, etc.).</w:t>
      </w:r>
    </w:p>
    <w:p w14:paraId="638B40EA" w14:textId="77777777" w:rsidR="00B1301C" w:rsidRPr="00B1301C" w:rsidRDefault="00B1301C" w:rsidP="00B1301C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bCs/>
          <w:sz w:val="24"/>
          <w:szCs w:val="24"/>
          <w:lang w:val="en-IN"/>
        </w:rPr>
        <w:t>Controller Manager:</w:t>
      </w:r>
    </w:p>
    <w:p w14:paraId="70463C87" w14:textId="77777777" w:rsidR="00B1301C" w:rsidRPr="00B1301C" w:rsidRDefault="00B1301C" w:rsidP="00B1301C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t>Monitors the cluster and ensures the desired state is maintained (e.g., if a pod crashes, it creates a new one).</w:t>
      </w:r>
    </w:p>
    <w:p w14:paraId="518CF9FB" w14:textId="77777777" w:rsidR="00B1301C" w:rsidRPr="00B1301C" w:rsidRDefault="00B1301C" w:rsidP="00B1301C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bCs/>
          <w:sz w:val="24"/>
          <w:szCs w:val="24"/>
          <w:lang w:val="en-IN"/>
        </w:rPr>
        <w:t>Scheduler:</w:t>
      </w:r>
    </w:p>
    <w:p w14:paraId="285F049A" w14:textId="77777777" w:rsidR="00B1301C" w:rsidRPr="00B1301C" w:rsidRDefault="00B1301C" w:rsidP="00B1301C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t>Assigns newly created pods to appropriate worker nodes based on resource availability and constraints.</w:t>
      </w:r>
    </w:p>
    <w:p w14:paraId="6040496E" w14:textId="77777777" w:rsidR="00B1301C" w:rsidRPr="00B1301C" w:rsidRDefault="00B1301C" w:rsidP="00B1301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pict w14:anchorId="45F3CD2F">
          <v:rect id="_x0000_i1059" style="width:0;height:1.5pt" o:hralign="center" o:hrstd="t" o:hr="t" fillcolor="#a0a0a0" stroked="f"/>
        </w:pict>
      </w:r>
    </w:p>
    <w:p w14:paraId="1D4DF7BA" w14:textId="77777777" w:rsidR="00B1301C" w:rsidRPr="00B1301C" w:rsidRDefault="00B1301C" w:rsidP="00B1301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bCs/>
          <w:sz w:val="24"/>
          <w:szCs w:val="24"/>
          <w:lang w:val="en-IN"/>
        </w:rPr>
        <w:t>B. Worker Node:</w:t>
      </w:r>
    </w:p>
    <w:p w14:paraId="53254A39" w14:textId="77777777" w:rsidR="00B1301C" w:rsidRPr="00B1301C" w:rsidRDefault="00B1301C" w:rsidP="00B1301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t xml:space="preserve">Worker nodes are the machines where </w:t>
      </w:r>
      <w:r w:rsidRPr="00B1301C">
        <w:rPr>
          <w:rFonts w:ascii="Times New Roman" w:hAnsi="Times New Roman" w:cs="Times New Roman"/>
          <w:b/>
          <w:bCs/>
          <w:sz w:val="24"/>
          <w:szCs w:val="24"/>
          <w:lang w:val="en-IN"/>
        </w:rPr>
        <w:t>application containers</w:t>
      </w: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t xml:space="preserve"> actually run.</w:t>
      </w:r>
    </w:p>
    <w:p w14:paraId="589D5AA0" w14:textId="77777777" w:rsidR="00B1301C" w:rsidRPr="00B1301C" w:rsidRDefault="00B1301C" w:rsidP="00B1301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bCs/>
          <w:sz w:val="24"/>
          <w:szCs w:val="24"/>
          <w:lang w:val="en-IN"/>
        </w:rPr>
        <w:t>Key Components:</w:t>
      </w:r>
    </w:p>
    <w:p w14:paraId="27AA97E0" w14:textId="77777777" w:rsidR="00B1301C" w:rsidRPr="00B1301C" w:rsidRDefault="00B1301C" w:rsidP="00B1301C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spellStart"/>
      <w:r w:rsidRPr="00B1301C">
        <w:rPr>
          <w:rFonts w:ascii="Times New Roman" w:hAnsi="Times New Roman" w:cs="Times New Roman"/>
          <w:b/>
          <w:bCs/>
          <w:sz w:val="24"/>
          <w:szCs w:val="24"/>
          <w:lang w:val="en-IN"/>
        </w:rPr>
        <w:t>Kubelet</w:t>
      </w:r>
      <w:proofErr w:type="spellEnd"/>
      <w:r w:rsidRPr="00B1301C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5691277E" w14:textId="77777777" w:rsidR="00B1301C" w:rsidRPr="00B1301C" w:rsidRDefault="00B1301C" w:rsidP="00B1301C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t>Agent running on each node.</w:t>
      </w:r>
    </w:p>
    <w:p w14:paraId="19A4F2AE" w14:textId="77777777" w:rsidR="00B1301C" w:rsidRPr="00B1301C" w:rsidRDefault="00B1301C" w:rsidP="00B1301C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t>Ensures containers are running in a Pod as defined by the control plane.</w:t>
      </w:r>
    </w:p>
    <w:p w14:paraId="67FEB1E2" w14:textId="77777777" w:rsidR="00B1301C" w:rsidRPr="00B1301C" w:rsidRDefault="00B1301C" w:rsidP="00B1301C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bCs/>
          <w:sz w:val="24"/>
          <w:szCs w:val="24"/>
          <w:lang w:val="en-IN"/>
        </w:rPr>
        <w:t>Kube Proxy:</w:t>
      </w:r>
    </w:p>
    <w:p w14:paraId="30FB1F8B" w14:textId="77777777" w:rsidR="00B1301C" w:rsidRPr="00B1301C" w:rsidRDefault="00B1301C" w:rsidP="00B1301C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t xml:space="preserve">Handles </w:t>
      </w:r>
      <w:r w:rsidRPr="00B1301C">
        <w:rPr>
          <w:rFonts w:ascii="Times New Roman" w:hAnsi="Times New Roman" w:cs="Times New Roman"/>
          <w:b/>
          <w:bCs/>
          <w:sz w:val="24"/>
          <w:szCs w:val="24"/>
          <w:lang w:val="en-IN"/>
        </w:rPr>
        <w:t>network communication</w:t>
      </w: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t xml:space="preserve"> and </w:t>
      </w:r>
      <w:r w:rsidRPr="00B1301C">
        <w:rPr>
          <w:rFonts w:ascii="Times New Roman" w:hAnsi="Times New Roman" w:cs="Times New Roman"/>
          <w:b/>
          <w:bCs/>
          <w:sz w:val="24"/>
          <w:szCs w:val="24"/>
          <w:lang w:val="en-IN"/>
        </w:rPr>
        <w:t>load balancing</w:t>
      </w: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t xml:space="preserve"> for pods and services.</w:t>
      </w:r>
    </w:p>
    <w:p w14:paraId="2CF5D550" w14:textId="77777777" w:rsidR="00B1301C" w:rsidRPr="00B1301C" w:rsidRDefault="00B1301C" w:rsidP="00B1301C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bCs/>
          <w:sz w:val="24"/>
          <w:szCs w:val="24"/>
          <w:lang w:val="en-IN"/>
        </w:rPr>
        <w:t>Container Runtime:</w:t>
      </w:r>
    </w:p>
    <w:p w14:paraId="6E053248" w14:textId="77777777" w:rsidR="00B1301C" w:rsidRPr="00B1301C" w:rsidRDefault="00B1301C" w:rsidP="00B1301C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t xml:space="preserve">Responsible for running containers (e.g., Docker, </w:t>
      </w:r>
      <w:proofErr w:type="spellStart"/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t>containerd</w:t>
      </w:r>
      <w:proofErr w:type="spellEnd"/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t>).</w:t>
      </w:r>
    </w:p>
    <w:p w14:paraId="5866D44A" w14:textId="77777777" w:rsidR="00B1301C" w:rsidRPr="00B1301C" w:rsidRDefault="00B1301C" w:rsidP="00B1301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t xml:space="preserve">Each worker node hosts one or more </w:t>
      </w:r>
      <w:r w:rsidRPr="00B1301C">
        <w:rPr>
          <w:rFonts w:ascii="Times New Roman" w:hAnsi="Times New Roman" w:cs="Times New Roman"/>
          <w:b/>
          <w:bCs/>
          <w:sz w:val="24"/>
          <w:szCs w:val="24"/>
          <w:lang w:val="en-IN"/>
        </w:rPr>
        <w:t>Pods</w:t>
      </w: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t>, which are the smallest deployable units in Kubernetes.</w:t>
      </w:r>
    </w:p>
    <w:p w14:paraId="7BEAF684" w14:textId="77777777" w:rsidR="00B1301C" w:rsidRPr="00B1301C" w:rsidRDefault="00B1301C" w:rsidP="00B1301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lastRenderedPageBreak/>
        <w:pict w14:anchorId="3513688E">
          <v:rect id="_x0000_i1060" style="width:0;height:1.5pt" o:hralign="center" o:hrstd="t" o:hr="t" fillcolor="#a0a0a0" stroked="f"/>
        </w:pict>
      </w:r>
    </w:p>
    <w:p w14:paraId="00002BC7" w14:textId="77777777" w:rsidR="00B1301C" w:rsidRPr="00B1301C" w:rsidRDefault="00B1301C" w:rsidP="00B1301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bCs/>
          <w:sz w:val="24"/>
          <w:szCs w:val="24"/>
          <w:lang w:val="en-IN"/>
        </w:rPr>
        <w:t>4. Kubernetes Objects and Concepts:</w:t>
      </w:r>
    </w:p>
    <w:p w14:paraId="219C34A8" w14:textId="77777777" w:rsidR="00B1301C" w:rsidRPr="00B1301C" w:rsidRDefault="00B1301C" w:rsidP="00B1301C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bCs/>
          <w:sz w:val="24"/>
          <w:szCs w:val="24"/>
          <w:lang w:val="en-IN"/>
        </w:rPr>
        <w:t>Pod:</w:t>
      </w: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t xml:space="preserve"> Smallest deployable unit; can contain one or more containers.</w:t>
      </w:r>
    </w:p>
    <w:p w14:paraId="009CCFD4" w14:textId="77777777" w:rsidR="00B1301C" w:rsidRPr="00B1301C" w:rsidRDefault="00B1301C" w:rsidP="00B1301C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spellStart"/>
      <w:r w:rsidRPr="00B1301C">
        <w:rPr>
          <w:rFonts w:ascii="Times New Roman" w:hAnsi="Times New Roman" w:cs="Times New Roman"/>
          <w:b/>
          <w:bCs/>
          <w:sz w:val="24"/>
          <w:szCs w:val="24"/>
          <w:lang w:val="en-IN"/>
        </w:rPr>
        <w:t>ReplicaSet</w:t>
      </w:r>
      <w:proofErr w:type="spellEnd"/>
      <w:r w:rsidRPr="00B1301C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t xml:space="preserve"> Ensures a specified number of identical pods are running.</w:t>
      </w:r>
    </w:p>
    <w:p w14:paraId="1ADD9B29" w14:textId="77777777" w:rsidR="00B1301C" w:rsidRPr="00B1301C" w:rsidRDefault="00B1301C" w:rsidP="00B1301C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bCs/>
          <w:sz w:val="24"/>
          <w:szCs w:val="24"/>
          <w:lang w:val="en-IN"/>
        </w:rPr>
        <w:t>Deployment:</w:t>
      </w: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t xml:space="preserve"> Manages rolling updates and rollbacks for applications.</w:t>
      </w:r>
    </w:p>
    <w:p w14:paraId="42962EA4" w14:textId="77777777" w:rsidR="00B1301C" w:rsidRPr="00B1301C" w:rsidRDefault="00B1301C" w:rsidP="00B1301C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bCs/>
          <w:sz w:val="24"/>
          <w:szCs w:val="24"/>
          <w:lang w:val="en-IN"/>
        </w:rPr>
        <w:t>Service:</w:t>
      </w: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t xml:space="preserve"> Exposes a set of pods as a network service.</w:t>
      </w:r>
    </w:p>
    <w:p w14:paraId="16881825" w14:textId="77777777" w:rsidR="00B1301C" w:rsidRPr="00B1301C" w:rsidRDefault="00B1301C" w:rsidP="00B1301C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1301C">
        <w:rPr>
          <w:rFonts w:ascii="Times New Roman" w:hAnsi="Times New Roman" w:cs="Times New Roman"/>
          <w:b/>
          <w:bCs/>
          <w:sz w:val="24"/>
          <w:szCs w:val="24"/>
          <w:lang w:val="en-IN"/>
        </w:rPr>
        <w:t>Namespace:</w:t>
      </w:r>
      <w:r w:rsidRPr="00B1301C">
        <w:rPr>
          <w:rFonts w:ascii="Times New Roman" w:hAnsi="Times New Roman" w:cs="Times New Roman"/>
          <w:b/>
          <w:sz w:val="24"/>
          <w:szCs w:val="24"/>
          <w:lang w:val="en-IN"/>
        </w:rPr>
        <w:t xml:space="preserve"> Logical grouping of cluster resources.</w:t>
      </w:r>
    </w:p>
    <w:p w14:paraId="70C988D4" w14:textId="77777777" w:rsidR="00B1301C" w:rsidRDefault="00B1301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51F0BE8" w14:textId="4E6E0FC0" w:rsidR="00DB5FAD" w:rsidRDefault="00000000">
      <w:pPr>
        <w:spacing w:line="240" w:lineRule="auto"/>
        <w:jc w:val="both"/>
        <w:rPr>
          <w:rFonts w:ascii="Times New Roman" w:hAnsi="Times New Roman" w:cs="Times New Roman"/>
          <w:b/>
          <w:color w:val="222222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222222"/>
          <w:sz w:val="24"/>
          <w:szCs w:val="24"/>
          <w:highlight w:val="white"/>
        </w:rPr>
        <w:t>Procedure:</w:t>
      </w:r>
    </w:p>
    <w:p w14:paraId="33189747" w14:textId="77777777" w:rsidR="00DB5FAD" w:rsidRDefault="00DB5FAD">
      <w:pPr>
        <w:spacing w:line="240" w:lineRule="auto"/>
        <w:jc w:val="both"/>
        <w:rPr>
          <w:rFonts w:ascii="Times New Roman" w:hAnsi="Times New Roman" w:cs="Times New Roman"/>
          <w:b/>
          <w:color w:val="222222"/>
          <w:sz w:val="24"/>
          <w:szCs w:val="24"/>
          <w:highlight w:val="white"/>
        </w:rPr>
      </w:pPr>
    </w:p>
    <w:p w14:paraId="2CC78DAD" w14:textId="77777777" w:rsidR="00B1301C" w:rsidRDefault="00B1301C" w:rsidP="00B1301C">
      <w:pPr>
        <w:rPr>
          <w:noProof/>
        </w:rPr>
      </w:pPr>
      <w:r>
        <w:t xml:space="preserve">Installing </w:t>
      </w:r>
      <w:proofErr w:type="spellStart"/>
      <w:r>
        <w:t>kubectl</w:t>
      </w:r>
      <w:proofErr w:type="spellEnd"/>
      <w:r>
        <w:t>:</w:t>
      </w:r>
      <w:r w:rsidRPr="00B1301C">
        <w:rPr>
          <w:noProof/>
        </w:rPr>
        <w:t xml:space="preserve"> </w:t>
      </w:r>
    </w:p>
    <w:p w14:paraId="6905ED7F" w14:textId="77777777" w:rsidR="00B1301C" w:rsidRDefault="00B1301C" w:rsidP="00B1301C">
      <w:pPr>
        <w:rPr>
          <w:noProof/>
        </w:rPr>
      </w:pPr>
    </w:p>
    <w:p w14:paraId="5A45D50F" w14:textId="77777777" w:rsidR="00B1301C" w:rsidRDefault="00B1301C" w:rsidP="00B1301C">
      <w:pPr>
        <w:rPr>
          <w:noProof/>
        </w:rPr>
      </w:pPr>
    </w:p>
    <w:p w14:paraId="347ABA5B" w14:textId="2374FE20" w:rsidR="00B1301C" w:rsidRDefault="00B1301C" w:rsidP="00B1301C">
      <w:r>
        <w:rPr>
          <w:noProof/>
        </w:rPr>
        <w:drawing>
          <wp:inline distT="0" distB="0" distL="0" distR="0" wp14:anchorId="32120790" wp14:editId="049BB94D">
            <wp:extent cx="5731510" cy="3545840"/>
            <wp:effectExtent l="0" t="0" r="2540" b="0"/>
            <wp:docPr id="208549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96407" name="Picture 20854964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F9EA" w14:textId="1FCFCC3A" w:rsidR="00B1301C" w:rsidRDefault="00B1301C" w:rsidP="00B1301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95B398D" wp14:editId="4688AE83">
            <wp:extent cx="5684520" cy="3698780"/>
            <wp:effectExtent l="0" t="0" r="0" b="0"/>
            <wp:docPr id="2902950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95043" name="Picture 29029504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424" cy="371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16A6" w14:textId="77777777" w:rsidR="00B1301C" w:rsidRDefault="00B1301C" w:rsidP="00B1301C">
      <w:pPr>
        <w:rPr>
          <w:noProof/>
        </w:rPr>
      </w:pPr>
    </w:p>
    <w:p w14:paraId="0F46FA08" w14:textId="77777777" w:rsidR="00B1301C" w:rsidRDefault="00B1301C" w:rsidP="00B1301C">
      <w:pPr>
        <w:rPr>
          <w:noProof/>
        </w:rPr>
      </w:pPr>
    </w:p>
    <w:p w14:paraId="74BF836F" w14:textId="77777777" w:rsidR="00B1301C" w:rsidRDefault="00B1301C" w:rsidP="00B1301C">
      <w:r>
        <w:rPr>
          <w:noProof/>
        </w:rPr>
        <w:drawing>
          <wp:inline distT="0" distB="0" distL="0" distR="0" wp14:anchorId="3350F8B4" wp14:editId="4461D61A">
            <wp:extent cx="5731510" cy="3154680"/>
            <wp:effectExtent l="0" t="0" r="2540" b="7620"/>
            <wp:docPr id="13263276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27654" name="Picture 13263276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3C12" w14:textId="77777777" w:rsidR="00B1301C" w:rsidRDefault="00B1301C" w:rsidP="00B1301C"/>
    <w:p w14:paraId="26677D65" w14:textId="77777777" w:rsidR="00B1301C" w:rsidRDefault="00B1301C" w:rsidP="00B1301C"/>
    <w:p w14:paraId="5154569D" w14:textId="77777777" w:rsidR="00B1301C" w:rsidRDefault="00B1301C" w:rsidP="00B1301C">
      <w:r>
        <w:t xml:space="preserve">Installing </w:t>
      </w:r>
      <w:proofErr w:type="spellStart"/>
      <w:r>
        <w:t>minikube</w:t>
      </w:r>
      <w:proofErr w:type="spellEnd"/>
      <w:r>
        <w:t>:</w:t>
      </w:r>
    </w:p>
    <w:p w14:paraId="2B8B985B" w14:textId="77777777" w:rsidR="00B1301C" w:rsidRDefault="00B1301C" w:rsidP="00B1301C">
      <w:r>
        <w:rPr>
          <w:noProof/>
        </w:rPr>
        <w:drawing>
          <wp:inline distT="0" distB="0" distL="0" distR="0" wp14:anchorId="785F6C92" wp14:editId="7FD52807">
            <wp:extent cx="5731510" cy="2172970"/>
            <wp:effectExtent l="0" t="0" r="2540" b="0"/>
            <wp:docPr id="12015654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FD49E" w14:textId="77777777" w:rsidR="00B1301C" w:rsidRDefault="00B1301C" w:rsidP="00B1301C"/>
    <w:p w14:paraId="05944DA0" w14:textId="77777777" w:rsidR="00B1301C" w:rsidRDefault="00B1301C" w:rsidP="00B1301C"/>
    <w:p w14:paraId="2560B44D" w14:textId="77777777" w:rsidR="00B1301C" w:rsidRDefault="00B1301C" w:rsidP="00B1301C">
      <w:r>
        <w:rPr>
          <w:noProof/>
        </w:rPr>
        <w:drawing>
          <wp:inline distT="0" distB="0" distL="0" distR="0" wp14:anchorId="2F6D92A6" wp14:editId="18566C62">
            <wp:extent cx="5731510" cy="3062605"/>
            <wp:effectExtent l="0" t="0" r="2540" b="4445"/>
            <wp:docPr id="3372881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1AE44" w14:textId="77777777" w:rsidR="00B1301C" w:rsidRDefault="00B1301C" w:rsidP="00B1301C"/>
    <w:p w14:paraId="17B71456" w14:textId="77777777" w:rsidR="00B1301C" w:rsidRDefault="00B1301C" w:rsidP="00B1301C"/>
    <w:p w14:paraId="6593F278" w14:textId="77777777" w:rsidR="00B1301C" w:rsidRDefault="00B1301C" w:rsidP="00B1301C"/>
    <w:p w14:paraId="77C9CD84" w14:textId="77777777" w:rsidR="00B1301C" w:rsidRDefault="00B1301C" w:rsidP="00B1301C"/>
    <w:p w14:paraId="13DE3EB0" w14:textId="77777777" w:rsidR="00B1301C" w:rsidRDefault="00B1301C" w:rsidP="00B1301C"/>
    <w:p w14:paraId="5017919F" w14:textId="77777777" w:rsidR="00B1301C" w:rsidRDefault="00B1301C" w:rsidP="00B1301C"/>
    <w:p w14:paraId="333A56A1" w14:textId="77777777" w:rsidR="00B1301C" w:rsidRDefault="00B1301C" w:rsidP="00B1301C"/>
    <w:p w14:paraId="7C70551C" w14:textId="77777777" w:rsidR="00B1301C" w:rsidRDefault="00B1301C" w:rsidP="00B1301C">
      <w:r>
        <w:rPr>
          <w:noProof/>
        </w:rPr>
        <w:drawing>
          <wp:inline distT="0" distB="0" distL="0" distR="0" wp14:anchorId="1F7FA4C6" wp14:editId="38CFD620">
            <wp:extent cx="5731510" cy="1369695"/>
            <wp:effectExtent l="0" t="0" r="2540" b="1905"/>
            <wp:docPr id="20623729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E1BFD" w14:textId="77777777" w:rsidR="00B1301C" w:rsidRDefault="00B1301C" w:rsidP="00B1301C"/>
    <w:p w14:paraId="0D04ACD4" w14:textId="77777777" w:rsidR="00B1301C" w:rsidRDefault="00B1301C" w:rsidP="00B1301C"/>
    <w:p w14:paraId="0766F47F" w14:textId="77777777" w:rsidR="00B1301C" w:rsidRDefault="00B1301C" w:rsidP="00B1301C">
      <w:r>
        <w:rPr>
          <w:noProof/>
        </w:rPr>
        <w:drawing>
          <wp:inline distT="0" distB="0" distL="0" distR="0" wp14:anchorId="18B85981" wp14:editId="734E73D1">
            <wp:extent cx="5731510" cy="2481580"/>
            <wp:effectExtent l="0" t="0" r="2540" b="0"/>
            <wp:docPr id="19925510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8ACE3" w14:textId="77777777" w:rsidR="00B1301C" w:rsidRDefault="00B1301C" w:rsidP="00B1301C"/>
    <w:p w14:paraId="3EBF5233" w14:textId="77777777" w:rsidR="00B1301C" w:rsidRDefault="00B1301C" w:rsidP="00B1301C"/>
    <w:p w14:paraId="13BE5773" w14:textId="77777777" w:rsidR="00B1301C" w:rsidRDefault="00B1301C" w:rsidP="00B1301C">
      <w:r>
        <w:rPr>
          <w:noProof/>
        </w:rPr>
        <w:drawing>
          <wp:inline distT="0" distB="0" distL="0" distR="0" wp14:anchorId="23BDFD7B" wp14:editId="4AB22888">
            <wp:extent cx="5731510" cy="2101215"/>
            <wp:effectExtent l="0" t="0" r="2540" b="0"/>
            <wp:docPr id="7232217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21774" name="Picture 72322177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D89CF" w14:textId="77777777" w:rsidR="00B1301C" w:rsidRDefault="00B1301C" w:rsidP="00B1301C"/>
    <w:p w14:paraId="2E276E24" w14:textId="77777777" w:rsidR="00B1301C" w:rsidRDefault="00B1301C" w:rsidP="00B1301C"/>
    <w:p w14:paraId="35E5B79D" w14:textId="4CC14957" w:rsidR="00B1301C" w:rsidRDefault="00B1301C" w:rsidP="00B1301C">
      <w:r>
        <w:lastRenderedPageBreak/>
        <w:t xml:space="preserve">Installing </w:t>
      </w:r>
      <w:proofErr w:type="gramStart"/>
      <w:r>
        <w:t>Docker :</w:t>
      </w:r>
      <w:proofErr w:type="gramEnd"/>
    </w:p>
    <w:p w14:paraId="0ED72813" w14:textId="77777777" w:rsidR="00B1301C" w:rsidRDefault="00B1301C" w:rsidP="00B1301C"/>
    <w:p w14:paraId="48C1CFF6" w14:textId="77777777" w:rsidR="00B1301C" w:rsidRDefault="00B1301C" w:rsidP="00B1301C">
      <w:r>
        <w:t>Check for System requirements:</w:t>
      </w:r>
    </w:p>
    <w:p w14:paraId="4E53E69C" w14:textId="77777777" w:rsidR="00B1301C" w:rsidRDefault="00B1301C" w:rsidP="00B1301C">
      <w:r w:rsidRPr="00936774">
        <w:rPr>
          <w:noProof/>
        </w:rPr>
        <w:drawing>
          <wp:inline distT="0" distB="0" distL="0" distR="0" wp14:anchorId="2FC9C2DF" wp14:editId="6A45BA34">
            <wp:extent cx="5731510" cy="3033395"/>
            <wp:effectExtent l="0" t="0" r="2540" b="0"/>
            <wp:docPr id="182443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344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ECB4" w14:textId="77777777" w:rsidR="00B1301C" w:rsidRDefault="00B1301C" w:rsidP="00B1301C"/>
    <w:p w14:paraId="26E4671E" w14:textId="77777777" w:rsidR="00B1301C" w:rsidRDefault="00B1301C" w:rsidP="00B1301C"/>
    <w:p w14:paraId="735608D8" w14:textId="77777777" w:rsidR="00B1301C" w:rsidRDefault="00B1301C" w:rsidP="00B1301C">
      <w:r w:rsidRPr="00936774">
        <w:rPr>
          <w:noProof/>
        </w:rPr>
        <w:drawing>
          <wp:inline distT="0" distB="0" distL="0" distR="0" wp14:anchorId="10054AE3" wp14:editId="3616B2D1">
            <wp:extent cx="5731510" cy="3413760"/>
            <wp:effectExtent l="0" t="0" r="2540" b="0"/>
            <wp:docPr id="102972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261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C853E" w14:textId="01D56A27" w:rsidR="00B1301C" w:rsidRDefault="00B1301C" w:rsidP="00B1301C">
      <w:r>
        <w:lastRenderedPageBreak/>
        <w:t xml:space="preserve">Make sure you have </w:t>
      </w:r>
      <w:proofErr w:type="gramStart"/>
      <w:r>
        <w:t>selected :Virtual</w:t>
      </w:r>
      <w:proofErr w:type="gramEnd"/>
      <w:r>
        <w:t xml:space="preserve"> Machine </w:t>
      </w:r>
      <w:proofErr w:type="spellStart"/>
      <w:proofErr w:type="gramStart"/>
      <w:r>
        <w:t>Platform,Windows</w:t>
      </w:r>
      <w:proofErr w:type="spellEnd"/>
      <w:proofErr w:type="gramEnd"/>
      <w:r>
        <w:t xml:space="preserve"> </w:t>
      </w:r>
      <w:proofErr w:type="spellStart"/>
      <w:r>
        <w:t>Hypervisior</w:t>
      </w:r>
      <w:proofErr w:type="spellEnd"/>
      <w:r>
        <w:t xml:space="preserve"> Platform and Windows Subsystem for </w:t>
      </w:r>
      <w:proofErr w:type="gramStart"/>
      <w:r>
        <w:t>Linux  and</w:t>
      </w:r>
      <w:proofErr w:type="gramEnd"/>
      <w:r>
        <w:t xml:space="preserve"> restart your system once selected to run docker smoothly.</w:t>
      </w:r>
    </w:p>
    <w:p w14:paraId="12907225" w14:textId="77777777" w:rsidR="00B1301C" w:rsidRDefault="00B1301C" w:rsidP="00B1301C"/>
    <w:p w14:paraId="4A77A805" w14:textId="77777777" w:rsidR="00B1301C" w:rsidRDefault="00B1301C" w:rsidP="00B1301C">
      <w:r w:rsidRPr="00936774">
        <w:rPr>
          <w:noProof/>
        </w:rPr>
        <w:drawing>
          <wp:inline distT="0" distB="0" distL="0" distR="0" wp14:anchorId="1FD6D94A" wp14:editId="105AABCD">
            <wp:extent cx="5731510" cy="2857500"/>
            <wp:effectExtent l="0" t="0" r="2540" b="0"/>
            <wp:docPr id="135711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177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59298" w14:textId="77777777" w:rsidR="00B1301C" w:rsidRDefault="00B1301C" w:rsidP="00B1301C"/>
    <w:p w14:paraId="5C548AFF" w14:textId="77777777" w:rsidR="00B1301C" w:rsidRDefault="00B1301C" w:rsidP="00B1301C">
      <w:r>
        <w:t xml:space="preserve">Command to update </w:t>
      </w:r>
      <w:proofErr w:type="spellStart"/>
      <w:r>
        <w:t>wsl</w:t>
      </w:r>
      <w:proofErr w:type="spellEnd"/>
      <w:r>
        <w:t>:</w:t>
      </w:r>
    </w:p>
    <w:p w14:paraId="32653194" w14:textId="77777777" w:rsidR="00B1301C" w:rsidRDefault="00B1301C" w:rsidP="00B1301C"/>
    <w:p w14:paraId="6F2BC58B" w14:textId="77777777" w:rsidR="00B1301C" w:rsidRDefault="00B1301C" w:rsidP="00B1301C"/>
    <w:p w14:paraId="7D4649F9" w14:textId="77777777" w:rsidR="00B1301C" w:rsidRDefault="00B1301C" w:rsidP="00B1301C">
      <w:r w:rsidRPr="00936774">
        <w:rPr>
          <w:noProof/>
        </w:rPr>
        <w:drawing>
          <wp:inline distT="0" distB="0" distL="0" distR="0" wp14:anchorId="017D88A1" wp14:editId="47EF41F5">
            <wp:extent cx="5731510" cy="1720215"/>
            <wp:effectExtent l="0" t="0" r="2540" b="0"/>
            <wp:docPr id="132704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469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0C5A1" w14:textId="77777777" w:rsidR="00B1301C" w:rsidRDefault="00B1301C" w:rsidP="00B1301C"/>
    <w:p w14:paraId="28FA61D2" w14:textId="77777777" w:rsidR="00B1301C" w:rsidRDefault="00B1301C" w:rsidP="00B1301C"/>
    <w:p w14:paraId="28876ED6" w14:textId="77777777" w:rsidR="00B1301C" w:rsidRDefault="00B1301C" w:rsidP="00B1301C">
      <w:r>
        <w:rPr>
          <w:noProof/>
        </w:rPr>
        <w:lastRenderedPageBreak/>
        <w:drawing>
          <wp:inline distT="0" distB="0" distL="0" distR="0" wp14:anchorId="40C23A0F" wp14:editId="763A1F86">
            <wp:extent cx="5731510" cy="3109595"/>
            <wp:effectExtent l="0" t="0" r="2540" b="0"/>
            <wp:docPr id="11968453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45368" name="Picture 119684536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8B280" w14:textId="77777777" w:rsidR="00B1301C" w:rsidRDefault="00B1301C" w:rsidP="00B1301C"/>
    <w:p w14:paraId="6CB4641C" w14:textId="77777777" w:rsidR="00B1301C" w:rsidRDefault="00B1301C" w:rsidP="00B1301C"/>
    <w:p w14:paraId="6EB3CE66" w14:textId="77777777" w:rsidR="00B1301C" w:rsidRDefault="00B1301C" w:rsidP="00B1301C">
      <w:r>
        <w:rPr>
          <w:noProof/>
        </w:rPr>
        <w:drawing>
          <wp:inline distT="0" distB="0" distL="0" distR="0" wp14:anchorId="2ED83BDC" wp14:editId="07EA0BB5">
            <wp:extent cx="5731510" cy="3188970"/>
            <wp:effectExtent l="0" t="0" r="2540" b="0"/>
            <wp:docPr id="5775344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34431" name="Picture 57753443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03EA" w14:textId="77777777" w:rsidR="00B1301C" w:rsidRDefault="00B1301C" w:rsidP="00B1301C"/>
    <w:p w14:paraId="7F5CC800" w14:textId="77777777" w:rsidR="00B1301C" w:rsidRDefault="00B1301C" w:rsidP="00B1301C"/>
    <w:p w14:paraId="25719759" w14:textId="77777777" w:rsidR="00B1301C" w:rsidRDefault="00B1301C" w:rsidP="00B1301C">
      <w:r>
        <w:rPr>
          <w:noProof/>
        </w:rPr>
        <w:lastRenderedPageBreak/>
        <w:drawing>
          <wp:inline distT="0" distB="0" distL="0" distR="0" wp14:anchorId="37559415" wp14:editId="691EC111">
            <wp:extent cx="5731510" cy="1769745"/>
            <wp:effectExtent l="0" t="0" r="2540" b="1905"/>
            <wp:docPr id="7301765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76557" name="Picture 73017655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6112" w14:textId="77777777" w:rsidR="00B1301C" w:rsidRDefault="00B1301C" w:rsidP="00B1301C"/>
    <w:p w14:paraId="3B5A07CD" w14:textId="77777777" w:rsidR="00B1301C" w:rsidRDefault="00B1301C" w:rsidP="00B1301C"/>
    <w:p w14:paraId="11C7F8BE" w14:textId="77777777" w:rsidR="00B1301C" w:rsidRDefault="00B1301C" w:rsidP="00B1301C">
      <w:r>
        <w:rPr>
          <w:noProof/>
        </w:rPr>
        <w:drawing>
          <wp:inline distT="0" distB="0" distL="0" distR="0" wp14:anchorId="5BE1A867" wp14:editId="7B066197">
            <wp:extent cx="5731510" cy="3183890"/>
            <wp:effectExtent l="0" t="0" r="2540" b="0"/>
            <wp:docPr id="14368596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59664" name="Picture 143685966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E4879" w14:textId="77777777" w:rsidR="00B1301C" w:rsidRDefault="00B1301C" w:rsidP="00B1301C">
      <w:r>
        <w:rPr>
          <w:noProof/>
        </w:rPr>
        <w:lastRenderedPageBreak/>
        <w:drawing>
          <wp:inline distT="0" distB="0" distL="0" distR="0" wp14:anchorId="3EDAC675" wp14:editId="69FC3FDB">
            <wp:extent cx="5731510" cy="2470785"/>
            <wp:effectExtent l="0" t="0" r="2540" b="5715"/>
            <wp:docPr id="16110459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45910" name="Picture 161104591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0D52" w14:textId="77777777" w:rsidR="00B1301C" w:rsidRDefault="00B1301C" w:rsidP="00B1301C"/>
    <w:p w14:paraId="71B711C3" w14:textId="77777777" w:rsidR="00A7388F" w:rsidRDefault="00A7388F">
      <w:pPr>
        <w:spacing w:line="360" w:lineRule="auto"/>
        <w:jc w:val="both"/>
      </w:pPr>
    </w:p>
    <w:p w14:paraId="03B51565" w14:textId="12C02E26" w:rsidR="00DB5FAD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Conclusion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B6233F" w14:textId="480213D8" w:rsidR="00A7388F" w:rsidRDefault="00A7388F" w:rsidP="00A7388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7388F">
        <w:rPr>
          <w:rFonts w:ascii="Times New Roman" w:hAnsi="Times New Roman" w:cs="Times New Roman"/>
          <w:b/>
          <w:sz w:val="24"/>
          <w:szCs w:val="24"/>
        </w:rPr>
        <w:t>Kubernetes provides a powerful, automated, and scalable platform for managing containerized applications.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7388F">
        <w:rPr>
          <w:rFonts w:ascii="Times New Roman" w:hAnsi="Times New Roman" w:cs="Times New Roman"/>
          <w:b/>
          <w:sz w:val="24"/>
          <w:szCs w:val="24"/>
        </w:rPr>
        <w:t>By understanding its cluster architecture and deploying it on Windows, developers can experiment with real-world DevOps workflows, microservices management, and cloud-native development in a local environment.</w:t>
      </w:r>
    </w:p>
    <w:p w14:paraId="55026F39" w14:textId="77777777" w:rsidR="00DB5FAD" w:rsidRDefault="00DB5F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71CC00" w14:textId="77777777" w:rsidR="00DB5FAD" w:rsidRDefault="00DB5FA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DAC0439" w14:textId="77777777" w:rsidR="00DB5FAD" w:rsidRDefault="00DB5FA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B2AF1F2" w14:textId="77777777" w:rsidR="00DB5FAD" w:rsidRDefault="00DB5FA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990B8D7" w14:textId="77777777" w:rsidR="00DB5FAD" w:rsidRDefault="00DB5FA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00FE779" w14:textId="77777777" w:rsidR="00DB5FAD" w:rsidRDefault="00DB5FA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D2FDEDB" w14:textId="77777777" w:rsidR="00DB5FAD" w:rsidRDefault="00DB5FA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853F7E" w14:textId="77777777" w:rsidR="00DB5FAD" w:rsidRDefault="00DB5FA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bookmarkEnd w:id="0"/>
    <w:p w14:paraId="0AE26068" w14:textId="77777777" w:rsidR="00DB5FAD" w:rsidRDefault="00DB5F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B5FAD">
      <w:headerReference w:type="default" r:id="rId25"/>
      <w:pgSz w:w="12240" w:h="15840"/>
      <w:pgMar w:top="1440" w:right="1440" w:bottom="1440" w:left="1440" w:header="72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F20C3" w14:textId="77777777" w:rsidR="00DD757F" w:rsidRDefault="00DD757F">
      <w:pPr>
        <w:spacing w:line="240" w:lineRule="auto"/>
      </w:pPr>
      <w:r>
        <w:separator/>
      </w:r>
    </w:p>
  </w:endnote>
  <w:endnote w:type="continuationSeparator" w:id="0">
    <w:p w14:paraId="065D4457" w14:textId="77777777" w:rsidR="00DD757F" w:rsidRDefault="00DD75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F78AF" w14:textId="77777777" w:rsidR="00DD757F" w:rsidRDefault="00DD757F">
      <w:pPr>
        <w:spacing w:line="240" w:lineRule="auto"/>
      </w:pPr>
      <w:r>
        <w:separator/>
      </w:r>
    </w:p>
  </w:footnote>
  <w:footnote w:type="continuationSeparator" w:id="0">
    <w:p w14:paraId="7030ACE6" w14:textId="77777777" w:rsidR="00DD757F" w:rsidRDefault="00DD75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61AC0" w14:textId="77777777" w:rsidR="00DB5FAD" w:rsidRDefault="00DB5FAD">
    <w:pPr>
      <w:pStyle w:val="Header"/>
    </w:pPr>
  </w:p>
  <w:tbl>
    <w:tblPr>
      <w:tblStyle w:val="TableGrid"/>
      <w:tblW w:w="9927" w:type="dxa"/>
      <w:tblLayout w:type="fixed"/>
      <w:tblLook w:val="04A0" w:firstRow="1" w:lastRow="0" w:firstColumn="1" w:lastColumn="0" w:noHBand="0" w:noVBand="1"/>
    </w:tblPr>
    <w:tblGrid>
      <w:gridCol w:w="1651"/>
      <w:gridCol w:w="8276"/>
    </w:tblGrid>
    <w:tr w:rsidR="00DB5FAD" w14:paraId="2D93A23B" w14:textId="77777777">
      <w:trPr>
        <w:trHeight w:val="308"/>
      </w:trPr>
      <w:tc>
        <w:tcPr>
          <w:tcW w:w="1651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0F4D38B4" w14:textId="77777777" w:rsidR="00DB5FAD" w:rsidRDefault="00000000">
          <w:pPr>
            <w:widowControl w:val="0"/>
            <w:spacing w:after="200"/>
            <w:jc w:val="center"/>
          </w:pPr>
          <w:r>
            <w:rPr>
              <w:noProof/>
            </w:rPr>
            <mc:AlternateContent>
              <mc:Choice Requires="wps">
                <w:drawing>
                  <wp:anchor distT="12700" distB="12700" distL="12700" distR="12700" simplePos="0" relativeHeight="251657216" behindDoc="1" locked="0" layoutInCell="0" allowOverlap="1" wp14:anchorId="6195DC98" wp14:editId="4D3C9380">
                    <wp:simplePos x="0" y="0"/>
                    <wp:positionH relativeFrom="column">
                      <wp:posOffset>78105</wp:posOffset>
                    </wp:positionH>
                    <wp:positionV relativeFrom="paragraph">
                      <wp:posOffset>802640</wp:posOffset>
                    </wp:positionV>
                    <wp:extent cx="5915025" cy="635"/>
                    <wp:effectExtent l="12700" t="12700" r="12700" b="12700"/>
                    <wp:wrapNone/>
                    <wp:docPr id="2" name="Straight Connector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915160" cy="7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hape_0" from="6.15pt,63.2pt" to="471.85pt,63.2pt" ID="Straight Connector 3" stroked="t" o:allowincell="f" style="position:absolute" wp14:anchorId="13350D3F">
                    <v:stroke color="black" weight="25560" joinstyle="round" endcap="flat"/>
                    <v:fill o:detectmouseclick="t" on="false"/>
                    <w10:wrap type="none"/>
                  </v:line>
                </w:pict>
              </mc:Fallback>
            </mc:AlternateContent>
          </w:r>
          <w:r>
            <w:pict w14:anchorId="27F37F0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tole_rId1" o:spid="_x0000_s1026" type="#_x0000_t75" style="position:absolute;left:0;text-align:left;margin-left:0;margin-top:0;width:50pt;height:50pt;z-index:251658240;visibility:hidden;mso-position-horizontal-relative:text;mso-position-vertical-relative:text">
                <o:lock v:ext="edit" selection="t"/>
              </v:shape>
            </w:pict>
          </w:r>
          <w:r>
            <w:object w:dxaOrig="1470" w:dyaOrig="1485" w14:anchorId="435BF340">
              <v:shape id="ole_rId1" o:spid="_x0000_i1025" type="#_x0000_t75" style="width:58.8pt;height:60pt;visibility:visible;mso-wrap-distance-right:0;mso-wrap-distance-bottom:10pt">
                <v:imagedata r:id="rId1" o:title=""/>
              </v:shape>
              <o:OLEObject Type="Embed" ProgID="PBrush" ShapeID="ole_rId1" DrawAspect="Content" ObjectID="_1821464329" r:id="rId2"/>
            </w:object>
          </w:r>
        </w:p>
      </w:tc>
      <w:tc>
        <w:tcPr>
          <w:tcW w:w="8276" w:type="dxa"/>
          <w:tcBorders>
            <w:top w:val="nil"/>
            <w:left w:val="nil"/>
            <w:bottom w:val="nil"/>
            <w:right w:val="nil"/>
          </w:tcBorders>
        </w:tcPr>
        <w:p w14:paraId="20851C19" w14:textId="77777777" w:rsidR="00DB5FAD" w:rsidRDefault="00000000">
          <w:pPr>
            <w:widowControl w:val="0"/>
            <w:spacing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 w:cstheme="minorHAnsi"/>
              <w:b/>
              <w:sz w:val="24"/>
              <w:szCs w:val="24"/>
            </w:rPr>
            <w:t>VIDYAVARDHINI’S COLLEGE OF ENGINEERING &amp; TECHNOLOGY</w:t>
          </w:r>
        </w:p>
      </w:tc>
    </w:tr>
    <w:tr w:rsidR="00DB5FAD" w14:paraId="13676655" w14:textId="77777777">
      <w:trPr>
        <w:trHeight w:val="308"/>
      </w:trPr>
      <w:tc>
        <w:tcPr>
          <w:tcW w:w="1651" w:type="dxa"/>
          <w:vMerge/>
          <w:tcBorders>
            <w:top w:val="nil"/>
            <w:left w:val="nil"/>
            <w:bottom w:val="nil"/>
            <w:right w:val="nil"/>
          </w:tcBorders>
        </w:tcPr>
        <w:p w14:paraId="13C37F4A" w14:textId="77777777" w:rsidR="00DB5FAD" w:rsidRDefault="00DB5FAD">
          <w:pPr>
            <w:widowControl w:val="0"/>
            <w:spacing w:after="200"/>
          </w:pPr>
        </w:p>
      </w:tc>
      <w:tc>
        <w:tcPr>
          <w:tcW w:w="8276" w:type="dxa"/>
          <w:tcBorders>
            <w:top w:val="nil"/>
            <w:left w:val="nil"/>
            <w:bottom w:val="nil"/>
            <w:right w:val="nil"/>
          </w:tcBorders>
        </w:tcPr>
        <w:p w14:paraId="4DF6E2CB" w14:textId="77777777" w:rsidR="00DB5FAD" w:rsidRDefault="00000000">
          <w:pPr>
            <w:widowControl w:val="0"/>
            <w:spacing w:after="6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 w:cstheme="minorHAnsi"/>
              <w:b/>
              <w:sz w:val="24"/>
              <w:szCs w:val="24"/>
            </w:rPr>
            <w:t>DEPARTMENT OF INFORMATION TECHNOLOGY</w:t>
          </w:r>
        </w:p>
      </w:tc>
    </w:tr>
    <w:tr w:rsidR="00DB5FAD" w14:paraId="73557BC7" w14:textId="77777777">
      <w:trPr>
        <w:trHeight w:val="505"/>
      </w:trPr>
      <w:tc>
        <w:tcPr>
          <w:tcW w:w="1651" w:type="dxa"/>
          <w:vMerge/>
          <w:tcBorders>
            <w:top w:val="nil"/>
            <w:left w:val="nil"/>
            <w:bottom w:val="nil"/>
            <w:right w:val="nil"/>
          </w:tcBorders>
        </w:tcPr>
        <w:p w14:paraId="00CD8387" w14:textId="77777777" w:rsidR="00DB5FAD" w:rsidRDefault="00DB5FAD">
          <w:pPr>
            <w:widowControl w:val="0"/>
            <w:spacing w:after="200"/>
          </w:pPr>
        </w:p>
      </w:tc>
      <w:tc>
        <w:tcPr>
          <w:tcW w:w="8276" w:type="dxa"/>
          <w:tcBorders>
            <w:top w:val="nil"/>
            <w:left w:val="nil"/>
            <w:bottom w:val="nil"/>
            <w:right w:val="nil"/>
          </w:tcBorders>
        </w:tcPr>
        <w:p w14:paraId="673B91CE" w14:textId="77777777" w:rsidR="00DB5FAD" w:rsidRDefault="00000000">
          <w:pPr>
            <w:widowControl w:val="0"/>
            <w:spacing w:after="6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 w:cstheme="minorHAnsi"/>
            </w:rPr>
            <w:t xml:space="preserve">K.T. Marg, Vasai Road (W), </w:t>
          </w:r>
          <w:proofErr w:type="spellStart"/>
          <w:r>
            <w:rPr>
              <w:rFonts w:ascii="Times New Roman" w:hAnsi="Times New Roman" w:cstheme="minorHAnsi"/>
            </w:rPr>
            <w:t>Dist</w:t>
          </w:r>
          <w:proofErr w:type="spellEnd"/>
          <w:r>
            <w:rPr>
              <w:rFonts w:ascii="Times New Roman" w:hAnsi="Times New Roman" w:cstheme="minorHAnsi"/>
            </w:rPr>
            <w:t>-Palghar - 401202, Maharashtra</w:t>
          </w:r>
        </w:p>
      </w:tc>
    </w:tr>
  </w:tbl>
  <w:p w14:paraId="317A74D5" w14:textId="77777777" w:rsidR="00DB5FAD" w:rsidRDefault="00DB5FA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5BC"/>
    <w:multiLevelType w:val="multilevel"/>
    <w:tmpl w:val="9DE26C5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BF85EDF"/>
    <w:multiLevelType w:val="multilevel"/>
    <w:tmpl w:val="B1AECD0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 w15:restartNumberingAfterBreak="0">
    <w:nsid w:val="0C5F5901"/>
    <w:multiLevelType w:val="multilevel"/>
    <w:tmpl w:val="6F1A9B2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 w15:restartNumberingAfterBreak="0">
    <w:nsid w:val="0D3B3BD6"/>
    <w:multiLevelType w:val="multilevel"/>
    <w:tmpl w:val="A80EB29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 w15:restartNumberingAfterBreak="0">
    <w:nsid w:val="114359F9"/>
    <w:multiLevelType w:val="multilevel"/>
    <w:tmpl w:val="542EEE94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 w15:restartNumberingAfterBreak="0">
    <w:nsid w:val="1C5C1E1A"/>
    <w:multiLevelType w:val="multilevel"/>
    <w:tmpl w:val="F12E31FC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 w15:restartNumberingAfterBreak="0">
    <w:nsid w:val="39327522"/>
    <w:multiLevelType w:val="multilevel"/>
    <w:tmpl w:val="B590E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02321C"/>
    <w:multiLevelType w:val="multilevel"/>
    <w:tmpl w:val="4A86685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8" w15:restartNumberingAfterBreak="0">
    <w:nsid w:val="48C20F63"/>
    <w:multiLevelType w:val="multilevel"/>
    <w:tmpl w:val="E6140FA4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 w15:restartNumberingAfterBreak="0">
    <w:nsid w:val="4AD76D1A"/>
    <w:multiLevelType w:val="multilevel"/>
    <w:tmpl w:val="89E8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6E7825"/>
    <w:multiLevelType w:val="multilevel"/>
    <w:tmpl w:val="09D0C0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1" w15:restartNumberingAfterBreak="0">
    <w:nsid w:val="59747A92"/>
    <w:multiLevelType w:val="multilevel"/>
    <w:tmpl w:val="26E44BF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 w15:restartNumberingAfterBreak="0">
    <w:nsid w:val="59C77DEA"/>
    <w:multiLevelType w:val="multilevel"/>
    <w:tmpl w:val="9D36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C17D6D"/>
    <w:multiLevelType w:val="multilevel"/>
    <w:tmpl w:val="408A654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4" w15:restartNumberingAfterBreak="0">
    <w:nsid w:val="6FFB4317"/>
    <w:multiLevelType w:val="multilevel"/>
    <w:tmpl w:val="05DA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3353C0"/>
    <w:multiLevelType w:val="multilevel"/>
    <w:tmpl w:val="5B88D16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6" w15:restartNumberingAfterBreak="0">
    <w:nsid w:val="7A8F14E6"/>
    <w:multiLevelType w:val="multilevel"/>
    <w:tmpl w:val="D750C80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7" w15:restartNumberingAfterBreak="0">
    <w:nsid w:val="7AB00BDD"/>
    <w:multiLevelType w:val="multilevel"/>
    <w:tmpl w:val="8938B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8044630">
    <w:abstractNumId w:val="4"/>
  </w:num>
  <w:num w:numId="2" w16cid:durableId="83843836">
    <w:abstractNumId w:val="5"/>
  </w:num>
  <w:num w:numId="3" w16cid:durableId="382094331">
    <w:abstractNumId w:val="11"/>
  </w:num>
  <w:num w:numId="4" w16cid:durableId="1875464380">
    <w:abstractNumId w:val="8"/>
  </w:num>
  <w:num w:numId="5" w16cid:durableId="1678923188">
    <w:abstractNumId w:val="2"/>
  </w:num>
  <w:num w:numId="6" w16cid:durableId="1242833073">
    <w:abstractNumId w:val="13"/>
  </w:num>
  <w:num w:numId="7" w16cid:durableId="1165978960">
    <w:abstractNumId w:val="10"/>
  </w:num>
  <w:num w:numId="8" w16cid:durableId="1755783121">
    <w:abstractNumId w:val="15"/>
  </w:num>
  <w:num w:numId="9" w16cid:durableId="325128655">
    <w:abstractNumId w:val="3"/>
  </w:num>
  <w:num w:numId="10" w16cid:durableId="499734055">
    <w:abstractNumId w:val="0"/>
  </w:num>
  <w:num w:numId="11" w16cid:durableId="1288197486">
    <w:abstractNumId w:val="7"/>
  </w:num>
  <w:num w:numId="12" w16cid:durableId="823817620">
    <w:abstractNumId w:val="1"/>
  </w:num>
  <w:num w:numId="13" w16cid:durableId="1067148193">
    <w:abstractNumId w:val="16"/>
  </w:num>
  <w:num w:numId="14" w16cid:durableId="1381903347">
    <w:abstractNumId w:val="14"/>
  </w:num>
  <w:num w:numId="15" w16cid:durableId="1347439130">
    <w:abstractNumId w:val="9"/>
  </w:num>
  <w:num w:numId="16" w16cid:durableId="156773993">
    <w:abstractNumId w:val="17"/>
  </w:num>
  <w:num w:numId="17" w16cid:durableId="975063480">
    <w:abstractNumId w:val="6"/>
  </w:num>
  <w:num w:numId="18" w16cid:durableId="11727243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FAD"/>
    <w:rsid w:val="000E7EC2"/>
    <w:rsid w:val="00196C72"/>
    <w:rsid w:val="00A7388F"/>
    <w:rsid w:val="00B1301C"/>
    <w:rsid w:val="00B8729A"/>
    <w:rsid w:val="00D6649C"/>
    <w:rsid w:val="00DB5FAD"/>
    <w:rsid w:val="00DD7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ECDAAD"/>
  <w15:docId w15:val="{FF7BB07F-82F8-44DC-87EE-286525D4A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605C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05487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C64DBA"/>
  </w:style>
  <w:style w:type="character" w:customStyle="1" w:styleId="FooterChar">
    <w:name w:val="Footer Char"/>
    <w:basedOn w:val="DefaultParagraphFont"/>
    <w:link w:val="Footer"/>
    <w:uiPriority w:val="99"/>
    <w:qFormat/>
    <w:rsid w:val="00C64DBA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605CA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C64DBA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C64DBA"/>
    <w:pPr>
      <w:tabs>
        <w:tab w:val="center" w:pos="4513"/>
        <w:tab w:val="right" w:pos="9026"/>
      </w:tabs>
      <w:spacing w:line="240" w:lineRule="auto"/>
    </w:pPr>
  </w:style>
  <w:style w:type="table" w:styleId="TableGrid">
    <w:name w:val="Table Grid"/>
    <w:basedOn w:val="TableNormal"/>
    <w:uiPriority w:val="39"/>
    <w:rsid w:val="005D2AE5"/>
    <w:rPr>
      <w:rFonts w:eastAsiaTheme="minorHAnsi" w:cstheme="minorBidi"/>
      <w:sz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2D901-FFC1-4E10-A9A4-55138F2D2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Gawade</dc:creator>
  <dc:description/>
  <cp:lastModifiedBy>Siddhesh Gawade</cp:lastModifiedBy>
  <cp:revision>2</cp:revision>
  <cp:lastPrinted>2022-11-23T08:21:00Z</cp:lastPrinted>
  <dcterms:created xsi:type="dcterms:W3CDTF">2025-10-08T16:02:00Z</dcterms:created>
  <dcterms:modified xsi:type="dcterms:W3CDTF">2025-10-08T16:02:00Z</dcterms:modified>
  <dc:language>en-US</dc:language>
</cp:coreProperties>
</file>