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A6EAD" w14:textId="34D9722B" w:rsidR="006D2EEE" w:rsidRPr="006D2EEE" w:rsidRDefault="006D2EEE" w:rsidP="006D2EEE">
      <w:pPr>
        <w:jc w:val="center"/>
        <w:rPr>
          <w:rFonts w:ascii="Times New Roman" w:hAnsi="Times New Roman" w:cs="Times New Roman"/>
          <w:b/>
          <w:bCs/>
          <w:lang w:val="en-US"/>
        </w:rPr>
      </w:pPr>
      <w:r w:rsidRPr="001524C4">
        <w:rPr>
          <w:rFonts w:ascii="Times New Roman" w:hAnsi="Times New Roman" w:cs="Times New Roman"/>
          <w:b/>
          <w:bCs/>
          <w:u w:val="single"/>
          <w:lang w:val="en-US"/>
        </w:rPr>
        <w:t>ADV-DEVOPS EXPERIMENT-</w:t>
      </w:r>
      <w:r w:rsidR="003617A1">
        <w:rPr>
          <w:rFonts w:ascii="Times New Roman" w:hAnsi="Times New Roman" w:cs="Times New Roman"/>
          <w:b/>
          <w:bCs/>
          <w:u w:val="single"/>
          <w:lang w:val="en-US"/>
        </w:rPr>
        <w:t>6</w:t>
      </w:r>
    </w:p>
    <w:p w14:paraId="6884CB38" w14:textId="34C10A2B" w:rsidR="006D2EEE" w:rsidRPr="001524C4" w:rsidRDefault="006D2EEE" w:rsidP="006D2EEE">
      <w:pPr>
        <w:rPr>
          <w:rFonts w:ascii="Times New Roman" w:hAnsi="Times New Roman" w:cs="Times New Roman"/>
          <w:lang w:val="en-US"/>
        </w:rPr>
      </w:pPr>
      <w:proofErr w:type="gramStart"/>
      <w:r w:rsidRPr="006D2EEE">
        <w:rPr>
          <w:rFonts w:ascii="Times New Roman" w:hAnsi="Times New Roman" w:cs="Times New Roman"/>
          <w:b/>
          <w:u w:val="single"/>
          <w:lang w:val="en-US"/>
        </w:rPr>
        <w:t>Aim :</w:t>
      </w:r>
      <w:proofErr w:type="gramEnd"/>
      <w:r w:rsidRPr="006D2EEE">
        <w:rPr>
          <w:rFonts w:ascii="Times New Roman" w:hAnsi="Times New Roman" w:cs="Times New Roman"/>
          <w:b/>
          <w:lang w:val="en-US"/>
        </w:rPr>
        <w:t xml:space="preserve"> </w:t>
      </w:r>
      <w:r w:rsidR="003617A1">
        <w:rPr>
          <w:rFonts w:ascii="Times New Roman" w:hAnsi="Times New Roman" w:cs="Times New Roman"/>
          <w:lang w:val="en-US"/>
        </w:rPr>
        <w:t>To understand terraform lifecycle, core concepts/terminologies, and install it on a windows machine.</w:t>
      </w:r>
    </w:p>
    <w:p w14:paraId="71E65105" w14:textId="15EDAF46" w:rsidR="006D2EEE" w:rsidRPr="001524C4" w:rsidRDefault="006D2EEE" w:rsidP="006D2EEE">
      <w:pPr>
        <w:rPr>
          <w:rFonts w:ascii="Times New Roman" w:hAnsi="Times New Roman" w:cs="Times New Roman"/>
          <w:b/>
          <w:bCs/>
          <w:lang w:val="en-US"/>
        </w:rPr>
      </w:pPr>
      <w:proofErr w:type="gramStart"/>
      <w:r w:rsidRPr="001524C4">
        <w:rPr>
          <w:rFonts w:ascii="Times New Roman" w:hAnsi="Times New Roman" w:cs="Times New Roman"/>
          <w:b/>
          <w:bCs/>
          <w:u w:val="single"/>
          <w:lang w:val="en-US"/>
        </w:rPr>
        <w:t>Theory :</w:t>
      </w:r>
      <w:proofErr w:type="gramEnd"/>
    </w:p>
    <w:p w14:paraId="5CD62A4A" w14:textId="77777777" w:rsidR="001524C4" w:rsidRPr="001524C4" w:rsidRDefault="001524C4" w:rsidP="001524C4">
      <w:pPr>
        <w:spacing w:after="0"/>
        <w:rPr>
          <w:rFonts w:ascii="Times New Roman" w:hAnsi="Times New Roman" w:cs="Times New Roman"/>
          <w:b/>
          <w:bCs/>
          <w:u w:val="single"/>
        </w:rPr>
      </w:pPr>
      <w:r w:rsidRPr="001524C4">
        <w:rPr>
          <w:rFonts w:ascii="Times New Roman" w:hAnsi="Times New Roman" w:cs="Times New Roman"/>
          <w:b/>
          <w:bCs/>
          <w:u w:val="single"/>
        </w:rPr>
        <w:t>Terraform Overview:</w:t>
      </w:r>
    </w:p>
    <w:p w14:paraId="1AECCFA0" w14:textId="09F0255E" w:rsidR="001524C4" w:rsidRPr="001524C4" w:rsidRDefault="001524C4" w:rsidP="001524C4">
      <w:pPr>
        <w:spacing w:after="0"/>
        <w:rPr>
          <w:rFonts w:ascii="Times New Roman" w:hAnsi="Times New Roman" w:cs="Times New Roman"/>
          <w:b/>
          <w:bCs/>
        </w:rPr>
      </w:pPr>
      <w:r w:rsidRPr="001524C4">
        <w:rPr>
          <w:rFonts w:ascii="Times New Roman" w:hAnsi="Times New Roman" w:cs="Times New Roman"/>
        </w:rPr>
        <w:t xml:space="preserve">Terraform is an open-source IaC tool developed by </w:t>
      </w:r>
      <w:r w:rsidRPr="001524C4">
        <w:rPr>
          <w:rFonts w:ascii="Times New Roman" w:hAnsi="Times New Roman" w:cs="Times New Roman"/>
          <w:b/>
          <w:bCs/>
        </w:rPr>
        <w:t>HashiCorp</w:t>
      </w:r>
      <w:r w:rsidRPr="001524C4">
        <w:rPr>
          <w:rFonts w:ascii="Times New Roman" w:hAnsi="Times New Roman" w:cs="Times New Roman"/>
        </w:rPr>
        <w:t xml:space="preserve">. It allows users to define both cloud and on-prem resources using a declarative configuration language called </w:t>
      </w:r>
      <w:r w:rsidRPr="001524C4">
        <w:rPr>
          <w:rFonts w:ascii="Times New Roman" w:hAnsi="Times New Roman" w:cs="Times New Roman"/>
          <w:b/>
          <w:bCs/>
        </w:rPr>
        <w:t>HashiCorp Configuration Language (HCL)</w:t>
      </w:r>
      <w:r w:rsidRPr="001524C4">
        <w:rPr>
          <w:rFonts w:ascii="Times New Roman" w:hAnsi="Times New Roman" w:cs="Times New Roman"/>
        </w:rPr>
        <w:t>. Terraform supports multiple cloud providers, including AWS, Azure, and GCP.</w:t>
      </w:r>
    </w:p>
    <w:p w14:paraId="09E5EA32" w14:textId="77777777" w:rsidR="001524C4" w:rsidRPr="001524C4" w:rsidRDefault="001524C4" w:rsidP="001524C4">
      <w:pPr>
        <w:spacing w:after="0"/>
        <w:rPr>
          <w:rFonts w:ascii="Times New Roman" w:hAnsi="Times New Roman" w:cs="Times New Roman"/>
        </w:rPr>
      </w:pPr>
      <w:r w:rsidRPr="001524C4">
        <w:rPr>
          <w:rFonts w:ascii="Times New Roman" w:hAnsi="Times New Roman" w:cs="Times New Roman"/>
        </w:rPr>
        <w:t>Using Terraform, users can:</w:t>
      </w:r>
    </w:p>
    <w:p w14:paraId="54563510" w14:textId="77777777" w:rsidR="001524C4" w:rsidRPr="001524C4" w:rsidRDefault="001524C4" w:rsidP="001524C4">
      <w:pPr>
        <w:numPr>
          <w:ilvl w:val="0"/>
          <w:numId w:val="1"/>
        </w:numPr>
        <w:spacing w:after="0"/>
        <w:rPr>
          <w:rFonts w:ascii="Times New Roman" w:hAnsi="Times New Roman" w:cs="Times New Roman"/>
        </w:rPr>
      </w:pPr>
      <w:r w:rsidRPr="001524C4">
        <w:rPr>
          <w:rFonts w:ascii="Times New Roman" w:hAnsi="Times New Roman" w:cs="Times New Roman"/>
          <w:b/>
          <w:bCs/>
        </w:rPr>
        <w:t>Build</w:t>
      </w:r>
      <w:r w:rsidRPr="001524C4">
        <w:rPr>
          <w:rFonts w:ascii="Times New Roman" w:hAnsi="Times New Roman" w:cs="Times New Roman"/>
        </w:rPr>
        <w:t xml:space="preserve"> infrastructure (e.g., EC2 instances, S3 buckets)</w:t>
      </w:r>
    </w:p>
    <w:p w14:paraId="0A3E89CC" w14:textId="77777777" w:rsidR="001524C4" w:rsidRPr="001524C4" w:rsidRDefault="001524C4" w:rsidP="001524C4">
      <w:pPr>
        <w:numPr>
          <w:ilvl w:val="0"/>
          <w:numId w:val="1"/>
        </w:numPr>
        <w:spacing w:after="0"/>
        <w:rPr>
          <w:rFonts w:ascii="Times New Roman" w:hAnsi="Times New Roman" w:cs="Times New Roman"/>
        </w:rPr>
      </w:pPr>
      <w:r w:rsidRPr="001524C4">
        <w:rPr>
          <w:rFonts w:ascii="Times New Roman" w:hAnsi="Times New Roman" w:cs="Times New Roman"/>
          <w:b/>
          <w:bCs/>
        </w:rPr>
        <w:t>Change</w:t>
      </w:r>
      <w:r w:rsidRPr="001524C4">
        <w:rPr>
          <w:rFonts w:ascii="Times New Roman" w:hAnsi="Times New Roman" w:cs="Times New Roman"/>
        </w:rPr>
        <w:t xml:space="preserve"> or update existing infrastructure</w:t>
      </w:r>
    </w:p>
    <w:p w14:paraId="1C390891" w14:textId="77777777" w:rsidR="001524C4" w:rsidRPr="001524C4" w:rsidRDefault="001524C4" w:rsidP="001524C4">
      <w:pPr>
        <w:numPr>
          <w:ilvl w:val="0"/>
          <w:numId w:val="1"/>
        </w:numPr>
        <w:spacing w:after="0"/>
        <w:rPr>
          <w:rFonts w:ascii="Times New Roman" w:hAnsi="Times New Roman" w:cs="Times New Roman"/>
        </w:rPr>
      </w:pPr>
      <w:r w:rsidRPr="001524C4">
        <w:rPr>
          <w:rFonts w:ascii="Times New Roman" w:hAnsi="Times New Roman" w:cs="Times New Roman"/>
          <w:b/>
          <w:bCs/>
        </w:rPr>
        <w:t>Destroy</w:t>
      </w:r>
      <w:r w:rsidRPr="001524C4">
        <w:rPr>
          <w:rFonts w:ascii="Times New Roman" w:hAnsi="Times New Roman" w:cs="Times New Roman"/>
        </w:rPr>
        <w:t xml:space="preserve"> infrastructure when it is no longer needed</w:t>
      </w:r>
    </w:p>
    <w:p w14:paraId="79D6A1DA" w14:textId="77777777" w:rsidR="001524C4" w:rsidRPr="001524C4" w:rsidRDefault="001524C4" w:rsidP="001524C4">
      <w:pPr>
        <w:spacing w:after="0"/>
        <w:ind w:left="720"/>
        <w:rPr>
          <w:rFonts w:ascii="Times New Roman" w:hAnsi="Times New Roman" w:cs="Times New Roman"/>
        </w:rPr>
      </w:pPr>
    </w:p>
    <w:p w14:paraId="530A51A8" w14:textId="0B87FB8B" w:rsidR="001524C4" w:rsidRPr="001524C4" w:rsidRDefault="001524C4" w:rsidP="001524C4">
      <w:pPr>
        <w:spacing w:after="0"/>
        <w:rPr>
          <w:rFonts w:ascii="Times New Roman" w:hAnsi="Times New Roman" w:cs="Times New Roman"/>
          <w:b/>
          <w:bCs/>
          <w:u w:val="single"/>
        </w:rPr>
      </w:pPr>
      <w:r w:rsidRPr="001524C4">
        <w:rPr>
          <w:rFonts w:ascii="Times New Roman" w:hAnsi="Times New Roman" w:cs="Times New Roman"/>
          <w:b/>
          <w:bCs/>
          <w:u w:val="single"/>
        </w:rPr>
        <w:t>Terraform Core Concepts:</w:t>
      </w:r>
    </w:p>
    <w:p w14:paraId="4DEB6F99" w14:textId="77777777" w:rsidR="001524C4" w:rsidRPr="001524C4" w:rsidRDefault="001524C4" w:rsidP="001524C4">
      <w:pPr>
        <w:numPr>
          <w:ilvl w:val="0"/>
          <w:numId w:val="2"/>
        </w:numPr>
        <w:spacing w:after="0"/>
        <w:rPr>
          <w:rFonts w:ascii="Times New Roman" w:hAnsi="Times New Roman" w:cs="Times New Roman"/>
        </w:rPr>
      </w:pPr>
      <w:r w:rsidRPr="001524C4">
        <w:rPr>
          <w:rFonts w:ascii="Times New Roman" w:hAnsi="Times New Roman" w:cs="Times New Roman"/>
          <w:b/>
          <w:bCs/>
        </w:rPr>
        <w:t>Providers</w:t>
      </w:r>
      <w:r w:rsidRPr="001524C4">
        <w:rPr>
          <w:rFonts w:ascii="Times New Roman" w:hAnsi="Times New Roman" w:cs="Times New Roman"/>
        </w:rPr>
        <w:t>: These are plugins used to interact with APIs of different services (e.g., AWS, Azure). For this experiment, we use the AWS provider.</w:t>
      </w:r>
    </w:p>
    <w:p w14:paraId="5C252B0E" w14:textId="77777777" w:rsidR="001524C4" w:rsidRPr="001524C4" w:rsidRDefault="001524C4" w:rsidP="001524C4">
      <w:pPr>
        <w:numPr>
          <w:ilvl w:val="0"/>
          <w:numId w:val="2"/>
        </w:numPr>
        <w:spacing w:after="0"/>
        <w:rPr>
          <w:rFonts w:ascii="Times New Roman" w:hAnsi="Times New Roman" w:cs="Times New Roman"/>
        </w:rPr>
      </w:pPr>
      <w:r w:rsidRPr="001524C4">
        <w:rPr>
          <w:rFonts w:ascii="Times New Roman" w:hAnsi="Times New Roman" w:cs="Times New Roman"/>
          <w:b/>
          <w:bCs/>
        </w:rPr>
        <w:t>Resources</w:t>
      </w:r>
      <w:r w:rsidRPr="001524C4">
        <w:rPr>
          <w:rFonts w:ascii="Times New Roman" w:hAnsi="Times New Roman" w:cs="Times New Roman"/>
        </w:rPr>
        <w:t>: Basic building blocks in Terraform representing infrastructure components (like EC2 instances, VPCs, etc.).</w:t>
      </w:r>
    </w:p>
    <w:p w14:paraId="18F19633" w14:textId="77777777" w:rsidR="001524C4" w:rsidRPr="001524C4" w:rsidRDefault="001524C4" w:rsidP="001524C4">
      <w:pPr>
        <w:numPr>
          <w:ilvl w:val="0"/>
          <w:numId w:val="2"/>
        </w:numPr>
        <w:spacing w:after="0"/>
        <w:rPr>
          <w:rFonts w:ascii="Times New Roman" w:hAnsi="Times New Roman" w:cs="Times New Roman"/>
        </w:rPr>
      </w:pPr>
      <w:r w:rsidRPr="001524C4">
        <w:rPr>
          <w:rFonts w:ascii="Times New Roman" w:hAnsi="Times New Roman" w:cs="Times New Roman"/>
          <w:b/>
          <w:bCs/>
        </w:rPr>
        <w:t>Variables</w:t>
      </w:r>
      <w:r w:rsidRPr="001524C4">
        <w:rPr>
          <w:rFonts w:ascii="Times New Roman" w:hAnsi="Times New Roman" w:cs="Times New Roman"/>
        </w:rPr>
        <w:t>: Input parameters that make Terraform configurations reusable.</w:t>
      </w:r>
    </w:p>
    <w:p w14:paraId="071BDB67" w14:textId="77777777" w:rsidR="001524C4" w:rsidRPr="001524C4" w:rsidRDefault="001524C4" w:rsidP="001524C4">
      <w:pPr>
        <w:numPr>
          <w:ilvl w:val="0"/>
          <w:numId w:val="2"/>
        </w:numPr>
        <w:spacing w:after="0"/>
        <w:rPr>
          <w:rFonts w:ascii="Times New Roman" w:hAnsi="Times New Roman" w:cs="Times New Roman"/>
        </w:rPr>
      </w:pPr>
      <w:r w:rsidRPr="001524C4">
        <w:rPr>
          <w:rFonts w:ascii="Times New Roman" w:hAnsi="Times New Roman" w:cs="Times New Roman"/>
          <w:b/>
          <w:bCs/>
        </w:rPr>
        <w:t>State</w:t>
      </w:r>
      <w:r w:rsidRPr="001524C4">
        <w:rPr>
          <w:rFonts w:ascii="Times New Roman" w:hAnsi="Times New Roman" w:cs="Times New Roman"/>
        </w:rPr>
        <w:t>: Terraform maintains a state file (</w:t>
      </w:r>
      <w:proofErr w:type="gramStart"/>
      <w:r w:rsidRPr="001524C4">
        <w:rPr>
          <w:rFonts w:ascii="Times New Roman" w:hAnsi="Times New Roman" w:cs="Times New Roman"/>
        </w:rPr>
        <w:t>terraform.tfstate</w:t>
      </w:r>
      <w:proofErr w:type="gramEnd"/>
      <w:r w:rsidRPr="001524C4">
        <w:rPr>
          <w:rFonts w:ascii="Times New Roman" w:hAnsi="Times New Roman" w:cs="Times New Roman"/>
        </w:rPr>
        <w:t>) to keep track of the current infrastructure.</w:t>
      </w:r>
    </w:p>
    <w:p w14:paraId="52BCACB9" w14:textId="77777777" w:rsidR="001524C4" w:rsidRPr="001524C4" w:rsidRDefault="001524C4" w:rsidP="001524C4">
      <w:pPr>
        <w:numPr>
          <w:ilvl w:val="0"/>
          <w:numId w:val="2"/>
        </w:numPr>
        <w:spacing w:after="0"/>
        <w:rPr>
          <w:rFonts w:ascii="Times New Roman" w:hAnsi="Times New Roman" w:cs="Times New Roman"/>
        </w:rPr>
      </w:pPr>
      <w:r w:rsidRPr="001524C4">
        <w:rPr>
          <w:rFonts w:ascii="Times New Roman" w:hAnsi="Times New Roman" w:cs="Times New Roman"/>
          <w:b/>
          <w:bCs/>
        </w:rPr>
        <w:t>Plan &amp; Apply</w:t>
      </w:r>
      <w:r w:rsidRPr="001524C4">
        <w:rPr>
          <w:rFonts w:ascii="Times New Roman" w:hAnsi="Times New Roman" w:cs="Times New Roman"/>
        </w:rPr>
        <w:t>:</w:t>
      </w:r>
    </w:p>
    <w:p w14:paraId="2B3B18CA" w14:textId="77777777" w:rsidR="001524C4" w:rsidRPr="001524C4" w:rsidRDefault="001524C4" w:rsidP="001524C4">
      <w:pPr>
        <w:numPr>
          <w:ilvl w:val="1"/>
          <w:numId w:val="2"/>
        </w:numPr>
        <w:spacing w:after="0"/>
        <w:rPr>
          <w:rFonts w:ascii="Times New Roman" w:hAnsi="Times New Roman" w:cs="Times New Roman"/>
        </w:rPr>
      </w:pPr>
      <w:r w:rsidRPr="001524C4">
        <w:rPr>
          <w:rFonts w:ascii="Times New Roman" w:hAnsi="Times New Roman" w:cs="Times New Roman"/>
          <w:b/>
          <w:bCs/>
        </w:rPr>
        <w:t>terraform plan:</w:t>
      </w:r>
      <w:r w:rsidRPr="001524C4">
        <w:rPr>
          <w:rFonts w:ascii="Times New Roman" w:hAnsi="Times New Roman" w:cs="Times New Roman"/>
        </w:rPr>
        <w:t xml:space="preserve"> Shows what changes Terraform will make without applying them.</w:t>
      </w:r>
    </w:p>
    <w:p w14:paraId="1532C039" w14:textId="77777777" w:rsidR="001524C4" w:rsidRPr="001524C4" w:rsidRDefault="001524C4" w:rsidP="001524C4">
      <w:pPr>
        <w:numPr>
          <w:ilvl w:val="1"/>
          <w:numId w:val="2"/>
        </w:numPr>
        <w:spacing w:after="0"/>
        <w:rPr>
          <w:rFonts w:ascii="Times New Roman" w:hAnsi="Times New Roman" w:cs="Times New Roman"/>
        </w:rPr>
      </w:pPr>
      <w:r w:rsidRPr="001524C4">
        <w:rPr>
          <w:rFonts w:ascii="Times New Roman" w:hAnsi="Times New Roman" w:cs="Times New Roman"/>
          <w:b/>
          <w:bCs/>
        </w:rPr>
        <w:t>terraform apply:</w:t>
      </w:r>
      <w:r w:rsidRPr="001524C4">
        <w:rPr>
          <w:rFonts w:ascii="Times New Roman" w:hAnsi="Times New Roman" w:cs="Times New Roman"/>
        </w:rPr>
        <w:t xml:space="preserve"> Applies the planned changes to build or modify infrastructure.</w:t>
      </w:r>
    </w:p>
    <w:p w14:paraId="5704FF15" w14:textId="77777777" w:rsidR="001524C4" w:rsidRPr="001524C4" w:rsidRDefault="001524C4" w:rsidP="001524C4">
      <w:pPr>
        <w:numPr>
          <w:ilvl w:val="0"/>
          <w:numId w:val="2"/>
        </w:numPr>
        <w:spacing w:after="0"/>
        <w:rPr>
          <w:rFonts w:ascii="Times New Roman" w:hAnsi="Times New Roman" w:cs="Times New Roman"/>
        </w:rPr>
      </w:pPr>
      <w:r w:rsidRPr="001524C4">
        <w:rPr>
          <w:rFonts w:ascii="Times New Roman" w:hAnsi="Times New Roman" w:cs="Times New Roman"/>
          <w:b/>
          <w:bCs/>
        </w:rPr>
        <w:t>Destroy</w:t>
      </w:r>
      <w:r w:rsidRPr="001524C4">
        <w:rPr>
          <w:rFonts w:ascii="Times New Roman" w:hAnsi="Times New Roman" w:cs="Times New Roman"/>
        </w:rPr>
        <w:t>:</w:t>
      </w:r>
    </w:p>
    <w:p w14:paraId="75BAA131" w14:textId="77777777" w:rsidR="001524C4" w:rsidRPr="001524C4" w:rsidRDefault="001524C4" w:rsidP="001524C4">
      <w:pPr>
        <w:numPr>
          <w:ilvl w:val="1"/>
          <w:numId w:val="2"/>
        </w:numPr>
        <w:spacing w:after="0"/>
        <w:rPr>
          <w:rFonts w:ascii="Times New Roman" w:hAnsi="Times New Roman" w:cs="Times New Roman"/>
        </w:rPr>
      </w:pPr>
      <w:r w:rsidRPr="001524C4">
        <w:rPr>
          <w:rFonts w:ascii="Times New Roman" w:hAnsi="Times New Roman" w:cs="Times New Roman"/>
          <w:b/>
          <w:bCs/>
        </w:rPr>
        <w:t>terraform destroy:</w:t>
      </w:r>
      <w:r w:rsidRPr="001524C4">
        <w:rPr>
          <w:rFonts w:ascii="Times New Roman" w:hAnsi="Times New Roman" w:cs="Times New Roman"/>
        </w:rPr>
        <w:t xml:space="preserve"> Removes all infrastructure components defined in the Terraform configuration.</w:t>
      </w:r>
    </w:p>
    <w:p w14:paraId="150407C6" w14:textId="77777777" w:rsidR="001524C4" w:rsidRPr="001524C4" w:rsidRDefault="001524C4" w:rsidP="001524C4">
      <w:pPr>
        <w:spacing w:after="0"/>
        <w:ind w:left="1440"/>
        <w:rPr>
          <w:rFonts w:ascii="Times New Roman" w:hAnsi="Times New Roman" w:cs="Times New Roman"/>
          <w:u w:val="single"/>
        </w:rPr>
      </w:pPr>
    </w:p>
    <w:p w14:paraId="31A67AB5" w14:textId="24773063" w:rsidR="001524C4" w:rsidRPr="001524C4" w:rsidRDefault="001524C4" w:rsidP="001524C4">
      <w:pPr>
        <w:spacing w:after="0"/>
        <w:rPr>
          <w:rFonts w:ascii="Times New Roman" w:hAnsi="Times New Roman" w:cs="Times New Roman"/>
          <w:b/>
          <w:bCs/>
          <w:u w:val="single"/>
        </w:rPr>
      </w:pPr>
      <w:r w:rsidRPr="001524C4">
        <w:rPr>
          <w:rFonts w:ascii="Times New Roman" w:hAnsi="Times New Roman" w:cs="Times New Roman"/>
          <w:b/>
          <w:bCs/>
          <w:u w:val="single"/>
        </w:rPr>
        <w:t>Lifecycle of Terraform Usage:</w:t>
      </w:r>
    </w:p>
    <w:p w14:paraId="5ABE5076" w14:textId="77777777" w:rsidR="001524C4" w:rsidRPr="001524C4" w:rsidRDefault="001524C4" w:rsidP="001524C4">
      <w:pPr>
        <w:spacing w:after="0"/>
        <w:rPr>
          <w:rFonts w:ascii="Times New Roman" w:hAnsi="Times New Roman" w:cs="Times New Roman"/>
        </w:rPr>
      </w:pPr>
      <w:r w:rsidRPr="001524C4">
        <w:rPr>
          <w:rFonts w:ascii="Times New Roman" w:hAnsi="Times New Roman" w:cs="Times New Roman"/>
        </w:rPr>
        <w:t>The standard lifecycle in this experiment involves three main phases:</w:t>
      </w:r>
    </w:p>
    <w:p w14:paraId="5221AF7C" w14:textId="77777777" w:rsidR="001524C4" w:rsidRPr="001524C4" w:rsidRDefault="001524C4" w:rsidP="001524C4">
      <w:pPr>
        <w:numPr>
          <w:ilvl w:val="0"/>
          <w:numId w:val="4"/>
        </w:numPr>
        <w:spacing w:after="0"/>
        <w:rPr>
          <w:rFonts w:ascii="Times New Roman" w:hAnsi="Times New Roman" w:cs="Times New Roman"/>
        </w:rPr>
      </w:pPr>
      <w:r w:rsidRPr="001524C4">
        <w:rPr>
          <w:rFonts w:ascii="Times New Roman" w:hAnsi="Times New Roman" w:cs="Times New Roman"/>
          <w:b/>
          <w:bCs/>
        </w:rPr>
        <w:t>Build</w:t>
      </w:r>
      <w:r w:rsidRPr="001524C4">
        <w:rPr>
          <w:rFonts w:ascii="Times New Roman" w:hAnsi="Times New Roman" w:cs="Times New Roman"/>
        </w:rPr>
        <w:t>: Write Terraform configuration and apply it to provision AWS resources.</w:t>
      </w:r>
    </w:p>
    <w:p w14:paraId="7156021C" w14:textId="77777777" w:rsidR="001524C4" w:rsidRPr="001524C4" w:rsidRDefault="001524C4" w:rsidP="001524C4">
      <w:pPr>
        <w:numPr>
          <w:ilvl w:val="0"/>
          <w:numId w:val="4"/>
        </w:numPr>
        <w:spacing w:after="0"/>
        <w:rPr>
          <w:rFonts w:ascii="Times New Roman" w:hAnsi="Times New Roman" w:cs="Times New Roman"/>
        </w:rPr>
      </w:pPr>
      <w:r w:rsidRPr="001524C4">
        <w:rPr>
          <w:rFonts w:ascii="Times New Roman" w:hAnsi="Times New Roman" w:cs="Times New Roman"/>
          <w:b/>
          <w:bCs/>
        </w:rPr>
        <w:t>Change</w:t>
      </w:r>
      <w:r w:rsidRPr="001524C4">
        <w:rPr>
          <w:rFonts w:ascii="Times New Roman" w:hAnsi="Times New Roman" w:cs="Times New Roman"/>
        </w:rPr>
        <w:t>: Modify the configuration to update resources, then apply again to reflect changes.</w:t>
      </w:r>
    </w:p>
    <w:p w14:paraId="0B9BD2C1" w14:textId="77777777" w:rsidR="001524C4" w:rsidRPr="001524C4" w:rsidRDefault="001524C4" w:rsidP="001524C4">
      <w:pPr>
        <w:numPr>
          <w:ilvl w:val="0"/>
          <w:numId w:val="4"/>
        </w:numPr>
        <w:spacing w:after="0"/>
        <w:rPr>
          <w:rFonts w:ascii="Times New Roman" w:hAnsi="Times New Roman" w:cs="Times New Roman"/>
        </w:rPr>
      </w:pPr>
      <w:r w:rsidRPr="001524C4">
        <w:rPr>
          <w:rFonts w:ascii="Times New Roman" w:hAnsi="Times New Roman" w:cs="Times New Roman"/>
          <w:b/>
          <w:bCs/>
        </w:rPr>
        <w:t>Destroy</w:t>
      </w:r>
      <w:r w:rsidRPr="001524C4">
        <w:rPr>
          <w:rFonts w:ascii="Times New Roman" w:hAnsi="Times New Roman" w:cs="Times New Roman"/>
        </w:rPr>
        <w:t>: Tear down the infrastructure using terraform destroy when it’s no longer needed.</w:t>
      </w:r>
    </w:p>
    <w:p w14:paraId="37531811" w14:textId="4FEC23D6" w:rsidR="006D2EEE" w:rsidRPr="001524C4" w:rsidRDefault="001524C4" w:rsidP="001524C4">
      <w:pPr>
        <w:jc w:val="center"/>
        <w:rPr>
          <w:rFonts w:ascii="Times New Roman" w:hAnsi="Times New Roman" w:cs="Times New Roman"/>
          <w:lang w:val="en-US"/>
        </w:rPr>
      </w:pPr>
      <w:r w:rsidRPr="001524C4">
        <w:rPr>
          <w:rFonts w:ascii="Times New Roman" w:hAnsi="Times New Roman" w:cs="Times New Roman"/>
          <w:noProof/>
        </w:rPr>
        <w:lastRenderedPageBreak/>
        <w:drawing>
          <wp:inline distT="0" distB="0" distL="0" distR="0" wp14:anchorId="3127AB80" wp14:editId="14057FEA">
            <wp:extent cx="5731510" cy="2343150"/>
            <wp:effectExtent l="19050" t="19050" r="21590" b="19050"/>
            <wp:docPr id="1904096712" name="Picture 9" descr="terraform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96712" name="Picture 9" descr="terraform definition"/>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43150"/>
                    </a:xfrm>
                    <a:prstGeom prst="rect">
                      <a:avLst/>
                    </a:prstGeom>
                    <a:noFill/>
                    <a:ln>
                      <a:solidFill>
                        <a:schemeClr val="accent1"/>
                      </a:solidFill>
                    </a:ln>
                  </pic:spPr>
                </pic:pic>
              </a:graphicData>
            </a:graphic>
          </wp:inline>
        </w:drawing>
      </w:r>
    </w:p>
    <w:p w14:paraId="1E51476E" w14:textId="252BA68F" w:rsidR="001524C4" w:rsidRPr="001524C4" w:rsidRDefault="001524C4" w:rsidP="001524C4">
      <w:pPr>
        <w:rPr>
          <w:rFonts w:ascii="Times New Roman" w:hAnsi="Times New Roman" w:cs="Times New Roman"/>
          <w:b/>
          <w:bCs/>
          <w:u w:val="single"/>
          <w:lang w:val="en-US"/>
        </w:rPr>
      </w:pPr>
      <w:proofErr w:type="gramStart"/>
      <w:r w:rsidRPr="001524C4">
        <w:rPr>
          <w:rFonts w:ascii="Times New Roman" w:hAnsi="Times New Roman" w:cs="Times New Roman"/>
          <w:b/>
          <w:bCs/>
          <w:u w:val="single"/>
          <w:lang w:val="en-US"/>
        </w:rPr>
        <w:t>Procedure :</w:t>
      </w:r>
      <w:proofErr w:type="gramEnd"/>
    </w:p>
    <w:p w14:paraId="4F08DEF3" w14:textId="77777777" w:rsidR="001524C4" w:rsidRPr="001524C4" w:rsidRDefault="001524C4" w:rsidP="001524C4">
      <w:pPr>
        <w:spacing w:before="247"/>
        <w:jc w:val="center"/>
        <w:rPr>
          <w:rFonts w:ascii="Times New Roman" w:hAnsi="Times New Roman" w:cs="Times New Roman"/>
          <w:b/>
        </w:rPr>
      </w:pPr>
      <w:r w:rsidRPr="001524C4">
        <w:rPr>
          <w:rFonts w:ascii="Times New Roman" w:hAnsi="Times New Roman" w:cs="Times New Roman"/>
          <w:noProof/>
          <w:color w:val="000000"/>
          <w:bdr w:val="none" w:sz="0" w:space="0" w:color="auto" w:frame="1"/>
        </w:rPr>
        <w:drawing>
          <wp:inline distT="0" distB="0" distL="0" distR="0" wp14:anchorId="72BB62A3" wp14:editId="19C3F357">
            <wp:extent cx="5943600" cy="2941320"/>
            <wp:effectExtent l="0" t="0" r="0" b="0"/>
            <wp:docPr id="55422006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20063" name="Picture 3"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41320"/>
                    </a:xfrm>
                    <a:prstGeom prst="rect">
                      <a:avLst/>
                    </a:prstGeom>
                    <a:noFill/>
                    <a:ln>
                      <a:noFill/>
                    </a:ln>
                  </pic:spPr>
                </pic:pic>
              </a:graphicData>
            </a:graphic>
          </wp:inline>
        </w:drawing>
      </w:r>
    </w:p>
    <w:p w14:paraId="225DE386" w14:textId="77777777" w:rsidR="001524C4" w:rsidRPr="001524C4" w:rsidRDefault="001524C4" w:rsidP="001524C4">
      <w:pPr>
        <w:spacing w:before="247"/>
        <w:jc w:val="center"/>
        <w:rPr>
          <w:rFonts w:ascii="Times New Roman" w:hAnsi="Times New Roman" w:cs="Times New Roman"/>
          <w:b/>
        </w:rPr>
      </w:pPr>
      <w:r w:rsidRPr="001524C4">
        <w:rPr>
          <w:rFonts w:ascii="Times New Roman" w:hAnsi="Times New Roman" w:cs="Times New Roman"/>
          <w:noProof/>
          <w:color w:val="000000"/>
          <w:bdr w:val="none" w:sz="0" w:space="0" w:color="auto" w:frame="1"/>
        </w:rPr>
        <w:drawing>
          <wp:inline distT="0" distB="0" distL="0" distR="0" wp14:anchorId="0D5B0848" wp14:editId="7859640E">
            <wp:extent cx="3010535" cy="1898015"/>
            <wp:effectExtent l="0" t="0" r="0" b="6985"/>
            <wp:docPr id="1928692269" name="Picture 4" descr="A screenshot of a bla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92269" name="Picture 4" descr="A screenshot of a black box&#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0535" cy="1898015"/>
                    </a:xfrm>
                    <a:prstGeom prst="rect">
                      <a:avLst/>
                    </a:prstGeom>
                    <a:noFill/>
                    <a:ln>
                      <a:noFill/>
                    </a:ln>
                  </pic:spPr>
                </pic:pic>
              </a:graphicData>
            </a:graphic>
          </wp:inline>
        </w:drawing>
      </w:r>
    </w:p>
    <w:p w14:paraId="06EE5DF4" w14:textId="77777777" w:rsidR="001524C4" w:rsidRPr="001524C4" w:rsidRDefault="001524C4" w:rsidP="001524C4">
      <w:pPr>
        <w:spacing w:before="247"/>
        <w:jc w:val="center"/>
        <w:rPr>
          <w:rFonts w:ascii="Times New Roman" w:hAnsi="Times New Roman" w:cs="Times New Roman"/>
          <w:b/>
        </w:rPr>
      </w:pPr>
      <w:r w:rsidRPr="001524C4">
        <w:rPr>
          <w:rFonts w:ascii="Times New Roman" w:hAnsi="Times New Roman" w:cs="Times New Roman"/>
          <w:noProof/>
          <w:color w:val="000000"/>
          <w:bdr w:val="none" w:sz="0" w:space="0" w:color="auto" w:frame="1"/>
        </w:rPr>
        <w:lastRenderedPageBreak/>
        <w:drawing>
          <wp:inline distT="0" distB="0" distL="0" distR="0" wp14:anchorId="18606C3E" wp14:editId="46254371">
            <wp:extent cx="4684143" cy="3413797"/>
            <wp:effectExtent l="0" t="0" r="2540" b="0"/>
            <wp:docPr id="195018731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87310" name="Picture 5"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5104" cy="3421785"/>
                    </a:xfrm>
                    <a:prstGeom prst="rect">
                      <a:avLst/>
                    </a:prstGeom>
                    <a:noFill/>
                    <a:ln>
                      <a:noFill/>
                    </a:ln>
                  </pic:spPr>
                </pic:pic>
              </a:graphicData>
            </a:graphic>
          </wp:inline>
        </w:drawing>
      </w:r>
    </w:p>
    <w:p w14:paraId="01971E0E" w14:textId="77777777" w:rsidR="001524C4" w:rsidRPr="001524C4" w:rsidRDefault="001524C4" w:rsidP="001524C4">
      <w:pPr>
        <w:spacing w:before="247"/>
        <w:jc w:val="center"/>
        <w:rPr>
          <w:rFonts w:ascii="Times New Roman" w:hAnsi="Times New Roman" w:cs="Times New Roman"/>
          <w:b/>
        </w:rPr>
      </w:pPr>
      <w:r w:rsidRPr="001524C4">
        <w:rPr>
          <w:rFonts w:ascii="Times New Roman" w:hAnsi="Times New Roman" w:cs="Times New Roman"/>
          <w:noProof/>
          <w:color w:val="000000"/>
          <w:bdr w:val="none" w:sz="0" w:space="0" w:color="auto" w:frame="1"/>
        </w:rPr>
        <w:drawing>
          <wp:inline distT="0" distB="0" distL="0" distR="0" wp14:anchorId="1E991361" wp14:editId="71893518">
            <wp:extent cx="5026356" cy="4839419"/>
            <wp:effectExtent l="0" t="0" r="3175" b="0"/>
            <wp:docPr id="86625918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59186" name="Picture 6"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8060" cy="4841060"/>
                    </a:xfrm>
                    <a:prstGeom prst="rect">
                      <a:avLst/>
                    </a:prstGeom>
                    <a:noFill/>
                    <a:ln>
                      <a:noFill/>
                    </a:ln>
                  </pic:spPr>
                </pic:pic>
              </a:graphicData>
            </a:graphic>
          </wp:inline>
        </w:drawing>
      </w:r>
    </w:p>
    <w:p w14:paraId="1D68AC58" w14:textId="77777777" w:rsidR="001524C4" w:rsidRPr="001524C4" w:rsidRDefault="001524C4" w:rsidP="001524C4">
      <w:pPr>
        <w:spacing w:before="247"/>
        <w:jc w:val="center"/>
        <w:rPr>
          <w:rFonts w:ascii="Times New Roman" w:hAnsi="Times New Roman" w:cs="Times New Roman"/>
          <w:b/>
        </w:rPr>
      </w:pPr>
    </w:p>
    <w:p w14:paraId="53A87AB8" w14:textId="77777777" w:rsidR="001524C4" w:rsidRPr="001524C4" w:rsidRDefault="001524C4" w:rsidP="001524C4">
      <w:pPr>
        <w:spacing w:before="247"/>
        <w:jc w:val="center"/>
        <w:rPr>
          <w:rFonts w:ascii="Times New Roman" w:hAnsi="Times New Roman" w:cs="Times New Roman"/>
          <w:b/>
        </w:rPr>
      </w:pPr>
      <w:r w:rsidRPr="001524C4">
        <w:rPr>
          <w:rFonts w:ascii="Times New Roman" w:hAnsi="Times New Roman" w:cs="Times New Roman"/>
          <w:noProof/>
          <w:color w:val="000000"/>
          <w:bdr w:val="none" w:sz="0" w:space="0" w:color="auto" w:frame="1"/>
        </w:rPr>
        <w:lastRenderedPageBreak/>
        <w:drawing>
          <wp:inline distT="0" distB="0" distL="0" distR="0" wp14:anchorId="37C6D726" wp14:editId="6238A957">
            <wp:extent cx="5943600" cy="3321050"/>
            <wp:effectExtent l="0" t="0" r="0" b="0"/>
            <wp:docPr id="25789009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90096" name="Picture 7"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21050"/>
                    </a:xfrm>
                    <a:prstGeom prst="rect">
                      <a:avLst/>
                    </a:prstGeom>
                    <a:noFill/>
                    <a:ln>
                      <a:noFill/>
                    </a:ln>
                  </pic:spPr>
                </pic:pic>
              </a:graphicData>
            </a:graphic>
          </wp:inline>
        </w:drawing>
      </w:r>
    </w:p>
    <w:p w14:paraId="0178C684" w14:textId="77777777" w:rsidR="001524C4" w:rsidRPr="001524C4" w:rsidRDefault="001524C4" w:rsidP="001524C4">
      <w:pPr>
        <w:spacing w:after="0"/>
        <w:rPr>
          <w:rFonts w:ascii="Times New Roman" w:hAnsi="Times New Roman" w:cs="Times New Roman"/>
          <w:b/>
          <w:spacing w:val="-10"/>
          <w:u w:val="single"/>
        </w:rPr>
      </w:pPr>
      <w:proofErr w:type="gramStart"/>
      <w:r w:rsidRPr="001524C4">
        <w:rPr>
          <w:rFonts w:ascii="Times New Roman" w:hAnsi="Times New Roman" w:cs="Times New Roman"/>
          <w:b/>
          <w:u w:val="single"/>
        </w:rPr>
        <w:t xml:space="preserve">Conclusion </w:t>
      </w:r>
      <w:r w:rsidRPr="001524C4">
        <w:rPr>
          <w:rFonts w:ascii="Times New Roman" w:hAnsi="Times New Roman" w:cs="Times New Roman"/>
          <w:b/>
          <w:spacing w:val="-10"/>
          <w:u w:val="single"/>
        </w:rPr>
        <w:t>:</w:t>
      </w:r>
      <w:proofErr w:type="gramEnd"/>
    </w:p>
    <w:p w14:paraId="116473B2" w14:textId="77777777" w:rsidR="001524C4" w:rsidRPr="001524C4" w:rsidRDefault="001524C4" w:rsidP="001524C4">
      <w:pPr>
        <w:spacing w:after="0"/>
        <w:rPr>
          <w:rFonts w:ascii="Times New Roman" w:hAnsi="Times New Roman" w:cs="Times New Roman"/>
          <w:bCs/>
          <w:spacing w:val="-10"/>
        </w:rPr>
      </w:pPr>
      <w:r w:rsidRPr="001524C4">
        <w:rPr>
          <w:rFonts w:ascii="Times New Roman" w:hAnsi="Times New Roman" w:cs="Times New Roman"/>
          <w:bCs/>
          <w:spacing w:val="-10"/>
        </w:rPr>
        <w:t>Terraform enables developers and operations teams to define the desired state of their infrastructure, allowing Terraform to manage the entire lifecycle of resources like virtual machines, storage, and networking across various platforms such as AWS, Azure, and Google Cloud. </w:t>
      </w:r>
    </w:p>
    <w:p w14:paraId="55B740EA" w14:textId="77777777" w:rsidR="001524C4" w:rsidRPr="001524C4" w:rsidRDefault="001524C4" w:rsidP="001524C4">
      <w:pPr>
        <w:spacing w:after="0"/>
        <w:rPr>
          <w:rFonts w:ascii="Times New Roman" w:hAnsi="Times New Roman" w:cs="Times New Roman"/>
          <w:b/>
        </w:rPr>
      </w:pPr>
    </w:p>
    <w:p w14:paraId="724240C3" w14:textId="77777777" w:rsidR="001524C4" w:rsidRPr="001524C4" w:rsidRDefault="001524C4" w:rsidP="001524C4">
      <w:pPr>
        <w:pStyle w:val="BodyText"/>
        <w:spacing w:line="360" w:lineRule="auto"/>
        <w:ind w:right="5"/>
        <w:jc w:val="both"/>
      </w:pPr>
    </w:p>
    <w:p w14:paraId="4E446BD7" w14:textId="77777777" w:rsidR="001524C4" w:rsidRPr="001524C4" w:rsidRDefault="001524C4" w:rsidP="001524C4">
      <w:pPr>
        <w:rPr>
          <w:rFonts w:ascii="Times New Roman" w:hAnsi="Times New Roman" w:cs="Times New Roman"/>
          <w:b/>
          <w:bCs/>
          <w:u w:val="single"/>
          <w:lang w:val="en-US"/>
        </w:rPr>
      </w:pPr>
    </w:p>
    <w:sectPr w:rsidR="001524C4" w:rsidRPr="001524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6158"/>
    <w:multiLevelType w:val="multilevel"/>
    <w:tmpl w:val="8AEE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E1CF3"/>
    <w:multiLevelType w:val="multilevel"/>
    <w:tmpl w:val="7E78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ED03BB"/>
    <w:multiLevelType w:val="multilevel"/>
    <w:tmpl w:val="8006C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B37EB0"/>
    <w:multiLevelType w:val="multilevel"/>
    <w:tmpl w:val="D6B4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820814">
    <w:abstractNumId w:val="1"/>
  </w:num>
  <w:num w:numId="2" w16cid:durableId="561603887">
    <w:abstractNumId w:val="2"/>
  </w:num>
  <w:num w:numId="3" w16cid:durableId="182600873">
    <w:abstractNumId w:val="0"/>
  </w:num>
  <w:num w:numId="4" w16cid:durableId="14363613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EEE"/>
    <w:rsid w:val="00004DE4"/>
    <w:rsid w:val="001524C4"/>
    <w:rsid w:val="001B180A"/>
    <w:rsid w:val="003617A1"/>
    <w:rsid w:val="00434DFD"/>
    <w:rsid w:val="006D2EEE"/>
    <w:rsid w:val="00B90E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12B9A"/>
  <w15:chartTrackingRefBased/>
  <w15:docId w15:val="{40CD20E7-38AB-4885-AB96-D32B48ECC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EEE"/>
    <w:rPr>
      <w:rFonts w:eastAsiaTheme="majorEastAsia" w:cstheme="majorBidi"/>
      <w:color w:val="272727" w:themeColor="text1" w:themeTint="D8"/>
    </w:rPr>
  </w:style>
  <w:style w:type="paragraph" w:styleId="Title">
    <w:name w:val="Title"/>
    <w:basedOn w:val="Normal"/>
    <w:next w:val="Normal"/>
    <w:link w:val="TitleChar"/>
    <w:uiPriority w:val="10"/>
    <w:qFormat/>
    <w:rsid w:val="006D2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EEE"/>
    <w:pPr>
      <w:spacing w:before="160"/>
      <w:jc w:val="center"/>
    </w:pPr>
    <w:rPr>
      <w:i/>
      <w:iCs/>
      <w:color w:val="404040" w:themeColor="text1" w:themeTint="BF"/>
    </w:rPr>
  </w:style>
  <w:style w:type="character" w:customStyle="1" w:styleId="QuoteChar">
    <w:name w:val="Quote Char"/>
    <w:basedOn w:val="DefaultParagraphFont"/>
    <w:link w:val="Quote"/>
    <w:uiPriority w:val="29"/>
    <w:rsid w:val="006D2EEE"/>
    <w:rPr>
      <w:i/>
      <w:iCs/>
      <w:color w:val="404040" w:themeColor="text1" w:themeTint="BF"/>
    </w:rPr>
  </w:style>
  <w:style w:type="paragraph" w:styleId="ListParagraph">
    <w:name w:val="List Paragraph"/>
    <w:basedOn w:val="Normal"/>
    <w:uiPriority w:val="34"/>
    <w:qFormat/>
    <w:rsid w:val="006D2EEE"/>
    <w:pPr>
      <w:ind w:left="720"/>
      <w:contextualSpacing/>
    </w:pPr>
  </w:style>
  <w:style w:type="character" w:styleId="IntenseEmphasis">
    <w:name w:val="Intense Emphasis"/>
    <w:basedOn w:val="DefaultParagraphFont"/>
    <w:uiPriority w:val="21"/>
    <w:qFormat/>
    <w:rsid w:val="006D2EEE"/>
    <w:rPr>
      <w:i/>
      <w:iCs/>
      <w:color w:val="0F4761" w:themeColor="accent1" w:themeShade="BF"/>
    </w:rPr>
  </w:style>
  <w:style w:type="paragraph" w:styleId="IntenseQuote">
    <w:name w:val="Intense Quote"/>
    <w:basedOn w:val="Normal"/>
    <w:next w:val="Normal"/>
    <w:link w:val="IntenseQuoteChar"/>
    <w:uiPriority w:val="30"/>
    <w:qFormat/>
    <w:rsid w:val="006D2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EEE"/>
    <w:rPr>
      <w:i/>
      <w:iCs/>
      <w:color w:val="0F4761" w:themeColor="accent1" w:themeShade="BF"/>
    </w:rPr>
  </w:style>
  <w:style w:type="character" w:styleId="IntenseReference">
    <w:name w:val="Intense Reference"/>
    <w:basedOn w:val="DefaultParagraphFont"/>
    <w:uiPriority w:val="32"/>
    <w:qFormat/>
    <w:rsid w:val="006D2EEE"/>
    <w:rPr>
      <w:b/>
      <w:bCs/>
      <w:smallCaps/>
      <w:color w:val="0F4761" w:themeColor="accent1" w:themeShade="BF"/>
      <w:spacing w:val="5"/>
    </w:rPr>
  </w:style>
  <w:style w:type="paragraph" w:styleId="BodyText">
    <w:name w:val="Body Text"/>
    <w:basedOn w:val="Normal"/>
    <w:link w:val="BodyTextChar"/>
    <w:uiPriority w:val="1"/>
    <w:qFormat/>
    <w:rsid w:val="001524C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1524C4"/>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prachisingh13723@gmail.com</dc:creator>
  <cp:keywords/>
  <dc:description/>
  <cp:lastModifiedBy>prachisingh13723@gmail.com</cp:lastModifiedBy>
  <cp:revision>3</cp:revision>
  <dcterms:created xsi:type="dcterms:W3CDTF">2025-09-22T08:22:00Z</dcterms:created>
  <dcterms:modified xsi:type="dcterms:W3CDTF">2025-09-22T08:46:00Z</dcterms:modified>
</cp:coreProperties>
</file>