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5C05" w14:textId="77777777" w:rsidR="00DB5FAD" w:rsidRDefault="00000000" w:rsidP="004D4B33">
      <w:pPr>
        <w:spacing w:line="360" w:lineRule="auto"/>
        <w:ind w:left="2880"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18300967"/>
      <w:r>
        <w:rPr>
          <w:rFonts w:ascii="Times New Roman" w:hAnsi="Times New Roman" w:cs="Times New Roman"/>
          <w:b/>
          <w:sz w:val="28"/>
          <w:szCs w:val="28"/>
          <w:u w:val="single"/>
        </w:rPr>
        <w:t>Experiment no.11</w:t>
      </w:r>
    </w:p>
    <w:p w14:paraId="239D0D60" w14:textId="77777777" w:rsidR="00DB5FAD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Aim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understand continues monitoring and installation and Configuration </w:t>
      </w:r>
      <w:proofErr w:type="gramStart"/>
      <w:r>
        <w:rPr>
          <w:rFonts w:ascii="Times New Roman" w:hAnsi="Times New Roman" w:cs="Times New Roman"/>
          <w:sz w:val="24"/>
          <w:szCs w:val="24"/>
        </w:rPr>
        <w:t>of  Nagios</w:t>
      </w:r>
      <w:proofErr w:type="gramEnd"/>
    </w:p>
    <w:p w14:paraId="5B16E288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FD6043" w14:textId="77777777" w:rsidR="00DB5FAD" w:rsidRDefault="000000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Theory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45ACD87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1. Introduction to Continuous Monitoring</w:t>
      </w:r>
    </w:p>
    <w:p w14:paraId="7A8B6A36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Continuous monitoring refers to the ongoing process of observing the health, performance, and availability of IT infrastructure, applications, and services in real-time. It allows organizations to proactively detect problems, prevent downtime, and ensure system reliability.</w:t>
      </w:r>
    </w:p>
    <w:p w14:paraId="5176A655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aspects of continuous monitoring include:</w:t>
      </w:r>
    </w:p>
    <w:p w14:paraId="4FD7E983" w14:textId="77777777" w:rsidR="004D4B33" w:rsidRPr="004D4B33" w:rsidRDefault="004D4B33" w:rsidP="004D4B3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Monitoring: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Tracking CPU, memory, disk usage, network latency, etc.</w:t>
      </w:r>
    </w:p>
    <w:p w14:paraId="2926303E" w14:textId="77777777" w:rsidR="004D4B33" w:rsidRPr="004D4B33" w:rsidRDefault="004D4B33" w:rsidP="004D4B3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Availability Monitoring: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Ensuring servers, applications, and services are online and accessible.</w:t>
      </w:r>
    </w:p>
    <w:p w14:paraId="39157259" w14:textId="77777777" w:rsidR="004D4B33" w:rsidRPr="004D4B33" w:rsidRDefault="004D4B33" w:rsidP="004D4B3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Alerting and Notifications: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Immediate alerts when thresholds are breached or failures occur.</w:t>
      </w:r>
    </w:p>
    <w:p w14:paraId="06D0802D" w14:textId="77777777" w:rsidR="004D4B33" w:rsidRPr="004D4B33" w:rsidRDefault="004D4B33" w:rsidP="004D4B3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Reporting and Analysis: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Historical data helps in capacity planning and troubleshooting.</w:t>
      </w:r>
    </w:p>
    <w:p w14:paraId="07D1E889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Benefits:</w:t>
      </w:r>
    </w:p>
    <w:p w14:paraId="1AD28D5D" w14:textId="77777777" w:rsidR="004D4B33" w:rsidRPr="004D4B33" w:rsidRDefault="004D4B33" w:rsidP="004D4B3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Reduces downtime and improves system reliability.</w:t>
      </w:r>
    </w:p>
    <w:p w14:paraId="1A85E81A" w14:textId="77777777" w:rsidR="004D4B33" w:rsidRPr="004D4B33" w:rsidRDefault="004D4B33" w:rsidP="004D4B3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Enables proactive problem detection and resolution.</w:t>
      </w:r>
    </w:p>
    <w:p w14:paraId="1E25F395" w14:textId="77777777" w:rsidR="004D4B33" w:rsidRPr="004D4B33" w:rsidRDefault="004D4B33" w:rsidP="004D4B3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Helps in maintaining SLAs (Service Level Agreements).</w:t>
      </w:r>
    </w:p>
    <w:p w14:paraId="30FE4F35" w14:textId="77777777" w:rsidR="004D4B33" w:rsidRPr="004D4B33" w:rsidRDefault="004D4B33" w:rsidP="004D4B3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Supports capacity planning and resource optimization.</w:t>
      </w:r>
    </w:p>
    <w:p w14:paraId="273160F3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pict w14:anchorId="3DC7F7EF">
          <v:rect id="_x0000_i1050" style="width:0;height:1.5pt" o:hralign="center" o:hrstd="t" o:hr="t" fillcolor="#a0a0a0" stroked="f"/>
        </w:pict>
      </w:r>
    </w:p>
    <w:p w14:paraId="2C6102B3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2. Introduction to Nagios</w:t>
      </w:r>
    </w:p>
    <w:p w14:paraId="20B15E40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Nagios is a popular open-source monitoring tool used for continuous monitoring of systems, networks, and infrastructure. It helps detect problems, alert administrators, and ensure IT services are running smoothly.</w:t>
      </w:r>
    </w:p>
    <w:p w14:paraId="4F799331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Features of Nagios:</w:t>
      </w:r>
    </w:p>
    <w:p w14:paraId="0610A5C2" w14:textId="77777777" w:rsidR="004D4B33" w:rsidRPr="004D4B33" w:rsidRDefault="004D4B33" w:rsidP="004D4B3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Monitoring Capabilities: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Monitors servers, switches, applications, databases, and network protocols.</w:t>
      </w:r>
    </w:p>
    <w:p w14:paraId="47B3A69E" w14:textId="77777777" w:rsidR="004D4B33" w:rsidRPr="004D4B33" w:rsidRDefault="004D4B33" w:rsidP="004D4B3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Alerting System: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Sends alerts via email, SMS, or custom scripts when issues arise.</w:t>
      </w:r>
    </w:p>
    <w:p w14:paraId="520BDC81" w14:textId="77777777" w:rsidR="004D4B33" w:rsidRPr="004D4B33" w:rsidRDefault="004D4B33" w:rsidP="004D4B3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Visualization: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Provides web-based dashboards showing real-time status and trends.</w:t>
      </w:r>
    </w:p>
    <w:p w14:paraId="2C172A4A" w14:textId="77777777" w:rsidR="004D4B33" w:rsidRPr="004D4B33" w:rsidRDefault="004D4B33" w:rsidP="004D4B3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Plugin Support: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Highly extensible using community or custom plugins for specific monitoring needs.</w:t>
      </w:r>
    </w:p>
    <w:p w14:paraId="0FBE222A" w14:textId="77777777" w:rsidR="004D4B33" w:rsidRPr="004D4B33" w:rsidRDefault="004D4B33" w:rsidP="004D4B3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Reporting: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Generates reports for uptime, performance trends, and SLA compliance.</w:t>
      </w:r>
    </w:p>
    <w:p w14:paraId="0C317177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Nagios Architecture:</w:t>
      </w:r>
    </w:p>
    <w:p w14:paraId="5FDA8B4A" w14:textId="77777777" w:rsidR="004D4B33" w:rsidRPr="004D4B33" w:rsidRDefault="004D4B33" w:rsidP="004D4B3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Nagios Core: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The central monitoring engine that schedules checks, processes results, and triggers alerts.</w:t>
      </w:r>
    </w:p>
    <w:p w14:paraId="5E1E8467" w14:textId="77777777" w:rsidR="004D4B33" w:rsidRPr="004D4B33" w:rsidRDefault="004D4B33" w:rsidP="004D4B3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Plugins: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Scripts or binaries that perform actual checks (e.g., check CPU load, check disk space).</w:t>
      </w:r>
    </w:p>
    <w:p w14:paraId="53CA3A2F" w14:textId="77777777" w:rsidR="004D4B33" w:rsidRPr="004D4B33" w:rsidRDefault="004D4B33" w:rsidP="004D4B3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NRPE (Nagios Remote Plugin Executor):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Enables monitoring of remote Linux/Unix systems.</w:t>
      </w:r>
    </w:p>
    <w:p w14:paraId="102703F4" w14:textId="77777777" w:rsidR="004D4B33" w:rsidRPr="004D4B33" w:rsidRDefault="004D4B33" w:rsidP="004D4B3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Web Interface: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Provides a graphical view of hosts, services, and alerts.</w:t>
      </w:r>
    </w:p>
    <w:p w14:paraId="43CF6A2D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pict w14:anchorId="3B7F5016">
          <v:rect id="_x0000_i1051" style="width:0;height:1.5pt" o:hralign="center" o:hrstd="t" o:hr="t" fillcolor="#a0a0a0" stroked="f"/>
        </w:pict>
      </w:r>
    </w:p>
    <w:p w14:paraId="07292594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3. Installation of Nagios</w:t>
      </w:r>
    </w:p>
    <w:p w14:paraId="50936173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Nagios can be installed on Linux servers (commonly Ubuntu or CentOS). Steps usually include:</w:t>
      </w:r>
    </w:p>
    <w:p w14:paraId="410E6BF1" w14:textId="77777777" w:rsidR="004D4B33" w:rsidRPr="004D4B33" w:rsidRDefault="004D4B33" w:rsidP="004D4B3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Install required dependencies (Apache, PHP, GCC, GD library).</w:t>
      </w:r>
    </w:p>
    <w:p w14:paraId="614FDD5B" w14:textId="77777777" w:rsidR="004D4B33" w:rsidRPr="004D4B33" w:rsidRDefault="004D4B33" w:rsidP="004D4B3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Download Nagios Core source files.</w:t>
      </w:r>
    </w:p>
    <w:p w14:paraId="4FEBDFF9" w14:textId="77777777" w:rsidR="004D4B33" w:rsidRPr="004D4B33" w:rsidRDefault="004D4B33" w:rsidP="004D4B3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Compile and install Nagios.</w:t>
      </w:r>
    </w:p>
    <w:p w14:paraId="26FC2D39" w14:textId="77777777" w:rsidR="004D4B33" w:rsidRPr="004D4B33" w:rsidRDefault="004D4B33" w:rsidP="004D4B3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Install and configure Nagios Plugins.</w:t>
      </w:r>
    </w:p>
    <w:p w14:paraId="335FAE69" w14:textId="77777777" w:rsidR="004D4B33" w:rsidRPr="004D4B33" w:rsidRDefault="004D4B33" w:rsidP="004D4B3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Start the Nagios service and enable it at boot.</w:t>
      </w:r>
    </w:p>
    <w:p w14:paraId="78B2CFA7" w14:textId="77777777" w:rsidR="004D4B33" w:rsidRPr="004D4B33" w:rsidRDefault="004D4B33" w:rsidP="004D4B3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Access the Nagios web interface via browser.</w:t>
      </w:r>
    </w:p>
    <w:p w14:paraId="7ED52DE1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pict w14:anchorId="1E3021AE">
          <v:rect id="_x0000_i1052" style="width:0;height:1.5pt" o:hralign="center" o:hrstd="t" o:hr="t" fillcolor="#a0a0a0" stroked="f"/>
        </w:pict>
      </w:r>
    </w:p>
    <w:p w14:paraId="394B130C" w14:textId="77777777" w:rsid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54AE1C" w14:textId="77777777" w:rsid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4E0673" w14:textId="10267B4B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4. Configuration of Nagios</w:t>
      </w:r>
    </w:p>
    <w:p w14:paraId="735A5166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>After installation, Nagios must be configured to monitor hosts and services. Key configuration steps include:</w:t>
      </w:r>
    </w:p>
    <w:p w14:paraId="6AF1BE46" w14:textId="77777777" w:rsidR="004D4B33" w:rsidRPr="004D4B33" w:rsidRDefault="004D4B33" w:rsidP="004D4B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Defining Hosts: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Specify IP addresses or hostnames of systems to monitor.</w:t>
      </w:r>
    </w:p>
    <w:p w14:paraId="571D65F6" w14:textId="77777777" w:rsidR="004D4B33" w:rsidRPr="004D4B33" w:rsidRDefault="004D4B33" w:rsidP="004D4B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Defining Services: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Specify what to monitor on each host (e.g., HTTP service, disk usage, CPU load).</w:t>
      </w:r>
    </w:p>
    <w:p w14:paraId="1DDD62D0" w14:textId="77777777" w:rsidR="004D4B33" w:rsidRPr="004D4B33" w:rsidRDefault="004D4B33" w:rsidP="004D4B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Defining Contacts: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Specify who receives alerts.</w:t>
      </w:r>
    </w:p>
    <w:p w14:paraId="5124943D" w14:textId="77777777" w:rsidR="004D4B33" w:rsidRPr="004D4B33" w:rsidRDefault="004D4B33" w:rsidP="004D4B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Defining Notification Rules: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Set thresholds and conditions for alerts.</w:t>
      </w:r>
    </w:p>
    <w:p w14:paraId="0357B75D" w14:textId="77777777" w:rsidR="004D4B33" w:rsidRPr="004D4B33" w:rsidRDefault="004D4B33" w:rsidP="004D4B3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Testing and Reloading Configuration: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Ensure Nagios correctly monitors all specified hosts and services.</w:t>
      </w:r>
    </w:p>
    <w:p w14:paraId="57221E09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pict w14:anchorId="3788C0D7">
          <v:rect id="_x0000_i1053" style="width:0;height:1.5pt" o:hralign="center" o:hrstd="t" o:hr="t" fillcolor="#a0a0a0" stroked="f"/>
        </w:pict>
      </w:r>
    </w:p>
    <w:p w14:paraId="52E72266" w14:textId="77777777" w:rsidR="004D4B33" w:rsidRPr="004D4B33" w:rsidRDefault="004D4B33" w:rsidP="004D4B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5. Benefits of Using Nagios for Continuous Monitoring</w:t>
      </w:r>
    </w:p>
    <w:p w14:paraId="081F88D0" w14:textId="77777777" w:rsidR="004D4B33" w:rsidRPr="004D4B33" w:rsidRDefault="004D4B33" w:rsidP="004D4B3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Proactive Problem Detection: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Alerts administrators before small issues become critical.</w:t>
      </w:r>
    </w:p>
    <w:p w14:paraId="3CD03A4D" w14:textId="77777777" w:rsidR="004D4B33" w:rsidRPr="004D4B33" w:rsidRDefault="004D4B33" w:rsidP="004D4B3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Centralized Monitoring: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Monitor multiple hosts and services from a single dashboard.</w:t>
      </w:r>
    </w:p>
    <w:p w14:paraId="1B59724B" w14:textId="77777777" w:rsidR="004D4B33" w:rsidRPr="004D4B33" w:rsidRDefault="004D4B33" w:rsidP="004D4B3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Flexibility and Extensibility: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Supports custom plugins and scripts for tailored monitoring.</w:t>
      </w:r>
    </w:p>
    <w:p w14:paraId="51826450" w14:textId="77777777" w:rsidR="004D4B33" w:rsidRPr="004D4B33" w:rsidRDefault="004D4B33" w:rsidP="004D4B3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Improved Reliability and Uptime: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Ensures IT systems are always operational.</w:t>
      </w:r>
    </w:p>
    <w:p w14:paraId="124F2C54" w14:textId="77777777" w:rsidR="004D4B33" w:rsidRPr="004D4B33" w:rsidRDefault="004D4B33" w:rsidP="004D4B3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4D4B33">
        <w:rPr>
          <w:rFonts w:ascii="Times New Roman" w:hAnsi="Times New Roman" w:cs="Times New Roman"/>
          <w:b/>
          <w:bCs/>
          <w:sz w:val="24"/>
          <w:szCs w:val="24"/>
          <w:lang w:val="en-IN"/>
        </w:rPr>
        <w:t>Historical Reporting:</w:t>
      </w:r>
      <w:r w:rsidRPr="004D4B3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Tracks trends over time to optimize resources and plan upgrades.</w:t>
      </w:r>
    </w:p>
    <w:p w14:paraId="63552A39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62B08C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F6B8B4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C1A6E3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1D1B7F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FF5AA3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B9B277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70D2CD" w14:textId="26304452" w:rsidR="00DB5FAD" w:rsidRDefault="000000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Procedure :</w:t>
      </w:r>
      <w:proofErr w:type="gramEnd"/>
    </w:p>
    <w:p w14:paraId="6360E408" w14:textId="77777777" w:rsidR="004D4B33" w:rsidRDefault="004D4B33" w:rsidP="004D4B33">
      <w:r>
        <w:rPr>
          <w:noProof/>
        </w:rPr>
        <w:drawing>
          <wp:inline distT="0" distB="0" distL="0" distR="0" wp14:anchorId="12B7E6DE" wp14:editId="34209B68">
            <wp:extent cx="5731510" cy="3087370"/>
            <wp:effectExtent l="0" t="0" r="2540" b="0"/>
            <wp:docPr id="1438688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8D84" w14:textId="77777777" w:rsidR="004D4B33" w:rsidRDefault="004D4B33" w:rsidP="004D4B33"/>
    <w:p w14:paraId="66CDF01E" w14:textId="77777777" w:rsidR="004D4B33" w:rsidRDefault="004D4B33" w:rsidP="004D4B33"/>
    <w:p w14:paraId="1718FAAC" w14:textId="77777777" w:rsidR="004D4B33" w:rsidRDefault="004D4B33" w:rsidP="004D4B33">
      <w:r>
        <w:rPr>
          <w:noProof/>
        </w:rPr>
        <w:drawing>
          <wp:inline distT="0" distB="0" distL="0" distR="0" wp14:anchorId="61F6A691" wp14:editId="4E60F4F2">
            <wp:extent cx="5731510" cy="3077845"/>
            <wp:effectExtent l="0" t="0" r="2540" b="8255"/>
            <wp:docPr id="1069386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56450" w14:textId="77777777" w:rsidR="004D4B33" w:rsidRDefault="004D4B33" w:rsidP="004D4B33">
      <w:r>
        <w:rPr>
          <w:noProof/>
        </w:rPr>
        <w:lastRenderedPageBreak/>
        <w:drawing>
          <wp:inline distT="0" distB="0" distL="0" distR="0" wp14:anchorId="78A1D3CF" wp14:editId="73479B9D">
            <wp:extent cx="5731510" cy="3074670"/>
            <wp:effectExtent l="0" t="0" r="2540" b="0"/>
            <wp:docPr id="11469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96CA" w14:textId="77777777" w:rsidR="004D4B33" w:rsidRDefault="004D4B33" w:rsidP="004D4B33"/>
    <w:p w14:paraId="19888B3F" w14:textId="77777777" w:rsidR="004D4B33" w:rsidRDefault="004D4B33" w:rsidP="004D4B33"/>
    <w:p w14:paraId="4AF62402" w14:textId="77777777" w:rsidR="004D4B33" w:rsidRDefault="004D4B33" w:rsidP="004D4B33">
      <w:r>
        <w:rPr>
          <w:noProof/>
        </w:rPr>
        <w:drawing>
          <wp:inline distT="0" distB="0" distL="0" distR="0" wp14:anchorId="1D29DA23" wp14:editId="69A22D2E">
            <wp:extent cx="5731510" cy="3074670"/>
            <wp:effectExtent l="0" t="0" r="2540" b="0"/>
            <wp:docPr id="847431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3D7C" w14:textId="77777777" w:rsidR="004D4B33" w:rsidRDefault="004D4B33" w:rsidP="004D4B33">
      <w:r>
        <w:rPr>
          <w:noProof/>
        </w:rPr>
        <w:lastRenderedPageBreak/>
        <w:drawing>
          <wp:inline distT="0" distB="0" distL="0" distR="0" wp14:anchorId="0DAC2DF5" wp14:editId="216BC73A">
            <wp:extent cx="5731510" cy="3077845"/>
            <wp:effectExtent l="0" t="0" r="2540" b="8255"/>
            <wp:docPr id="1092882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C5E13" w14:textId="77777777" w:rsidR="004D4B33" w:rsidRDefault="004D4B33" w:rsidP="004D4B33"/>
    <w:p w14:paraId="47E1FDC8" w14:textId="77777777" w:rsidR="004D4B33" w:rsidRDefault="004D4B33" w:rsidP="004D4B33"/>
    <w:p w14:paraId="52D3B94E" w14:textId="77777777" w:rsidR="004D4B33" w:rsidRDefault="004D4B33" w:rsidP="004D4B33">
      <w:r>
        <w:rPr>
          <w:noProof/>
        </w:rPr>
        <w:drawing>
          <wp:inline distT="0" distB="0" distL="0" distR="0" wp14:anchorId="3EC6D0E4" wp14:editId="6C4885FB">
            <wp:extent cx="5731510" cy="3077845"/>
            <wp:effectExtent l="0" t="0" r="2540" b="8255"/>
            <wp:docPr id="1052135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B776" w14:textId="77777777" w:rsidR="004D4B33" w:rsidRDefault="004D4B33" w:rsidP="004D4B33">
      <w:r>
        <w:rPr>
          <w:noProof/>
        </w:rPr>
        <w:lastRenderedPageBreak/>
        <w:drawing>
          <wp:inline distT="0" distB="0" distL="0" distR="0" wp14:anchorId="3548CF24" wp14:editId="453F73B7">
            <wp:extent cx="5731510" cy="3081020"/>
            <wp:effectExtent l="0" t="0" r="2540" b="5080"/>
            <wp:docPr id="1463506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E605" w14:textId="77777777" w:rsidR="004D4B33" w:rsidRDefault="004D4B33" w:rsidP="004D4B33"/>
    <w:p w14:paraId="21900FC9" w14:textId="77777777" w:rsidR="004D4B33" w:rsidRDefault="004D4B33" w:rsidP="004D4B33"/>
    <w:p w14:paraId="3B3F885A" w14:textId="77777777" w:rsidR="004D4B33" w:rsidRDefault="004D4B33" w:rsidP="004D4B33"/>
    <w:p w14:paraId="7522E056" w14:textId="77777777" w:rsidR="004D4B33" w:rsidRDefault="004D4B33" w:rsidP="004D4B33">
      <w:r>
        <w:rPr>
          <w:noProof/>
        </w:rPr>
        <w:drawing>
          <wp:inline distT="0" distB="0" distL="0" distR="0" wp14:anchorId="2E4712F1" wp14:editId="77AE6AC2">
            <wp:extent cx="5731510" cy="3068955"/>
            <wp:effectExtent l="0" t="0" r="2540" b="0"/>
            <wp:docPr id="861402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4577" w14:textId="77777777" w:rsidR="004D4B33" w:rsidRDefault="004D4B33" w:rsidP="004D4B33">
      <w:r>
        <w:rPr>
          <w:noProof/>
        </w:rPr>
        <w:lastRenderedPageBreak/>
        <w:drawing>
          <wp:inline distT="0" distB="0" distL="0" distR="0" wp14:anchorId="7942920E" wp14:editId="09EA0D6A">
            <wp:extent cx="5731510" cy="3074670"/>
            <wp:effectExtent l="0" t="0" r="2540" b="0"/>
            <wp:docPr id="1459601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2C2EF" w14:textId="77777777" w:rsidR="004D4B33" w:rsidRDefault="004D4B33" w:rsidP="004D4B33"/>
    <w:p w14:paraId="45C086CD" w14:textId="77777777" w:rsidR="004D4B33" w:rsidRDefault="004D4B33" w:rsidP="004D4B33"/>
    <w:p w14:paraId="2346DABF" w14:textId="77777777" w:rsidR="004D4B33" w:rsidRDefault="004D4B33" w:rsidP="004D4B33">
      <w:r>
        <w:rPr>
          <w:noProof/>
        </w:rPr>
        <w:drawing>
          <wp:inline distT="0" distB="0" distL="0" distR="0" wp14:anchorId="73114564" wp14:editId="789FFBC5">
            <wp:extent cx="5731510" cy="3093085"/>
            <wp:effectExtent l="0" t="0" r="2540" b="0"/>
            <wp:docPr id="1056667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962B" w14:textId="77777777" w:rsidR="004D4B33" w:rsidRDefault="004D4B33" w:rsidP="004D4B33">
      <w:r>
        <w:rPr>
          <w:noProof/>
        </w:rPr>
        <w:lastRenderedPageBreak/>
        <w:drawing>
          <wp:inline distT="0" distB="0" distL="0" distR="0" wp14:anchorId="2C8AAAE1" wp14:editId="5ECA4C62">
            <wp:extent cx="5731510" cy="3081020"/>
            <wp:effectExtent l="0" t="0" r="2540" b="5080"/>
            <wp:docPr id="12352735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3E75D" w14:textId="77777777" w:rsidR="004D4B33" w:rsidRDefault="004D4B33" w:rsidP="004D4B33"/>
    <w:p w14:paraId="245AD8B9" w14:textId="77777777" w:rsidR="004D4B33" w:rsidRDefault="004D4B33" w:rsidP="004D4B33"/>
    <w:p w14:paraId="4587E615" w14:textId="77777777" w:rsidR="004D4B33" w:rsidRDefault="004D4B33" w:rsidP="004D4B33">
      <w:r>
        <w:rPr>
          <w:noProof/>
        </w:rPr>
        <w:drawing>
          <wp:inline distT="0" distB="0" distL="0" distR="0" wp14:anchorId="11E132DB" wp14:editId="0768BA94">
            <wp:extent cx="5731510" cy="3077845"/>
            <wp:effectExtent l="0" t="0" r="2540" b="8255"/>
            <wp:docPr id="6305376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9437" w14:textId="77777777" w:rsidR="004D4B33" w:rsidRDefault="004D4B33" w:rsidP="004D4B33">
      <w:r>
        <w:rPr>
          <w:noProof/>
        </w:rPr>
        <w:lastRenderedPageBreak/>
        <w:drawing>
          <wp:inline distT="0" distB="0" distL="0" distR="0" wp14:anchorId="57CA6A06" wp14:editId="0B52531B">
            <wp:extent cx="5731510" cy="3077845"/>
            <wp:effectExtent l="0" t="0" r="2540" b="8255"/>
            <wp:docPr id="4630066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24BC" w14:textId="77777777" w:rsidR="004D4B33" w:rsidRDefault="004D4B33" w:rsidP="004D4B33"/>
    <w:p w14:paraId="1A4BA496" w14:textId="77777777" w:rsidR="004D4B33" w:rsidRDefault="004D4B33" w:rsidP="004D4B33"/>
    <w:p w14:paraId="0DCDC2D7" w14:textId="77777777" w:rsidR="004D4B33" w:rsidRDefault="004D4B33" w:rsidP="004D4B33"/>
    <w:p w14:paraId="574CBAA0" w14:textId="77777777" w:rsidR="004D4B33" w:rsidRDefault="004D4B33" w:rsidP="004D4B33">
      <w:r>
        <w:rPr>
          <w:noProof/>
        </w:rPr>
        <w:drawing>
          <wp:inline distT="0" distB="0" distL="0" distR="0" wp14:anchorId="704AEE00" wp14:editId="059962E0">
            <wp:extent cx="5731510" cy="3077845"/>
            <wp:effectExtent l="0" t="0" r="2540" b="8255"/>
            <wp:docPr id="8984583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7241" w14:textId="77777777" w:rsidR="004D4B33" w:rsidRDefault="004D4B33" w:rsidP="004D4B33">
      <w:r>
        <w:rPr>
          <w:noProof/>
        </w:rPr>
        <w:lastRenderedPageBreak/>
        <w:drawing>
          <wp:inline distT="0" distB="0" distL="0" distR="0" wp14:anchorId="6872DC00" wp14:editId="196EE7C9">
            <wp:extent cx="5731510" cy="3074670"/>
            <wp:effectExtent l="0" t="0" r="2540" b="0"/>
            <wp:docPr id="10618953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6A00" w14:textId="77777777" w:rsidR="004D4B33" w:rsidRDefault="004D4B33" w:rsidP="004D4B33"/>
    <w:p w14:paraId="3275A396" w14:textId="77777777" w:rsidR="004D4B33" w:rsidRDefault="004D4B33" w:rsidP="004D4B33"/>
    <w:p w14:paraId="674BF131" w14:textId="77777777" w:rsidR="004D4B33" w:rsidRDefault="004D4B33" w:rsidP="004D4B33">
      <w:r>
        <w:rPr>
          <w:noProof/>
        </w:rPr>
        <w:drawing>
          <wp:inline distT="0" distB="0" distL="0" distR="0" wp14:anchorId="4EBEC031" wp14:editId="06DFFE28">
            <wp:extent cx="5731510" cy="3077845"/>
            <wp:effectExtent l="0" t="0" r="2540" b="8255"/>
            <wp:docPr id="18048488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CCE0" w14:textId="77777777" w:rsidR="004D4B33" w:rsidRDefault="004D4B33" w:rsidP="004D4B33">
      <w:r>
        <w:rPr>
          <w:noProof/>
        </w:rPr>
        <w:lastRenderedPageBreak/>
        <w:drawing>
          <wp:inline distT="0" distB="0" distL="0" distR="0" wp14:anchorId="5A25FCA7" wp14:editId="7E5A6E60">
            <wp:extent cx="5731510" cy="3090545"/>
            <wp:effectExtent l="0" t="0" r="2540" b="0"/>
            <wp:docPr id="12478816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4BAF" w14:textId="77777777" w:rsidR="004D4B33" w:rsidRDefault="004D4B33" w:rsidP="004D4B33"/>
    <w:p w14:paraId="5BF95D04" w14:textId="77777777" w:rsidR="004D4B33" w:rsidRDefault="004D4B33" w:rsidP="004D4B33"/>
    <w:p w14:paraId="6D7092AD" w14:textId="77777777" w:rsidR="004D4B33" w:rsidRDefault="004D4B33" w:rsidP="004D4B33">
      <w:r>
        <w:rPr>
          <w:noProof/>
        </w:rPr>
        <w:drawing>
          <wp:inline distT="0" distB="0" distL="0" distR="0" wp14:anchorId="6E4965AA" wp14:editId="10CE104A">
            <wp:extent cx="5731510" cy="3074670"/>
            <wp:effectExtent l="0" t="0" r="2540" b="0"/>
            <wp:docPr id="16820830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55B4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753F74A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50782C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116BA5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306F4E" w14:textId="77777777" w:rsidR="004D4B33" w:rsidRDefault="004D4B3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E26068" w14:textId="2A5B509D" w:rsidR="00DB5FAD" w:rsidRDefault="000000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Conclusion </w:t>
      </w:r>
      <w:bookmarkEnd w:id="0"/>
      <w:r w:rsidR="004D4B3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438A0F1E" w14:textId="15B0D829" w:rsidR="004D4B33" w:rsidRDefault="004D4B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4B33">
        <w:rPr>
          <w:rFonts w:ascii="Times New Roman" w:hAnsi="Times New Roman" w:cs="Times New Roman"/>
          <w:sz w:val="24"/>
          <w:szCs w:val="24"/>
        </w:rPr>
        <w:t>Continuous monitoring is essential in modern IT environments to maintain reliability, prevent downtime, and improve performance. Nagios is a powerful tool that enables such monitoring by providing real-time visibility, alerting, and reporting. Understanding its installation and configuration allows IT administrators to maintain robust, highly available infrastructure.</w:t>
      </w:r>
    </w:p>
    <w:sectPr w:rsidR="004D4B33">
      <w:headerReference w:type="default" r:id="rId26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0C17A" w14:textId="77777777" w:rsidR="001E3466" w:rsidRDefault="001E3466">
      <w:pPr>
        <w:spacing w:line="240" w:lineRule="auto"/>
      </w:pPr>
      <w:r>
        <w:separator/>
      </w:r>
    </w:p>
  </w:endnote>
  <w:endnote w:type="continuationSeparator" w:id="0">
    <w:p w14:paraId="761E0207" w14:textId="77777777" w:rsidR="001E3466" w:rsidRDefault="001E34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1CFC9" w14:textId="77777777" w:rsidR="001E3466" w:rsidRDefault="001E3466">
      <w:pPr>
        <w:spacing w:line="240" w:lineRule="auto"/>
      </w:pPr>
      <w:r>
        <w:separator/>
      </w:r>
    </w:p>
  </w:footnote>
  <w:footnote w:type="continuationSeparator" w:id="0">
    <w:p w14:paraId="04A40D70" w14:textId="77777777" w:rsidR="001E3466" w:rsidRDefault="001E34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61AC0" w14:textId="77777777" w:rsidR="00DB5FAD" w:rsidRDefault="00DB5FAD">
    <w:pPr>
      <w:pStyle w:val="Header"/>
    </w:pPr>
  </w:p>
  <w:tbl>
    <w:tblPr>
      <w:tblStyle w:val="TableGrid"/>
      <w:tblW w:w="9927" w:type="dxa"/>
      <w:tblLayout w:type="fixed"/>
      <w:tblLook w:val="04A0" w:firstRow="1" w:lastRow="0" w:firstColumn="1" w:lastColumn="0" w:noHBand="0" w:noVBand="1"/>
    </w:tblPr>
    <w:tblGrid>
      <w:gridCol w:w="1651"/>
      <w:gridCol w:w="8276"/>
    </w:tblGrid>
    <w:tr w:rsidR="00DB5FAD" w14:paraId="2D93A23B" w14:textId="77777777">
      <w:trPr>
        <w:trHeight w:val="308"/>
      </w:trPr>
      <w:tc>
        <w:tcPr>
          <w:tcW w:w="1651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F4D38B4" w14:textId="77777777" w:rsidR="00DB5FAD" w:rsidRDefault="00000000">
          <w:pPr>
            <w:widowControl w:val="0"/>
            <w:spacing w:after="200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12700" distB="12700" distL="12700" distR="12700" simplePos="0" relativeHeight="251657216" behindDoc="1" locked="0" layoutInCell="0" allowOverlap="1" wp14:anchorId="6195DC98" wp14:editId="4D3C9380">
                    <wp:simplePos x="0" y="0"/>
                    <wp:positionH relativeFrom="column">
                      <wp:posOffset>78105</wp:posOffset>
                    </wp:positionH>
                    <wp:positionV relativeFrom="paragraph">
                      <wp:posOffset>802640</wp:posOffset>
                    </wp:positionV>
                    <wp:extent cx="5915025" cy="635"/>
                    <wp:effectExtent l="12700" t="12700" r="12700" b="12700"/>
                    <wp:wrapNone/>
                    <wp:docPr id="2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91516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6.15pt,63.2pt" to="471.85pt,63.2pt" ID="Straight Connector 3" stroked="t" o:allowincell="f" style="position:absolute" wp14:anchorId="13350D3F">
                    <v:stroke color="black" weight="25560" joinstyle="round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pict w14:anchorId="27F37F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tole_rId1" o:spid="_x0000_s1026" type="#_x0000_t75" style="position:absolute;left:0;text-align:left;margin-left:0;margin-top:0;width:50pt;height:50pt;z-index:251658240;visibility:hidden;mso-position-horizontal-relative:text;mso-position-vertical-relative:text">
                <o:lock v:ext="edit" selection="t"/>
              </v:shape>
            </w:pict>
          </w:r>
          <w:r>
            <w:object w:dxaOrig="1470" w:dyaOrig="1485" w14:anchorId="435BF340">
              <v:shape id="ole_rId1" o:spid="_x0000_i1025" type="#_x0000_t75" style="width:58.8pt;height:60pt;visibility:visible;mso-wrap-distance-right:0;mso-wrap-distance-bottom:10pt">
                <v:imagedata r:id="rId1" o:title=""/>
              </v:shape>
              <o:OLEObject Type="Embed" ProgID="PBrush" ShapeID="ole_rId1" DrawAspect="Content" ObjectID="_1821466214" r:id="rId2"/>
            </w:object>
          </w: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20851C19" w14:textId="77777777" w:rsidR="00DB5FAD" w:rsidRDefault="00000000">
          <w:pPr>
            <w:widowControl w:val="0"/>
            <w:spacing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 w:cstheme="minorHAnsi"/>
              <w:b/>
              <w:sz w:val="24"/>
              <w:szCs w:val="24"/>
            </w:rPr>
            <w:t>VIDYAVARDHINI’S COLLEGE OF ENGINEERING &amp; TECHNOLOGY</w:t>
          </w:r>
        </w:p>
      </w:tc>
    </w:tr>
    <w:tr w:rsidR="00DB5FAD" w14:paraId="13676655" w14:textId="77777777">
      <w:trPr>
        <w:trHeight w:val="308"/>
      </w:trPr>
      <w:tc>
        <w:tcPr>
          <w:tcW w:w="1651" w:type="dxa"/>
          <w:vMerge/>
          <w:tcBorders>
            <w:top w:val="nil"/>
            <w:left w:val="nil"/>
            <w:bottom w:val="nil"/>
            <w:right w:val="nil"/>
          </w:tcBorders>
        </w:tcPr>
        <w:p w14:paraId="13C37F4A" w14:textId="77777777" w:rsidR="00DB5FAD" w:rsidRDefault="00DB5FAD">
          <w:pPr>
            <w:widowControl w:val="0"/>
            <w:spacing w:after="200"/>
          </w:pP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4DF6E2CB" w14:textId="77777777" w:rsidR="00DB5FAD" w:rsidRDefault="00000000">
          <w:pPr>
            <w:widowControl w:val="0"/>
            <w:spacing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cstheme="minorHAnsi"/>
              <w:b/>
              <w:sz w:val="24"/>
              <w:szCs w:val="24"/>
            </w:rPr>
            <w:t>DEPARTMENT OF INFORMATION TECHNOLOGY</w:t>
          </w:r>
        </w:p>
      </w:tc>
    </w:tr>
    <w:tr w:rsidR="00DB5FAD" w14:paraId="73557BC7" w14:textId="77777777">
      <w:trPr>
        <w:trHeight w:val="505"/>
      </w:trPr>
      <w:tc>
        <w:tcPr>
          <w:tcW w:w="1651" w:type="dxa"/>
          <w:vMerge/>
          <w:tcBorders>
            <w:top w:val="nil"/>
            <w:left w:val="nil"/>
            <w:bottom w:val="nil"/>
            <w:right w:val="nil"/>
          </w:tcBorders>
        </w:tcPr>
        <w:p w14:paraId="00CD8387" w14:textId="77777777" w:rsidR="00DB5FAD" w:rsidRDefault="00DB5FAD">
          <w:pPr>
            <w:widowControl w:val="0"/>
            <w:spacing w:after="200"/>
          </w:pP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673B91CE" w14:textId="77777777" w:rsidR="00DB5FAD" w:rsidRDefault="00000000">
          <w:pPr>
            <w:widowControl w:val="0"/>
            <w:spacing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cstheme="minorHAnsi"/>
            </w:rPr>
            <w:t xml:space="preserve">K.T. Marg, Vasai Road (W), </w:t>
          </w:r>
          <w:proofErr w:type="spellStart"/>
          <w:r>
            <w:rPr>
              <w:rFonts w:ascii="Times New Roman" w:hAnsi="Times New Roman" w:cstheme="minorHAnsi"/>
            </w:rPr>
            <w:t>Dist</w:t>
          </w:r>
          <w:proofErr w:type="spellEnd"/>
          <w:r>
            <w:rPr>
              <w:rFonts w:ascii="Times New Roman" w:hAnsi="Times New Roman" w:cstheme="minorHAnsi"/>
            </w:rPr>
            <w:t>-Palghar - 401202, Maharashtra</w:t>
          </w:r>
        </w:p>
      </w:tc>
    </w:tr>
  </w:tbl>
  <w:p w14:paraId="317A74D5" w14:textId="77777777" w:rsidR="00DB5FAD" w:rsidRDefault="00DB5F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5BC"/>
    <w:multiLevelType w:val="multilevel"/>
    <w:tmpl w:val="9DE26C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511C67"/>
    <w:multiLevelType w:val="multilevel"/>
    <w:tmpl w:val="B1E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1712B"/>
    <w:multiLevelType w:val="multilevel"/>
    <w:tmpl w:val="BA7C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85EDF"/>
    <w:multiLevelType w:val="multilevel"/>
    <w:tmpl w:val="B1AECD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0C5F5901"/>
    <w:multiLevelType w:val="multilevel"/>
    <w:tmpl w:val="6F1A9B2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0D3B3BD6"/>
    <w:multiLevelType w:val="multilevel"/>
    <w:tmpl w:val="A80EB2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114359F9"/>
    <w:multiLevelType w:val="multilevel"/>
    <w:tmpl w:val="542EEE9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1C5C1E1A"/>
    <w:multiLevelType w:val="multilevel"/>
    <w:tmpl w:val="F12E31F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33CC6487"/>
    <w:multiLevelType w:val="multilevel"/>
    <w:tmpl w:val="D2C6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02321C"/>
    <w:multiLevelType w:val="multilevel"/>
    <w:tmpl w:val="4A8668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48523A1B"/>
    <w:multiLevelType w:val="multilevel"/>
    <w:tmpl w:val="95C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20F63"/>
    <w:multiLevelType w:val="multilevel"/>
    <w:tmpl w:val="E6140F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4DB273D2"/>
    <w:multiLevelType w:val="multilevel"/>
    <w:tmpl w:val="0F68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3264EE"/>
    <w:multiLevelType w:val="multilevel"/>
    <w:tmpl w:val="7B7C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6E7825"/>
    <w:multiLevelType w:val="multilevel"/>
    <w:tmpl w:val="09D0C0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 w15:restartNumberingAfterBreak="0">
    <w:nsid w:val="59747A92"/>
    <w:multiLevelType w:val="multilevel"/>
    <w:tmpl w:val="26E44BF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 w15:restartNumberingAfterBreak="0">
    <w:nsid w:val="59C70074"/>
    <w:multiLevelType w:val="multilevel"/>
    <w:tmpl w:val="1B08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C17D6D"/>
    <w:multiLevelType w:val="multilevel"/>
    <w:tmpl w:val="408A6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 w15:restartNumberingAfterBreak="0">
    <w:nsid w:val="723353C0"/>
    <w:multiLevelType w:val="multilevel"/>
    <w:tmpl w:val="5B88D16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 w15:restartNumberingAfterBreak="0">
    <w:nsid w:val="7A8F14E6"/>
    <w:multiLevelType w:val="multilevel"/>
    <w:tmpl w:val="D750C8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98044630">
    <w:abstractNumId w:val="6"/>
  </w:num>
  <w:num w:numId="2" w16cid:durableId="83843836">
    <w:abstractNumId w:val="7"/>
  </w:num>
  <w:num w:numId="3" w16cid:durableId="382094331">
    <w:abstractNumId w:val="15"/>
  </w:num>
  <w:num w:numId="4" w16cid:durableId="1875464380">
    <w:abstractNumId w:val="11"/>
  </w:num>
  <w:num w:numId="5" w16cid:durableId="1678923188">
    <w:abstractNumId w:val="4"/>
  </w:num>
  <w:num w:numId="6" w16cid:durableId="1242833073">
    <w:abstractNumId w:val="17"/>
  </w:num>
  <w:num w:numId="7" w16cid:durableId="1165978960">
    <w:abstractNumId w:val="14"/>
  </w:num>
  <w:num w:numId="8" w16cid:durableId="1755783121">
    <w:abstractNumId w:val="18"/>
  </w:num>
  <w:num w:numId="9" w16cid:durableId="325128655">
    <w:abstractNumId w:val="5"/>
  </w:num>
  <w:num w:numId="10" w16cid:durableId="499734055">
    <w:abstractNumId w:val="0"/>
  </w:num>
  <w:num w:numId="11" w16cid:durableId="1288197486">
    <w:abstractNumId w:val="9"/>
  </w:num>
  <w:num w:numId="12" w16cid:durableId="823817620">
    <w:abstractNumId w:val="3"/>
  </w:num>
  <w:num w:numId="13" w16cid:durableId="1067148193">
    <w:abstractNumId w:val="19"/>
  </w:num>
  <w:num w:numId="14" w16cid:durableId="729766276">
    <w:abstractNumId w:val="1"/>
  </w:num>
  <w:num w:numId="15" w16cid:durableId="1533570950">
    <w:abstractNumId w:val="16"/>
  </w:num>
  <w:num w:numId="16" w16cid:durableId="1294287175">
    <w:abstractNumId w:val="10"/>
  </w:num>
  <w:num w:numId="17" w16cid:durableId="1391465173">
    <w:abstractNumId w:val="2"/>
  </w:num>
  <w:num w:numId="18" w16cid:durableId="1545754855">
    <w:abstractNumId w:val="8"/>
  </w:num>
  <w:num w:numId="19" w16cid:durableId="710115104">
    <w:abstractNumId w:val="13"/>
  </w:num>
  <w:num w:numId="20" w16cid:durableId="881093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AD"/>
    <w:rsid w:val="000E7EC2"/>
    <w:rsid w:val="00196C72"/>
    <w:rsid w:val="001E3466"/>
    <w:rsid w:val="004D4B33"/>
    <w:rsid w:val="00AB7045"/>
    <w:rsid w:val="00B8729A"/>
    <w:rsid w:val="00DB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CDAAD"/>
  <w15:docId w15:val="{FF7BB07F-82F8-44DC-87EE-286525D4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05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5487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64DBA"/>
  </w:style>
  <w:style w:type="character" w:customStyle="1" w:styleId="FooterChar">
    <w:name w:val="Footer Char"/>
    <w:basedOn w:val="DefaultParagraphFont"/>
    <w:link w:val="Footer"/>
    <w:uiPriority w:val="99"/>
    <w:qFormat/>
    <w:rsid w:val="00C64DB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605C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64DBA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64DBA"/>
    <w:pPr>
      <w:tabs>
        <w:tab w:val="center" w:pos="4513"/>
        <w:tab w:val="right" w:pos="9026"/>
      </w:tabs>
      <w:spacing w:line="240" w:lineRule="auto"/>
    </w:pPr>
  </w:style>
  <w:style w:type="table" w:styleId="TableGrid">
    <w:name w:val="Table Grid"/>
    <w:basedOn w:val="TableNormal"/>
    <w:uiPriority w:val="39"/>
    <w:rsid w:val="005D2AE5"/>
    <w:rPr>
      <w:rFonts w:eastAsiaTheme="minorHAnsi" w:cstheme="minorBidi"/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2D901-FFC1-4E10-A9A4-55138F2D2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Gawade</dc:creator>
  <dc:description/>
  <cp:lastModifiedBy>Siddhesh Gawade</cp:lastModifiedBy>
  <cp:revision>2</cp:revision>
  <cp:lastPrinted>2022-11-23T08:21:00Z</cp:lastPrinted>
  <dcterms:created xsi:type="dcterms:W3CDTF">2025-10-08T16:34:00Z</dcterms:created>
  <dcterms:modified xsi:type="dcterms:W3CDTF">2025-10-08T16:34:00Z</dcterms:modified>
  <dc:language>en-US</dc:language>
</cp:coreProperties>
</file>