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widowControl w:val="0"/>
        <w:spacing w:after="0" w:line="228" w:lineRule="auto"/>
        <w:jc w:val="center"/>
        <w:rPr>
          <w:rFonts w:ascii="Times New Roman" w:cs="Times New Roman" w:hAnsi="Times New Roman" w:eastAsia="Times New Roman"/>
          <w:b w:val="1"/>
          <w:bCs w:val="1"/>
          <w:sz w:val="26"/>
          <w:szCs w:val="26"/>
        </w:rPr>
      </w:pPr>
      <w:r>
        <w:rPr>
          <w:rFonts w:ascii="Times New Roman" w:hAnsi="Times New Roman"/>
          <w:b w:val="1"/>
          <w:bCs w:val="1"/>
          <w:rtl w:val="0"/>
          <w:lang w:val="en-US"/>
        </w:rPr>
        <w:t xml:space="preserve"> </w:t>
      </w:r>
      <w:r>
        <w:rPr>
          <w:rFonts w:ascii="Times New Roman" w:hAnsi="Times New Roman"/>
          <w:b w:val="1"/>
          <w:bCs w:val="1"/>
          <w:sz w:val="26"/>
          <w:szCs w:val="26"/>
          <w:rtl w:val="0"/>
          <w:lang w:val="en-US"/>
        </w:rPr>
        <w:t>ROHIT KHAITAN</w:t>
      </w:r>
    </w:p>
    <w:p>
      <w:pPr>
        <w:pStyle w:val="Body A"/>
        <w:widowControl w:val="0"/>
        <w:spacing w:after="0" w:line="228" w:lineRule="auto"/>
        <w:jc w:val="center"/>
        <w:rPr>
          <w:rFonts w:ascii="Times New Roman" w:cs="Times New Roman" w:hAnsi="Times New Roman" w:eastAsia="Times New Roman"/>
          <w:b w:val="1"/>
          <w:bCs w:val="1"/>
          <w:sz w:val="26"/>
          <w:szCs w:val="26"/>
        </w:rPr>
      </w:pPr>
    </w:p>
    <w:p>
      <w:pPr>
        <w:pStyle w:val="Body A"/>
        <w:widowControl w:val="0"/>
        <w:spacing w:after="0" w:line="228" w:lineRule="auto"/>
        <w:jc w:val="center"/>
        <w:rPr>
          <w:rStyle w:val="None"/>
          <w:rFonts w:ascii="Times New Roman" w:cs="Times New Roman" w:hAnsi="Times New Roman" w:eastAsia="Times New Roman"/>
          <w:sz w:val="20"/>
          <w:szCs w:val="20"/>
        </w:rPr>
      </w:pPr>
      <w:r>
        <w:rPr>
          <w:rStyle w:val="Hyperlink.0"/>
        </w:rPr>
        <w:fldChar w:fldCharType="begin" w:fldLock="0"/>
      </w:r>
      <w:r>
        <w:rPr>
          <w:rStyle w:val="Hyperlink.0"/>
        </w:rPr>
        <w:instrText xml:space="preserve"> HYPERLINK "mailto:rohitkhaitan7496@gmail.com"</w:instrText>
      </w:r>
      <w:r>
        <w:rPr>
          <w:rStyle w:val="Hyperlink.0"/>
        </w:rPr>
        <w:fldChar w:fldCharType="separate" w:fldLock="0"/>
      </w:r>
      <w:r>
        <w:rPr>
          <w:rStyle w:val="Hyperlink.0"/>
          <w:rtl w:val="0"/>
          <w:lang w:val="en-US"/>
        </w:rPr>
        <w:t>rohitkhaitan7496@gmail.com</w:t>
      </w:r>
      <w:r>
        <w:rPr/>
        <w:fldChar w:fldCharType="end" w:fldLock="0"/>
      </w:r>
      <w:r>
        <w:rPr>
          <w:rStyle w:val="None"/>
          <w:rFonts w:ascii="Times New Roman" w:hAnsi="Times New Roman"/>
          <w:sz w:val="20"/>
          <w:szCs w:val="20"/>
          <w:rtl w:val="0"/>
          <w:lang w:val="en-US"/>
        </w:rPr>
        <w:t xml:space="preserve"> </w:t>
      </w:r>
      <w:r>
        <w:rPr>
          <w:rStyle w:val="None"/>
          <w:sz w:val="20"/>
          <w:szCs w:val="20"/>
          <w:rtl w:val="0"/>
          <w:lang w:val="en-US"/>
        </w:rPr>
        <w:t>•</w:t>
      </w:r>
      <w:r>
        <w:rPr>
          <w:rStyle w:val="None"/>
          <w:rFonts w:ascii="Times New Roman" w:hAnsi="Times New Roman"/>
          <w:sz w:val="20"/>
          <w:szCs w:val="20"/>
          <w:rtl w:val="0"/>
          <w:lang w:val="en-US"/>
        </w:rPr>
        <w:t xml:space="preserve"> </w:t>
      </w:r>
      <w:r>
        <w:rPr>
          <w:rStyle w:val="Hyperlink.0"/>
        </w:rPr>
        <w:fldChar w:fldCharType="begin" w:fldLock="0"/>
      </w:r>
      <w:r>
        <w:rPr>
          <w:rStyle w:val="Hyperlink.0"/>
        </w:rPr>
        <w:instrText xml:space="preserve"> HYPERLINK "tel://+918056060798/"</w:instrText>
      </w:r>
      <w:r>
        <w:rPr>
          <w:rStyle w:val="Hyperlink.0"/>
        </w:rPr>
        <w:fldChar w:fldCharType="separate" w:fldLock="0"/>
      </w:r>
      <w:r>
        <w:rPr>
          <w:rStyle w:val="Hyperlink.0"/>
          <w:rtl w:val="0"/>
          <w:lang w:val="en-US"/>
        </w:rPr>
        <w:t>+91 9618246969</w:t>
      </w:r>
      <w:r>
        <w:rPr/>
        <w:fldChar w:fldCharType="end" w:fldLock="0"/>
      </w:r>
      <w:r>
        <w:rPr>
          <w:rStyle w:val="None"/>
          <w:rFonts w:ascii="Times New Roman" w:hAnsi="Times New Roman"/>
          <w:sz w:val="20"/>
          <w:szCs w:val="20"/>
          <w:rtl w:val="0"/>
          <w:lang w:val="en-US"/>
        </w:rPr>
        <w:t xml:space="preserve"> </w:t>
      </w:r>
      <w:r>
        <w:rPr>
          <w:rStyle w:val="None"/>
          <w:sz w:val="20"/>
          <w:szCs w:val="20"/>
          <w:rtl w:val="0"/>
          <w:lang w:val="en-US"/>
        </w:rPr>
        <w:t>•</w:t>
      </w:r>
      <w:r>
        <w:rPr>
          <w:rStyle w:val="Hyperlink.0"/>
        </w:rPr>
        <w:fldChar w:fldCharType="begin" w:fldLock="0"/>
      </w:r>
      <w:r>
        <w:rPr>
          <w:rStyle w:val="Hyperlink.0"/>
        </w:rPr>
        <w:instrText xml:space="preserve"> HYPERLINK "https://www.linkedin.com/in/rohit7khaitan"</w:instrText>
      </w:r>
      <w:r>
        <w:rPr>
          <w:rStyle w:val="Hyperlink.0"/>
        </w:rPr>
        <w:fldChar w:fldCharType="separate" w:fldLock="0"/>
      </w:r>
      <w:r>
        <w:rPr>
          <w:rStyle w:val="Hyperlink.0"/>
          <w:rtl w:val="0"/>
          <w:lang w:val="en-US"/>
        </w:rPr>
        <w:t xml:space="preserve"> LinkedIn:Rohit Khaitan</w:t>
      </w:r>
      <w:r>
        <w:rPr/>
        <w:fldChar w:fldCharType="end" w:fldLock="0"/>
      </w:r>
    </w:p>
    <w:p>
      <w:pPr>
        <w:pStyle w:val="Body A"/>
        <w:widowControl w:val="0"/>
        <w:spacing w:after="0" w:line="228" w:lineRule="auto"/>
        <w:jc w:val="center"/>
        <w:rPr>
          <w:rStyle w:val="None"/>
          <w:rFonts w:ascii="Times New Roman" w:cs="Times New Roman" w:hAnsi="Times New Roman" w:eastAsia="Times New Roman"/>
          <w:sz w:val="20"/>
          <w:szCs w:val="20"/>
        </w:rPr>
      </w:pPr>
    </w:p>
    <w:p>
      <w:pPr>
        <w:pStyle w:val="Body A"/>
        <w:suppressAutoHyphens w:val="1"/>
        <w:spacing w:after="0" w:line="228" w:lineRule="auto"/>
        <w:jc w:val="both"/>
        <w:rPr>
          <w:rStyle w:val="None"/>
          <w:rFonts w:ascii="Times New Roman" w:cs="Times New Roman" w:hAnsi="Times New Roman" w:eastAsia="Times New Roman"/>
          <w:b w:val="1"/>
          <w:bCs w:val="1"/>
          <w:sz w:val="18"/>
          <w:szCs w:val="18"/>
        </w:rPr>
      </w:pPr>
    </w:p>
    <w:p>
      <w:pPr>
        <w:pStyle w:val="Heading 3"/>
        <w:spacing w:before="0" w:after="0" w:line="228" w:lineRule="auto"/>
        <w:rPr>
          <w:rStyle w:val="None"/>
          <w:b w:val="0"/>
          <w:bCs w:val="0"/>
          <w:sz w:val="18"/>
          <w:szCs w:val="18"/>
          <w:u w:val="single"/>
        </w:rPr>
      </w:pPr>
      <w:r>
        <w:rPr>
          <w:rStyle w:val="None"/>
          <w:sz w:val="18"/>
          <w:szCs w:val="18"/>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480032</wp:posOffset>
                </wp:positionH>
                <wp:positionV relativeFrom="line">
                  <wp:posOffset>135890</wp:posOffset>
                </wp:positionV>
                <wp:extent cx="6629401" cy="28577"/>
                <wp:effectExtent l="0" t="0" r="0" b="0"/>
                <wp:wrapNone/>
                <wp:docPr id="1073741825" name="officeArt object" descr="Straight Connector 6"/>
                <wp:cNvGraphicFramePr/>
                <a:graphic xmlns:a="http://schemas.openxmlformats.org/drawingml/2006/main">
                  <a:graphicData uri="http://schemas.microsoft.com/office/word/2010/wordprocessingShape">
                    <wps:wsp>
                      <wps:cNvSpPr/>
                      <wps:spPr>
                        <a:xfrm flipV="1">
                          <a:off x="0" y="0"/>
                          <a:ext cx="6629401" cy="28577"/>
                        </a:xfrm>
                        <a:prstGeom prst="line">
                          <a:avLst/>
                        </a:prstGeom>
                        <a:noFill/>
                        <a:ln w="6350" cap="flat">
                          <a:solidFill>
                            <a:srgbClr val="000000"/>
                          </a:solidFill>
                          <a:prstDash val="solid"/>
                          <a:miter lim="800000"/>
                        </a:ln>
                        <a:effectLst/>
                      </wps:spPr>
                      <wps:bodyPr/>
                    </wps:wsp>
                  </a:graphicData>
                </a:graphic>
              </wp:anchor>
            </w:drawing>
          </mc:Choice>
          <mc:Fallback>
            <w:pict>
              <v:line id="_x0000_s1026" style="visibility:visible;position:absolute;margin-left:37.8pt;margin-top:10.7pt;width:522.0pt;height:2.3pt;z-index:251659264;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r>
        <w:rPr>
          <w:rStyle w:val="None"/>
          <w:sz w:val="22"/>
          <w:szCs w:val="22"/>
          <w:rtl w:val="0"/>
          <w:lang w:val="de-DE"/>
        </w:rPr>
        <w:t>EXPERIENCE</w:t>
      </w:r>
    </w:p>
    <w:p>
      <w:pPr>
        <w:pStyle w:val="Heading 3"/>
        <w:spacing w:before="0" w:after="0" w:line="228" w:lineRule="auto"/>
        <w:rPr>
          <w:rStyle w:val="None"/>
          <w:sz w:val="18"/>
          <w:szCs w:val="18"/>
        </w:rPr>
      </w:pPr>
    </w:p>
    <w:p>
      <w:pPr>
        <w:pStyle w:val="Heading 3"/>
        <w:spacing w:before="0" w:after="0" w:line="228" w:lineRule="auto"/>
        <w:jc w:val="both"/>
        <w:rPr>
          <w:rStyle w:val="None"/>
          <w:b w:val="0"/>
          <w:bCs w:val="0"/>
          <w:sz w:val="20"/>
          <w:szCs w:val="20"/>
        </w:rPr>
      </w:pPr>
      <w:r>
        <w:rPr>
          <w:rStyle w:val="None"/>
          <w:sz w:val="20"/>
          <w:szCs w:val="20"/>
          <w:rtl w:val="0"/>
          <w:lang w:val="en-US"/>
        </w:rPr>
        <w:t>IT Analyst</w:t>
      </w:r>
      <w:r>
        <w:rPr>
          <w:rStyle w:val="None"/>
          <w:sz w:val="20"/>
          <w:szCs w:val="20"/>
          <w:rtl w:val="0"/>
        </w:rPr>
        <w:t xml:space="preserve"> – </w:t>
      </w:r>
      <w:r>
        <w:rPr>
          <w:rStyle w:val="None"/>
          <w:sz w:val="20"/>
          <w:szCs w:val="20"/>
          <w:rtl w:val="0"/>
          <w:lang w:val="en-US"/>
        </w:rPr>
        <w:t>Tata Consultancy Services</w:t>
      </w:r>
      <w:r>
        <w:rPr>
          <w:rStyle w:val="None"/>
          <w:sz w:val="18"/>
          <w:szCs w:val="18"/>
          <w:rtl w:val="0"/>
        </w:rPr>
        <w:tab/>
        <w:tab/>
        <w:tab/>
        <w:t xml:space="preserve">                          </w:t>
      </w:r>
      <w:r>
        <w:rPr>
          <w:rStyle w:val="None"/>
          <w:sz w:val="18"/>
          <w:szCs w:val="18"/>
          <w:rtl w:val="0"/>
          <w:lang w:val="en-US"/>
        </w:rPr>
        <w:tab/>
        <w:tab/>
        <w:tab/>
        <w:tab/>
        <w:t xml:space="preserve">        </w:t>
      </w:r>
      <w:r>
        <w:rPr>
          <w:rStyle w:val="None"/>
          <w:sz w:val="18"/>
          <w:szCs w:val="18"/>
          <w:rtl w:val="0"/>
        </w:rPr>
        <w:t xml:space="preserve"> </w:t>
      </w:r>
      <w:r>
        <w:rPr>
          <w:rStyle w:val="None"/>
          <w:b w:val="0"/>
          <w:bCs w:val="0"/>
          <w:sz w:val="20"/>
          <w:szCs w:val="20"/>
          <w:rtl w:val="0"/>
          <w:lang w:val="it-IT"/>
        </w:rPr>
        <w:t>Bangalore, India</w:t>
      </w:r>
    </w:p>
    <w:p>
      <w:pPr>
        <w:pStyle w:val="Heading 3"/>
        <w:spacing w:before="0" w:after="0" w:line="228" w:lineRule="auto"/>
        <w:jc w:val="both"/>
        <w:rPr>
          <w:rStyle w:val="None"/>
          <w:sz w:val="20"/>
          <w:szCs w:val="20"/>
        </w:rPr>
      </w:pPr>
      <w:r>
        <w:rPr>
          <w:rStyle w:val="None"/>
          <w:b w:val="0"/>
          <w:bCs w:val="0"/>
          <w:sz w:val="20"/>
          <w:szCs w:val="20"/>
        </w:rPr>
        <w:tab/>
        <w:tab/>
        <w:tab/>
      </w:r>
      <w:r>
        <w:rPr>
          <w:rStyle w:val="None"/>
          <w:b w:val="0"/>
          <w:bCs w:val="0"/>
          <w:i w:val="1"/>
          <w:iCs w:val="1"/>
          <w:sz w:val="20"/>
          <w:szCs w:val="20"/>
          <w:rtl w:val="0"/>
        </w:rPr>
        <w:tab/>
        <w:tab/>
        <w:tab/>
        <w:tab/>
        <w:tab/>
        <w:tab/>
        <w:tab/>
        <w:tab/>
        <w:t xml:space="preserve">       </w:t>
        <w:tab/>
        <w:t xml:space="preserve">         </w:t>
      </w:r>
      <w:r>
        <w:rPr>
          <w:rStyle w:val="None"/>
          <w:b w:val="0"/>
          <w:bCs w:val="0"/>
          <w:i w:val="1"/>
          <w:iCs w:val="1"/>
          <w:sz w:val="20"/>
          <w:szCs w:val="20"/>
          <w:rtl w:val="0"/>
          <w:lang w:val="en-US"/>
        </w:rPr>
        <w:t>Aug</w:t>
      </w:r>
      <w:r>
        <w:rPr>
          <w:rStyle w:val="None"/>
          <w:b w:val="0"/>
          <w:bCs w:val="0"/>
          <w:sz w:val="20"/>
          <w:szCs w:val="20"/>
          <w:rtl w:val="1"/>
        </w:rPr>
        <w:t xml:space="preserve"> ‘</w:t>
      </w:r>
      <w:r>
        <w:rPr>
          <w:rStyle w:val="None"/>
          <w:b w:val="0"/>
          <w:bCs w:val="0"/>
          <w:sz w:val="20"/>
          <w:szCs w:val="20"/>
          <w:rtl w:val="0"/>
        </w:rPr>
        <w:t>2</w:t>
      </w:r>
      <w:r>
        <w:rPr>
          <w:rStyle w:val="None"/>
          <w:b w:val="0"/>
          <w:bCs w:val="0"/>
          <w:sz w:val="20"/>
          <w:szCs w:val="20"/>
          <w:rtl w:val="0"/>
          <w:lang w:val="en-US"/>
        </w:rPr>
        <w:t>4</w:t>
      </w:r>
      <w:r>
        <w:rPr>
          <w:rStyle w:val="None"/>
          <w:b w:val="0"/>
          <w:bCs w:val="0"/>
          <w:sz w:val="20"/>
          <w:szCs w:val="20"/>
          <w:rtl w:val="0"/>
          <w:lang w:val="pt-PT"/>
        </w:rPr>
        <w:t>-present</w:t>
      </w:r>
    </w:p>
    <w:p>
      <w:pPr>
        <w:pStyle w:val="Heading 3"/>
        <w:numPr>
          <w:ilvl w:val="0"/>
          <w:numId w:val="2"/>
        </w:numPr>
        <w:bidi w:val="0"/>
        <w:spacing w:before="0" w:after="0" w:line="228" w:lineRule="auto"/>
        <w:ind w:right="0"/>
        <w:jc w:val="both"/>
        <w:rPr>
          <w:b w:val="0"/>
          <w:bCs w:val="0"/>
          <w:sz w:val="20"/>
          <w:szCs w:val="20"/>
          <w:rtl w:val="0"/>
          <w:lang w:val="en-US"/>
        </w:rPr>
      </w:pPr>
      <w:r>
        <w:rPr>
          <w:rStyle w:val="None"/>
          <w:b w:val="0"/>
          <w:bCs w:val="0"/>
          <w:sz w:val="20"/>
          <w:szCs w:val="20"/>
          <w:rtl w:val="0"/>
          <w:lang w:val="en-US"/>
        </w:rPr>
        <w:t>Managing and developing Veeva CRM OOB functionalities following Agile Methodology of Software Development Life Cycle (SDLC), Scrum Methodology of software engineering processes for Australia Region. Also supporting business with support activities.</w:t>
      </w:r>
    </w:p>
    <w:p>
      <w:pPr>
        <w:pStyle w:val="Heading 3"/>
        <w:numPr>
          <w:ilvl w:val="0"/>
          <w:numId w:val="2"/>
        </w:numPr>
        <w:bidi w:val="0"/>
        <w:spacing w:before="0" w:after="0" w:line="228" w:lineRule="auto"/>
        <w:ind w:right="0"/>
        <w:jc w:val="both"/>
        <w:rPr>
          <w:b w:val="0"/>
          <w:bCs w:val="0"/>
          <w:sz w:val="20"/>
          <w:szCs w:val="20"/>
          <w:rtl w:val="0"/>
          <w:lang w:val="en-US"/>
        </w:rPr>
      </w:pPr>
      <w:r>
        <w:rPr>
          <w:rStyle w:val="None"/>
          <w:b w:val="0"/>
          <w:bCs w:val="0"/>
          <w:sz w:val="20"/>
          <w:szCs w:val="20"/>
          <w:rtl w:val="0"/>
          <w:lang w:val="en-US"/>
        </w:rPr>
        <w:t>Extensive experience working on salesforce Custom Objects, Custom Fields, Workflow Alerts and Actions, Approval Process Workflows, Validation Rules, Custom reports, Dashboards, Email generation according to application requirements develop Custom Controllers/Components, Visual Force pages</w:t>
      </w:r>
    </w:p>
    <w:p>
      <w:pPr>
        <w:pStyle w:val="Heading 3"/>
        <w:numPr>
          <w:ilvl w:val="0"/>
          <w:numId w:val="2"/>
        </w:numPr>
        <w:bidi w:val="0"/>
        <w:spacing w:before="0" w:after="0" w:line="228" w:lineRule="auto"/>
        <w:ind w:right="0"/>
        <w:jc w:val="both"/>
        <w:rPr>
          <w:b w:val="0"/>
          <w:bCs w:val="0"/>
          <w:sz w:val="20"/>
          <w:szCs w:val="20"/>
          <w:rtl w:val="0"/>
          <w:lang w:val="en-US"/>
        </w:rPr>
      </w:pPr>
      <w:r>
        <w:rPr>
          <w:rStyle w:val="None"/>
          <w:b w:val="0"/>
          <w:bCs w:val="0"/>
          <w:sz w:val="20"/>
          <w:szCs w:val="20"/>
          <w:rtl w:val="0"/>
          <w:lang w:val="en-US"/>
        </w:rPr>
        <w:t>Designing and developing custom logics as per business requirement.</w:t>
      </w:r>
    </w:p>
    <w:p>
      <w:pPr>
        <w:pStyle w:val="Heading 3"/>
        <w:numPr>
          <w:ilvl w:val="0"/>
          <w:numId w:val="2"/>
        </w:numPr>
        <w:bidi w:val="0"/>
        <w:spacing w:before="0" w:after="0" w:line="228" w:lineRule="auto"/>
        <w:ind w:right="0"/>
        <w:jc w:val="both"/>
        <w:rPr>
          <w:b w:val="0"/>
          <w:bCs w:val="0"/>
          <w:sz w:val="20"/>
          <w:szCs w:val="20"/>
          <w:rtl w:val="0"/>
          <w:lang w:val="en-US"/>
        </w:rPr>
      </w:pPr>
      <w:r>
        <w:rPr>
          <w:rStyle w:val="None"/>
          <w:b w:val="0"/>
          <w:bCs w:val="0"/>
          <w:sz w:val="20"/>
          <w:szCs w:val="20"/>
          <w:rtl w:val="0"/>
          <w:lang w:val="en-US"/>
        </w:rPr>
        <w:t>Documenting the deployment checklist and managing the deployments from Dev Org to Production Org using Flosum, Workbench, Change Set</w:t>
      </w:r>
    </w:p>
    <w:p>
      <w:pPr>
        <w:pStyle w:val="Heading 3"/>
        <w:spacing w:before="0" w:after="0" w:line="228" w:lineRule="auto"/>
        <w:ind w:left="720" w:firstLine="0"/>
        <w:jc w:val="both"/>
        <w:rPr>
          <w:rStyle w:val="None"/>
          <w:b w:val="0"/>
          <w:bCs w:val="0"/>
          <w:sz w:val="18"/>
          <w:szCs w:val="18"/>
        </w:rPr>
      </w:pPr>
    </w:p>
    <w:p>
      <w:pPr>
        <w:pStyle w:val="Heading 3"/>
        <w:spacing w:before="0" w:after="0" w:line="228" w:lineRule="auto"/>
        <w:ind w:left="720" w:firstLine="0"/>
        <w:jc w:val="both"/>
        <w:rPr>
          <w:rStyle w:val="None"/>
          <w:b w:val="0"/>
          <w:bCs w:val="0"/>
          <w:sz w:val="18"/>
          <w:szCs w:val="18"/>
        </w:rPr>
      </w:pPr>
    </w:p>
    <w:p>
      <w:pPr>
        <w:pStyle w:val="Heading 3"/>
        <w:spacing w:before="0" w:after="0" w:line="228" w:lineRule="auto"/>
        <w:jc w:val="both"/>
        <w:rPr>
          <w:rStyle w:val="None"/>
          <w:b w:val="0"/>
          <w:bCs w:val="0"/>
          <w:sz w:val="20"/>
          <w:szCs w:val="20"/>
        </w:rPr>
      </w:pPr>
      <w:r>
        <w:rPr>
          <w:rStyle w:val="None"/>
          <w:sz w:val="20"/>
          <w:szCs w:val="20"/>
          <w:rtl w:val="0"/>
          <w:lang w:val="en-US"/>
        </w:rPr>
        <w:t>Application Development Analyst</w:t>
      </w:r>
      <w:r>
        <w:rPr>
          <w:rStyle w:val="None"/>
          <w:sz w:val="20"/>
          <w:szCs w:val="20"/>
          <w:rtl w:val="0"/>
        </w:rPr>
        <w:t xml:space="preserve"> – </w:t>
      </w:r>
      <w:r>
        <w:rPr>
          <w:rStyle w:val="None"/>
          <w:sz w:val="20"/>
          <w:szCs w:val="20"/>
          <w:rtl w:val="0"/>
          <w:lang w:val="en-US"/>
        </w:rPr>
        <w:t>Accenture</w:t>
        <w:tab/>
      </w:r>
      <w:r>
        <w:rPr>
          <w:rStyle w:val="None"/>
          <w:sz w:val="18"/>
          <w:szCs w:val="18"/>
          <w:rtl w:val="0"/>
          <w:lang w:val="en-US"/>
        </w:rPr>
        <w:tab/>
        <w:tab/>
        <w:t xml:space="preserve">       </w:t>
      </w:r>
      <w:r>
        <w:rPr>
          <w:rStyle w:val="None"/>
          <w:sz w:val="18"/>
          <w:szCs w:val="18"/>
          <w:rtl w:val="0"/>
        </w:rPr>
        <w:tab/>
        <w:tab/>
        <w:tab/>
        <w:t xml:space="preserve">                       </w:t>
      </w:r>
      <w:r>
        <w:rPr>
          <w:rStyle w:val="None"/>
          <w:b w:val="0"/>
          <w:bCs w:val="0"/>
          <w:sz w:val="20"/>
          <w:szCs w:val="20"/>
          <w:rtl w:val="0"/>
          <w:lang w:val="it-IT"/>
        </w:rPr>
        <w:t>Bangalore, India</w:t>
      </w:r>
    </w:p>
    <w:p>
      <w:pPr>
        <w:pStyle w:val="Heading 3"/>
        <w:spacing w:before="0" w:after="0" w:line="228" w:lineRule="auto"/>
        <w:jc w:val="both"/>
        <w:rPr>
          <w:rStyle w:val="None"/>
          <w:b w:val="0"/>
          <w:bCs w:val="0"/>
          <w:sz w:val="20"/>
          <w:szCs w:val="20"/>
        </w:rPr>
      </w:pPr>
      <w:r>
        <w:rPr>
          <w:rStyle w:val="None"/>
          <w:b w:val="0"/>
          <w:bCs w:val="0"/>
          <w:i w:val="1"/>
          <w:iCs w:val="1"/>
          <w:sz w:val="20"/>
          <w:szCs w:val="20"/>
        </w:rPr>
        <w:tab/>
        <w:tab/>
        <w:tab/>
      </w:r>
      <w:r>
        <w:rPr>
          <w:rStyle w:val="None"/>
          <w:rFonts w:ascii="Calibri" w:cs="Calibri" w:hAnsi="Calibri" w:eastAsia="Calibri"/>
          <w:i w:val="1"/>
          <w:iCs w:val="1"/>
          <w:sz w:val="20"/>
          <w:szCs w:val="20"/>
          <w:rtl w:val="0"/>
        </w:rPr>
        <w:tab/>
        <w:tab/>
        <w:tab/>
        <w:tab/>
        <w:tab/>
        <w:tab/>
        <w:tab/>
        <w:tab/>
        <w:t xml:space="preserve">      </w:t>
        <w:tab/>
        <w:t xml:space="preserve">        </w:t>
      </w:r>
      <w:r>
        <w:rPr>
          <w:rStyle w:val="None"/>
          <w:b w:val="0"/>
          <w:bCs w:val="0"/>
          <w:sz w:val="20"/>
          <w:szCs w:val="20"/>
          <w:rtl w:val="0"/>
          <w:lang w:val="en-US"/>
        </w:rPr>
        <w:t>Jan</w:t>
      </w:r>
      <w:r>
        <w:rPr>
          <w:rStyle w:val="None"/>
          <w:b w:val="0"/>
          <w:bCs w:val="0"/>
          <w:sz w:val="20"/>
          <w:szCs w:val="20"/>
          <w:rtl w:val="1"/>
        </w:rPr>
        <w:t xml:space="preserve"> ‘</w:t>
      </w:r>
      <w:r>
        <w:rPr>
          <w:rStyle w:val="None"/>
          <w:b w:val="0"/>
          <w:bCs w:val="0"/>
          <w:sz w:val="20"/>
          <w:szCs w:val="20"/>
          <w:rtl w:val="0"/>
        </w:rPr>
        <w:t>2</w:t>
      </w:r>
      <w:r>
        <w:rPr>
          <w:rStyle w:val="None"/>
          <w:b w:val="0"/>
          <w:bCs w:val="0"/>
          <w:sz w:val="20"/>
          <w:szCs w:val="20"/>
          <w:rtl w:val="0"/>
          <w:lang w:val="en-US"/>
        </w:rPr>
        <w:t>0</w:t>
      </w:r>
      <w:r>
        <w:rPr>
          <w:rStyle w:val="None"/>
          <w:b w:val="0"/>
          <w:bCs w:val="0"/>
          <w:sz w:val="20"/>
          <w:szCs w:val="20"/>
          <w:rtl w:val="0"/>
        </w:rPr>
        <w:t>-J</w:t>
      </w:r>
      <w:r>
        <w:rPr>
          <w:rStyle w:val="None"/>
          <w:b w:val="0"/>
          <w:bCs w:val="0"/>
          <w:sz w:val="20"/>
          <w:szCs w:val="20"/>
          <w:rtl w:val="0"/>
          <w:lang w:val="en-US"/>
        </w:rPr>
        <w:t>uly</w:t>
      </w:r>
      <w:r>
        <w:rPr>
          <w:rStyle w:val="None"/>
          <w:b w:val="0"/>
          <w:bCs w:val="0"/>
          <w:sz w:val="20"/>
          <w:szCs w:val="20"/>
          <w:rtl w:val="0"/>
        </w:rPr>
        <w:t xml:space="preserve"> </w:t>
      </w:r>
      <w:r>
        <w:rPr>
          <w:rStyle w:val="None"/>
          <w:i w:val="1"/>
          <w:iCs w:val="1"/>
          <w:sz w:val="20"/>
          <w:szCs w:val="20"/>
          <w:rtl w:val="1"/>
        </w:rPr>
        <w:t>‘</w:t>
      </w:r>
      <w:r>
        <w:rPr>
          <w:rStyle w:val="None"/>
          <w:b w:val="0"/>
          <w:bCs w:val="0"/>
          <w:sz w:val="20"/>
          <w:szCs w:val="20"/>
          <w:rtl w:val="0"/>
        </w:rPr>
        <w:t>2</w:t>
      </w:r>
      <w:r>
        <w:rPr>
          <w:rStyle w:val="None"/>
          <w:b w:val="0"/>
          <w:bCs w:val="0"/>
          <w:sz w:val="20"/>
          <w:szCs w:val="20"/>
          <w:rtl w:val="0"/>
          <w:lang w:val="en-US"/>
        </w:rPr>
        <w:t>4</w:t>
      </w:r>
    </w:p>
    <w:p>
      <w:pPr>
        <w:pStyle w:val="Heading 3"/>
        <w:numPr>
          <w:ilvl w:val="0"/>
          <w:numId w:val="2"/>
        </w:numPr>
        <w:bidi w:val="0"/>
        <w:spacing w:before="0" w:after="0" w:line="228" w:lineRule="auto"/>
        <w:ind w:right="0"/>
        <w:jc w:val="both"/>
        <w:rPr>
          <w:b w:val="0"/>
          <w:bCs w:val="0"/>
          <w:sz w:val="20"/>
          <w:szCs w:val="20"/>
          <w:rtl w:val="0"/>
          <w:lang w:val="en-US"/>
        </w:rPr>
      </w:pPr>
      <w:r>
        <w:rPr>
          <w:rStyle w:val="None"/>
          <w:b w:val="0"/>
          <w:bCs w:val="0"/>
          <w:sz w:val="20"/>
          <w:szCs w:val="20"/>
          <w:rtl w:val="0"/>
          <w:lang w:val="en-US"/>
        </w:rPr>
        <w:t>Expertise in system administration, configurations, maintenance and Support of Force.com Application, Salesforce CRM, VEEVA CRM</w:t>
      </w:r>
    </w:p>
    <w:p>
      <w:pPr>
        <w:pStyle w:val="Heading 3"/>
        <w:numPr>
          <w:ilvl w:val="0"/>
          <w:numId w:val="2"/>
        </w:numPr>
        <w:bidi w:val="0"/>
        <w:spacing w:before="0" w:after="0" w:line="228" w:lineRule="auto"/>
        <w:ind w:right="0"/>
        <w:jc w:val="both"/>
        <w:rPr>
          <w:b w:val="0"/>
          <w:bCs w:val="0"/>
          <w:sz w:val="20"/>
          <w:szCs w:val="20"/>
          <w:rtl w:val="0"/>
          <w:lang w:val="en-US"/>
        </w:rPr>
      </w:pPr>
      <w:r>
        <w:rPr>
          <w:rStyle w:val="None"/>
          <w:b w:val="0"/>
          <w:bCs w:val="0"/>
          <w:sz w:val="20"/>
          <w:szCs w:val="20"/>
          <w:rtl w:val="0"/>
          <w:lang w:val="en-US"/>
        </w:rPr>
        <w:t>Regular interactions with Functional Team and Business Analysts to discuss design requirements.</w:t>
      </w:r>
    </w:p>
    <w:p>
      <w:pPr>
        <w:pStyle w:val="Heading 3"/>
        <w:numPr>
          <w:ilvl w:val="0"/>
          <w:numId w:val="2"/>
        </w:numPr>
        <w:bidi w:val="0"/>
        <w:spacing w:before="0" w:after="0" w:line="228" w:lineRule="auto"/>
        <w:ind w:right="0"/>
        <w:jc w:val="both"/>
        <w:rPr>
          <w:b w:val="0"/>
          <w:bCs w:val="0"/>
          <w:sz w:val="20"/>
          <w:szCs w:val="20"/>
          <w:rtl w:val="0"/>
          <w:lang w:val="en-US"/>
        </w:rPr>
      </w:pPr>
      <w:r>
        <w:rPr>
          <w:rStyle w:val="None"/>
          <w:b w:val="0"/>
          <w:bCs w:val="0"/>
          <w:sz w:val="20"/>
          <w:szCs w:val="20"/>
          <w:rtl w:val="0"/>
          <w:lang w:val="en-US"/>
        </w:rPr>
        <w:t>Gathered and understand functional requirements from product owners and successfully develop technical solutions and managed to finish the tasks on time for the releases.</w:t>
      </w:r>
    </w:p>
    <w:p>
      <w:pPr>
        <w:pStyle w:val="Heading 3"/>
        <w:numPr>
          <w:ilvl w:val="0"/>
          <w:numId w:val="2"/>
        </w:numPr>
        <w:bidi w:val="0"/>
        <w:spacing w:before="0" w:after="0" w:line="228" w:lineRule="auto"/>
        <w:ind w:right="0"/>
        <w:jc w:val="both"/>
        <w:rPr>
          <w:b w:val="0"/>
          <w:bCs w:val="0"/>
          <w:sz w:val="20"/>
          <w:szCs w:val="20"/>
          <w:rtl w:val="0"/>
          <w:lang w:val="en-US"/>
        </w:rPr>
      </w:pPr>
      <w:r>
        <w:rPr>
          <w:rStyle w:val="None"/>
          <w:b w:val="0"/>
          <w:bCs w:val="0"/>
          <w:sz w:val="20"/>
          <w:szCs w:val="20"/>
          <w:rtl w:val="0"/>
          <w:lang w:val="en-US"/>
        </w:rPr>
        <w:t>Provide impact analysis on technical designs caused by changes in functional requirements</w:t>
      </w:r>
    </w:p>
    <w:p>
      <w:pPr>
        <w:pStyle w:val="Heading 3"/>
        <w:numPr>
          <w:ilvl w:val="0"/>
          <w:numId w:val="2"/>
        </w:numPr>
        <w:bidi w:val="0"/>
        <w:spacing w:before="0" w:after="0" w:line="228" w:lineRule="auto"/>
        <w:ind w:right="0"/>
        <w:jc w:val="both"/>
        <w:rPr>
          <w:b w:val="0"/>
          <w:bCs w:val="0"/>
          <w:sz w:val="20"/>
          <w:szCs w:val="20"/>
          <w:rtl w:val="0"/>
          <w:lang w:val="en-US"/>
        </w:rPr>
      </w:pPr>
      <w:r>
        <w:rPr>
          <w:rStyle w:val="None"/>
          <w:b w:val="0"/>
          <w:bCs w:val="0"/>
          <w:sz w:val="20"/>
          <w:szCs w:val="20"/>
          <w:rtl w:val="0"/>
          <w:lang w:val="en-US"/>
        </w:rPr>
        <w:t>Worked on Veeva Align for creating Territories, Geography territory, Accounts, and Field force management using Model functionality and publishing it to Production post verification.</w:t>
      </w:r>
    </w:p>
    <w:p>
      <w:pPr>
        <w:pStyle w:val="Heading 3"/>
        <w:numPr>
          <w:ilvl w:val="0"/>
          <w:numId w:val="2"/>
        </w:numPr>
        <w:bidi w:val="0"/>
        <w:spacing w:before="0" w:after="0" w:line="228" w:lineRule="auto"/>
        <w:ind w:right="0"/>
        <w:jc w:val="both"/>
        <w:rPr>
          <w:b w:val="0"/>
          <w:bCs w:val="0"/>
          <w:sz w:val="20"/>
          <w:szCs w:val="20"/>
          <w:rtl w:val="0"/>
          <w:lang w:val="en-US"/>
        </w:rPr>
      </w:pPr>
      <w:r>
        <w:rPr>
          <w:rStyle w:val="None"/>
          <w:b w:val="0"/>
          <w:bCs w:val="0"/>
          <w:sz w:val="20"/>
          <w:szCs w:val="20"/>
          <w:rtl w:val="0"/>
          <w:lang w:val="en-US"/>
        </w:rPr>
        <w:t>Worked extensively on configuring Veeva CRM out of box functionalities.</w:t>
      </w:r>
    </w:p>
    <w:p>
      <w:pPr>
        <w:pStyle w:val="Heading 3"/>
        <w:numPr>
          <w:ilvl w:val="0"/>
          <w:numId w:val="2"/>
        </w:numPr>
        <w:bidi w:val="0"/>
        <w:spacing w:before="0" w:after="0" w:line="228" w:lineRule="auto"/>
        <w:ind w:right="0"/>
        <w:jc w:val="both"/>
        <w:rPr>
          <w:b w:val="0"/>
          <w:bCs w:val="0"/>
          <w:sz w:val="20"/>
          <w:szCs w:val="20"/>
          <w:rtl w:val="0"/>
          <w:lang w:val="en-US"/>
        </w:rPr>
      </w:pPr>
      <w:r>
        <w:rPr>
          <w:rStyle w:val="None"/>
          <w:b w:val="0"/>
          <w:bCs w:val="0"/>
          <w:sz w:val="20"/>
          <w:szCs w:val="20"/>
          <w:rtl w:val="0"/>
          <w:lang w:val="en-US"/>
        </w:rPr>
        <w:t>Designed and deployed an efficient User management automation</w:t>
      </w:r>
      <w:r>
        <w:rPr>
          <w:rStyle w:val="None"/>
          <w:b w:val="0"/>
          <w:bCs w:val="0"/>
          <w:sz w:val="20"/>
          <w:szCs w:val="20"/>
          <w:rtl w:val="0"/>
        </w:rPr>
        <w:t>.</w:t>
      </w:r>
    </w:p>
    <w:p>
      <w:pPr>
        <w:pStyle w:val="Heading 3"/>
        <w:numPr>
          <w:ilvl w:val="0"/>
          <w:numId w:val="2"/>
        </w:numPr>
        <w:bidi w:val="0"/>
        <w:spacing w:before="0" w:after="0" w:line="228" w:lineRule="auto"/>
        <w:ind w:right="0"/>
        <w:jc w:val="both"/>
        <w:rPr>
          <w:b w:val="0"/>
          <w:bCs w:val="0"/>
          <w:sz w:val="20"/>
          <w:szCs w:val="20"/>
          <w:rtl w:val="0"/>
          <w:lang w:val="en-US"/>
        </w:rPr>
      </w:pPr>
      <w:r>
        <w:rPr>
          <w:rStyle w:val="None"/>
          <w:b w:val="0"/>
          <w:bCs w:val="0"/>
          <w:sz w:val="20"/>
          <w:szCs w:val="20"/>
          <w:rtl w:val="0"/>
          <w:lang w:val="en-US"/>
        </w:rPr>
        <w:t>Worked on Data security to control access to the Org, Objects, Fields, Records, Role Hierarchy and Sharing Rules.</w:t>
      </w:r>
    </w:p>
    <w:p>
      <w:pPr>
        <w:pStyle w:val="Heading 3"/>
        <w:numPr>
          <w:ilvl w:val="0"/>
          <w:numId w:val="2"/>
        </w:numPr>
        <w:bidi w:val="0"/>
        <w:spacing w:before="0" w:after="0" w:line="228" w:lineRule="auto"/>
        <w:ind w:right="0"/>
        <w:jc w:val="both"/>
        <w:rPr>
          <w:b w:val="0"/>
          <w:bCs w:val="0"/>
          <w:sz w:val="20"/>
          <w:szCs w:val="20"/>
          <w:rtl w:val="0"/>
          <w:lang w:val="en-US"/>
        </w:rPr>
      </w:pPr>
      <w:r>
        <w:rPr>
          <w:rStyle w:val="None"/>
          <w:b w:val="0"/>
          <w:bCs w:val="0"/>
          <w:sz w:val="20"/>
          <w:szCs w:val="20"/>
          <w:rtl w:val="0"/>
          <w:lang w:val="en-US"/>
        </w:rPr>
        <w:t>Worked on User management, Territory Management, Consent Management, Account Management, Data Migration and Extraction of records for various objects using data loader.</w:t>
      </w:r>
    </w:p>
    <w:p>
      <w:pPr>
        <w:pStyle w:val="Heading 3"/>
        <w:spacing w:before="0" w:after="0" w:line="228" w:lineRule="auto"/>
        <w:rPr>
          <w:rStyle w:val="None"/>
          <w:b w:val="0"/>
          <w:bCs w:val="0"/>
          <w:sz w:val="18"/>
          <w:szCs w:val="18"/>
        </w:rPr>
      </w:pPr>
    </w:p>
    <w:p>
      <w:pPr>
        <w:pStyle w:val="Heading 3"/>
        <w:spacing w:before="0" w:after="0" w:line="228" w:lineRule="auto"/>
        <w:rPr>
          <w:rStyle w:val="None"/>
          <w:b w:val="0"/>
          <w:bCs w:val="0"/>
          <w:sz w:val="18"/>
          <w:szCs w:val="18"/>
        </w:rPr>
      </w:pPr>
    </w:p>
    <w:p>
      <w:pPr>
        <w:pStyle w:val="Heading 3"/>
        <w:spacing w:before="0" w:after="0" w:line="228" w:lineRule="auto"/>
        <w:rPr>
          <w:rStyle w:val="None"/>
          <w:sz w:val="22"/>
          <w:szCs w:val="22"/>
        </w:rPr>
      </w:pPr>
      <w:r>
        <w:rPr>
          <w:rStyle w:val="None"/>
          <w:sz w:val="22"/>
          <w:szCs w:val="22"/>
          <w:rtl w:val="0"/>
          <w:lang w:val="en-US"/>
        </w:rPr>
        <w:t>AWARDS AND RECOGNITION</w:t>
      </w:r>
    </w:p>
    <w:p>
      <w:pPr>
        <w:pStyle w:val="List Paragraph"/>
        <w:spacing w:after="0" w:line="228" w:lineRule="auto"/>
        <w:jc w:val="both"/>
        <w:rPr>
          <w:rStyle w:val="None"/>
          <w:b w:val="1"/>
          <w:bCs w:val="1"/>
          <w:sz w:val="18"/>
          <w:szCs w:val="18"/>
        </w:rPr>
      </w:pPr>
      <w:r>
        <w:rPr>
          <w:rStyle w:val="None"/>
          <w:sz w:val="21"/>
          <w:szCs w:val="21"/>
        </w:rPr>
        <mc:AlternateContent>
          <mc:Choice Requires="wps">
            <w:drawing xmlns:a="http://schemas.openxmlformats.org/drawingml/2006/main">
              <wp:anchor distT="0" distB="0" distL="0" distR="0" simplePos="0" relativeHeight="251664384" behindDoc="0" locked="0" layoutInCell="1" allowOverlap="1">
                <wp:simplePos x="0" y="0"/>
                <wp:positionH relativeFrom="page">
                  <wp:posOffset>489575</wp:posOffset>
                </wp:positionH>
                <wp:positionV relativeFrom="line">
                  <wp:posOffset>35560</wp:posOffset>
                </wp:positionV>
                <wp:extent cx="6619876" cy="9526"/>
                <wp:effectExtent l="0" t="0" r="0" b="0"/>
                <wp:wrapNone/>
                <wp:docPr id="1073741826" name="officeArt object" descr="Straight Connector 441610788"/>
                <wp:cNvGraphicFramePr/>
                <a:graphic xmlns:a="http://schemas.openxmlformats.org/drawingml/2006/main">
                  <a:graphicData uri="http://schemas.microsoft.com/office/word/2010/wordprocessingShape">
                    <wps:wsp>
                      <wps:cNvSpPr/>
                      <wps:spPr>
                        <a:xfrm flipV="1">
                          <a:off x="0" y="0"/>
                          <a:ext cx="6619876" cy="9526"/>
                        </a:xfrm>
                        <a:prstGeom prst="line">
                          <a:avLst/>
                        </a:prstGeom>
                        <a:noFill/>
                        <a:ln w="6350" cap="flat">
                          <a:solidFill>
                            <a:srgbClr val="000000"/>
                          </a:solidFill>
                          <a:prstDash val="solid"/>
                          <a:miter lim="800000"/>
                        </a:ln>
                        <a:effectLst/>
                      </wps:spPr>
                      <wps:bodyPr/>
                    </wps:wsp>
                  </a:graphicData>
                </a:graphic>
              </wp:anchor>
            </w:drawing>
          </mc:Choice>
          <mc:Fallback>
            <w:pict>
              <v:line id="_x0000_s1027" style="visibility:visible;position:absolute;margin-left:38.5pt;margin-top:2.8pt;width:521.2pt;height:0.8pt;z-index:251664384;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Heading 3"/>
        <w:numPr>
          <w:ilvl w:val="0"/>
          <w:numId w:val="4"/>
        </w:numPr>
        <w:bidi w:val="0"/>
        <w:spacing w:before="0" w:after="0" w:line="228" w:lineRule="auto"/>
        <w:ind w:right="0"/>
        <w:jc w:val="left"/>
        <w:rPr>
          <w:b w:val="0"/>
          <w:bCs w:val="0"/>
          <w:sz w:val="20"/>
          <w:szCs w:val="20"/>
          <w:rtl w:val="0"/>
          <w:lang w:val="en-US"/>
        </w:rPr>
      </w:pPr>
      <w:r>
        <w:rPr>
          <w:rStyle w:val="None"/>
          <w:b w:val="0"/>
          <w:bCs w:val="0"/>
          <w:sz w:val="20"/>
          <w:szCs w:val="20"/>
          <w:rtl w:val="0"/>
          <w:lang w:val="en-US"/>
        </w:rPr>
        <w:t xml:space="preserve">Received Embracing Shared Success award for new product launch for Pharma Client </w:t>
      </w:r>
      <w:r>
        <w:rPr>
          <w:rStyle w:val="None"/>
          <w:b w:val="0"/>
          <w:bCs w:val="0"/>
          <w:sz w:val="20"/>
          <w:szCs w:val="20"/>
          <w:rtl w:val="1"/>
        </w:rPr>
        <w:t>‘</w:t>
      </w:r>
    </w:p>
    <w:p>
      <w:pPr>
        <w:pStyle w:val="Heading 3"/>
        <w:spacing w:before="0" w:after="0" w:line="228" w:lineRule="auto"/>
        <w:rPr>
          <w:rStyle w:val="None"/>
          <w:b w:val="0"/>
          <w:bCs w:val="0"/>
          <w:sz w:val="18"/>
          <w:szCs w:val="18"/>
        </w:rPr>
      </w:pPr>
    </w:p>
    <w:p>
      <w:pPr>
        <w:pStyle w:val="Heading 3"/>
        <w:spacing w:before="0" w:after="0" w:line="228" w:lineRule="auto"/>
        <w:rPr>
          <w:rStyle w:val="None"/>
          <w:b w:val="0"/>
          <w:bCs w:val="0"/>
          <w:sz w:val="18"/>
          <w:szCs w:val="18"/>
        </w:rPr>
      </w:pPr>
    </w:p>
    <w:p>
      <w:pPr>
        <w:pStyle w:val="Body A"/>
        <w:spacing w:after="0" w:line="228"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SKILLS &amp; INTERESTS</w:t>
      </w:r>
    </w:p>
    <w:p>
      <w:pPr>
        <w:pStyle w:val="Body A"/>
        <w:spacing w:after="0" w:line="228" w:lineRule="auto"/>
        <w:rPr>
          <w:rStyle w:val="None"/>
          <w:rFonts w:ascii="Times New Roman" w:cs="Times New Roman" w:hAnsi="Times New Roman" w:eastAsia="Times New Roman"/>
          <w:b w:val="1"/>
          <w:bCs w:val="1"/>
          <w:sz w:val="18"/>
          <w:szCs w:val="18"/>
        </w:rPr>
      </w:pPr>
      <w:r>
        <w:rPr>
          <w:rStyle w:val="None"/>
          <w:sz w:val="18"/>
          <w:szCs w:val="18"/>
        </w:rPr>
        <mc:AlternateContent>
          <mc:Choice Requires="wps">
            <w:drawing xmlns:a="http://schemas.openxmlformats.org/drawingml/2006/main">
              <wp:anchor distT="0" distB="0" distL="0" distR="0" simplePos="0" relativeHeight="251662336" behindDoc="0" locked="0" layoutInCell="1" allowOverlap="1">
                <wp:simplePos x="0" y="0"/>
                <wp:positionH relativeFrom="page">
                  <wp:posOffset>489575</wp:posOffset>
                </wp:positionH>
                <wp:positionV relativeFrom="line">
                  <wp:posOffset>10794</wp:posOffset>
                </wp:positionV>
                <wp:extent cx="6619876" cy="9526"/>
                <wp:effectExtent l="0" t="0" r="0" b="0"/>
                <wp:wrapNone/>
                <wp:docPr id="1073741827" name="officeArt object" descr="Straight Connector 2"/>
                <wp:cNvGraphicFramePr/>
                <a:graphic xmlns:a="http://schemas.openxmlformats.org/drawingml/2006/main">
                  <a:graphicData uri="http://schemas.microsoft.com/office/word/2010/wordprocessingShape">
                    <wps:wsp>
                      <wps:cNvSpPr/>
                      <wps:spPr>
                        <a:xfrm flipV="1">
                          <a:off x="0" y="0"/>
                          <a:ext cx="6619876" cy="9526"/>
                        </a:xfrm>
                        <a:prstGeom prst="line">
                          <a:avLst/>
                        </a:prstGeom>
                        <a:noFill/>
                        <a:ln w="6350" cap="flat">
                          <a:solidFill>
                            <a:srgbClr val="000000"/>
                          </a:solidFill>
                          <a:prstDash val="solid"/>
                          <a:miter lim="800000"/>
                        </a:ln>
                        <a:effectLst/>
                      </wps:spPr>
                      <wps:bodyPr/>
                    </wps:wsp>
                  </a:graphicData>
                </a:graphic>
              </wp:anchor>
            </w:drawing>
          </mc:Choice>
          <mc:Fallback>
            <w:pict>
              <v:line id="_x0000_s1028" style="visibility:visible;position:absolute;margin-left:38.5pt;margin-top:0.8pt;width:521.2pt;height:0.8pt;z-index:251662336;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Body A"/>
        <w:numPr>
          <w:ilvl w:val="0"/>
          <w:numId w:val="6"/>
        </w:numPr>
        <w:suppressAutoHyphens w:val="1"/>
        <w:bidi w:val="0"/>
        <w:spacing w:after="0" w:line="228" w:lineRule="auto"/>
        <w:ind w:right="0"/>
        <w:jc w:val="both"/>
        <w:rPr>
          <w:rFonts w:ascii="Times New Roman" w:hAnsi="Times New Roman"/>
          <w:b w:val="1"/>
          <w:bCs w:val="1"/>
          <w:sz w:val="20"/>
          <w:szCs w:val="20"/>
          <w:rtl w:val="0"/>
          <w:lang w:val="en-US"/>
        </w:rPr>
      </w:pPr>
      <w:r>
        <w:rPr>
          <w:rStyle w:val="None"/>
          <w:rFonts w:ascii="Times New Roman" w:hAnsi="Times New Roman"/>
          <w:b w:val="1"/>
          <w:bCs w:val="1"/>
          <w:sz w:val="20"/>
          <w:szCs w:val="20"/>
          <w:rtl w:val="0"/>
          <w:lang w:val="en-US"/>
        </w:rPr>
        <w:t xml:space="preserve">Programming Languages: </w:t>
      </w:r>
      <w:r>
        <w:rPr>
          <w:rStyle w:val="None"/>
          <w:rFonts w:ascii="Times New Roman" w:hAnsi="Times New Roman"/>
          <w:b w:val="0"/>
          <w:bCs w:val="0"/>
          <w:sz w:val="20"/>
          <w:szCs w:val="20"/>
          <w:rtl w:val="0"/>
          <w:lang w:val="en-US"/>
        </w:rPr>
        <w:t>Apex/Trigger, Flows, Data Struture, SOQL, Java, HTML/CSS/</w:t>
      </w:r>
      <w:r>
        <w:rPr>
          <w:rStyle w:val="None"/>
          <w:rFonts w:ascii="Times New Roman" w:hAnsi="Times New Roman"/>
          <w:b w:val="0"/>
          <w:bCs w:val="0"/>
          <w:sz w:val="20"/>
          <w:szCs w:val="20"/>
          <w:rtl w:val="0"/>
          <w:lang w:val="it-IT"/>
        </w:rPr>
        <w:t xml:space="preserve">JavaScript. </w:t>
      </w:r>
    </w:p>
    <w:p>
      <w:pPr>
        <w:pStyle w:val="Body A"/>
        <w:suppressAutoHyphens w:val="1"/>
        <w:spacing w:after="0" w:line="228" w:lineRule="auto"/>
        <w:jc w:val="both"/>
        <w:rPr>
          <w:rStyle w:val="None"/>
          <w:rFonts w:ascii="Times New Roman" w:cs="Times New Roman" w:hAnsi="Times New Roman" w:eastAsia="Times New Roman"/>
          <w:b w:val="1"/>
          <w:bCs w:val="1"/>
          <w:sz w:val="20"/>
          <w:szCs w:val="20"/>
        </w:rPr>
      </w:pPr>
    </w:p>
    <w:p>
      <w:pPr>
        <w:pStyle w:val="Body A"/>
        <w:suppressAutoHyphens w:val="1"/>
        <w:spacing w:after="0" w:line="228" w:lineRule="auto"/>
        <w:jc w:val="both"/>
        <w:rPr>
          <w:rStyle w:val="None"/>
          <w:sz w:val="18"/>
          <w:szCs w:val="18"/>
        </w:rPr>
      </w:pPr>
    </w:p>
    <w:p>
      <w:pPr>
        <w:pStyle w:val="Heading 3"/>
        <w:spacing w:before="0" w:after="0" w:line="228" w:lineRule="auto"/>
        <w:rPr>
          <w:rStyle w:val="None"/>
          <w:b w:val="0"/>
          <w:bCs w:val="0"/>
          <w:sz w:val="22"/>
          <w:szCs w:val="22"/>
          <w:u w:val="single"/>
        </w:rPr>
      </w:pPr>
      <w:r>
        <w:rPr>
          <w:rStyle w:val="None"/>
          <w:sz w:val="22"/>
          <w:szCs w:val="22"/>
        </w:rP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480032</wp:posOffset>
                </wp:positionH>
                <wp:positionV relativeFrom="line">
                  <wp:posOffset>135890</wp:posOffset>
                </wp:positionV>
                <wp:extent cx="6629401" cy="28577"/>
                <wp:effectExtent l="0" t="0" r="0" b="0"/>
                <wp:wrapNone/>
                <wp:docPr id="1073741828" name="officeArt object" descr="Straight Connector 4"/>
                <wp:cNvGraphicFramePr/>
                <a:graphic xmlns:a="http://schemas.openxmlformats.org/drawingml/2006/main">
                  <a:graphicData uri="http://schemas.microsoft.com/office/word/2010/wordprocessingShape">
                    <wps:wsp>
                      <wps:cNvSpPr/>
                      <wps:spPr>
                        <a:xfrm flipV="1">
                          <a:off x="0" y="0"/>
                          <a:ext cx="6629401" cy="28577"/>
                        </a:xfrm>
                        <a:prstGeom prst="line">
                          <a:avLst/>
                        </a:prstGeom>
                        <a:noFill/>
                        <a:ln w="6350" cap="flat">
                          <a:solidFill>
                            <a:srgbClr val="000000"/>
                          </a:solidFill>
                          <a:prstDash val="solid"/>
                          <a:miter lim="800000"/>
                        </a:ln>
                        <a:effectLst/>
                      </wps:spPr>
                      <wps:bodyPr/>
                    </wps:wsp>
                  </a:graphicData>
                </a:graphic>
              </wp:anchor>
            </w:drawing>
          </mc:Choice>
          <mc:Fallback>
            <w:pict>
              <v:line id="_x0000_s1029" style="visibility:visible;position:absolute;margin-left:37.8pt;margin-top:10.7pt;width:522.0pt;height:2.3pt;z-index:251661312;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r>
        <w:rPr>
          <w:rStyle w:val="None"/>
          <w:sz w:val="22"/>
          <w:szCs w:val="22"/>
          <w:rtl w:val="0"/>
          <w:lang w:val="en-US"/>
        </w:rPr>
        <w:t>PROFESSIONAL TRAINING / CERTIFICATES</w:t>
      </w:r>
    </w:p>
    <w:p>
      <w:pPr>
        <w:pStyle w:val="Heading 3"/>
        <w:spacing w:before="0" w:after="0" w:line="228" w:lineRule="auto"/>
        <w:rPr>
          <w:rStyle w:val="None"/>
          <w:sz w:val="18"/>
          <w:szCs w:val="18"/>
        </w:rPr>
      </w:pPr>
    </w:p>
    <w:p>
      <w:pPr>
        <w:pStyle w:val="Heading 3"/>
        <w:spacing w:before="0" w:after="0" w:line="228" w:lineRule="auto"/>
        <w:rPr>
          <w:rStyle w:val="None"/>
          <w:sz w:val="18"/>
          <w:szCs w:val="18"/>
        </w:rPr>
      </w:pPr>
      <w:r>
        <w:rPr>
          <w:rStyle w:val="None"/>
          <w:b w:val="0"/>
          <w:bCs w:val="0"/>
          <w:i w:val="1"/>
          <w:iCs w:val="1"/>
          <w:sz w:val="18"/>
          <w:szCs w:val="18"/>
          <w:rtl w:val="0"/>
        </w:rPr>
        <w:tab/>
        <w:tab/>
        <w:tab/>
        <w:tab/>
        <w:tab/>
        <w:tab/>
        <w:tab/>
        <w:tab/>
        <w:tab/>
        <w:t xml:space="preserve">   </w:t>
      </w:r>
    </w:p>
    <w:p>
      <w:pPr>
        <w:pStyle w:val="Heading 3"/>
        <w:numPr>
          <w:ilvl w:val="0"/>
          <w:numId w:val="8"/>
        </w:numPr>
        <w:bidi w:val="0"/>
        <w:spacing w:before="0" w:after="0" w:line="228" w:lineRule="auto"/>
        <w:ind w:right="0"/>
        <w:jc w:val="left"/>
        <w:rPr>
          <w:b w:val="0"/>
          <w:bCs w:val="0"/>
          <w:i w:val="1"/>
          <w:iCs w:val="1"/>
          <w:sz w:val="20"/>
          <w:szCs w:val="20"/>
          <w:rtl w:val="0"/>
          <w:lang w:val="en-US"/>
        </w:rPr>
      </w:pPr>
      <w:r>
        <w:rPr>
          <w:rStyle w:val="None"/>
          <w:b w:val="0"/>
          <w:bCs w:val="0"/>
          <w:i w:val="1"/>
          <w:iCs w:val="1"/>
          <w:sz w:val="20"/>
          <w:szCs w:val="20"/>
          <w:rtl w:val="0"/>
          <w:lang w:val="en-US"/>
        </w:rPr>
        <w:t>Salesforce Certified Administrator</w:t>
      </w:r>
    </w:p>
    <w:p>
      <w:pPr>
        <w:pStyle w:val="Heading 3"/>
        <w:numPr>
          <w:ilvl w:val="0"/>
          <w:numId w:val="8"/>
        </w:numPr>
        <w:bidi w:val="0"/>
        <w:spacing w:before="0" w:after="0" w:line="228" w:lineRule="auto"/>
        <w:ind w:right="0"/>
        <w:jc w:val="left"/>
        <w:rPr>
          <w:b w:val="0"/>
          <w:bCs w:val="0"/>
          <w:i w:val="1"/>
          <w:iCs w:val="1"/>
          <w:sz w:val="20"/>
          <w:szCs w:val="20"/>
          <w:rtl w:val="0"/>
          <w:lang w:val="en-US"/>
        </w:rPr>
      </w:pPr>
      <w:r>
        <w:rPr>
          <w:rStyle w:val="None"/>
          <w:b w:val="0"/>
          <w:bCs w:val="0"/>
          <w:i w:val="1"/>
          <w:iCs w:val="1"/>
          <w:sz w:val="20"/>
          <w:szCs w:val="20"/>
          <w:rtl w:val="0"/>
          <w:lang w:val="en-US"/>
        </w:rPr>
        <w:t>Salesforce Certified Platform Developer 1</w:t>
      </w:r>
    </w:p>
    <w:p>
      <w:pPr>
        <w:pStyle w:val="Heading 3"/>
        <w:numPr>
          <w:ilvl w:val="0"/>
          <w:numId w:val="8"/>
        </w:numPr>
        <w:bidi w:val="0"/>
        <w:spacing w:before="0" w:after="0" w:line="228" w:lineRule="auto"/>
        <w:ind w:right="0"/>
        <w:jc w:val="left"/>
        <w:rPr>
          <w:b w:val="0"/>
          <w:bCs w:val="0"/>
          <w:i w:val="1"/>
          <w:iCs w:val="1"/>
          <w:sz w:val="20"/>
          <w:szCs w:val="20"/>
          <w:rtl w:val="0"/>
          <w:lang w:val="en-US"/>
        </w:rPr>
      </w:pPr>
      <w:r>
        <w:rPr>
          <w:rStyle w:val="None"/>
          <w:b w:val="0"/>
          <w:bCs w:val="0"/>
          <w:i w:val="1"/>
          <w:iCs w:val="1"/>
          <w:sz w:val="20"/>
          <w:szCs w:val="20"/>
          <w:rtl w:val="0"/>
          <w:lang w:val="en-US"/>
        </w:rPr>
        <w:t>Salesforce Certified Platform App Builder</w:t>
      </w:r>
    </w:p>
    <w:p>
      <w:pPr>
        <w:pStyle w:val="Heading 3"/>
        <w:numPr>
          <w:ilvl w:val="0"/>
          <w:numId w:val="8"/>
        </w:numPr>
        <w:bidi w:val="0"/>
        <w:spacing w:before="0" w:after="0" w:line="228" w:lineRule="auto"/>
        <w:ind w:right="0"/>
        <w:jc w:val="left"/>
        <w:rPr>
          <w:b w:val="0"/>
          <w:bCs w:val="0"/>
          <w:i w:val="1"/>
          <w:iCs w:val="1"/>
          <w:sz w:val="20"/>
          <w:szCs w:val="20"/>
          <w:rtl w:val="0"/>
          <w:lang w:val="en-US"/>
        </w:rPr>
      </w:pPr>
      <w:r>
        <w:rPr>
          <w:rStyle w:val="None"/>
          <w:b w:val="0"/>
          <w:bCs w:val="0"/>
          <w:i w:val="1"/>
          <w:iCs w:val="1"/>
          <w:sz w:val="20"/>
          <w:szCs w:val="20"/>
          <w:rtl w:val="0"/>
          <w:lang w:val="en-US"/>
        </w:rPr>
        <w:t>Salesforce Certified Sales Cloud Consultant</w:t>
      </w:r>
    </w:p>
    <w:p>
      <w:pPr>
        <w:pStyle w:val="Heading 3"/>
        <w:spacing w:before="0" w:after="0" w:line="228" w:lineRule="auto"/>
        <w:rPr>
          <w:rStyle w:val="None"/>
          <w:b w:val="0"/>
          <w:bCs w:val="0"/>
          <w:i w:val="1"/>
          <w:iCs w:val="1"/>
          <w:sz w:val="20"/>
          <w:szCs w:val="20"/>
        </w:rPr>
      </w:pPr>
    </w:p>
    <w:p>
      <w:pPr>
        <w:pStyle w:val="Body A"/>
        <w:spacing w:after="0" w:line="228" w:lineRule="auto"/>
        <w:rPr>
          <w:rStyle w:val="None"/>
          <w:rFonts w:ascii="Times New Roman" w:cs="Times New Roman" w:hAnsi="Times New Roman" w:eastAsia="Times New Roman"/>
          <w:b w:val="1"/>
          <w:bCs w:val="1"/>
          <w:sz w:val="18"/>
          <w:szCs w:val="18"/>
        </w:rPr>
      </w:pPr>
    </w:p>
    <w:p>
      <w:pPr>
        <w:pStyle w:val="Body A"/>
        <w:spacing w:after="0" w:line="228" w:lineRule="auto"/>
        <w:rPr>
          <w:rStyle w:val="None"/>
          <w:rFonts w:ascii="Times New Roman" w:cs="Times New Roman" w:hAnsi="Times New Roman" w:eastAsia="Times New Roman"/>
          <w:b w:val="1"/>
          <w:bCs w:val="1"/>
          <w:sz w:val="18"/>
          <w:szCs w:val="18"/>
        </w:rPr>
      </w:pPr>
      <w:r>
        <w:rPr>
          <w:rStyle w:val="None"/>
          <w:sz w:val="18"/>
          <w:szCs w:val="18"/>
        </w:rPr>
        <mc:AlternateContent>
          <mc:Choice Requires="wps">
            <w:drawing xmlns:a="http://schemas.openxmlformats.org/drawingml/2006/main">
              <wp:anchor distT="0" distB="0" distL="0" distR="0" simplePos="0" relativeHeight="251663360" behindDoc="0" locked="0" layoutInCell="1" allowOverlap="1">
                <wp:simplePos x="0" y="0"/>
                <wp:positionH relativeFrom="page">
                  <wp:posOffset>489557</wp:posOffset>
                </wp:positionH>
                <wp:positionV relativeFrom="line">
                  <wp:posOffset>129540</wp:posOffset>
                </wp:positionV>
                <wp:extent cx="6619876" cy="28576"/>
                <wp:effectExtent l="0" t="0" r="0" b="0"/>
                <wp:wrapNone/>
                <wp:docPr id="1073741829" name="officeArt object" descr="Straight Connector 5"/>
                <wp:cNvGraphicFramePr/>
                <a:graphic xmlns:a="http://schemas.openxmlformats.org/drawingml/2006/main">
                  <a:graphicData uri="http://schemas.microsoft.com/office/word/2010/wordprocessingShape">
                    <wps:wsp>
                      <wps:cNvSpPr/>
                      <wps:spPr>
                        <a:xfrm flipV="1">
                          <a:off x="0" y="0"/>
                          <a:ext cx="6619876" cy="28576"/>
                        </a:xfrm>
                        <a:prstGeom prst="line">
                          <a:avLst/>
                        </a:prstGeom>
                        <a:noFill/>
                        <a:ln w="6350" cap="flat">
                          <a:solidFill>
                            <a:srgbClr val="000000"/>
                          </a:solidFill>
                          <a:prstDash val="solid"/>
                          <a:miter lim="800000"/>
                        </a:ln>
                        <a:effectLst/>
                      </wps:spPr>
                      <wps:bodyPr/>
                    </wps:wsp>
                  </a:graphicData>
                </a:graphic>
              </wp:anchor>
            </w:drawing>
          </mc:Choice>
          <mc:Fallback>
            <w:pict>
              <v:line id="_x0000_s1030" style="visibility:visible;position:absolute;margin-left:38.5pt;margin-top:10.2pt;width:521.2pt;height:2.3pt;z-index:251663360;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r>
        <w:rPr>
          <w:rStyle w:val="None"/>
          <w:rFonts w:ascii="Times New Roman" w:hAnsi="Times New Roman"/>
          <w:b w:val="1"/>
          <w:bCs w:val="1"/>
          <w:rtl w:val="0"/>
          <w:lang w:val="en-US"/>
        </w:rPr>
        <w:t>EDUCATION</w:t>
      </w:r>
    </w:p>
    <w:p>
      <w:pPr>
        <w:pStyle w:val="Body A"/>
        <w:spacing w:after="0" w:line="228" w:lineRule="auto"/>
        <w:rPr>
          <w:rStyle w:val="None"/>
          <w:rFonts w:ascii="Times New Roman" w:cs="Times New Roman" w:hAnsi="Times New Roman" w:eastAsia="Times New Roman"/>
          <w:b w:val="1"/>
          <w:bCs w:val="1"/>
          <w:sz w:val="18"/>
          <w:szCs w:val="18"/>
        </w:rPr>
      </w:pPr>
    </w:p>
    <w:p>
      <w:pPr>
        <w:pStyle w:val="Body A"/>
        <w:suppressAutoHyphens w:val="1"/>
        <w:spacing w:after="0" w:line="228" w:lineRule="auto"/>
        <w:jc w:val="both"/>
        <w:rPr>
          <w:rStyle w:val="None"/>
          <w:rFonts w:ascii="Times New Roman" w:cs="Times New Roman" w:hAnsi="Times New Roman" w:eastAsia="Times New Roman"/>
          <w:b w:val="1"/>
          <w:bCs w:val="1"/>
          <w:sz w:val="18"/>
          <w:szCs w:val="18"/>
        </w:rPr>
      </w:pPr>
      <w:r>
        <w:rPr>
          <w:rStyle w:val="None"/>
          <w:rFonts w:ascii="Times New Roman" w:hAnsi="Times New Roman"/>
          <w:b w:val="1"/>
          <w:bCs w:val="1"/>
          <w:sz w:val="20"/>
          <w:szCs w:val="20"/>
          <w:rtl w:val="0"/>
          <w:lang w:val="en-US"/>
        </w:rPr>
        <w:t xml:space="preserve">GMR Institute of Technology, </w:t>
      </w:r>
      <w:r>
        <w:rPr>
          <w:rStyle w:val="None"/>
          <w:rFonts w:ascii="Times New Roman" w:cs="Times New Roman" w:hAnsi="Times New Roman" w:eastAsia="Times New Roman"/>
          <w:b w:val="1"/>
          <w:bCs w:val="1"/>
          <w:sz w:val="18"/>
          <w:szCs w:val="18"/>
        </w:rPr>
        <w:tab/>
      </w:r>
    </w:p>
    <w:p>
      <w:pPr>
        <w:pStyle w:val="Body A"/>
        <w:suppressAutoHyphens w:val="1"/>
        <w:spacing w:after="0" w:line="228" w:lineRule="auto"/>
        <w:jc w:val="both"/>
        <w:rPr>
          <w:rStyle w:val="None"/>
          <w:rFonts w:ascii="Times New Roman" w:cs="Times New Roman" w:hAnsi="Times New Roman" w:eastAsia="Times New Roman"/>
          <w:sz w:val="18"/>
          <w:szCs w:val="18"/>
        </w:rPr>
      </w:pPr>
      <w:r>
        <w:rPr>
          <w:rStyle w:val="None"/>
          <w:rFonts w:ascii="Times New Roman" w:cs="Times New Roman" w:hAnsi="Times New Roman" w:eastAsia="Times New Roman"/>
          <w:b w:val="1"/>
          <w:bCs w:val="1"/>
          <w:sz w:val="18"/>
          <w:szCs w:val="18"/>
          <w:rtl w:val="0"/>
        </w:rPr>
        <w:tab/>
        <w:tab/>
        <w:tab/>
        <w:tab/>
        <w:tab/>
        <w:tab/>
        <w:tab/>
        <w:tab/>
        <w:t xml:space="preserve">      </w:t>
      </w:r>
      <w:r>
        <w:rPr>
          <w:rStyle w:val="None"/>
          <w:rFonts w:ascii="Times New Roman" w:hAnsi="Times New Roman"/>
          <w:sz w:val="18"/>
          <w:szCs w:val="18"/>
          <w:rtl w:val="0"/>
          <w:lang w:val="en-US"/>
        </w:rPr>
        <w:t xml:space="preserve">  </w:t>
      </w:r>
    </w:p>
    <w:p>
      <w:pPr>
        <w:pStyle w:val="Body A"/>
        <w:numPr>
          <w:ilvl w:val="8"/>
          <w:numId w:val="6"/>
        </w:numPr>
        <w:suppressAutoHyphens w:val="1"/>
        <w:bidi w:val="0"/>
        <w:spacing w:after="0" w:line="228" w:lineRule="auto"/>
        <w:ind w:right="0"/>
        <w:jc w:val="both"/>
        <w:rPr>
          <w:rFonts w:ascii="Times New Roman" w:hAnsi="Times New Roman"/>
          <w:sz w:val="18"/>
          <w:szCs w:val="18"/>
          <w:rtl w:val="0"/>
          <w:lang w:val="en-US"/>
        </w:rPr>
      </w:pPr>
      <w:r>
        <w:rPr>
          <w:rStyle w:val="None"/>
          <w:rFonts w:ascii="Times New Roman" w:hAnsi="Times New Roman"/>
          <w:sz w:val="18"/>
          <w:szCs w:val="18"/>
          <w:rtl w:val="0"/>
          <w:lang w:val="en-US"/>
        </w:rPr>
        <w:t xml:space="preserve">     </w:t>
      </w:r>
      <w:r>
        <w:rPr>
          <w:rStyle w:val="None"/>
          <w:rFonts w:ascii="Times New Roman" w:hAnsi="Times New Roman"/>
          <w:sz w:val="20"/>
          <w:szCs w:val="20"/>
          <w:rtl w:val="0"/>
          <w:lang w:val="en-US"/>
        </w:rPr>
        <w:t>Bachelor of Technology in Mechanical Engineering.</w:t>
      </w:r>
      <w:r>
        <w:rPr>
          <w:rStyle w:val="None"/>
          <w:rFonts w:ascii="Times New Roman" w:hAnsi="Times New Roman"/>
          <w:b w:val="1"/>
          <w:bCs w:val="1"/>
          <w:sz w:val="20"/>
          <w:szCs w:val="20"/>
          <w:rtl w:val="0"/>
          <w:lang w:val="fr-FR"/>
        </w:rPr>
        <w:t xml:space="preserve"> CGPA-8.</w:t>
      </w:r>
      <w:r>
        <w:rPr>
          <w:rStyle w:val="None"/>
          <w:rFonts w:ascii="Times New Roman" w:hAnsi="Times New Roman"/>
          <w:b w:val="1"/>
          <w:bCs w:val="1"/>
          <w:sz w:val="20"/>
          <w:szCs w:val="20"/>
          <w:rtl w:val="0"/>
          <w:lang w:val="en-US"/>
        </w:rPr>
        <w:t>1</w:t>
        <w:tab/>
        <w:tab/>
        <w:t xml:space="preserve">           </w:t>
        <w:tab/>
        <w:t xml:space="preserve">                                </w:t>
      </w:r>
      <w:r>
        <w:rPr>
          <w:rStyle w:val="None"/>
          <w:rFonts w:ascii="Times New Roman" w:hAnsi="Times New Roman"/>
          <w:sz w:val="20"/>
          <w:szCs w:val="20"/>
          <w:rtl w:val="0"/>
          <w:lang w:val="en-US"/>
        </w:rPr>
        <w:t xml:space="preserve">April </w:t>
      </w:r>
      <w:r>
        <w:rPr>
          <w:rStyle w:val="None"/>
          <w:rFonts w:ascii="Times New Roman" w:hAnsi="Times New Roman" w:hint="default"/>
          <w:sz w:val="20"/>
          <w:szCs w:val="20"/>
          <w:rtl w:val="0"/>
          <w:lang w:val="en-US"/>
        </w:rPr>
        <w:t>‘</w:t>
      </w:r>
      <w:r>
        <w:rPr>
          <w:rStyle w:val="None"/>
          <w:rFonts w:ascii="Times New Roman" w:hAnsi="Times New Roman"/>
          <w:sz w:val="20"/>
          <w:szCs w:val="20"/>
          <w:rtl w:val="0"/>
          <w:lang w:val="en-US"/>
        </w:rPr>
        <w:t>18</w:t>
      </w:r>
    </w:p>
    <w:p>
      <w:pPr>
        <w:pStyle w:val="Heading 3"/>
        <w:spacing w:before="0" w:after="0" w:line="228" w:lineRule="auto"/>
        <w:ind w:left="720" w:firstLine="0"/>
        <w:rPr>
          <w:rStyle w:val="None"/>
          <w:b w:val="0"/>
          <w:bCs w:val="0"/>
          <w:sz w:val="18"/>
          <w:szCs w:val="18"/>
        </w:rPr>
      </w:pPr>
    </w:p>
    <w:p>
      <w:pPr>
        <w:pStyle w:val="Heading 3"/>
        <w:spacing w:before="0" w:after="0" w:line="228" w:lineRule="auto"/>
        <w:rPr>
          <w:rStyle w:val="None"/>
          <w:sz w:val="22"/>
          <w:szCs w:val="22"/>
        </w:rPr>
      </w:pPr>
      <w:r>
        <w:rPr>
          <w:rStyle w:val="None"/>
          <w:sz w:val="22"/>
          <w:szCs w:val="22"/>
          <w:rtl w:val="0"/>
          <w:lang w:val="en-US"/>
        </w:rPr>
        <w:t>LEADERSHIP &amp; ACTIVITIES</w:t>
      </w:r>
    </w:p>
    <w:p>
      <w:pPr>
        <w:pStyle w:val="List Paragraph"/>
        <w:spacing w:after="0" w:line="228" w:lineRule="auto"/>
        <w:jc w:val="both"/>
        <w:rPr>
          <w:rStyle w:val="None"/>
          <w:b w:val="1"/>
          <w:bCs w:val="1"/>
          <w:sz w:val="18"/>
          <w:szCs w:val="18"/>
        </w:rPr>
      </w:pPr>
      <w:r>
        <w:rPr>
          <w:rStyle w:val="None"/>
          <w:sz w:val="21"/>
          <w:szCs w:val="21"/>
        </w:rP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489575</wp:posOffset>
                </wp:positionH>
                <wp:positionV relativeFrom="line">
                  <wp:posOffset>35560</wp:posOffset>
                </wp:positionV>
                <wp:extent cx="6619876" cy="9526"/>
                <wp:effectExtent l="0" t="0" r="0" b="0"/>
                <wp:wrapNone/>
                <wp:docPr id="1073741830" name="officeArt object" descr="Straight Connector 7"/>
                <wp:cNvGraphicFramePr/>
                <a:graphic xmlns:a="http://schemas.openxmlformats.org/drawingml/2006/main">
                  <a:graphicData uri="http://schemas.microsoft.com/office/word/2010/wordprocessingShape">
                    <wps:wsp>
                      <wps:cNvSpPr/>
                      <wps:spPr>
                        <a:xfrm flipV="1">
                          <a:off x="0" y="0"/>
                          <a:ext cx="6619876" cy="9526"/>
                        </a:xfrm>
                        <a:prstGeom prst="line">
                          <a:avLst/>
                        </a:prstGeom>
                        <a:noFill/>
                        <a:ln w="6350" cap="flat">
                          <a:solidFill>
                            <a:srgbClr val="000000"/>
                          </a:solidFill>
                          <a:prstDash val="solid"/>
                          <a:miter lim="800000"/>
                        </a:ln>
                        <a:effectLst/>
                      </wps:spPr>
                      <wps:bodyPr/>
                    </wps:wsp>
                  </a:graphicData>
                </a:graphic>
              </wp:anchor>
            </w:drawing>
          </mc:Choice>
          <mc:Fallback>
            <w:pict>
              <v:line id="_x0000_s1031" style="visibility:visible;position:absolute;margin-left:38.5pt;margin-top:2.8pt;width:521.2pt;height:0.8pt;z-index:251660288;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Heading 3"/>
        <w:numPr>
          <w:ilvl w:val="0"/>
          <w:numId w:val="4"/>
        </w:numPr>
        <w:bidi w:val="0"/>
        <w:spacing w:before="0" w:after="0" w:line="228" w:lineRule="auto"/>
        <w:ind w:right="0"/>
        <w:jc w:val="left"/>
        <w:rPr>
          <w:b w:val="0"/>
          <w:bCs w:val="0"/>
          <w:sz w:val="20"/>
          <w:szCs w:val="20"/>
          <w:rtl w:val="0"/>
          <w:lang w:val="en-US"/>
        </w:rPr>
      </w:pPr>
      <w:r>
        <w:rPr>
          <w:rStyle w:val="None"/>
          <w:b w:val="0"/>
          <w:bCs w:val="0"/>
          <w:sz w:val="20"/>
          <w:szCs w:val="20"/>
          <w:rtl w:val="0"/>
          <w:lang w:val="en-US"/>
        </w:rPr>
        <w:t>Placement Coordinator - Career Development Center</w:t>
      </w:r>
      <w:r>
        <w:rPr>
          <w:rStyle w:val="None"/>
          <w:b w:val="0"/>
          <w:bCs w:val="0"/>
          <w:sz w:val="20"/>
          <w:szCs w:val="20"/>
          <w:rtl w:val="0"/>
        </w:rPr>
        <w:t xml:space="preserve">, </w:t>
      </w:r>
      <w:r>
        <w:rPr>
          <w:rStyle w:val="None"/>
          <w:b w:val="0"/>
          <w:bCs w:val="0"/>
          <w:sz w:val="20"/>
          <w:szCs w:val="20"/>
          <w:rtl w:val="0"/>
          <w:lang w:val="en-US"/>
        </w:rPr>
        <w:t>GMR</w:t>
      </w:r>
      <w:r>
        <w:rPr>
          <w:rStyle w:val="None"/>
          <w:b w:val="0"/>
          <w:bCs w:val="0"/>
          <w:sz w:val="20"/>
          <w:szCs w:val="20"/>
          <w:rtl w:val="0"/>
        </w:rPr>
        <w:t xml:space="preserve">IT. </w:t>
      </w:r>
    </w:p>
    <w:sectPr>
      <w:headerReference w:type="default" r:id="rId4"/>
      <w:footerReference w:type="default" r:id="rId5"/>
      <w:pgSz w:w="11900" w:h="16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0" w:hanging="4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0" w:hanging="4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5"/>
  </w:abstractNum>
  <w:abstractNum w:abstractNumId="3">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0" w:hanging="4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0" w:hanging="4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6"/>
  </w:abstractNum>
  <w:abstractNum w:abstractNumId="5">
    <w:multiLevelType w:val="hybridMultilevel"/>
    <w:styleLink w:val="Imported Style 6"/>
    <w:lvl w:ilvl="0">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0" w:hanging="4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0" w:hanging="4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00"/>
      <w:sz w:val="20"/>
      <w:szCs w:val="20"/>
      <w:u w:val="none" w:color="000000"/>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5">
    <w:name w:val="Imported Style 5"/>
    <w:pPr>
      <w:numPr>
        <w:numId w:val="3"/>
      </w:numPr>
    </w:pPr>
  </w:style>
  <w:style w:type="numbering" w:styleId="Imported Style 6">
    <w:name w:val="Imported Style 6"/>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