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after="0" w:line="228" w:lineRule="auto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ROHIT KHAITAN</w:t>
      </w:r>
    </w:p>
    <w:p>
      <w:pPr>
        <w:pStyle w:val="Body"/>
        <w:widowControl w:val="0"/>
        <w:spacing w:after="0" w:line="228" w:lineRule="auto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"/>
        <w:widowControl w:val="0"/>
        <w:spacing w:after="0" w:line="228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"mailto:niranjan.madhavan.d@gmail.com"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rohit.khaitan@gmail.com</w:t>
      </w:r>
      <w:r>
        <w:rPr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•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"tel://+918056060798/"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+91 9618246969</w:t>
      </w:r>
      <w:r>
        <w:rPr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•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"https://www.linkedin.com/in/rohit7khaitan"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 xml:space="preserve"> LinkedIn:Rohit Khaitan</w:t>
      </w:r>
      <w:r>
        <w:rPr>
          <w:sz w:val="20"/>
          <w:szCs w:val="20"/>
        </w:rPr>
        <w:fldChar w:fldCharType="end" w:fldLock="0"/>
      </w:r>
    </w:p>
    <w:p>
      <w:pPr>
        <w:pStyle w:val="Body"/>
        <w:widowControl w:val="0"/>
        <w:spacing w:after="0" w:line="228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uppressAutoHyphens w:val="1"/>
        <w:spacing w:after="0" w:line="228" w:lineRule="auto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Heading 3"/>
        <w:spacing w:before="0" w:after="0" w:line="228" w:lineRule="auto"/>
        <w:rPr>
          <w:b w:val="0"/>
          <w:bCs w:val="0"/>
          <w:sz w:val="18"/>
          <w:szCs w:val="18"/>
          <w:u w:val="single"/>
        </w:rPr>
      </w:pPr>
      <w:r>
        <w:rPr>
          <w:sz w:val="18"/>
          <w:szCs w:val="18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476871</wp:posOffset>
                </wp:positionH>
                <wp:positionV relativeFrom="line">
                  <wp:posOffset>139065</wp:posOffset>
                </wp:positionV>
                <wp:extent cx="6629401" cy="28576"/>
                <wp:effectExtent l="0" t="0" r="0" b="0"/>
                <wp:wrapNone/>
                <wp:docPr id="1073741825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29401" cy="2857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7.5pt;margin-top:11.0pt;width:522.0pt;height:2.3pt;z-index:25165926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z w:val="22"/>
          <w:szCs w:val="22"/>
          <w:rtl w:val="0"/>
          <w:lang w:val="de-DE"/>
        </w:rPr>
        <w:t>EXPERIENCE</w:t>
      </w:r>
    </w:p>
    <w:p>
      <w:pPr>
        <w:pStyle w:val="Heading 3"/>
        <w:spacing w:before="0" w:after="0" w:line="228" w:lineRule="auto"/>
        <w:rPr>
          <w:sz w:val="18"/>
          <w:szCs w:val="18"/>
        </w:rPr>
      </w:pPr>
    </w:p>
    <w:p>
      <w:pPr>
        <w:pStyle w:val="Heading 3"/>
        <w:spacing w:before="0" w:after="0" w:line="228" w:lineRule="auto"/>
        <w:jc w:val="both"/>
        <w:rPr>
          <w:b w:val="0"/>
          <w:bCs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>IT Analyst</w:t>
      </w:r>
      <w:r>
        <w:rPr>
          <w:sz w:val="20"/>
          <w:szCs w:val="20"/>
          <w:rtl w:val="0"/>
        </w:rPr>
        <w:t xml:space="preserve"> – </w:t>
      </w:r>
      <w:r>
        <w:rPr>
          <w:sz w:val="20"/>
          <w:szCs w:val="20"/>
          <w:rtl w:val="0"/>
          <w:lang w:val="en-US"/>
        </w:rPr>
        <w:t>Tata Consultancy Services</w:t>
      </w:r>
      <w:r>
        <w:rPr>
          <w:sz w:val="18"/>
          <w:szCs w:val="18"/>
          <w:rtl w:val="0"/>
        </w:rPr>
        <w:tab/>
        <w:tab/>
        <w:tab/>
        <w:t xml:space="preserve">                          </w:t>
      </w:r>
      <w:r>
        <w:rPr>
          <w:sz w:val="18"/>
          <w:szCs w:val="18"/>
          <w:rtl w:val="0"/>
          <w:lang w:val="en-US"/>
        </w:rPr>
        <w:tab/>
        <w:tab/>
        <w:tab/>
        <w:tab/>
        <w:t xml:space="preserve">        </w:t>
      </w:r>
      <w:r>
        <w:rPr>
          <w:sz w:val="18"/>
          <w:szCs w:val="18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it-IT"/>
        </w:rPr>
        <w:t>Bangalore, India</w:t>
      </w:r>
    </w:p>
    <w:p>
      <w:pPr>
        <w:pStyle w:val="Heading 3"/>
        <w:spacing w:before="0" w:after="0" w:line="228" w:lineRule="auto"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</w:rPr>
        <w:tab/>
        <w:tab/>
        <w:tab/>
      </w:r>
      <w:r>
        <w:rPr>
          <w:b w:val="0"/>
          <w:bCs w:val="0"/>
          <w:i w:val="1"/>
          <w:iCs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</w:t>
        <w:tab/>
        <w:t xml:space="preserve">         </w:t>
      </w:r>
      <w:r>
        <w:rPr>
          <w:b w:val="0"/>
          <w:bCs w:val="0"/>
          <w:i w:val="1"/>
          <w:iCs w:val="1"/>
          <w:sz w:val="20"/>
          <w:szCs w:val="20"/>
          <w:rtl w:val="0"/>
          <w:lang w:val="en-US"/>
        </w:rPr>
        <w:t>Aug</w:t>
      </w:r>
      <w:r>
        <w:rPr>
          <w:b w:val="0"/>
          <w:bCs w:val="0"/>
          <w:sz w:val="20"/>
          <w:szCs w:val="20"/>
          <w:rtl w:val="1"/>
        </w:rPr>
        <w:t xml:space="preserve"> ‘</w:t>
      </w:r>
      <w:r>
        <w:rPr>
          <w:b w:val="0"/>
          <w:bCs w:val="0"/>
          <w:sz w:val="20"/>
          <w:szCs w:val="20"/>
          <w:rtl w:val="0"/>
        </w:rPr>
        <w:t>2</w:t>
      </w:r>
      <w:r>
        <w:rPr>
          <w:b w:val="0"/>
          <w:bCs w:val="0"/>
          <w:sz w:val="20"/>
          <w:szCs w:val="20"/>
          <w:rtl w:val="0"/>
          <w:lang w:val="en-US"/>
        </w:rPr>
        <w:t>4</w:t>
      </w:r>
      <w:r>
        <w:rPr>
          <w:b w:val="0"/>
          <w:bCs w:val="0"/>
          <w:sz w:val="20"/>
          <w:szCs w:val="20"/>
          <w:rtl w:val="0"/>
          <w:lang w:val="pt-PT"/>
        </w:rPr>
        <w:t>-present</w:t>
      </w:r>
    </w:p>
    <w:p>
      <w:pPr>
        <w:pStyle w:val="Heading 3"/>
        <w:numPr>
          <w:ilvl w:val="0"/>
          <w:numId w:val="2"/>
        </w:numPr>
        <w:bidi w:val="0"/>
        <w:spacing w:before="0" w:after="0" w:line="228" w:lineRule="auto"/>
        <w:ind w:right="0"/>
        <w:jc w:val="both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Managing and developing Veeva CRM OOB functionalities following </w:t>
      </w:r>
      <w:r>
        <w:rPr>
          <w:b w:val="0"/>
          <w:bCs w:val="0"/>
          <w:sz w:val="20"/>
          <w:szCs w:val="20"/>
          <w:rtl w:val="0"/>
          <w:lang w:val="en-US"/>
        </w:rPr>
        <w:t>Agile Methodology of Software Development Life Cycle (SDLC), Scrum Methodology of software engineering processes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 for Australia Region. Also supporting business with support activities.</w:t>
      </w:r>
    </w:p>
    <w:p>
      <w:pPr>
        <w:pStyle w:val="Heading 3"/>
        <w:numPr>
          <w:ilvl w:val="0"/>
          <w:numId w:val="2"/>
        </w:numPr>
        <w:bidi w:val="0"/>
        <w:spacing w:before="0" w:after="0" w:line="228" w:lineRule="auto"/>
        <w:ind w:right="0"/>
        <w:jc w:val="both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Extensive experience working on salesforce Custom Objects, Custom Fields, Workflow Alerts and Actions, Approval </w:t>
      </w:r>
      <w:r>
        <w:rPr>
          <w:b w:val="0"/>
          <w:bCs w:val="0"/>
          <w:sz w:val="20"/>
          <w:szCs w:val="20"/>
          <w:rtl w:val="0"/>
          <w:lang w:val="en-US"/>
        </w:rPr>
        <w:t xml:space="preserve">Process </w:t>
      </w:r>
      <w:r>
        <w:rPr>
          <w:b w:val="0"/>
          <w:bCs w:val="0"/>
          <w:sz w:val="20"/>
          <w:szCs w:val="20"/>
          <w:rtl w:val="0"/>
          <w:lang w:val="en-US"/>
        </w:rPr>
        <w:t>Workflows, Validation Rules, Custom reports, Dashboards, Email generation according to application requirements develop Custom Controllers/Components, Visual Force pages</w:t>
      </w:r>
    </w:p>
    <w:p>
      <w:pPr>
        <w:pStyle w:val="Heading 3"/>
        <w:numPr>
          <w:ilvl w:val="0"/>
          <w:numId w:val="2"/>
        </w:numPr>
        <w:bidi w:val="0"/>
        <w:spacing w:before="0" w:after="0" w:line="228" w:lineRule="auto"/>
        <w:ind w:right="0"/>
        <w:jc w:val="both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>Designing and developing custom logics as per business requirement.</w:t>
      </w:r>
    </w:p>
    <w:p>
      <w:pPr>
        <w:pStyle w:val="Heading 3"/>
        <w:numPr>
          <w:ilvl w:val="0"/>
          <w:numId w:val="2"/>
        </w:numPr>
        <w:bidi w:val="0"/>
        <w:spacing w:before="0" w:after="0" w:line="228" w:lineRule="auto"/>
        <w:ind w:right="0"/>
        <w:jc w:val="both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Documenting the deployment checklist and managing the deployments from Dev Org to Production Org using </w:t>
      </w:r>
      <w:r>
        <w:rPr>
          <w:b w:val="0"/>
          <w:bCs w:val="0"/>
          <w:sz w:val="20"/>
          <w:szCs w:val="20"/>
          <w:rtl w:val="0"/>
          <w:lang w:val="en-US"/>
        </w:rPr>
        <w:t>Flosum</w:t>
      </w:r>
      <w:r>
        <w:rPr>
          <w:b w:val="0"/>
          <w:bCs w:val="0"/>
          <w:sz w:val="20"/>
          <w:szCs w:val="20"/>
          <w:rtl w:val="0"/>
          <w:lang w:val="en-US"/>
        </w:rPr>
        <w:t>, Workbench, Change Set</w:t>
      </w:r>
    </w:p>
    <w:p>
      <w:pPr>
        <w:pStyle w:val="Heading 3"/>
        <w:spacing w:before="0" w:after="0" w:line="228" w:lineRule="auto"/>
        <w:ind w:left="720" w:firstLine="0"/>
        <w:jc w:val="both"/>
        <w:rPr>
          <w:b w:val="0"/>
          <w:bCs w:val="0"/>
          <w:sz w:val="18"/>
          <w:szCs w:val="18"/>
        </w:rPr>
      </w:pPr>
    </w:p>
    <w:p>
      <w:pPr>
        <w:pStyle w:val="Heading 3"/>
        <w:spacing w:before="0" w:after="0" w:line="228" w:lineRule="auto"/>
        <w:ind w:left="720" w:firstLine="0"/>
        <w:jc w:val="both"/>
        <w:rPr>
          <w:b w:val="0"/>
          <w:bCs w:val="0"/>
          <w:sz w:val="18"/>
          <w:szCs w:val="18"/>
        </w:rPr>
      </w:pPr>
    </w:p>
    <w:p>
      <w:pPr>
        <w:pStyle w:val="Heading 3"/>
        <w:spacing w:before="0" w:after="0" w:line="228" w:lineRule="auto"/>
        <w:jc w:val="both"/>
        <w:rPr>
          <w:b w:val="0"/>
          <w:bCs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>Application Development Analyst</w:t>
      </w:r>
      <w:r>
        <w:rPr>
          <w:sz w:val="20"/>
          <w:szCs w:val="20"/>
          <w:rtl w:val="0"/>
        </w:rPr>
        <w:t xml:space="preserve"> – </w:t>
      </w:r>
      <w:r>
        <w:rPr>
          <w:sz w:val="20"/>
          <w:szCs w:val="20"/>
          <w:rtl w:val="0"/>
          <w:lang w:val="en-US"/>
        </w:rPr>
        <w:t>Accenture</w:t>
        <w:tab/>
      </w:r>
      <w:r>
        <w:rPr>
          <w:sz w:val="18"/>
          <w:szCs w:val="18"/>
          <w:rtl w:val="0"/>
          <w:lang w:val="en-US"/>
        </w:rPr>
        <w:tab/>
        <w:tab/>
        <w:t xml:space="preserve">       </w:t>
      </w:r>
      <w:r>
        <w:rPr>
          <w:sz w:val="18"/>
          <w:szCs w:val="18"/>
          <w:rtl w:val="0"/>
        </w:rPr>
        <w:tab/>
        <w:tab/>
        <w:tab/>
        <w:t xml:space="preserve">                       </w:t>
      </w:r>
      <w:r>
        <w:rPr>
          <w:b w:val="0"/>
          <w:bCs w:val="0"/>
          <w:sz w:val="20"/>
          <w:szCs w:val="20"/>
          <w:rtl w:val="0"/>
          <w:lang w:val="it-IT"/>
        </w:rPr>
        <w:t>Bangalore, India</w:t>
      </w:r>
    </w:p>
    <w:p>
      <w:pPr>
        <w:pStyle w:val="Heading 3"/>
        <w:spacing w:before="0" w:after="0" w:line="228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i w:val="1"/>
          <w:iCs w:val="1"/>
          <w:sz w:val="20"/>
          <w:szCs w:val="20"/>
        </w:rPr>
        <w:tab/>
        <w:tab/>
        <w:tab/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</w:t>
        <w:tab/>
        <w:t xml:space="preserve">        </w:t>
      </w:r>
      <w:r>
        <w:rPr>
          <w:b w:val="0"/>
          <w:bCs w:val="0"/>
          <w:sz w:val="20"/>
          <w:szCs w:val="20"/>
          <w:rtl w:val="0"/>
          <w:lang w:val="en-US"/>
        </w:rPr>
        <w:t>Jan</w:t>
      </w:r>
      <w:r>
        <w:rPr>
          <w:b w:val="0"/>
          <w:bCs w:val="0"/>
          <w:sz w:val="20"/>
          <w:szCs w:val="20"/>
          <w:rtl w:val="1"/>
        </w:rPr>
        <w:t xml:space="preserve"> ‘</w:t>
      </w:r>
      <w:r>
        <w:rPr>
          <w:b w:val="0"/>
          <w:bCs w:val="0"/>
          <w:sz w:val="20"/>
          <w:szCs w:val="20"/>
          <w:rtl w:val="0"/>
        </w:rPr>
        <w:t>2</w:t>
      </w:r>
      <w:r>
        <w:rPr>
          <w:b w:val="0"/>
          <w:bCs w:val="0"/>
          <w:sz w:val="20"/>
          <w:szCs w:val="20"/>
          <w:rtl w:val="0"/>
          <w:lang w:val="en-US"/>
        </w:rPr>
        <w:t>0</w:t>
      </w:r>
      <w:r>
        <w:rPr>
          <w:b w:val="0"/>
          <w:bCs w:val="0"/>
          <w:sz w:val="20"/>
          <w:szCs w:val="20"/>
          <w:rtl w:val="0"/>
        </w:rPr>
        <w:t>-J</w:t>
      </w:r>
      <w:r>
        <w:rPr>
          <w:b w:val="0"/>
          <w:bCs w:val="0"/>
          <w:sz w:val="20"/>
          <w:szCs w:val="20"/>
          <w:rtl w:val="0"/>
          <w:lang w:val="en-US"/>
        </w:rPr>
        <w:t>uly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Fonts w:ascii="Calibri" w:hAnsi="Calibri" w:hint="default"/>
          <w:i w:val="1"/>
          <w:iCs w:val="1"/>
          <w:sz w:val="20"/>
          <w:szCs w:val="20"/>
          <w:rtl w:val="1"/>
        </w:rPr>
        <w:t>‘</w:t>
      </w:r>
      <w:r>
        <w:rPr>
          <w:b w:val="0"/>
          <w:bCs w:val="0"/>
          <w:sz w:val="20"/>
          <w:szCs w:val="20"/>
          <w:rtl w:val="0"/>
        </w:rPr>
        <w:t>2</w:t>
      </w:r>
      <w:r>
        <w:rPr>
          <w:b w:val="0"/>
          <w:bCs w:val="0"/>
          <w:sz w:val="20"/>
          <w:szCs w:val="20"/>
          <w:rtl w:val="0"/>
          <w:lang w:val="en-US"/>
        </w:rPr>
        <w:t>4</w:t>
      </w:r>
    </w:p>
    <w:p>
      <w:pPr>
        <w:pStyle w:val="Heading 3"/>
        <w:numPr>
          <w:ilvl w:val="0"/>
          <w:numId w:val="2"/>
        </w:numPr>
        <w:bidi w:val="0"/>
        <w:spacing w:before="0" w:after="0" w:line="228" w:lineRule="auto"/>
        <w:ind w:right="0"/>
        <w:jc w:val="both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>Expertise in system administration, configurations, maintenance and Support of Force.com Application, Salesforce CRM, VEEVA CRM</w:t>
      </w:r>
    </w:p>
    <w:p>
      <w:pPr>
        <w:pStyle w:val="Heading 3"/>
        <w:numPr>
          <w:ilvl w:val="0"/>
          <w:numId w:val="2"/>
        </w:numPr>
        <w:bidi w:val="0"/>
        <w:spacing w:before="0" w:after="0" w:line="228" w:lineRule="auto"/>
        <w:ind w:right="0"/>
        <w:jc w:val="both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>Regular interactions with Functional Team and Business Analysts to discuss design requirements.</w:t>
      </w:r>
    </w:p>
    <w:p>
      <w:pPr>
        <w:pStyle w:val="Heading 3"/>
        <w:numPr>
          <w:ilvl w:val="0"/>
          <w:numId w:val="2"/>
        </w:numPr>
        <w:bidi w:val="0"/>
        <w:spacing w:before="0" w:after="0" w:line="228" w:lineRule="auto"/>
        <w:ind w:right="0"/>
        <w:jc w:val="both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>Gathered and understand functional requirements from product owners and successfully develop technical solutions and managed to finish the tasks on time for the releases.</w:t>
      </w:r>
    </w:p>
    <w:p>
      <w:pPr>
        <w:pStyle w:val="Heading 3"/>
        <w:numPr>
          <w:ilvl w:val="0"/>
          <w:numId w:val="2"/>
        </w:numPr>
        <w:bidi w:val="0"/>
        <w:spacing w:before="0" w:after="0" w:line="228" w:lineRule="auto"/>
        <w:ind w:right="0"/>
        <w:jc w:val="both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>Provide impact analysis on technical designs caused by changes in functional requirements</w:t>
      </w:r>
    </w:p>
    <w:p>
      <w:pPr>
        <w:pStyle w:val="Heading 3"/>
        <w:numPr>
          <w:ilvl w:val="0"/>
          <w:numId w:val="2"/>
        </w:numPr>
        <w:bidi w:val="0"/>
        <w:spacing w:before="0" w:after="0" w:line="228" w:lineRule="auto"/>
        <w:ind w:right="0"/>
        <w:jc w:val="both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>Worked on Veeva Align for creating Territories, Geography territory, Accounts, and Field force management using Model functionality and publishing it to Production post verification.</w:t>
      </w:r>
    </w:p>
    <w:p>
      <w:pPr>
        <w:pStyle w:val="Heading 3"/>
        <w:numPr>
          <w:ilvl w:val="0"/>
          <w:numId w:val="2"/>
        </w:numPr>
        <w:bidi w:val="0"/>
        <w:spacing w:before="0" w:after="0" w:line="228" w:lineRule="auto"/>
        <w:ind w:right="0"/>
        <w:jc w:val="both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>W</w:t>
      </w:r>
      <w:r>
        <w:rPr>
          <w:b w:val="0"/>
          <w:bCs w:val="0"/>
          <w:sz w:val="20"/>
          <w:szCs w:val="20"/>
          <w:rtl w:val="0"/>
          <w:lang w:val="en-US"/>
        </w:rPr>
        <w:t>orked extensively on configuring Veeva CRM out of box functionalities.</w:t>
      </w:r>
    </w:p>
    <w:p>
      <w:pPr>
        <w:pStyle w:val="Heading 3"/>
        <w:numPr>
          <w:ilvl w:val="0"/>
          <w:numId w:val="2"/>
        </w:numPr>
        <w:bidi w:val="0"/>
        <w:spacing w:before="0" w:after="0" w:line="228" w:lineRule="auto"/>
        <w:ind w:right="0"/>
        <w:jc w:val="both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Designed and deployed an efficient </w:t>
      </w:r>
      <w:r>
        <w:rPr>
          <w:b w:val="0"/>
          <w:bCs w:val="0"/>
          <w:sz w:val="20"/>
          <w:szCs w:val="20"/>
          <w:rtl w:val="0"/>
          <w:lang w:val="en-US"/>
        </w:rPr>
        <w:t>User management automation</w:t>
      </w:r>
      <w:r>
        <w:rPr>
          <w:b w:val="0"/>
          <w:bCs w:val="0"/>
          <w:sz w:val="20"/>
          <w:szCs w:val="20"/>
          <w:rtl w:val="0"/>
        </w:rPr>
        <w:t>.</w:t>
      </w:r>
    </w:p>
    <w:p>
      <w:pPr>
        <w:pStyle w:val="Heading 3"/>
        <w:numPr>
          <w:ilvl w:val="0"/>
          <w:numId w:val="2"/>
        </w:numPr>
        <w:bidi w:val="0"/>
        <w:spacing w:before="0" w:after="0" w:line="228" w:lineRule="auto"/>
        <w:ind w:right="0"/>
        <w:jc w:val="both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>Worked on Data security to control access to the Org, Objects, Fields, Records, Role Hierarchy and Sharing Rules.</w:t>
      </w:r>
    </w:p>
    <w:p>
      <w:pPr>
        <w:pStyle w:val="Heading 3"/>
        <w:numPr>
          <w:ilvl w:val="0"/>
          <w:numId w:val="2"/>
        </w:numPr>
        <w:bidi w:val="0"/>
        <w:spacing w:before="0" w:after="0" w:line="228" w:lineRule="auto"/>
        <w:ind w:right="0"/>
        <w:jc w:val="both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>Worked on User management, Territory Management, Consent Management, Account Management, Data Migration and Extraction of records for various objects using data loader.</w:t>
      </w:r>
    </w:p>
    <w:p>
      <w:pPr>
        <w:pStyle w:val="Heading 3"/>
        <w:bidi w:val="0"/>
        <w:spacing w:before="0" w:after="0" w:line="228" w:lineRule="auto"/>
        <w:ind w:left="0" w:right="0" w:firstLine="0"/>
        <w:jc w:val="left"/>
        <w:rPr>
          <w:b w:val="0"/>
          <w:bCs w:val="0"/>
          <w:sz w:val="18"/>
          <w:szCs w:val="18"/>
          <w:rtl w:val="0"/>
        </w:rPr>
      </w:pPr>
    </w:p>
    <w:p>
      <w:pPr>
        <w:pStyle w:val="Heading 3"/>
        <w:spacing w:before="0" w:after="0" w:line="228" w:lineRule="auto"/>
        <w:rPr>
          <w:b w:val="0"/>
          <w:bCs w:val="0"/>
          <w:sz w:val="18"/>
          <w:szCs w:val="18"/>
        </w:rPr>
      </w:pPr>
    </w:p>
    <w:p>
      <w:pPr>
        <w:pStyle w:val="Heading 3"/>
        <w:spacing w:before="0" w:after="0" w:line="228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AWARDS AND RECOGNITION</w:t>
      </w:r>
    </w:p>
    <w:p>
      <w:pPr>
        <w:pStyle w:val="List Paragraph"/>
        <w:spacing w:after="0" w:line="228" w:lineRule="auto"/>
        <w:jc w:val="both"/>
        <w:rPr>
          <w:b w:val="1"/>
          <w:bCs w:val="1"/>
          <w:sz w:val="18"/>
          <w:szCs w:val="18"/>
        </w:rPr>
      </w:pPr>
      <w:r>
        <w:rPr>
          <w:sz w:val="21"/>
          <w:szCs w:val="21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486405</wp:posOffset>
                </wp:positionH>
                <wp:positionV relativeFrom="line">
                  <wp:posOffset>38735</wp:posOffset>
                </wp:positionV>
                <wp:extent cx="6619876" cy="9526"/>
                <wp:effectExtent l="0" t="0" r="0" b="0"/>
                <wp:wrapNone/>
                <wp:docPr id="1073741826" name="officeArt object" descr="Straight Connector 441610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9876" cy="952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8.3pt;margin-top:3.1pt;width:521.2pt;height:0.8pt;z-index:25166438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Heading 3"/>
        <w:numPr>
          <w:ilvl w:val="0"/>
          <w:numId w:val="4"/>
        </w:numPr>
        <w:bidi w:val="0"/>
        <w:spacing w:before="0" w:after="0" w:line="228" w:lineRule="auto"/>
        <w:ind w:right="0"/>
        <w:jc w:val="left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Received </w:t>
      </w:r>
      <w:r>
        <w:rPr>
          <w:b w:val="0"/>
          <w:bCs w:val="0"/>
          <w:sz w:val="20"/>
          <w:szCs w:val="20"/>
          <w:rtl w:val="0"/>
          <w:lang w:val="en-US"/>
        </w:rPr>
        <w:t>Embracing Shared Success</w:t>
      </w:r>
      <w:r>
        <w:rPr>
          <w:b w:val="0"/>
          <w:bCs w:val="0"/>
          <w:sz w:val="20"/>
          <w:szCs w:val="20"/>
          <w:rtl w:val="0"/>
          <w:lang w:val="en-US"/>
        </w:rPr>
        <w:t xml:space="preserve"> award for </w:t>
      </w:r>
      <w:r>
        <w:rPr>
          <w:b w:val="0"/>
          <w:bCs w:val="0"/>
          <w:sz w:val="20"/>
          <w:szCs w:val="20"/>
          <w:rtl w:val="0"/>
          <w:lang w:val="en-US"/>
        </w:rPr>
        <w:t xml:space="preserve">new product launch for Pharma Client </w:t>
      </w:r>
      <w:r>
        <w:rPr>
          <w:b w:val="0"/>
          <w:bCs w:val="0"/>
          <w:sz w:val="20"/>
          <w:szCs w:val="20"/>
          <w:rtl w:val="1"/>
        </w:rPr>
        <w:t>‘</w:t>
      </w:r>
    </w:p>
    <w:p>
      <w:pPr>
        <w:pStyle w:val="Heading 3"/>
        <w:bidi w:val="0"/>
        <w:spacing w:before="0" w:after="0" w:line="228" w:lineRule="auto"/>
        <w:ind w:left="0" w:right="0" w:firstLine="0"/>
        <w:jc w:val="left"/>
        <w:rPr>
          <w:b w:val="0"/>
          <w:bCs w:val="0"/>
          <w:sz w:val="18"/>
          <w:szCs w:val="18"/>
          <w:rtl w:val="0"/>
        </w:rPr>
      </w:pPr>
    </w:p>
    <w:p>
      <w:pPr>
        <w:pStyle w:val="Heading 3"/>
        <w:bidi w:val="0"/>
        <w:spacing w:before="0" w:after="0" w:line="228" w:lineRule="auto"/>
        <w:ind w:left="0" w:right="0" w:firstLine="0"/>
        <w:jc w:val="left"/>
        <w:rPr>
          <w:b w:val="0"/>
          <w:bCs w:val="0"/>
          <w:sz w:val="18"/>
          <w:szCs w:val="18"/>
          <w:rtl w:val="0"/>
        </w:rPr>
      </w:pPr>
    </w:p>
    <w:p>
      <w:pPr>
        <w:pStyle w:val="Body"/>
        <w:spacing w:after="0" w:line="228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SKILLS &amp; INTERESTS</w:t>
      </w:r>
    </w:p>
    <w:p>
      <w:pPr>
        <w:pStyle w:val="Body"/>
        <w:spacing w:after="0" w:line="228" w:lineRule="auto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486405</wp:posOffset>
                </wp:positionH>
                <wp:positionV relativeFrom="line">
                  <wp:posOffset>13969</wp:posOffset>
                </wp:positionV>
                <wp:extent cx="6619876" cy="9526"/>
                <wp:effectExtent l="0" t="0" r="0" b="0"/>
                <wp:wrapNone/>
                <wp:docPr id="1073741827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9876" cy="952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8.3pt;margin-top:1.1pt;width:521.2pt;height:0.8pt;z-index:25166233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Body"/>
        <w:numPr>
          <w:ilvl w:val="0"/>
          <w:numId w:val="6"/>
        </w:numPr>
        <w:suppressAutoHyphens w:val="1"/>
        <w:bidi w:val="0"/>
        <w:spacing w:after="0" w:line="228" w:lineRule="auto"/>
        <w:ind w:right="0"/>
        <w:jc w:val="both"/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Programming Languages: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Apex/Trigger</w:t>
      </w:r>
      <w:r>
        <w:rPr>
          <w:rFonts w:ascii="Times New Roman" w:hAnsi="Times New Roman"/>
          <w:b w:val="0"/>
          <w:bCs w:val="0"/>
          <w:sz w:val="20"/>
          <w:szCs w:val="20"/>
          <w:rtl w:val="0"/>
        </w:rPr>
        <w:t>,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 Flows, Data Struture, </w:t>
      </w:r>
      <w:r>
        <w:rPr>
          <w:rFonts w:ascii="Times New Roman" w:hAnsi="Times New Roman"/>
          <w:b w:val="0"/>
          <w:bCs w:val="0"/>
          <w:sz w:val="20"/>
          <w:szCs w:val="20"/>
          <w:rtl w:val="0"/>
        </w:rPr>
        <w:t>S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O</w:t>
      </w:r>
      <w:r>
        <w:rPr>
          <w:rFonts w:ascii="Times New Roman" w:hAnsi="Times New Roman"/>
          <w:b w:val="0"/>
          <w:bCs w:val="0"/>
          <w:sz w:val="20"/>
          <w:szCs w:val="20"/>
          <w:rtl w:val="0"/>
        </w:rPr>
        <w:t xml:space="preserve">QL, Java,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HTML/CSS/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it-IT"/>
        </w:rPr>
        <w:t xml:space="preserve">JavaScript. </w:t>
      </w:r>
    </w:p>
    <w:p>
      <w:pPr>
        <w:pStyle w:val="Body"/>
        <w:suppressAutoHyphens w:val="1"/>
        <w:bidi w:val="0"/>
        <w:spacing w:after="0" w:line="228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</w:p>
    <w:p>
      <w:pPr>
        <w:pStyle w:val="Body"/>
        <w:suppressAutoHyphens w:val="1"/>
        <w:spacing w:after="0" w:line="228" w:lineRule="auto"/>
        <w:jc w:val="both"/>
        <w:rPr>
          <w:sz w:val="18"/>
          <w:szCs w:val="18"/>
        </w:rPr>
      </w:pPr>
    </w:p>
    <w:p>
      <w:pPr>
        <w:pStyle w:val="Heading 3"/>
        <w:spacing w:before="0" w:after="0" w:line="228" w:lineRule="auto"/>
        <w:rPr>
          <w:b w:val="0"/>
          <w:bCs w:val="0"/>
          <w:sz w:val="22"/>
          <w:szCs w:val="22"/>
          <w:u w:val="single"/>
        </w:rPr>
      </w:pPr>
      <w:r>
        <w:rPr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476871</wp:posOffset>
                </wp:positionH>
                <wp:positionV relativeFrom="line">
                  <wp:posOffset>139065</wp:posOffset>
                </wp:positionV>
                <wp:extent cx="6629401" cy="28576"/>
                <wp:effectExtent l="0" t="0" r="0" b="0"/>
                <wp:wrapNone/>
                <wp:docPr id="1073741828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29401" cy="2857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7.5pt;margin-top:11.0pt;width:522.0pt;height:2.3pt;z-index:25166131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z w:val="22"/>
          <w:szCs w:val="22"/>
          <w:rtl w:val="0"/>
          <w:lang w:val="en-US"/>
        </w:rPr>
        <w:t>PROFESSIONAL TRAINING</w:t>
      </w:r>
      <w:r>
        <w:rPr>
          <w:sz w:val="22"/>
          <w:szCs w:val="22"/>
          <w:rtl w:val="0"/>
          <w:lang w:val="en-US"/>
        </w:rPr>
        <w:t xml:space="preserve"> / CERTIFICATES</w:t>
      </w:r>
    </w:p>
    <w:p>
      <w:pPr>
        <w:pStyle w:val="Heading 3"/>
        <w:spacing w:before="0" w:after="0" w:line="228" w:lineRule="auto"/>
        <w:rPr>
          <w:sz w:val="18"/>
          <w:szCs w:val="18"/>
        </w:rPr>
      </w:pPr>
    </w:p>
    <w:p>
      <w:pPr>
        <w:pStyle w:val="Heading 3"/>
        <w:spacing w:before="0" w:after="0" w:line="228" w:lineRule="auto"/>
        <w:rPr>
          <w:sz w:val="18"/>
          <w:szCs w:val="18"/>
        </w:rPr>
      </w:pPr>
      <w:r>
        <w:rPr>
          <w:b w:val="0"/>
          <w:bCs w:val="0"/>
          <w:i w:val="1"/>
          <w:iCs w:val="1"/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  </w:t>
      </w:r>
    </w:p>
    <w:p>
      <w:pPr>
        <w:pStyle w:val="Heading 3"/>
        <w:numPr>
          <w:ilvl w:val="0"/>
          <w:numId w:val="8"/>
        </w:numPr>
        <w:bidi w:val="0"/>
        <w:spacing w:before="0" w:after="0" w:line="228" w:lineRule="auto"/>
        <w:ind w:right="0"/>
        <w:jc w:val="left"/>
        <w:rPr>
          <w:b w:val="0"/>
          <w:bCs w:val="0"/>
          <w:i w:val="1"/>
          <w:iCs w:val="1"/>
          <w:sz w:val="20"/>
          <w:szCs w:val="20"/>
          <w:rtl w:val="0"/>
          <w:lang w:val="en-US"/>
        </w:rPr>
      </w:pPr>
      <w:r>
        <w:rPr>
          <w:b w:val="0"/>
          <w:bCs w:val="0"/>
          <w:i w:val="1"/>
          <w:iCs w:val="1"/>
          <w:sz w:val="20"/>
          <w:szCs w:val="20"/>
          <w:rtl w:val="0"/>
          <w:lang w:val="en-US"/>
        </w:rPr>
        <w:t>Salesforce Certified Administrator</w:t>
      </w:r>
    </w:p>
    <w:p>
      <w:pPr>
        <w:pStyle w:val="Heading 3"/>
        <w:numPr>
          <w:ilvl w:val="0"/>
          <w:numId w:val="8"/>
        </w:numPr>
        <w:bidi w:val="0"/>
        <w:spacing w:before="0" w:after="0" w:line="228" w:lineRule="auto"/>
        <w:ind w:right="0"/>
        <w:jc w:val="left"/>
        <w:rPr>
          <w:b w:val="0"/>
          <w:bCs w:val="0"/>
          <w:i w:val="1"/>
          <w:iCs w:val="1"/>
          <w:sz w:val="20"/>
          <w:szCs w:val="20"/>
          <w:rtl w:val="0"/>
          <w:lang w:val="en-US"/>
        </w:rPr>
      </w:pPr>
      <w:r>
        <w:rPr>
          <w:b w:val="0"/>
          <w:bCs w:val="0"/>
          <w:i w:val="1"/>
          <w:iCs w:val="1"/>
          <w:sz w:val="20"/>
          <w:szCs w:val="20"/>
          <w:rtl w:val="0"/>
          <w:lang w:val="en-US"/>
        </w:rPr>
        <w:t>Salesforce Certified Platform Developer 1</w:t>
      </w:r>
    </w:p>
    <w:p>
      <w:pPr>
        <w:pStyle w:val="Heading 3"/>
        <w:numPr>
          <w:ilvl w:val="0"/>
          <w:numId w:val="8"/>
        </w:numPr>
        <w:bidi w:val="0"/>
        <w:spacing w:before="0" w:after="0" w:line="228" w:lineRule="auto"/>
        <w:ind w:right="0"/>
        <w:jc w:val="left"/>
        <w:rPr>
          <w:b w:val="0"/>
          <w:bCs w:val="0"/>
          <w:i w:val="1"/>
          <w:iCs w:val="1"/>
          <w:sz w:val="20"/>
          <w:szCs w:val="20"/>
          <w:rtl w:val="0"/>
          <w:lang w:val="en-US"/>
        </w:rPr>
      </w:pPr>
      <w:r>
        <w:rPr>
          <w:b w:val="0"/>
          <w:bCs w:val="0"/>
          <w:i w:val="1"/>
          <w:iCs w:val="1"/>
          <w:sz w:val="20"/>
          <w:szCs w:val="20"/>
          <w:rtl w:val="0"/>
          <w:lang w:val="en-US"/>
        </w:rPr>
        <w:t>Salesforce Certified Platform App Builder</w:t>
      </w:r>
    </w:p>
    <w:p>
      <w:pPr>
        <w:pStyle w:val="Heading 3"/>
        <w:numPr>
          <w:ilvl w:val="0"/>
          <w:numId w:val="8"/>
        </w:numPr>
        <w:bidi w:val="0"/>
        <w:spacing w:before="0" w:after="0" w:line="228" w:lineRule="auto"/>
        <w:ind w:right="0"/>
        <w:jc w:val="left"/>
        <w:rPr>
          <w:b w:val="0"/>
          <w:bCs w:val="0"/>
          <w:i w:val="1"/>
          <w:iCs w:val="1"/>
          <w:sz w:val="20"/>
          <w:szCs w:val="20"/>
          <w:rtl w:val="0"/>
          <w:lang w:val="en-US"/>
        </w:rPr>
      </w:pPr>
      <w:r>
        <w:rPr>
          <w:b w:val="0"/>
          <w:bCs w:val="0"/>
          <w:i w:val="1"/>
          <w:iCs w:val="1"/>
          <w:sz w:val="20"/>
          <w:szCs w:val="20"/>
          <w:rtl w:val="0"/>
          <w:lang w:val="en-US"/>
        </w:rPr>
        <w:t>Salesforce Certified Sales Cloud Consultant</w:t>
      </w:r>
    </w:p>
    <w:p>
      <w:pPr>
        <w:pStyle w:val="Heading 3"/>
        <w:bidi w:val="0"/>
        <w:spacing w:before="0" w:after="0" w:line="228" w:lineRule="auto"/>
        <w:ind w:left="0" w:right="0" w:firstLine="0"/>
        <w:jc w:val="left"/>
        <w:rPr>
          <w:b w:val="0"/>
          <w:bCs w:val="0"/>
          <w:i w:val="1"/>
          <w:iCs w:val="1"/>
          <w:sz w:val="20"/>
          <w:szCs w:val="20"/>
          <w:rtl w:val="0"/>
        </w:rPr>
      </w:pPr>
    </w:p>
    <w:p>
      <w:pPr>
        <w:pStyle w:val="Body"/>
        <w:spacing w:after="0" w:line="228" w:lineRule="auto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Body"/>
        <w:spacing w:after="0" w:line="228" w:lineRule="auto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486396</wp:posOffset>
                </wp:positionH>
                <wp:positionV relativeFrom="line">
                  <wp:posOffset>132715</wp:posOffset>
                </wp:positionV>
                <wp:extent cx="6619876" cy="28576"/>
                <wp:effectExtent l="0" t="0" r="0" b="0"/>
                <wp:wrapNone/>
                <wp:docPr id="1073741829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9876" cy="2857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8.3pt;margin-top:10.5pt;width:521.2pt;height:2.2pt;z-index:25166336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Times New Roman" w:hAnsi="Times New Roman"/>
          <w:b w:val="1"/>
          <w:bCs w:val="1"/>
          <w:rtl w:val="0"/>
          <w:lang w:val="en-US"/>
        </w:rPr>
        <w:t>EDUCATION</w:t>
      </w:r>
    </w:p>
    <w:p>
      <w:pPr>
        <w:pStyle w:val="Body"/>
        <w:spacing w:after="0" w:line="228" w:lineRule="auto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Body"/>
        <w:suppressAutoHyphens w:val="1"/>
        <w:spacing w:after="0" w:line="228" w:lineRule="auto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GMR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Institute of Technology,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  <w:tab/>
      </w:r>
    </w:p>
    <w:p>
      <w:pPr>
        <w:pStyle w:val="Body"/>
        <w:suppressAutoHyphens w:val="1"/>
        <w:spacing w:after="0" w:line="228" w:lineRule="auto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</w:t>
      </w:r>
      <w:r>
        <w:rPr>
          <w:rFonts w:ascii="Times New Roman" w:hAnsi="Times New Roman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</w:t>
      </w:r>
    </w:p>
    <w:p>
      <w:pPr>
        <w:pStyle w:val="Body"/>
        <w:numPr>
          <w:ilvl w:val="8"/>
          <w:numId w:val="6"/>
        </w:numPr>
        <w:suppressAutoHyphens w:val="1"/>
        <w:bidi w:val="0"/>
        <w:spacing w:after="0" w:line="228" w:lineRule="auto"/>
        <w:ind w:right="0"/>
        <w:jc w:val="both"/>
        <w:rPr>
          <w:rFonts w:ascii="Times New Roman" w:hAnsi="Times New Roman"/>
          <w:sz w:val="18"/>
          <w:szCs w:val="18"/>
          <w:rtl w:val="0"/>
          <w:lang w:val="en-US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  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Bachelor of Technology in </w:t>
      </w:r>
      <w:r>
        <w:rPr>
          <w:rFonts w:ascii="Times New Roman" w:hAnsi="Times New Roman"/>
          <w:sz w:val="20"/>
          <w:szCs w:val="20"/>
          <w:rtl w:val="0"/>
          <w:lang w:val="en-US"/>
        </w:rPr>
        <w:t>Mechanical</w:t>
      </w:r>
      <w:r>
        <w:rPr>
          <w:rFonts w:ascii="Times New Roman" w:hAnsi="Times New Roman"/>
          <w:sz w:val="20"/>
          <w:szCs w:val="20"/>
          <w:rtl w:val="0"/>
        </w:rPr>
        <w:t xml:space="preserve"> Engineering.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fr-FR"/>
        </w:rPr>
        <w:t xml:space="preserve"> CGPA-8.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1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  <w:tab/>
        <w:tab/>
        <w:t xml:space="preserve">           </w:t>
        <w:tab/>
        <w:t xml:space="preserve">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pril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‘</w:t>
      </w:r>
      <w:r>
        <w:rPr>
          <w:rFonts w:ascii="Times New Roman" w:hAnsi="Times New Roman"/>
          <w:sz w:val="20"/>
          <w:szCs w:val="20"/>
          <w:rtl w:val="0"/>
          <w:lang w:val="en-US"/>
        </w:rPr>
        <w:t>18</w:t>
      </w:r>
    </w:p>
    <w:p>
      <w:pPr>
        <w:pStyle w:val="Heading 3"/>
        <w:spacing w:before="0" w:after="0" w:line="228" w:lineRule="auto"/>
        <w:ind w:left="720" w:firstLine="0"/>
        <w:rPr>
          <w:b w:val="0"/>
          <w:bCs w:val="0"/>
          <w:sz w:val="18"/>
          <w:szCs w:val="18"/>
        </w:rPr>
      </w:pPr>
    </w:p>
    <w:p>
      <w:pPr>
        <w:pStyle w:val="Heading 3"/>
        <w:spacing w:before="0" w:after="0" w:line="228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LEADERSHIP &amp; ACTIVITIES</w:t>
      </w:r>
    </w:p>
    <w:p>
      <w:pPr>
        <w:pStyle w:val="List Paragraph"/>
        <w:spacing w:after="0" w:line="228" w:lineRule="auto"/>
        <w:jc w:val="both"/>
        <w:rPr>
          <w:b w:val="1"/>
          <w:bCs w:val="1"/>
          <w:sz w:val="18"/>
          <w:szCs w:val="18"/>
        </w:rPr>
      </w:pPr>
      <w:r>
        <w:rPr>
          <w:sz w:val="21"/>
          <w:szCs w:val="21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486405</wp:posOffset>
                </wp:positionH>
                <wp:positionV relativeFrom="line">
                  <wp:posOffset>38735</wp:posOffset>
                </wp:positionV>
                <wp:extent cx="6619876" cy="9526"/>
                <wp:effectExtent l="0" t="0" r="0" b="0"/>
                <wp:wrapNone/>
                <wp:docPr id="1073741830" name="officeArt object" descr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9876" cy="952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8.3pt;margin-top:3.1pt;width:521.2pt;height:0.8pt;z-index:251660288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Heading 3"/>
        <w:numPr>
          <w:ilvl w:val="0"/>
          <w:numId w:val="4"/>
        </w:numPr>
        <w:bidi w:val="0"/>
        <w:spacing w:before="0" w:after="0" w:line="228" w:lineRule="auto"/>
        <w:ind w:right="0"/>
        <w:jc w:val="left"/>
        <w:rPr>
          <w:b w:val="0"/>
          <w:bCs w:val="0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>Placement Coordinator - Career Development Center</w:t>
      </w:r>
      <w:r>
        <w:rPr>
          <w:b w:val="0"/>
          <w:bCs w:val="0"/>
          <w:sz w:val="20"/>
          <w:szCs w:val="20"/>
          <w:rtl w:val="0"/>
        </w:rPr>
        <w:t xml:space="preserve">, </w:t>
      </w:r>
      <w:r>
        <w:rPr>
          <w:b w:val="0"/>
          <w:bCs w:val="0"/>
          <w:sz w:val="20"/>
          <w:szCs w:val="20"/>
          <w:rtl w:val="0"/>
          <w:lang w:val="en-US"/>
        </w:rPr>
        <w:t>GMR</w:t>
      </w:r>
      <w:r>
        <w:rPr>
          <w:b w:val="0"/>
          <w:bCs w:val="0"/>
          <w:sz w:val="20"/>
          <w:szCs w:val="20"/>
          <w:rtl w:val="0"/>
        </w:rPr>
        <w:t xml:space="preserve">IT. 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6"/>
  </w:abstractNum>
  <w:abstractNum w:abstractNumId="5">
    <w:multiLevelType w:val="hybridMultilevel"/>
    <w:styleLink w:val="Imported Style 6"/>
    <w:lvl w:ilvl="0">
      <w:start w:val="1"/>
      <w:numFmt w:val="bullet"/>
      <w:suff w:val="nothing"/>
      <w:lvlText w:val="·"/>
      <w:lvlJc w:val="left"/>
      <w:pPr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·"/>
      <w:lvlJc w:val="left"/>
      <w:pPr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·"/>
      <w:lvlJc w:val="left"/>
      <w:pPr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·"/>
      <w:lvlJc w:val="left"/>
      <w:pPr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·"/>
      <w:lvlJc w:val="left"/>
      <w:pPr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·"/>
      <w:lvlJc w:val="left"/>
      <w:pPr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·"/>
      <w:lvlJc w:val="left"/>
      <w:pPr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00"/>
      <w:u w:val="none" w:color="000000"/>
      <w14:textFill>
        <w14:solidFill>
          <w14:srgbClr w14:val="000000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3"/>
      </w:numPr>
    </w:pPr>
  </w:style>
  <w:style w:type="numbering" w:styleId="Imported Style 6">
    <w:name w:val="Imported Style 6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