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3C7" w:rsidRPr="009A73C7" w:rsidRDefault="005F1AB1" w:rsidP="009A73C7">
      <w:pPr>
        <w:pStyle w:val="Title"/>
        <w:jc w:val="center"/>
        <w:rPr>
          <w:sz w:val="28"/>
        </w:rPr>
      </w:pPr>
      <w:r w:rsidRPr="0060244B">
        <w:rPr>
          <w:sz w:val="28"/>
        </w:rPr>
        <w:t xml:space="preserve">How </w:t>
      </w:r>
      <w:r w:rsidR="0006274A">
        <w:rPr>
          <w:sz w:val="28"/>
        </w:rPr>
        <w:t>do</w:t>
      </w:r>
      <w:r w:rsidR="00036D01">
        <w:rPr>
          <w:sz w:val="28"/>
        </w:rPr>
        <w:t xml:space="preserve"> </w:t>
      </w:r>
      <w:r w:rsidRPr="0060244B">
        <w:rPr>
          <w:sz w:val="28"/>
        </w:rPr>
        <w:t>popular supervised machine learning classification algorithms</w:t>
      </w:r>
      <w:r w:rsidR="00036D01">
        <w:rPr>
          <w:sz w:val="28"/>
        </w:rPr>
        <w:t xml:space="preserve"> </w:t>
      </w:r>
      <w:r w:rsidR="0006274A">
        <w:rPr>
          <w:sz w:val="28"/>
        </w:rPr>
        <w:t xml:space="preserve">compare in their implementation and efficacy, </w:t>
      </w:r>
      <w:r w:rsidRPr="0060244B">
        <w:rPr>
          <w:sz w:val="28"/>
        </w:rPr>
        <w:t>for a given dataset</w:t>
      </w:r>
      <w:r w:rsidR="0006274A">
        <w:rPr>
          <w:sz w:val="28"/>
        </w:rPr>
        <w:t>?</w:t>
      </w:r>
    </w:p>
    <w:p w:rsidR="00A96DD8" w:rsidRPr="000C5CBC" w:rsidRDefault="0060244B" w:rsidP="000C5CBC">
      <w:pPr>
        <w:jc w:val="center"/>
        <w:rPr>
          <w:b/>
          <w:sz w:val="20"/>
        </w:rPr>
      </w:pPr>
      <w:r>
        <w:rPr>
          <w:b/>
          <w:sz w:val="20"/>
        </w:rPr>
        <w:t>Rohit Prasad</w:t>
      </w:r>
    </w:p>
    <w:p w:rsidR="00A96DD8" w:rsidRPr="000C5CBC" w:rsidRDefault="0068460A" w:rsidP="0060244B">
      <w:pPr>
        <w:pStyle w:val="Heading1"/>
        <w:jc w:val="center"/>
        <w:rPr>
          <w:b/>
          <w:color w:val="auto"/>
          <w:sz w:val="22"/>
        </w:rPr>
      </w:pPr>
      <w:r w:rsidRPr="000C5CBC">
        <w:rPr>
          <w:b/>
          <w:color w:val="auto"/>
          <w:sz w:val="22"/>
        </w:rPr>
        <w:t>Abstract</w:t>
      </w:r>
    </w:p>
    <w:p w:rsidR="006F73E1" w:rsidRDefault="005278BC" w:rsidP="00A96DD8">
      <w:pPr>
        <w:rPr>
          <w:sz w:val="18"/>
        </w:rPr>
        <w:sectPr w:rsidR="006F73E1">
          <w:headerReference w:type="default" r:id="rId8"/>
          <w:footerReference w:type="default" r:id="rId9"/>
          <w:pgSz w:w="11906" w:h="16838"/>
          <w:pgMar w:top="1440" w:right="1440" w:bottom="1440" w:left="1440" w:header="708" w:footer="708" w:gutter="0"/>
          <w:cols w:space="708"/>
          <w:docGrid w:linePitch="360"/>
        </w:sectPr>
      </w:pPr>
      <w:r>
        <w:rPr>
          <w:sz w:val="18"/>
        </w:rPr>
        <w:t>Supervised m</w:t>
      </w:r>
      <w:r w:rsidR="00D57164">
        <w:rPr>
          <w:sz w:val="18"/>
        </w:rPr>
        <w:t xml:space="preserve">achine learning is </w:t>
      </w:r>
      <w:r w:rsidR="00DB4B02">
        <w:rPr>
          <w:sz w:val="18"/>
        </w:rPr>
        <w:t xml:space="preserve">the </w:t>
      </w:r>
      <w:r w:rsidR="00D57164">
        <w:rPr>
          <w:sz w:val="18"/>
        </w:rPr>
        <w:t xml:space="preserve">study of algorithms </w:t>
      </w:r>
      <w:r w:rsidR="00DB4B02">
        <w:rPr>
          <w:sz w:val="18"/>
        </w:rPr>
        <w:t xml:space="preserve">that </w:t>
      </w:r>
      <w:r>
        <w:rPr>
          <w:sz w:val="18"/>
        </w:rPr>
        <w:t xml:space="preserve">build a model based on a set of labelled training data and make </w:t>
      </w:r>
      <w:r w:rsidR="00756069">
        <w:rPr>
          <w:sz w:val="18"/>
        </w:rPr>
        <w:t xml:space="preserve">predictions on new data. Used in applications where hard-coding algorithms is infeasible, such as optical character recognition and spam filtering, </w:t>
      </w:r>
      <w:r w:rsidR="002F6D06">
        <w:rPr>
          <w:sz w:val="18"/>
        </w:rPr>
        <w:t>machine learning conceptually</w:t>
      </w:r>
      <w:r w:rsidR="004A5FFF">
        <w:rPr>
          <w:sz w:val="18"/>
        </w:rPr>
        <w:t xml:space="preserve"> </w:t>
      </w:r>
      <w:r w:rsidR="009B6926">
        <w:rPr>
          <w:sz w:val="18"/>
        </w:rPr>
        <w:t>“gives</w:t>
      </w:r>
      <w:r w:rsidR="004A5FFF">
        <w:rPr>
          <w:sz w:val="18"/>
        </w:rPr>
        <w:t xml:space="preserve"> computers the ability to learn without being explicitly programmed”</w:t>
      </w:r>
      <w:r w:rsidR="00EF0A2A">
        <w:rPr>
          <w:rStyle w:val="FootnoteReference"/>
          <w:sz w:val="18"/>
        </w:rPr>
        <w:footnoteReference w:id="1"/>
      </w:r>
      <w:r w:rsidR="004A5FFF">
        <w:rPr>
          <w:sz w:val="18"/>
        </w:rPr>
        <w:t>.</w:t>
      </w:r>
      <w:r w:rsidR="009B6926">
        <w:rPr>
          <w:sz w:val="18"/>
        </w:rPr>
        <w:t xml:space="preserve"> </w:t>
      </w:r>
      <w:r w:rsidR="005C0D71">
        <w:rPr>
          <w:sz w:val="18"/>
        </w:rPr>
        <w:t>Classification algorithms</w:t>
      </w:r>
      <w:r w:rsidR="002F6D06">
        <w:rPr>
          <w:sz w:val="18"/>
        </w:rPr>
        <w:t xml:space="preserve"> specifically</w:t>
      </w:r>
      <w:r w:rsidR="005C0D71">
        <w:rPr>
          <w:sz w:val="18"/>
        </w:rPr>
        <w:t xml:space="preserve"> are used </w:t>
      </w:r>
      <w:r w:rsidR="00335BC2">
        <w:rPr>
          <w:sz w:val="18"/>
        </w:rPr>
        <w:t>considerably in computer vision, handwriting recognition, document classification and statistical natural language processing.</w:t>
      </w:r>
      <w:r w:rsidR="00C85FCA">
        <w:rPr>
          <w:sz w:val="18"/>
        </w:rPr>
        <w:t xml:space="preserve"> Recently, sentiment analysis of twitter data has</w:t>
      </w:r>
      <w:r w:rsidR="008E733F">
        <w:rPr>
          <w:sz w:val="18"/>
        </w:rPr>
        <w:t xml:space="preserve"> become a ubiquitous enabling technology, having applications in political science and market research aplenty</w:t>
      </w:r>
      <w:r w:rsidR="00BF6F53">
        <w:rPr>
          <w:sz w:val="18"/>
        </w:rPr>
        <w:t>.</w:t>
      </w:r>
      <w:r w:rsidR="000069FE">
        <w:rPr>
          <w:sz w:val="18"/>
        </w:rPr>
        <w:t xml:space="preserve"> </w:t>
      </w:r>
      <w:r w:rsidR="0046642E">
        <w:rPr>
          <w:sz w:val="18"/>
        </w:rPr>
        <w:t>Through linguistic analysis of tweets (including emoticons), essential features can be extracted</w:t>
      </w:r>
      <w:r w:rsidR="0023482F">
        <w:rPr>
          <w:sz w:val="18"/>
        </w:rPr>
        <w:t xml:space="preserve"> allowing the tweet to be classified as positive, negative or neutral.</w:t>
      </w:r>
      <w:sdt>
        <w:sdtPr>
          <w:rPr>
            <w:sz w:val="18"/>
          </w:rPr>
          <w:id w:val="1942872101"/>
          <w:citation/>
        </w:sdtPr>
        <w:sdtContent>
          <w:r w:rsidR="00BF6F53">
            <w:rPr>
              <w:sz w:val="18"/>
            </w:rPr>
            <w:fldChar w:fldCharType="begin"/>
          </w:r>
          <w:r w:rsidR="00BF6F53">
            <w:rPr>
              <w:sz w:val="18"/>
            </w:rPr>
            <w:instrText xml:space="preserve"> CITATION Pak10 \l 2057 </w:instrText>
          </w:r>
          <w:r w:rsidR="00BF6F53">
            <w:rPr>
              <w:sz w:val="18"/>
            </w:rPr>
            <w:fldChar w:fldCharType="separate"/>
          </w:r>
          <w:r w:rsidR="00806BF2">
            <w:rPr>
              <w:noProof/>
              <w:sz w:val="18"/>
            </w:rPr>
            <w:t xml:space="preserve"> </w:t>
          </w:r>
          <w:r w:rsidR="00806BF2" w:rsidRPr="00806BF2">
            <w:rPr>
              <w:noProof/>
              <w:sz w:val="18"/>
            </w:rPr>
            <w:t>(Pak and Paroubek)</w:t>
          </w:r>
          <w:r w:rsidR="00BF6F53">
            <w:rPr>
              <w:sz w:val="18"/>
            </w:rPr>
            <w:fldChar w:fldCharType="end"/>
          </w:r>
        </w:sdtContent>
      </w:sdt>
      <w:r w:rsidR="002F6D06">
        <w:rPr>
          <w:sz w:val="18"/>
        </w:rPr>
        <w:t xml:space="preserve">. </w:t>
      </w:r>
      <w:r w:rsidR="00EE1C7D" w:rsidRPr="000C5CBC">
        <w:rPr>
          <w:sz w:val="18"/>
        </w:rPr>
        <w:t xml:space="preserve">The purpose of this </w:t>
      </w:r>
      <w:r w:rsidR="00832394">
        <w:rPr>
          <w:sz w:val="18"/>
        </w:rPr>
        <w:t>report</w:t>
      </w:r>
      <w:r w:rsidR="00EE1C7D" w:rsidRPr="000C5CBC">
        <w:rPr>
          <w:sz w:val="18"/>
        </w:rPr>
        <w:t xml:space="preserve"> is to compare the efficacy of three </w:t>
      </w:r>
      <w:r w:rsidR="00CC4459">
        <w:rPr>
          <w:sz w:val="18"/>
        </w:rPr>
        <w:t xml:space="preserve">binary (2 classes) classification </w:t>
      </w:r>
      <w:r w:rsidR="00EE1C7D" w:rsidRPr="000C5CBC">
        <w:rPr>
          <w:sz w:val="18"/>
        </w:rPr>
        <w:t>algorithms when impleme</w:t>
      </w:r>
      <w:r w:rsidR="00CC4459">
        <w:rPr>
          <w:sz w:val="18"/>
        </w:rPr>
        <w:t>nted on an appropriate data set.</w:t>
      </w:r>
    </w:p>
    <w:p w:rsidR="001C4C46" w:rsidRPr="001C4C46" w:rsidRDefault="00AF7A69" w:rsidP="00AF7A69">
      <w:pPr>
        <w:pStyle w:val="Heading1"/>
        <w:jc w:val="center"/>
        <w:rPr>
          <w:b/>
          <w:color w:val="auto"/>
          <w:sz w:val="22"/>
        </w:rPr>
      </w:pPr>
      <w:r>
        <w:rPr>
          <w:b/>
          <w:color w:val="auto"/>
          <w:sz w:val="22"/>
        </w:rPr>
        <w:t xml:space="preserve">1.1 </w:t>
      </w:r>
      <w:r w:rsidR="001C4C46">
        <w:rPr>
          <w:b/>
          <w:color w:val="auto"/>
          <w:sz w:val="22"/>
        </w:rPr>
        <w:t>Introduction</w:t>
      </w:r>
    </w:p>
    <w:p w:rsidR="003976F4" w:rsidRDefault="00E06813" w:rsidP="00A96DD8">
      <w:pPr>
        <w:rPr>
          <w:sz w:val="18"/>
        </w:rPr>
      </w:pPr>
      <w:r w:rsidRPr="000C5CBC">
        <w:rPr>
          <w:sz w:val="18"/>
        </w:rPr>
        <w:t xml:space="preserve">The research is focused on </w:t>
      </w:r>
      <w:r w:rsidR="00223742" w:rsidRPr="00AB774D">
        <w:rPr>
          <w:i/>
          <w:sz w:val="18"/>
        </w:rPr>
        <w:t>supervised</w:t>
      </w:r>
      <w:r w:rsidR="00F15369">
        <w:rPr>
          <w:b/>
          <w:sz w:val="18"/>
        </w:rPr>
        <w:t xml:space="preserve"> </w:t>
      </w:r>
      <w:r w:rsidR="00F15369">
        <w:rPr>
          <w:sz w:val="18"/>
        </w:rPr>
        <w:t xml:space="preserve">ML (“machine learning” may be abbreviated as ML in this report) </w:t>
      </w:r>
      <w:r w:rsidR="002B4661" w:rsidRPr="000C5CBC">
        <w:rPr>
          <w:sz w:val="18"/>
        </w:rPr>
        <w:t xml:space="preserve">algorithms; </w:t>
      </w:r>
      <w:r w:rsidR="00B74333" w:rsidRPr="000C5CBC">
        <w:rPr>
          <w:sz w:val="18"/>
        </w:rPr>
        <w:t xml:space="preserve">there are input variables </w:t>
      </w:r>
      <m:oMath>
        <m:d>
          <m:dPr>
            <m:ctrlPr>
              <w:rPr>
                <w:rFonts w:ascii="Cambria Math" w:hAnsi="Cambria Math"/>
                <w:i/>
                <w:sz w:val="18"/>
              </w:rPr>
            </m:ctrlPr>
          </m:dPr>
          <m:e>
            <m:r>
              <w:rPr>
                <w:rFonts w:ascii="Cambria Math" w:hAnsi="Cambria Math"/>
                <w:sz w:val="18"/>
              </w:rPr>
              <m:t>x</m:t>
            </m:r>
          </m:e>
        </m:d>
      </m:oMath>
      <w:r w:rsidR="00B74333" w:rsidRPr="000C5CBC">
        <w:rPr>
          <w:sz w:val="18"/>
        </w:rPr>
        <w:t xml:space="preserve"> and an output variable </w:t>
      </w:r>
      <m:oMath>
        <m:d>
          <m:dPr>
            <m:ctrlPr>
              <w:rPr>
                <w:rFonts w:ascii="Cambria Math" w:hAnsi="Cambria Math"/>
                <w:i/>
                <w:sz w:val="18"/>
              </w:rPr>
            </m:ctrlPr>
          </m:dPr>
          <m:e>
            <m:r>
              <w:rPr>
                <w:rFonts w:ascii="Cambria Math" w:hAnsi="Cambria Math"/>
                <w:sz w:val="18"/>
              </w:rPr>
              <m:t>Y</m:t>
            </m:r>
          </m:e>
        </m:d>
      </m:oMath>
      <w:r w:rsidR="00736421" w:rsidRPr="000C5CBC">
        <w:rPr>
          <w:sz w:val="18"/>
        </w:rPr>
        <w:t xml:space="preserve">, and the algorithm </w:t>
      </w:r>
      <w:r w:rsidR="00EA5B20">
        <w:rPr>
          <w:sz w:val="18"/>
        </w:rPr>
        <w:t xml:space="preserve">finds </w:t>
      </w:r>
      <w:r w:rsidR="00736421" w:rsidRPr="000C5CBC">
        <w:rPr>
          <w:sz w:val="18"/>
        </w:rPr>
        <w:t>the mapping functi</w:t>
      </w:r>
      <w:r w:rsidR="003B2C88" w:rsidRPr="000C5CBC">
        <w:rPr>
          <w:sz w:val="18"/>
        </w:rPr>
        <w:t xml:space="preserve">on </w:t>
      </w:r>
      <w:r w:rsidR="00BB0C09" w:rsidRPr="000C5CBC">
        <w:rPr>
          <w:sz w:val="18"/>
        </w:rPr>
        <w:t xml:space="preserve">(trains a model) </w:t>
      </w:r>
      <w:r w:rsidR="00EA5B20">
        <w:rPr>
          <w:sz w:val="18"/>
        </w:rPr>
        <w:t xml:space="preserve">that maps </w:t>
      </w:r>
      <m:oMath>
        <m:r>
          <w:rPr>
            <w:rFonts w:ascii="Cambria Math" w:hAnsi="Cambria Math"/>
            <w:sz w:val="18"/>
          </w:rPr>
          <m:t xml:space="preserve">x </m:t>
        </m:r>
      </m:oMath>
      <w:r w:rsidR="00EA5B20">
        <w:rPr>
          <w:sz w:val="18"/>
        </w:rPr>
        <w:t xml:space="preserve">to </w:t>
      </w:r>
      <m:oMath>
        <m:r>
          <w:rPr>
            <w:rFonts w:ascii="Cambria Math" w:hAnsi="Cambria Math"/>
            <w:sz w:val="18"/>
          </w:rPr>
          <m:t>Y (Y=f(x)</m:t>
        </m:r>
      </m:oMath>
      <w:r w:rsidR="003B2C88" w:rsidRPr="000C5CBC">
        <w:rPr>
          <w:sz w:val="18"/>
        </w:rPr>
        <w:t xml:space="preserve">). </w:t>
      </w:r>
      <w:r w:rsidR="00D6206C" w:rsidRPr="000C5CBC">
        <w:rPr>
          <w:sz w:val="18"/>
        </w:rPr>
        <w:t xml:space="preserve">Furthermore, to ensure that the algorithms are comparable, they all perform </w:t>
      </w:r>
      <w:r w:rsidR="00EA5B20">
        <w:rPr>
          <w:sz w:val="18"/>
        </w:rPr>
        <w:t xml:space="preserve">binary </w:t>
      </w:r>
      <w:r w:rsidR="00D6206C" w:rsidRPr="008B2A92">
        <w:rPr>
          <w:sz w:val="18"/>
        </w:rPr>
        <w:t>classification</w:t>
      </w:r>
      <w:r w:rsidR="00BB0C09" w:rsidRPr="000C5CBC">
        <w:rPr>
          <w:sz w:val="18"/>
        </w:rPr>
        <w:t>; the task of assigning</w:t>
      </w:r>
      <w:r w:rsidR="00BB0C09" w:rsidRPr="008B2A92">
        <w:rPr>
          <w:i/>
          <w:sz w:val="18"/>
        </w:rPr>
        <w:t xml:space="preserve"> </w:t>
      </w:r>
      <w:r w:rsidR="00EA5B20" w:rsidRPr="008B2A92">
        <w:rPr>
          <w:i/>
          <w:sz w:val="18"/>
        </w:rPr>
        <w:t xml:space="preserve">one of two </w:t>
      </w:r>
      <w:r w:rsidR="00BB0C09" w:rsidRPr="000C5CBC">
        <w:rPr>
          <w:sz w:val="18"/>
        </w:rPr>
        <w:t>label</w:t>
      </w:r>
      <w:r w:rsidR="00EA5B20">
        <w:rPr>
          <w:sz w:val="18"/>
        </w:rPr>
        <w:t>s</w:t>
      </w:r>
      <w:r w:rsidR="00BB0C09" w:rsidRPr="000C5CBC">
        <w:rPr>
          <w:sz w:val="18"/>
        </w:rPr>
        <w:t xml:space="preserve"> to new data</w:t>
      </w:r>
      <w:r w:rsidR="003C6BCE">
        <w:rPr>
          <w:sz w:val="18"/>
        </w:rPr>
        <w:t>,</w:t>
      </w:r>
      <w:r w:rsidR="00BB0C09" w:rsidRPr="000C5CBC">
        <w:rPr>
          <w:sz w:val="18"/>
        </w:rPr>
        <w:t xml:space="preserve"> using a trained model</w:t>
      </w:r>
      <w:r w:rsidR="003C6BCE">
        <w:rPr>
          <w:sz w:val="18"/>
        </w:rPr>
        <w:t>.</w:t>
      </w:r>
    </w:p>
    <w:p w:rsidR="00E25F7D" w:rsidRDefault="0088024C" w:rsidP="00A96DD8">
      <w:pPr>
        <w:rPr>
          <w:sz w:val="18"/>
        </w:rPr>
      </w:pPr>
      <w:r>
        <w:rPr>
          <w:sz w:val="18"/>
        </w:rPr>
        <w:t xml:space="preserve">After </w:t>
      </w:r>
      <w:r w:rsidR="00832394">
        <w:rPr>
          <w:sz w:val="18"/>
        </w:rPr>
        <w:t xml:space="preserve">choosing an appropriate dataset, </w:t>
      </w:r>
      <w:r w:rsidR="00E25F7D">
        <w:rPr>
          <w:sz w:val="18"/>
        </w:rPr>
        <w:t>I will research, implement, evaluate and compare 3 classification algorithms, in order of complexity:</w:t>
      </w:r>
    </w:p>
    <w:p w:rsidR="0088024C" w:rsidRPr="0088024C" w:rsidRDefault="00E25F7D" w:rsidP="0088024C">
      <w:pPr>
        <w:pStyle w:val="ListParagraph"/>
        <w:numPr>
          <w:ilvl w:val="0"/>
          <w:numId w:val="2"/>
        </w:numPr>
        <w:rPr>
          <w:sz w:val="18"/>
        </w:rPr>
      </w:pPr>
      <w:r>
        <w:rPr>
          <w:sz w:val="18"/>
        </w:rPr>
        <w:t>Gaussian Naive Bayes</w:t>
      </w:r>
    </w:p>
    <w:p w:rsidR="0088024C" w:rsidRDefault="00E25F7D" w:rsidP="0088024C">
      <w:pPr>
        <w:pStyle w:val="ListParagraph"/>
        <w:numPr>
          <w:ilvl w:val="0"/>
          <w:numId w:val="2"/>
        </w:numPr>
        <w:rPr>
          <w:sz w:val="18"/>
        </w:rPr>
      </w:pPr>
      <w:r>
        <w:rPr>
          <w:sz w:val="18"/>
        </w:rPr>
        <w:t>Logistic Regression</w:t>
      </w:r>
    </w:p>
    <w:p w:rsidR="00E25F7D" w:rsidRPr="0088024C" w:rsidRDefault="00E25F7D" w:rsidP="0088024C">
      <w:pPr>
        <w:pStyle w:val="ListParagraph"/>
        <w:numPr>
          <w:ilvl w:val="0"/>
          <w:numId w:val="2"/>
        </w:numPr>
        <w:rPr>
          <w:sz w:val="18"/>
        </w:rPr>
      </w:pPr>
      <w:r w:rsidRPr="0088024C">
        <w:rPr>
          <w:sz w:val="18"/>
        </w:rPr>
        <w:t>Linear Discriminant Analysis</w:t>
      </w:r>
    </w:p>
    <w:p w:rsidR="00537EAC" w:rsidRDefault="003C6BCE" w:rsidP="00A96DD8">
      <w:pPr>
        <w:rPr>
          <w:sz w:val="18"/>
        </w:rPr>
      </w:pPr>
      <w:r>
        <w:rPr>
          <w:sz w:val="18"/>
        </w:rPr>
        <w:t xml:space="preserve">There are two primary sources that I will use to research the algorithms, to facilitate understanding of the </w:t>
      </w:r>
      <w:r w:rsidR="009B1322">
        <w:rPr>
          <w:sz w:val="18"/>
        </w:rPr>
        <w:t xml:space="preserve">algorithm itself. </w:t>
      </w:r>
      <w:r w:rsidR="00811569">
        <w:rPr>
          <w:sz w:val="18"/>
        </w:rPr>
        <w:t xml:space="preserve">The e-book - </w:t>
      </w:r>
      <w:r w:rsidR="009B1322">
        <w:rPr>
          <w:sz w:val="18"/>
        </w:rPr>
        <w:t>“</w:t>
      </w:r>
      <w:r w:rsidR="007436CC">
        <w:rPr>
          <w:sz w:val="18"/>
        </w:rPr>
        <w:t>Master Machine Learning Algorithms</w:t>
      </w:r>
      <w:r w:rsidR="009B1322">
        <w:rPr>
          <w:sz w:val="18"/>
        </w:rPr>
        <w:t>”</w:t>
      </w:r>
      <w:r w:rsidR="007436CC">
        <w:rPr>
          <w:sz w:val="18"/>
        </w:rPr>
        <w:t xml:space="preserve"> by Jason Brownlee</w:t>
      </w:r>
      <w:r w:rsidR="00B37211">
        <w:rPr>
          <w:sz w:val="18"/>
        </w:rPr>
        <w:t xml:space="preserve"> (2016)</w:t>
      </w:r>
      <w:r w:rsidR="00B37211">
        <w:rPr>
          <w:rStyle w:val="FootnoteReference"/>
          <w:sz w:val="18"/>
        </w:rPr>
        <w:footnoteReference w:id="2"/>
      </w:r>
      <w:r w:rsidR="00A91B49">
        <w:rPr>
          <w:sz w:val="18"/>
        </w:rPr>
        <w:t xml:space="preserve"> </w:t>
      </w:r>
      <w:r w:rsidR="00FB5CB3">
        <w:rPr>
          <w:sz w:val="18"/>
        </w:rPr>
        <w:t xml:space="preserve">is the first, introducing me to the basics of machine learning and highlighting </w:t>
      </w:r>
      <w:r w:rsidR="00D73A1B">
        <w:rPr>
          <w:sz w:val="18"/>
        </w:rPr>
        <w:t>the modelling assumptions, whilst also prov</w:t>
      </w:r>
      <w:r w:rsidR="00A31532">
        <w:rPr>
          <w:sz w:val="18"/>
        </w:rPr>
        <w:t xml:space="preserve">iding exemplar implementations. </w:t>
      </w:r>
      <w:r w:rsidR="003620C5">
        <w:rPr>
          <w:sz w:val="18"/>
        </w:rPr>
        <w:t xml:space="preserve">Dr. </w:t>
      </w:r>
      <w:r w:rsidR="00A31532">
        <w:rPr>
          <w:sz w:val="18"/>
        </w:rPr>
        <w:t xml:space="preserve">Jason Brownlee is </w:t>
      </w:r>
      <w:r w:rsidR="00F05780">
        <w:rPr>
          <w:sz w:val="18"/>
        </w:rPr>
        <w:t>“a machine learning specialist”</w:t>
      </w:r>
      <w:r w:rsidR="00F05780">
        <w:rPr>
          <w:rStyle w:val="FootnoteReference"/>
          <w:sz w:val="18"/>
        </w:rPr>
        <w:footnoteReference w:id="3"/>
      </w:r>
      <w:r w:rsidR="00B210EB">
        <w:rPr>
          <w:sz w:val="18"/>
        </w:rPr>
        <w:t xml:space="preserve"> with a </w:t>
      </w:r>
      <w:r w:rsidR="0074727C">
        <w:rPr>
          <w:sz w:val="18"/>
        </w:rPr>
        <w:t>Ph.D.</w:t>
      </w:r>
      <w:r w:rsidR="00B210EB">
        <w:rPr>
          <w:sz w:val="18"/>
        </w:rPr>
        <w:t xml:space="preserve"> in artificial </w:t>
      </w:r>
      <w:r w:rsidR="006E33D7">
        <w:rPr>
          <w:sz w:val="18"/>
        </w:rPr>
        <w:t>intelligence.</w:t>
      </w:r>
      <w:r w:rsidR="003620C5">
        <w:rPr>
          <w:sz w:val="18"/>
        </w:rPr>
        <w:t xml:space="preserve"> This e-book, being an unbiased, factual </w:t>
      </w:r>
      <w:r w:rsidR="003620C5">
        <w:rPr>
          <w:sz w:val="18"/>
        </w:rPr>
        <w:t>publication written by a qualified author deems it to be an extremely reliable source of information.</w:t>
      </w:r>
      <w:r w:rsidR="0074727C">
        <w:rPr>
          <w:sz w:val="18"/>
        </w:rPr>
        <w:t xml:space="preserve"> </w:t>
      </w:r>
    </w:p>
    <w:p w:rsidR="009A73C7" w:rsidRDefault="00D73A1B" w:rsidP="00A96DD8">
      <w:pPr>
        <w:rPr>
          <w:sz w:val="18"/>
        </w:rPr>
      </w:pPr>
      <w:r>
        <w:rPr>
          <w:sz w:val="18"/>
        </w:rPr>
        <w:t>The second source is “Machine Learning: An Algorithmic Perspective” by Stephen Marsland</w:t>
      </w:r>
      <w:r w:rsidR="005B1EA1">
        <w:rPr>
          <w:sz w:val="18"/>
        </w:rPr>
        <w:t xml:space="preserve"> (2009), which will provide derivations</w:t>
      </w:r>
      <w:r w:rsidR="00607565">
        <w:rPr>
          <w:sz w:val="18"/>
        </w:rPr>
        <w:t xml:space="preserve"> and detailed explanations of all the algorithms thereby enhancing my comprehension of the algorithm’s workings.</w:t>
      </w:r>
      <w:r w:rsidR="001D0530">
        <w:rPr>
          <w:sz w:val="18"/>
        </w:rPr>
        <w:t xml:space="preserve"> </w:t>
      </w:r>
      <w:r w:rsidR="00E060FB">
        <w:rPr>
          <w:sz w:val="18"/>
        </w:rPr>
        <w:t xml:space="preserve">Prof. Stephen Marsland is a professor of Computer Science </w:t>
      </w:r>
      <w:r w:rsidR="00581E88">
        <w:rPr>
          <w:sz w:val="18"/>
        </w:rPr>
        <w:t>whose area of expertise is Artificial intelligence and Image Processing.</w:t>
      </w:r>
      <w:r w:rsidR="00581E88">
        <w:rPr>
          <w:rStyle w:val="FootnoteReference"/>
          <w:sz w:val="18"/>
        </w:rPr>
        <w:footnoteReference w:id="4"/>
      </w:r>
      <w:r w:rsidR="003E0843">
        <w:rPr>
          <w:sz w:val="18"/>
        </w:rPr>
        <w:t xml:space="preserve"> Having authored several journal articles on machine learning, and </w:t>
      </w:r>
      <w:r w:rsidR="001D490E">
        <w:rPr>
          <w:sz w:val="18"/>
        </w:rPr>
        <w:t xml:space="preserve">also several books it can be assumed that his book is an extremely </w:t>
      </w:r>
      <w:r w:rsidR="003620C5">
        <w:rPr>
          <w:sz w:val="18"/>
        </w:rPr>
        <w:t xml:space="preserve">reliable, unbiased </w:t>
      </w:r>
      <w:r w:rsidR="001D490E">
        <w:rPr>
          <w:sz w:val="18"/>
        </w:rPr>
        <w:t xml:space="preserve">source of information for this </w:t>
      </w:r>
      <w:r w:rsidR="00D25797">
        <w:rPr>
          <w:sz w:val="18"/>
        </w:rPr>
        <w:t>report</w:t>
      </w:r>
      <w:r w:rsidR="001D490E">
        <w:rPr>
          <w:sz w:val="18"/>
        </w:rPr>
        <w:t>.</w:t>
      </w:r>
    </w:p>
    <w:p w:rsidR="00454C76" w:rsidRDefault="00603E9C" w:rsidP="00A96DD8">
      <w:pPr>
        <w:rPr>
          <w:rFonts w:eastAsiaTheme="minorEastAsia"/>
          <w:sz w:val="18"/>
        </w:rPr>
      </w:pPr>
      <w:r>
        <w:rPr>
          <w:sz w:val="18"/>
        </w:rPr>
        <w:t xml:space="preserve">As a preface to the report, </w:t>
      </w:r>
      <w:r w:rsidR="00811569">
        <w:rPr>
          <w:sz w:val="18"/>
        </w:rPr>
        <w:t>the principle that underlies</w:t>
      </w:r>
      <w:r w:rsidR="00524E12">
        <w:rPr>
          <w:sz w:val="18"/>
        </w:rPr>
        <w:t xml:space="preserve"> all three of the algorithms being investigated,</w:t>
      </w:r>
      <w:r w:rsidR="00811569">
        <w:rPr>
          <w:sz w:val="18"/>
        </w:rPr>
        <w:t xml:space="preserve"> must be</w:t>
      </w:r>
      <w:r w:rsidR="00524E12">
        <w:rPr>
          <w:sz w:val="18"/>
        </w:rPr>
        <w:t xml:space="preserve"> discussed.</w:t>
      </w:r>
      <w:r w:rsidR="00987A18">
        <w:rPr>
          <w:sz w:val="18"/>
        </w:rPr>
        <w:t xml:space="preserve"> </w:t>
      </w:r>
      <w:r w:rsidR="00DC1B6A">
        <w:rPr>
          <w:sz w:val="18"/>
        </w:rPr>
        <w:t>ML algorithms learn a function</w:t>
      </w:r>
      <w:r w:rsidR="005828B2">
        <w:rPr>
          <w:sz w:val="18"/>
        </w:rPr>
        <w:t>/model</w:t>
      </w:r>
      <w:r w:rsidR="00DC1B6A">
        <w:rPr>
          <w:sz w:val="18"/>
        </w:rPr>
        <w:t xml:space="preserve"> </w:t>
      </w:r>
      <m:oMath>
        <m:r>
          <w:rPr>
            <w:rFonts w:ascii="Cambria Math" w:hAnsi="Cambria Math"/>
            <w:sz w:val="18"/>
          </w:rPr>
          <m:t>f</m:t>
        </m:r>
      </m:oMath>
      <w:r w:rsidR="003039A5">
        <w:rPr>
          <w:rFonts w:eastAsiaTheme="minorEastAsia"/>
          <w:sz w:val="18"/>
        </w:rPr>
        <w:t xml:space="preserve"> that maps</w:t>
      </w:r>
      <w:r w:rsidR="008E0A6A">
        <w:rPr>
          <w:rFonts w:eastAsiaTheme="minorEastAsia"/>
          <w:sz w:val="18"/>
        </w:rPr>
        <w:t xml:space="preserve"> variables</w:t>
      </w:r>
      <w:r w:rsidR="005828B2">
        <w:rPr>
          <w:rFonts w:eastAsiaTheme="minorEastAsia"/>
          <w:sz w:val="18"/>
        </w:rPr>
        <w:t>/features</w:t>
      </w:r>
      <m:oMath>
        <m:r>
          <w:rPr>
            <w:rFonts w:ascii="Cambria Math" w:eastAsiaTheme="minorEastAsia" w:hAnsi="Cambria Math"/>
            <w:sz w:val="18"/>
          </w:rPr>
          <m:t xml:space="preserve"> x</m:t>
        </m:r>
      </m:oMath>
      <w:r w:rsidR="009C51DD">
        <w:rPr>
          <w:rFonts w:eastAsiaTheme="minorEastAsia"/>
          <w:sz w:val="18"/>
        </w:rPr>
        <w:t xml:space="preserve"> </w:t>
      </w:r>
      <w:r w:rsidR="003039A5">
        <w:rPr>
          <w:rFonts w:eastAsiaTheme="minorEastAsia"/>
          <w:sz w:val="18"/>
        </w:rPr>
        <w:t xml:space="preserve"> </w:t>
      </w:r>
      <w:r w:rsidR="009C51DD">
        <w:rPr>
          <w:rFonts w:eastAsiaTheme="minorEastAsia"/>
          <w:sz w:val="18"/>
        </w:rPr>
        <w:t xml:space="preserve">to an output variable </w:t>
      </w:r>
      <m:oMath>
        <m:r>
          <w:rPr>
            <w:rFonts w:ascii="Cambria Math" w:eastAsiaTheme="minorEastAsia" w:hAnsi="Cambria Math"/>
            <w:sz w:val="18"/>
          </w:rPr>
          <m:t>Y</m:t>
        </m:r>
      </m:oMath>
      <w:r w:rsidR="009C51DD">
        <w:rPr>
          <w:rFonts w:eastAsiaTheme="minorEastAsia"/>
          <w:sz w:val="18"/>
        </w:rPr>
        <w:t xml:space="preserve">. </w:t>
      </w:r>
      <w:r w:rsidR="008E0A6A">
        <w:rPr>
          <w:rFonts w:eastAsiaTheme="minorEastAsia"/>
          <w:sz w:val="18"/>
        </w:rPr>
        <w:t xml:space="preserve">Initially the form of </w:t>
      </w:r>
      <m:oMath>
        <m:r>
          <w:rPr>
            <w:rFonts w:ascii="Cambria Math" w:eastAsiaTheme="minorEastAsia" w:hAnsi="Cambria Math"/>
            <w:sz w:val="18"/>
          </w:rPr>
          <m:t>f</m:t>
        </m:r>
      </m:oMath>
      <w:r w:rsidR="008E0A6A">
        <w:rPr>
          <w:rFonts w:eastAsiaTheme="minorEastAsia"/>
          <w:sz w:val="18"/>
        </w:rPr>
        <w:t xml:space="preserve"> is unknown</w:t>
      </w:r>
      <w:r w:rsidR="005F2859">
        <w:rPr>
          <w:rFonts w:eastAsiaTheme="minorEastAsia"/>
          <w:sz w:val="18"/>
        </w:rPr>
        <w:t>; the model is learnt using the algorithm. To</w:t>
      </w:r>
      <w:r w:rsidR="00605EDF">
        <w:rPr>
          <w:rFonts w:eastAsiaTheme="minorEastAsia"/>
          <w:sz w:val="18"/>
        </w:rPr>
        <w:t xml:space="preserve"> estimate </w:t>
      </w:r>
      <m:oMath>
        <m:r>
          <w:rPr>
            <w:rFonts w:ascii="Cambria Math" w:eastAsiaTheme="minorEastAsia" w:hAnsi="Cambria Math"/>
            <w:sz w:val="18"/>
          </w:rPr>
          <m:t>f</m:t>
        </m:r>
      </m:oMath>
      <w:r w:rsidR="00605EDF">
        <w:rPr>
          <w:rFonts w:eastAsiaTheme="minorEastAsia"/>
          <w:sz w:val="18"/>
        </w:rPr>
        <w:t xml:space="preserve">, we use the data available; this is called </w:t>
      </w:r>
      <w:r w:rsidR="00F7081A">
        <w:rPr>
          <w:rFonts w:eastAsiaTheme="minorEastAsia"/>
          <w:i/>
          <w:sz w:val="18"/>
        </w:rPr>
        <w:t>training</w:t>
      </w:r>
      <w:r w:rsidR="00F7081A">
        <w:rPr>
          <w:rFonts w:eastAsiaTheme="minorEastAsia"/>
          <w:sz w:val="18"/>
        </w:rPr>
        <w:t xml:space="preserve">. </w:t>
      </w:r>
      <w:r w:rsidR="00A40BF0">
        <w:rPr>
          <w:rFonts w:eastAsiaTheme="minorEastAsia"/>
          <w:sz w:val="18"/>
        </w:rPr>
        <w:t xml:space="preserve">Finally, the trained model </w:t>
      </w:r>
      <m:oMath>
        <m:r>
          <w:rPr>
            <w:rFonts w:ascii="Cambria Math" w:eastAsiaTheme="minorEastAsia" w:hAnsi="Cambria Math"/>
            <w:sz w:val="18"/>
          </w:rPr>
          <m:t>f</m:t>
        </m:r>
      </m:oMath>
      <w:r w:rsidR="00A40BF0">
        <w:rPr>
          <w:rFonts w:eastAsiaTheme="minorEastAsia"/>
          <w:sz w:val="18"/>
        </w:rPr>
        <w:t xml:space="preserve"> </w:t>
      </w:r>
      <w:r w:rsidR="00454C76">
        <w:rPr>
          <w:rFonts w:eastAsiaTheme="minorEastAsia"/>
          <w:sz w:val="18"/>
        </w:rPr>
        <w:t xml:space="preserve">is </w:t>
      </w:r>
      <w:r w:rsidR="00A40BF0">
        <w:rPr>
          <w:rFonts w:eastAsiaTheme="minorEastAsia"/>
          <w:sz w:val="18"/>
        </w:rPr>
        <w:t xml:space="preserve">used to make predictions for new </w:t>
      </w:r>
      <w:r w:rsidR="00454C76">
        <w:rPr>
          <w:rFonts w:eastAsiaTheme="minorEastAsia"/>
          <w:sz w:val="18"/>
        </w:rPr>
        <w:t>unlabelled data (</w:t>
      </w:r>
      <m:oMath>
        <m:r>
          <w:rPr>
            <w:rFonts w:ascii="Cambria Math" w:eastAsiaTheme="minorEastAsia" w:hAnsi="Cambria Math"/>
            <w:sz w:val="18"/>
          </w:rPr>
          <m:t>x</m:t>
        </m:r>
      </m:oMath>
      <w:r w:rsidR="00454C76">
        <w:rPr>
          <w:rFonts w:eastAsiaTheme="minorEastAsia"/>
          <w:sz w:val="18"/>
        </w:rPr>
        <w:t xml:space="preserve"> that have unknown </w:t>
      </w:r>
      <m:oMath>
        <m:r>
          <w:rPr>
            <w:rFonts w:ascii="Cambria Math" w:eastAsiaTheme="minorEastAsia" w:hAnsi="Cambria Math"/>
            <w:sz w:val="18"/>
          </w:rPr>
          <m:t>Y)</m:t>
        </m:r>
      </m:oMath>
      <w:r w:rsidR="00454C76">
        <w:rPr>
          <w:rFonts w:eastAsiaTheme="minorEastAsia"/>
          <w:sz w:val="18"/>
        </w:rPr>
        <w:t>. Each algorithm will have different form of model</w:t>
      </w:r>
      <w:r w:rsidR="00B860AE">
        <w:rPr>
          <w:rFonts w:eastAsiaTheme="minorEastAsia"/>
          <w:sz w:val="18"/>
        </w:rPr>
        <w:t xml:space="preserve"> </w:t>
      </w:r>
      <m:oMath>
        <m:r>
          <w:rPr>
            <w:rFonts w:ascii="Cambria Math" w:eastAsiaTheme="minorEastAsia" w:hAnsi="Cambria Math"/>
            <w:sz w:val="18"/>
          </w:rPr>
          <m:t xml:space="preserve">f </m:t>
        </m:r>
      </m:oMath>
      <w:r w:rsidR="008C0BA0">
        <w:rPr>
          <w:rFonts w:eastAsiaTheme="minorEastAsia"/>
          <w:sz w:val="18"/>
        </w:rPr>
        <w:t>, “making different assumptions about the structure of the function”</w:t>
      </w:r>
      <w:sdt>
        <w:sdtPr>
          <w:rPr>
            <w:rFonts w:eastAsiaTheme="minorEastAsia"/>
            <w:sz w:val="18"/>
          </w:rPr>
          <w:id w:val="1416519912"/>
          <w:citation/>
        </w:sdtPr>
        <w:sdtContent>
          <w:r w:rsidR="008C0BA0">
            <w:rPr>
              <w:rFonts w:eastAsiaTheme="minorEastAsia"/>
              <w:sz w:val="18"/>
            </w:rPr>
            <w:fldChar w:fldCharType="begin"/>
          </w:r>
          <w:r w:rsidR="008C0BA0">
            <w:rPr>
              <w:rFonts w:eastAsiaTheme="minorEastAsia"/>
              <w:sz w:val="18"/>
            </w:rPr>
            <w:instrText xml:space="preserve"> CITATION Bro16 \l 2057 </w:instrText>
          </w:r>
          <w:r w:rsidR="008C0BA0">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8C0BA0">
            <w:rPr>
              <w:rFonts w:eastAsiaTheme="minorEastAsia"/>
              <w:sz w:val="18"/>
            </w:rPr>
            <w:fldChar w:fldCharType="end"/>
          </w:r>
        </w:sdtContent>
      </w:sdt>
      <w:r w:rsidR="008C0BA0">
        <w:rPr>
          <w:rFonts w:eastAsiaTheme="minorEastAsia"/>
          <w:sz w:val="18"/>
        </w:rPr>
        <w:t xml:space="preserve"> </w:t>
      </w:r>
      <w:r w:rsidR="00B860AE">
        <w:rPr>
          <w:rFonts w:eastAsiaTheme="minorEastAsia"/>
          <w:sz w:val="18"/>
        </w:rPr>
        <w:t>and different techniques will be used to train it</w:t>
      </w:r>
      <w:r w:rsidR="00CB7DBB">
        <w:rPr>
          <w:rFonts w:eastAsiaTheme="minorEastAsia"/>
          <w:sz w:val="18"/>
        </w:rPr>
        <w:t>.</w:t>
      </w:r>
    </w:p>
    <w:p w:rsidR="00AF7A69" w:rsidRDefault="006A376F" w:rsidP="001A409D">
      <w:pPr>
        <w:pStyle w:val="Heading1"/>
        <w:jc w:val="center"/>
        <w:rPr>
          <w:b/>
          <w:color w:val="auto"/>
          <w:sz w:val="22"/>
        </w:rPr>
      </w:pPr>
      <w:r>
        <w:rPr>
          <w:noProof/>
          <w:sz w:val="18"/>
          <w:lang w:eastAsia="en-GB"/>
        </w:rPr>
        <w:lastRenderedPageBreak/>
        <w:drawing>
          <wp:anchor distT="0" distB="0" distL="114300" distR="114300" simplePos="0" relativeHeight="251659264" behindDoc="0" locked="0" layoutInCell="1" allowOverlap="1">
            <wp:simplePos x="0" y="0"/>
            <wp:positionH relativeFrom="column">
              <wp:posOffset>3026979</wp:posOffset>
            </wp:positionH>
            <wp:positionV relativeFrom="paragraph">
              <wp:posOffset>126124</wp:posOffset>
            </wp:positionV>
            <wp:extent cx="2753360" cy="253365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forced errors.png"/>
                    <pic:cNvPicPr/>
                  </pic:nvPicPr>
                  <pic:blipFill rotWithShape="1">
                    <a:blip r:embed="rId10">
                      <a:extLst>
                        <a:ext uri="{28A0092B-C50C-407E-A947-70E740481C1C}">
                          <a14:useLocalDpi xmlns:a14="http://schemas.microsoft.com/office/drawing/2010/main" val="0"/>
                        </a:ext>
                      </a:extLst>
                    </a:blip>
                    <a:srcRect l="2264" t="5170" r="7503"/>
                    <a:stretch/>
                  </pic:blipFill>
                  <pic:spPr bwMode="auto">
                    <a:xfrm>
                      <a:off x="0" y="0"/>
                      <a:ext cx="2753360" cy="2533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7A69">
        <w:rPr>
          <w:b/>
          <w:color w:val="auto"/>
          <w:sz w:val="22"/>
        </w:rPr>
        <w:t>1.2 Choosing a Dataset</w:t>
      </w:r>
      <w:r w:rsidR="00C01E43">
        <w:rPr>
          <w:b/>
          <w:color w:val="auto"/>
          <w:sz w:val="22"/>
        </w:rPr>
        <w:t xml:space="preserve"> and Features</w:t>
      </w:r>
    </w:p>
    <w:p w:rsidR="001A409D" w:rsidRDefault="00581E03" w:rsidP="001A409D">
      <w:pPr>
        <w:rPr>
          <w:sz w:val="18"/>
        </w:rPr>
      </w:pPr>
      <w:r>
        <w:rPr>
          <w:sz w:val="18"/>
        </w:rPr>
        <w:t xml:space="preserve">The choice of dataset will be critical for </w:t>
      </w:r>
      <w:r w:rsidR="003369F2">
        <w:rPr>
          <w:sz w:val="18"/>
        </w:rPr>
        <w:t xml:space="preserve">a </w:t>
      </w:r>
      <w:r>
        <w:rPr>
          <w:sz w:val="18"/>
        </w:rPr>
        <w:t xml:space="preserve">successful evaluation of efficacy. </w:t>
      </w:r>
      <w:r w:rsidR="00553714">
        <w:rPr>
          <w:sz w:val="18"/>
        </w:rPr>
        <w:t xml:space="preserve">There are </w:t>
      </w:r>
      <w:r w:rsidR="00382A82">
        <w:rPr>
          <w:sz w:val="18"/>
        </w:rPr>
        <w:t xml:space="preserve">three </w:t>
      </w:r>
      <w:r w:rsidR="00553714">
        <w:rPr>
          <w:sz w:val="18"/>
        </w:rPr>
        <w:t>criteria that a dataset needs to meet for use in this investigation:</w:t>
      </w:r>
    </w:p>
    <w:p w:rsidR="00553714" w:rsidRDefault="00553714" w:rsidP="00553714">
      <w:pPr>
        <w:pStyle w:val="ListParagraph"/>
        <w:numPr>
          <w:ilvl w:val="0"/>
          <w:numId w:val="3"/>
        </w:numPr>
        <w:rPr>
          <w:sz w:val="18"/>
        </w:rPr>
      </w:pPr>
      <w:r>
        <w:rPr>
          <w:sz w:val="18"/>
        </w:rPr>
        <w:t xml:space="preserve">Must have </w:t>
      </w:r>
      <w:r w:rsidR="003369F2">
        <w:rPr>
          <w:sz w:val="18"/>
        </w:rPr>
        <w:t>output variable that is binary (for 2 class classification.)</w:t>
      </w:r>
    </w:p>
    <w:p w:rsidR="00976304" w:rsidRDefault="00976304" w:rsidP="00553714">
      <w:pPr>
        <w:pStyle w:val="ListParagraph"/>
        <w:numPr>
          <w:ilvl w:val="0"/>
          <w:numId w:val="3"/>
        </w:numPr>
        <w:rPr>
          <w:sz w:val="18"/>
        </w:rPr>
      </w:pPr>
      <w:r>
        <w:rPr>
          <w:sz w:val="18"/>
        </w:rPr>
        <w:t xml:space="preserve">Must have at least 100 objects (rows) to all for sufficient training </w:t>
      </w:r>
      <w:r w:rsidR="00E663F0">
        <w:rPr>
          <w:sz w:val="18"/>
        </w:rPr>
        <w:t>of a model to avoid underfitting of data.</w:t>
      </w:r>
    </w:p>
    <w:p w:rsidR="008352AA" w:rsidRDefault="00976304" w:rsidP="008352AA">
      <w:pPr>
        <w:pStyle w:val="ListParagraph"/>
        <w:numPr>
          <w:ilvl w:val="0"/>
          <w:numId w:val="3"/>
        </w:numPr>
        <w:rPr>
          <w:sz w:val="18"/>
        </w:rPr>
      </w:pPr>
      <w:r>
        <w:rPr>
          <w:sz w:val="18"/>
        </w:rPr>
        <w:t xml:space="preserve">Must </w:t>
      </w:r>
      <w:r w:rsidR="00E663F0">
        <w:rPr>
          <w:sz w:val="18"/>
        </w:rPr>
        <w:t xml:space="preserve">have more than 2 </w:t>
      </w:r>
      <w:r w:rsidR="009B5E3E">
        <w:rPr>
          <w:sz w:val="18"/>
        </w:rPr>
        <w:t>attributes</w:t>
      </w:r>
      <w:r w:rsidR="00E663F0">
        <w:rPr>
          <w:sz w:val="18"/>
        </w:rPr>
        <w:t xml:space="preserve"> </w:t>
      </w:r>
      <w:r w:rsidR="006E440F">
        <w:rPr>
          <w:sz w:val="18"/>
        </w:rPr>
        <w:t>to be correlated with each other.</w:t>
      </w:r>
    </w:p>
    <w:p w:rsidR="007638C8" w:rsidRDefault="00382A82" w:rsidP="008352AA">
      <w:pPr>
        <w:pStyle w:val="ListParagraph"/>
        <w:numPr>
          <w:ilvl w:val="0"/>
          <w:numId w:val="3"/>
        </w:numPr>
        <w:rPr>
          <w:sz w:val="18"/>
        </w:rPr>
      </w:pPr>
      <w:r>
        <w:rPr>
          <w:sz w:val="18"/>
        </w:rPr>
        <w:t>Must be real-world to keep the investigation interesting.</w:t>
      </w:r>
      <w:r w:rsidR="007638C8">
        <w:rPr>
          <w:sz w:val="18"/>
        </w:rPr>
        <w:t xml:space="preserve"> </w:t>
      </w:r>
    </w:p>
    <w:p w:rsidR="00673322" w:rsidRDefault="00B62B59" w:rsidP="00AF7A69">
      <w:pPr>
        <w:rPr>
          <w:sz w:val="18"/>
        </w:rPr>
      </w:pPr>
      <w:r>
        <w:rPr>
          <w:noProof/>
          <w:lang w:eastAsia="en-GB"/>
        </w:rPr>
        <mc:AlternateContent>
          <mc:Choice Requires="wps">
            <w:drawing>
              <wp:anchor distT="0" distB="0" distL="114300" distR="114300" simplePos="0" relativeHeight="251666432" behindDoc="1" locked="0" layoutInCell="1" allowOverlap="1" wp14:anchorId="5CC52A37" wp14:editId="12F177CB">
                <wp:simplePos x="0" y="0"/>
                <wp:positionH relativeFrom="column">
                  <wp:posOffset>3028950</wp:posOffset>
                </wp:positionH>
                <wp:positionV relativeFrom="paragraph">
                  <wp:posOffset>273685</wp:posOffset>
                </wp:positionV>
                <wp:extent cx="2753360" cy="228600"/>
                <wp:effectExtent l="0" t="0" r="8890" b="0"/>
                <wp:wrapTight wrapText="bothSides">
                  <wp:wrapPolygon edited="0">
                    <wp:start x="0" y="0"/>
                    <wp:lineTo x="0" y="19800"/>
                    <wp:lineTo x="21520" y="19800"/>
                    <wp:lineTo x="2152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753360" cy="228600"/>
                        </a:xfrm>
                        <a:prstGeom prst="rect">
                          <a:avLst/>
                        </a:prstGeom>
                        <a:solidFill>
                          <a:prstClr val="white"/>
                        </a:solidFill>
                        <a:ln>
                          <a:noFill/>
                        </a:ln>
                      </wps:spPr>
                      <wps:txbx>
                        <w:txbxContent>
                          <w:p w:rsidR="005459CF" w:rsidRPr="002A1470" w:rsidRDefault="005459CF" w:rsidP="00B62B59">
                            <w:pPr>
                              <w:pStyle w:val="Caption"/>
                              <w:jc w:val="right"/>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Unforced Errors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C52A37" id="_x0000_t202" coordsize="21600,21600" o:spt="202" path="m,l,21600r21600,l21600,xe">
                <v:stroke joinstyle="miter"/>
                <v:path gradientshapeok="t" o:connecttype="rect"/>
              </v:shapetype>
              <v:shape id="Text Box 6" o:spid="_x0000_s1026" type="#_x0000_t202" style="position:absolute;margin-left:238.5pt;margin-top:21.55pt;width:216.8pt;height:18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sMLwIAAGAEAAAOAAAAZHJzL2Uyb0RvYy54bWysVFFv2yAQfp+0/4B4X5ykWlZ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" stroked="f">
                <v:textbox inset="0,0,0,0">
                  <w:txbxContent>
                    <w:p w:rsidR="005459CF" w:rsidRPr="002A1470" w:rsidRDefault="005459CF" w:rsidP="00B62B59">
                      <w:pPr>
                        <w:pStyle w:val="Caption"/>
                        <w:jc w:val="right"/>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Unforced Errors</w:t>
                      </w:r>
                    </w:p>
                  </w:txbxContent>
                </v:textbox>
                <w10:wrap type="tight"/>
              </v:shape>
            </w:pict>
          </mc:Fallback>
        </mc:AlternateContent>
      </w:r>
      <w:r w:rsidR="00974C47">
        <w:rPr>
          <w:sz w:val="18"/>
        </w:rPr>
        <w:t xml:space="preserve">A popular archive of open-source datasets for experimentation </w:t>
      </w:r>
      <w:r w:rsidR="004242DA">
        <w:rPr>
          <w:sz w:val="18"/>
        </w:rPr>
        <w:t xml:space="preserve">is </w:t>
      </w:r>
      <w:r w:rsidR="00974C47">
        <w:rPr>
          <w:sz w:val="18"/>
        </w:rPr>
        <w:t>the UCI Machine Learning Repository</w:t>
      </w:r>
      <w:r w:rsidR="000332A4">
        <w:rPr>
          <w:rStyle w:val="FootnoteReference"/>
          <w:sz w:val="18"/>
        </w:rPr>
        <w:footnoteReference w:id="5"/>
      </w:r>
      <w:r w:rsidR="00B16B93">
        <w:rPr>
          <w:sz w:val="18"/>
        </w:rPr>
        <w:t xml:space="preserve"> which maintains 360 datasets and has a searchable interface. </w:t>
      </w:r>
      <w:r w:rsidR="004242DA">
        <w:rPr>
          <w:sz w:val="18"/>
        </w:rPr>
        <w:t xml:space="preserve">Filtering by datasets tagged for classification purposes, </w:t>
      </w:r>
      <w:r w:rsidR="00F33DB7">
        <w:rPr>
          <w:sz w:val="18"/>
        </w:rPr>
        <w:t>the “Tennis Major Tournament Match Statistics Data Set”</w:t>
      </w:r>
      <w:r w:rsidR="009B5E3E">
        <w:rPr>
          <w:rStyle w:val="FootnoteReference"/>
          <w:sz w:val="18"/>
        </w:rPr>
        <w:footnoteReference w:id="6"/>
      </w:r>
      <w:r w:rsidR="009B5E3E">
        <w:rPr>
          <w:sz w:val="18"/>
        </w:rPr>
        <w:t xml:space="preserve"> looks particularly interesting. With 42 attributes</w:t>
      </w:r>
      <w:r w:rsidR="008A59AC">
        <w:rPr>
          <w:sz w:val="18"/>
        </w:rPr>
        <w:t xml:space="preserve"> and at least 127 objects in each tournament set, this dataset </w:t>
      </w:r>
      <w:r w:rsidR="00964252">
        <w:rPr>
          <w:sz w:val="18"/>
        </w:rPr>
        <w:t xml:space="preserve">meets all of the criteria. It contains details of all the </w:t>
      </w:r>
      <w:r w:rsidR="00673322">
        <w:rPr>
          <w:sz w:val="18"/>
        </w:rPr>
        <w:t>matches of the major tournaments in 2013 for both men and women. This gives me ample data to train the models for the algorithms, and sufficient data to make predictions on.</w:t>
      </w:r>
    </w:p>
    <w:p w:rsidR="00280F73" w:rsidRDefault="00280F73" w:rsidP="00AF7A69">
      <w:pPr>
        <w:rPr>
          <w:sz w:val="18"/>
        </w:rPr>
      </w:pPr>
      <w:r>
        <w:rPr>
          <w:sz w:val="18"/>
        </w:rPr>
        <w:t xml:space="preserve">The dataset contains data, for both men and women, concerning 4 major tournaments; US Open, Australian Open, Wimbledon and the French Open. </w:t>
      </w:r>
      <w:r w:rsidR="00867F09">
        <w:rPr>
          <w:sz w:val="18"/>
        </w:rPr>
        <w:t xml:space="preserve">In each set of data there are records for each match that was played in the tournament, stating the players that played, outcome of the game, number of unforced errors for each player, serving rates etc. </w:t>
      </w:r>
    </w:p>
    <w:p w:rsidR="006A56CB" w:rsidRDefault="00B62B59" w:rsidP="00AF7A69">
      <w:pPr>
        <w:rPr>
          <w:sz w:val="18"/>
        </w:rPr>
      </w:pPr>
      <w:r>
        <w:rPr>
          <w:noProof/>
          <w:lang w:eastAsia="en-GB"/>
        </w:rPr>
        <mc:AlternateContent>
          <mc:Choice Requires="wps">
            <w:drawing>
              <wp:anchor distT="0" distB="0" distL="114300" distR="114300" simplePos="0" relativeHeight="251664384" behindDoc="1" locked="0" layoutInCell="1" allowOverlap="1" wp14:anchorId="05D50A30" wp14:editId="58F48976">
                <wp:simplePos x="0" y="0"/>
                <wp:positionH relativeFrom="column">
                  <wp:posOffset>3009900</wp:posOffset>
                </wp:positionH>
                <wp:positionV relativeFrom="paragraph">
                  <wp:posOffset>311150</wp:posOffset>
                </wp:positionV>
                <wp:extent cx="2966720" cy="276225"/>
                <wp:effectExtent l="0" t="0" r="5080" b="9525"/>
                <wp:wrapTight wrapText="bothSides">
                  <wp:wrapPolygon edited="0">
                    <wp:start x="0" y="0"/>
                    <wp:lineTo x="0" y="20855"/>
                    <wp:lineTo x="21498" y="20855"/>
                    <wp:lineTo x="21498"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966720" cy="276225"/>
                        </a:xfrm>
                        <a:prstGeom prst="rect">
                          <a:avLst/>
                        </a:prstGeom>
                        <a:solidFill>
                          <a:prstClr val="white"/>
                        </a:solidFill>
                        <a:ln>
                          <a:noFill/>
                        </a:ln>
                      </wps:spPr>
                      <wps:txbx>
                        <w:txbxContent>
                          <w:p w:rsidR="005459CF" w:rsidRDefault="005459CF" w:rsidP="00130C35">
                            <w:pPr>
                              <w:pStyle w:val="Caption"/>
                              <w:jc w:val="right"/>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Break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D50A30" id="Text Box 5" o:spid="_x0000_s1027" type="#_x0000_t202" style="position:absolute;margin-left:237pt;margin-top:24.5pt;width:233.6pt;height:21.7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" stroked="f">
                <v:textbox inset="0,0,0,0">
                  <w:txbxContent>
                    <w:p w:rsidR="005459CF" w:rsidRDefault="005459CF" w:rsidP="00130C35">
                      <w:pPr>
                        <w:pStyle w:val="Caption"/>
                        <w:jc w:val="right"/>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Break Points</w:t>
                      </w:r>
                    </w:p>
                  </w:txbxContent>
                </v:textbox>
                <w10:wrap type="tight"/>
              </v:shape>
            </w:pict>
          </mc:Fallback>
        </mc:AlternateContent>
      </w:r>
      <w:r w:rsidR="006A56CB">
        <w:rPr>
          <w:sz w:val="18"/>
        </w:rPr>
        <w:t>After observing the dataset</w:t>
      </w:r>
      <w:r w:rsidR="00950624">
        <w:rPr>
          <w:sz w:val="18"/>
        </w:rPr>
        <w:t xml:space="preserve"> for “Men’s Australian Open”</w:t>
      </w:r>
      <w:r w:rsidR="006A56CB">
        <w:rPr>
          <w:sz w:val="18"/>
        </w:rPr>
        <w:t xml:space="preserve"> and using prior knowledge of tennis, the features that will be most interesting to correlate, and make predictions for wins and losses </w:t>
      </w:r>
      <w:r w:rsidR="00D5790D">
        <w:rPr>
          <w:sz w:val="18"/>
        </w:rPr>
        <w:t xml:space="preserve">will be the </w:t>
      </w:r>
      <w:r w:rsidR="00D5790D" w:rsidRPr="00D5790D">
        <w:rPr>
          <w:i/>
          <w:sz w:val="18"/>
        </w:rPr>
        <w:t>unforced errors</w:t>
      </w:r>
      <w:r w:rsidR="00D5790D">
        <w:rPr>
          <w:sz w:val="18"/>
        </w:rPr>
        <w:t xml:space="preserve"> for both players, as that can be a deciding factor in the outcome of a tennis match. </w:t>
      </w:r>
      <w:r w:rsidR="0059545E">
        <w:rPr>
          <w:sz w:val="18"/>
        </w:rPr>
        <w:t xml:space="preserve">Correlating the data for unforced errors of player 1 against </w:t>
      </w:r>
      <w:r w:rsidR="000405A7">
        <w:rPr>
          <w:sz w:val="18"/>
        </w:rPr>
        <w:t xml:space="preserve">unforced errors </w:t>
      </w:r>
      <w:r w:rsidR="006A376F">
        <w:rPr>
          <w:sz w:val="18"/>
        </w:rPr>
        <w:t>o</w:t>
      </w:r>
      <w:r w:rsidR="000405A7">
        <w:rPr>
          <w:sz w:val="18"/>
        </w:rPr>
        <w:t xml:space="preserve">f player 2 shows some separability </w:t>
      </w:r>
      <w:r w:rsidR="00950624">
        <w:rPr>
          <w:sz w:val="18"/>
        </w:rPr>
        <w:t>between the wins and the losses.</w:t>
      </w:r>
    </w:p>
    <w:p w:rsidR="0047743A" w:rsidRDefault="009716C8" w:rsidP="0047743A">
      <w:pPr>
        <w:pStyle w:val="Heading1"/>
        <w:rPr>
          <w:color w:val="auto"/>
          <w:sz w:val="18"/>
        </w:rPr>
      </w:pPr>
      <w:r>
        <w:rPr>
          <w:noProof/>
          <w:lang w:eastAsia="en-GB"/>
        </w:rPr>
        <w:drawing>
          <wp:anchor distT="0" distB="0" distL="114300" distR="114300" simplePos="0" relativeHeight="251662336" behindDoc="1" locked="0" layoutInCell="1" allowOverlap="1">
            <wp:simplePos x="0" y="0"/>
            <wp:positionH relativeFrom="column">
              <wp:posOffset>67945</wp:posOffset>
            </wp:positionH>
            <wp:positionV relativeFrom="paragraph">
              <wp:posOffset>3954137</wp:posOffset>
            </wp:positionV>
            <wp:extent cx="2820035" cy="2459355"/>
            <wp:effectExtent l="0" t="0" r="0" b="0"/>
            <wp:wrapTight wrapText="bothSides">
              <wp:wrapPolygon edited="0">
                <wp:start x="0" y="0"/>
                <wp:lineTo x="0" y="21416"/>
                <wp:lineTo x="21449" y="21416"/>
                <wp:lineTo x="214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eak points.png"/>
                    <pic:cNvPicPr/>
                  </pic:nvPicPr>
                  <pic:blipFill rotWithShape="1">
                    <a:blip r:embed="rId11">
                      <a:extLst>
                        <a:ext uri="{28A0092B-C50C-407E-A947-70E740481C1C}">
                          <a14:useLocalDpi xmlns:a14="http://schemas.microsoft.com/office/drawing/2010/main" val="0"/>
                        </a:ext>
                      </a:extLst>
                    </a:blip>
                    <a:srcRect l="3658" t="6260" r="7317"/>
                    <a:stretch/>
                  </pic:blipFill>
                  <pic:spPr bwMode="auto">
                    <a:xfrm>
                      <a:off x="0" y="0"/>
                      <a:ext cx="2820035" cy="2459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2EC5">
        <w:rPr>
          <w:color w:val="auto"/>
          <w:sz w:val="18"/>
        </w:rPr>
        <w:t xml:space="preserve">Another pair of attributes that show excellent separability, making them good candidates for ML classification algorithms are the </w:t>
      </w:r>
      <w:r w:rsidR="00802EC5">
        <w:rPr>
          <w:i/>
          <w:color w:val="auto"/>
          <w:sz w:val="18"/>
        </w:rPr>
        <w:t xml:space="preserve">break points </w:t>
      </w:r>
      <w:r w:rsidR="00802EC5">
        <w:rPr>
          <w:color w:val="auto"/>
          <w:sz w:val="18"/>
        </w:rPr>
        <w:t xml:space="preserve">for player 1 and player 2. </w:t>
      </w:r>
    </w:p>
    <w:p w:rsidR="00B62B59" w:rsidRDefault="00B62B59" w:rsidP="00B62B59">
      <w:pPr>
        <w:pStyle w:val="Heading1"/>
        <w:rPr>
          <w:color w:val="auto"/>
          <w:sz w:val="18"/>
        </w:rPr>
      </w:pPr>
      <w:r>
        <w:rPr>
          <w:color w:val="auto"/>
          <w:sz w:val="18"/>
        </w:rPr>
        <w:t xml:space="preserve">Comparing the </w:t>
      </w:r>
      <w:r w:rsidRPr="00401737">
        <w:rPr>
          <w:i/>
          <w:color w:val="auto"/>
          <w:sz w:val="18"/>
        </w:rPr>
        <w:t>aces</w:t>
      </w:r>
      <w:r>
        <w:rPr>
          <w:color w:val="auto"/>
          <w:sz w:val="18"/>
        </w:rPr>
        <w:t xml:space="preserve"> for player 1 and player 2</w:t>
      </w:r>
      <w:r w:rsidR="00401737">
        <w:rPr>
          <w:color w:val="auto"/>
          <w:sz w:val="18"/>
        </w:rPr>
        <w:t xml:space="preserve"> also shows a scatter plot with </w:t>
      </w:r>
      <w:r w:rsidR="001B5B15">
        <w:rPr>
          <w:color w:val="auto"/>
          <w:sz w:val="18"/>
        </w:rPr>
        <w:t>decent</w:t>
      </w:r>
      <w:r w:rsidR="00401737">
        <w:rPr>
          <w:color w:val="auto"/>
          <w:sz w:val="18"/>
        </w:rPr>
        <w:t xml:space="preserve"> separability, making this </w:t>
      </w:r>
      <w:r w:rsidR="009716C8">
        <w:rPr>
          <w:color w:val="auto"/>
          <w:sz w:val="18"/>
        </w:rPr>
        <w:t xml:space="preserve">correlation </w:t>
      </w:r>
      <w:r w:rsidR="00401737">
        <w:rPr>
          <w:color w:val="auto"/>
          <w:sz w:val="18"/>
        </w:rPr>
        <w:t xml:space="preserve">an excellent candidate for </w:t>
      </w:r>
      <w:r w:rsidR="009716C8">
        <w:rPr>
          <w:color w:val="auto"/>
          <w:sz w:val="18"/>
        </w:rPr>
        <w:t xml:space="preserve">binary </w:t>
      </w:r>
      <w:r w:rsidR="00401737">
        <w:rPr>
          <w:color w:val="auto"/>
          <w:sz w:val="18"/>
        </w:rPr>
        <w:t>classification.</w:t>
      </w:r>
      <w:r w:rsidR="009716C8">
        <w:rPr>
          <w:color w:val="auto"/>
          <w:sz w:val="18"/>
        </w:rPr>
        <w:t xml:space="preserve"> </w:t>
      </w:r>
    </w:p>
    <w:p w:rsidR="00130C35" w:rsidRDefault="00130C35" w:rsidP="00130C35"/>
    <w:p w:rsidR="009716C8" w:rsidRDefault="00970C8A" w:rsidP="00130C35">
      <w:pPr>
        <w:rPr>
          <w:sz w:val="18"/>
        </w:rPr>
      </w:pPr>
      <w:r>
        <w:rPr>
          <w:noProof/>
          <w:lang w:eastAsia="en-GB"/>
        </w:rPr>
        <w:lastRenderedPageBreak/>
        <mc:AlternateContent>
          <mc:Choice Requires="wps">
            <w:drawing>
              <wp:anchor distT="0" distB="0" distL="114300" distR="114300" simplePos="0" relativeHeight="251669504" behindDoc="1" locked="0" layoutInCell="1" allowOverlap="1" wp14:anchorId="660E2BCB" wp14:editId="48B2EFD3">
                <wp:simplePos x="0" y="0"/>
                <wp:positionH relativeFrom="column">
                  <wp:posOffset>-7620</wp:posOffset>
                </wp:positionH>
                <wp:positionV relativeFrom="paragraph">
                  <wp:posOffset>2386965</wp:posOffset>
                </wp:positionV>
                <wp:extent cx="2611120" cy="635"/>
                <wp:effectExtent l="0" t="0" r="0" b="18415"/>
                <wp:wrapTight wrapText="bothSides">
                  <wp:wrapPolygon edited="0">
                    <wp:start x="0" y="0"/>
                    <wp:lineTo x="0" y="0"/>
                    <wp:lineTo x="21432" y="0"/>
                    <wp:lineTo x="2143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11120" cy="635"/>
                        </a:xfrm>
                        <a:prstGeom prst="rect">
                          <a:avLst/>
                        </a:prstGeom>
                        <a:solidFill>
                          <a:prstClr val="white"/>
                        </a:solidFill>
                        <a:ln>
                          <a:noFill/>
                        </a:ln>
                      </wps:spPr>
                      <wps:txbx>
                        <w:txbxContent>
                          <w:p w:rsidR="005459CF" w:rsidRPr="008C6DA7" w:rsidRDefault="005459CF" w:rsidP="00557FFE">
                            <w:pPr>
                              <w:pStyle w:val="Caption"/>
                              <w:jc w:val="right"/>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E2BCB" id="Text Box 9" o:spid="_x0000_s1028" type="#_x0000_t202" style="position:absolute;margin-left:-.6pt;margin-top:187.95pt;width:205.6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" stroked="f">
                <v:textbox style="mso-fit-shape-to-text:t" inset="0,0,0,0">
                  <w:txbxContent>
                    <w:p w:rsidR="005459CF" w:rsidRPr="008C6DA7" w:rsidRDefault="005459CF" w:rsidP="00557FFE">
                      <w:pPr>
                        <w:pStyle w:val="Caption"/>
                        <w:jc w:val="right"/>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Aces</w:t>
                      </w:r>
                    </w:p>
                  </w:txbxContent>
                </v:textbox>
                <w10:wrap type="tight"/>
              </v:shape>
            </w:pict>
          </mc:Fallback>
        </mc:AlternateContent>
      </w:r>
      <w:r w:rsidR="00C95376">
        <w:rPr>
          <w:noProof/>
          <w:lang w:eastAsia="en-GB"/>
        </w:rPr>
        <w:drawing>
          <wp:anchor distT="0" distB="0" distL="114300" distR="114300" simplePos="0" relativeHeight="251667456" behindDoc="0" locked="0" layoutInCell="1" allowOverlap="1">
            <wp:simplePos x="0" y="0"/>
            <wp:positionH relativeFrom="column">
              <wp:posOffset>-7620</wp:posOffset>
            </wp:positionH>
            <wp:positionV relativeFrom="paragraph">
              <wp:posOffset>0</wp:posOffset>
            </wp:positionV>
            <wp:extent cx="2611120" cy="2329815"/>
            <wp:effectExtent l="0" t="0" r="0" b="0"/>
            <wp:wrapTight wrapText="bothSides">
              <wp:wrapPolygon edited="0">
                <wp:start x="0" y="0"/>
                <wp:lineTo x="0" y="21370"/>
                <wp:lineTo x="21432" y="21370"/>
                <wp:lineTo x="2143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es.png"/>
                    <pic:cNvPicPr/>
                  </pic:nvPicPr>
                  <pic:blipFill rotWithShape="1">
                    <a:blip r:embed="rId12" cstate="print">
                      <a:extLst>
                        <a:ext uri="{28A0092B-C50C-407E-A947-70E740481C1C}">
                          <a14:useLocalDpi xmlns:a14="http://schemas.microsoft.com/office/drawing/2010/main" val="0"/>
                        </a:ext>
                      </a:extLst>
                    </a:blip>
                    <a:srcRect l="3313" t="6587" r="7531" b="1884"/>
                    <a:stretch/>
                  </pic:blipFill>
                  <pic:spPr bwMode="auto">
                    <a:xfrm>
                      <a:off x="0" y="0"/>
                      <a:ext cx="2611120" cy="2329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2228DD" w:rsidRDefault="0034188A" w:rsidP="00130C35">
      <w:pPr>
        <w:rPr>
          <w:sz w:val="18"/>
        </w:rPr>
      </w:pPr>
      <w:r>
        <w:rPr>
          <w:noProof/>
          <w:lang w:eastAsia="en-GB"/>
        </w:rPr>
        <mc:AlternateContent>
          <mc:Choice Requires="wps">
            <w:drawing>
              <wp:anchor distT="0" distB="0" distL="114300" distR="114300" simplePos="0" relativeHeight="251672576" behindDoc="1" locked="0" layoutInCell="1" allowOverlap="1" wp14:anchorId="210D5FB3" wp14:editId="191D2621">
                <wp:simplePos x="0" y="0"/>
                <wp:positionH relativeFrom="column">
                  <wp:posOffset>-95250</wp:posOffset>
                </wp:positionH>
                <wp:positionV relativeFrom="paragraph">
                  <wp:posOffset>2790825</wp:posOffset>
                </wp:positionV>
                <wp:extent cx="2731770" cy="635"/>
                <wp:effectExtent l="0" t="0" r="0" b="18415"/>
                <wp:wrapTight wrapText="bothSides">
                  <wp:wrapPolygon edited="0">
                    <wp:start x="0" y="0"/>
                    <wp:lineTo x="0" y="0"/>
                    <wp:lineTo x="21389" y="0"/>
                    <wp:lineTo x="21389"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rsidR="005459CF" w:rsidRPr="006C405C" w:rsidRDefault="005459CF" w:rsidP="0034188A">
                            <w:pPr>
                              <w:pStyle w:val="Caption"/>
                              <w:jc w:val="right"/>
                              <w:rPr>
                                <w:noProof/>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Winners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D5FB3" id="Text Box 11" o:spid="_x0000_s1029" type="#_x0000_t202" style="position:absolute;margin-left:-7.5pt;margin-top:219.75pt;width:215.1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WLwLQIAAGYEAAAOAAAAZHJzL2Uyb0RvYy54bWysVE1v2zAMvQ/YfxB0X5wPrBm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" stroked="f">
                <v:textbox style="mso-fit-shape-to-text:t" inset="0,0,0,0">
                  <w:txbxContent>
                    <w:p w:rsidR="005459CF" w:rsidRPr="006C405C" w:rsidRDefault="005459CF" w:rsidP="0034188A">
                      <w:pPr>
                        <w:pStyle w:val="Caption"/>
                        <w:jc w:val="right"/>
                        <w:rPr>
                          <w:noProof/>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Winners</w:t>
                      </w:r>
                    </w:p>
                  </w:txbxContent>
                </v:textbox>
                <w10:wrap type="tight"/>
              </v:shape>
            </w:pict>
          </mc:Fallback>
        </mc:AlternateContent>
      </w:r>
      <w:r>
        <w:rPr>
          <w:noProof/>
          <w:sz w:val="18"/>
          <w:lang w:eastAsia="en-GB"/>
        </w:rPr>
        <w:drawing>
          <wp:anchor distT="0" distB="0" distL="114300" distR="114300" simplePos="0" relativeHeight="251670528" behindDoc="0" locked="0" layoutInCell="1" allowOverlap="1">
            <wp:simplePos x="0" y="0"/>
            <wp:positionH relativeFrom="column">
              <wp:posOffset>-95250</wp:posOffset>
            </wp:positionH>
            <wp:positionV relativeFrom="paragraph">
              <wp:posOffset>588010</wp:posOffset>
            </wp:positionV>
            <wp:extent cx="2731770" cy="2145665"/>
            <wp:effectExtent l="0" t="0" r="0" b="6985"/>
            <wp:wrapTight wrapText="bothSides">
              <wp:wrapPolygon edited="0">
                <wp:start x="0" y="0"/>
                <wp:lineTo x="0" y="21479"/>
                <wp:lineTo x="21389" y="21479"/>
                <wp:lineTo x="2138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ners.png"/>
                    <pic:cNvPicPr/>
                  </pic:nvPicPr>
                  <pic:blipFill rotWithShape="1">
                    <a:blip r:embed="rId13" cstate="print">
                      <a:extLst>
                        <a:ext uri="{28A0092B-C50C-407E-A947-70E740481C1C}">
                          <a14:useLocalDpi xmlns:a14="http://schemas.microsoft.com/office/drawing/2010/main" val="0"/>
                        </a:ext>
                      </a:extLst>
                    </a:blip>
                    <a:srcRect l="4986" t="7620" r="7194" b="2021"/>
                    <a:stretch/>
                  </pic:blipFill>
                  <pic:spPr bwMode="auto">
                    <a:xfrm>
                      <a:off x="0" y="0"/>
                      <a:ext cx="2731770" cy="2145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7FFE">
        <w:rPr>
          <w:sz w:val="18"/>
        </w:rPr>
        <w:t>Lastly, correlating the winners for player</w:t>
      </w:r>
      <w:r w:rsidR="002228DD">
        <w:rPr>
          <w:sz w:val="18"/>
        </w:rPr>
        <w:t xml:space="preserve"> one against the winners for player two also shows excellent separability between the classes. </w:t>
      </w:r>
    </w:p>
    <w:p w:rsidR="00557FFE" w:rsidRDefault="002228DD" w:rsidP="00130C35">
      <w:pPr>
        <w:rPr>
          <w:sz w:val="18"/>
        </w:rPr>
      </w:pPr>
      <w:r>
        <w:rPr>
          <w:sz w:val="18"/>
        </w:rPr>
        <w:t xml:space="preserve"> </w:t>
      </w:r>
    </w:p>
    <w:p w:rsidR="0034188A" w:rsidRDefault="0034188A" w:rsidP="00130C35">
      <w:pPr>
        <w:rPr>
          <w:sz w:val="18"/>
        </w:rPr>
      </w:pPr>
      <w:r>
        <w:rPr>
          <w:sz w:val="18"/>
        </w:rPr>
        <w:t>When evaluating the algorithms, I will compare the performance of the algorithms when implemented to compare these 4 sets of features:</w:t>
      </w:r>
    </w:p>
    <w:p w:rsidR="0034188A" w:rsidRDefault="0034188A" w:rsidP="0034188A">
      <w:pPr>
        <w:pStyle w:val="ListParagraph"/>
        <w:numPr>
          <w:ilvl w:val="0"/>
          <w:numId w:val="4"/>
        </w:numPr>
        <w:rPr>
          <w:sz w:val="18"/>
        </w:rPr>
      </w:pPr>
      <w:r>
        <w:rPr>
          <w:sz w:val="18"/>
        </w:rPr>
        <w:t>Unforced Errors</w:t>
      </w:r>
    </w:p>
    <w:p w:rsidR="0034188A" w:rsidRDefault="0034188A" w:rsidP="0034188A">
      <w:pPr>
        <w:pStyle w:val="ListParagraph"/>
        <w:numPr>
          <w:ilvl w:val="0"/>
          <w:numId w:val="4"/>
        </w:numPr>
        <w:rPr>
          <w:sz w:val="18"/>
        </w:rPr>
      </w:pPr>
      <w:r>
        <w:rPr>
          <w:sz w:val="18"/>
        </w:rPr>
        <w:t>Break Points</w:t>
      </w:r>
    </w:p>
    <w:p w:rsidR="0034188A" w:rsidRDefault="0034188A" w:rsidP="0034188A">
      <w:pPr>
        <w:pStyle w:val="ListParagraph"/>
        <w:numPr>
          <w:ilvl w:val="0"/>
          <w:numId w:val="4"/>
        </w:numPr>
        <w:rPr>
          <w:sz w:val="18"/>
        </w:rPr>
      </w:pPr>
      <w:r>
        <w:rPr>
          <w:sz w:val="18"/>
        </w:rPr>
        <w:t>Aces</w:t>
      </w:r>
    </w:p>
    <w:p w:rsidR="0034188A" w:rsidRDefault="0034188A" w:rsidP="0034188A">
      <w:pPr>
        <w:pStyle w:val="ListParagraph"/>
        <w:numPr>
          <w:ilvl w:val="0"/>
          <w:numId w:val="4"/>
        </w:numPr>
        <w:rPr>
          <w:sz w:val="18"/>
        </w:rPr>
      </w:pPr>
      <w:r>
        <w:rPr>
          <w:sz w:val="18"/>
        </w:rPr>
        <w:t>Winners</w:t>
      </w:r>
    </w:p>
    <w:p w:rsidR="0034188A" w:rsidRPr="0034188A" w:rsidRDefault="00117B3D" w:rsidP="0034188A">
      <w:pPr>
        <w:rPr>
          <w:sz w:val="18"/>
        </w:rPr>
      </w:pPr>
      <w:r>
        <w:rPr>
          <w:sz w:val="18"/>
        </w:rPr>
        <w:t>The variance in separability of the classes (wins and losses) in all four correlations allows for a fair test of performance of the algorithms. They will be tested on weakly separated classes (</w:t>
      </w:r>
      <w:r w:rsidR="00827B7F">
        <w:rPr>
          <w:sz w:val="18"/>
        </w:rPr>
        <w:t>unforced errors) and well separated classes (break points).</w:t>
      </w:r>
    </w:p>
    <w:p w:rsidR="00CD2CDE" w:rsidRDefault="00E9159D" w:rsidP="00F548C0">
      <w:pPr>
        <w:pStyle w:val="Heading1"/>
        <w:jc w:val="center"/>
        <w:rPr>
          <w:b/>
          <w:color w:val="auto"/>
          <w:sz w:val="22"/>
        </w:rPr>
      </w:pPr>
      <w:r>
        <w:rPr>
          <w:b/>
          <w:color w:val="auto"/>
          <w:sz w:val="22"/>
        </w:rPr>
        <w:t xml:space="preserve">2.1 </w:t>
      </w:r>
      <w:r w:rsidR="004378AE">
        <w:rPr>
          <w:b/>
          <w:color w:val="auto"/>
          <w:sz w:val="22"/>
        </w:rPr>
        <w:t xml:space="preserve">Gaussian </w:t>
      </w:r>
      <w:r w:rsidR="00EC04DC">
        <w:rPr>
          <w:b/>
          <w:color w:val="auto"/>
          <w:sz w:val="22"/>
        </w:rPr>
        <w:t>Naïve</w:t>
      </w:r>
      <w:r>
        <w:rPr>
          <w:b/>
          <w:color w:val="auto"/>
          <w:sz w:val="22"/>
        </w:rPr>
        <w:t xml:space="preserve"> Bayes</w:t>
      </w:r>
      <w:r w:rsidR="00CD2CDE">
        <w:rPr>
          <w:b/>
          <w:color w:val="auto"/>
          <w:sz w:val="22"/>
        </w:rPr>
        <w:t xml:space="preserve"> – Research</w:t>
      </w:r>
    </w:p>
    <w:p w:rsidR="00ED05A7" w:rsidRDefault="00B64070" w:rsidP="00ED05A7">
      <w:pPr>
        <w:rPr>
          <w:sz w:val="18"/>
        </w:rPr>
      </w:pPr>
      <w:r>
        <w:rPr>
          <w:sz w:val="18"/>
        </w:rPr>
        <w:t xml:space="preserve">Before </w:t>
      </w:r>
      <w:r w:rsidR="00655791">
        <w:rPr>
          <w:sz w:val="18"/>
        </w:rPr>
        <w:t>attempting to understand Naïve Bayes, relevant concepts such as conditional probability and Bayes’</w:t>
      </w:r>
      <w:r w:rsidR="000C2E2B">
        <w:rPr>
          <w:sz w:val="18"/>
        </w:rPr>
        <w:t xml:space="preserve"> Rule need exploration.</w:t>
      </w:r>
    </w:p>
    <w:p w:rsidR="003611E3" w:rsidRPr="00ED05A7" w:rsidRDefault="00ED05A7" w:rsidP="00ED05A7">
      <w:pPr>
        <w:rPr>
          <w:sz w:val="18"/>
          <w:u w:val="single"/>
        </w:rPr>
      </w:pPr>
      <w:r w:rsidRPr="00ED05A7">
        <w:rPr>
          <w:sz w:val="18"/>
          <w:u w:val="single"/>
        </w:rPr>
        <w:t>Conditional Probability</w:t>
      </w:r>
      <w:r w:rsidR="000C2E2B" w:rsidRPr="00ED05A7">
        <w:rPr>
          <w:sz w:val="18"/>
          <w:u w:val="single"/>
        </w:rPr>
        <w:t xml:space="preserve"> </w:t>
      </w:r>
    </w:p>
    <w:p w:rsidR="003A05BD" w:rsidRDefault="000C2E2B" w:rsidP="00AF7A69">
      <w:pPr>
        <w:rPr>
          <w:sz w:val="18"/>
        </w:rPr>
      </w:pPr>
      <w:r>
        <w:rPr>
          <w:sz w:val="18"/>
        </w:rPr>
        <w:t>Independent events are those that are unaffected by other events, such as a coin flip. Dependent events can</w:t>
      </w:r>
      <w:r w:rsidR="00152F46">
        <w:rPr>
          <w:sz w:val="18"/>
        </w:rPr>
        <w:t xml:space="preserve"> be affected by previous events. </w:t>
      </w:r>
      <w:r w:rsidR="00954750">
        <w:rPr>
          <w:sz w:val="18"/>
        </w:rPr>
        <w:t>For example, f</w:t>
      </w:r>
      <w:r w:rsidR="00152F46">
        <w:rPr>
          <w:sz w:val="18"/>
        </w:rPr>
        <w:t>rom a bag containin</w:t>
      </w:r>
      <w:r w:rsidR="00CA546D">
        <w:rPr>
          <w:sz w:val="18"/>
        </w:rPr>
        <w:t>g 4 green balls and 3 red balls you remo</w:t>
      </w:r>
      <w:r w:rsidR="00954750">
        <w:rPr>
          <w:sz w:val="18"/>
        </w:rPr>
        <w:t>ve one to find that it is green, and without replacement you remove one more. The probability that the second is</w:t>
      </w:r>
      <w:r w:rsidR="003A05BD">
        <w:rPr>
          <w:sz w:val="18"/>
        </w:rPr>
        <w:t xml:space="preserve"> </w:t>
      </w:r>
      <w:r w:rsidR="00E75BD4">
        <w:rPr>
          <w:sz w:val="18"/>
        </w:rPr>
        <w:t xml:space="preserve">green </w:t>
      </w:r>
      <w:r w:rsidR="00954750">
        <w:rPr>
          <w:sz w:val="18"/>
        </w:rPr>
        <w:t xml:space="preserve">is affected by the result of the first event, making it </w:t>
      </w:r>
      <w:r w:rsidR="003A05BD">
        <w:rPr>
          <w:i/>
          <w:sz w:val="18"/>
        </w:rPr>
        <w:t>dependent</w:t>
      </w:r>
      <w:r w:rsidR="003A05BD">
        <w:rPr>
          <w:sz w:val="18"/>
        </w:rPr>
        <w:t xml:space="preserve">. </w:t>
      </w:r>
    </w:p>
    <w:p w:rsidR="00E75BD4" w:rsidRDefault="00E75BD4" w:rsidP="005F682F">
      <w:pPr>
        <w:rPr>
          <w:rFonts w:eastAsiaTheme="minorEastAsia"/>
          <w:sz w:val="18"/>
        </w:rPr>
      </w:pPr>
      <w:r>
        <w:rPr>
          <w:sz w:val="18"/>
        </w:rPr>
        <w:t xml:space="preserve">The probability </w:t>
      </w:r>
      <w:r w:rsidR="00E559AD">
        <w:rPr>
          <w:sz w:val="18"/>
        </w:rPr>
        <w:t xml:space="preserve">of event </w:t>
      </w:r>
      <m:oMath>
        <m:r>
          <w:rPr>
            <w:rFonts w:ascii="Cambria Math" w:hAnsi="Cambria Math"/>
            <w:sz w:val="18"/>
          </w:rPr>
          <m:t>A</m:t>
        </m:r>
      </m:oMath>
      <w:r w:rsidR="00E559AD">
        <w:rPr>
          <w:rFonts w:eastAsiaTheme="minorEastAsia"/>
          <w:sz w:val="18"/>
        </w:rPr>
        <w:t xml:space="preserve"> </w:t>
      </w:r>
      <w:r w:rsidR="00E559AD">
        <w:rPr>
          <w:sz w:val="18"/>
        </w:rPr>
        <w:t xml:space="preserve">can be denoted by: </w:t>
      </w:r>
      <m:oMath>
        <m:r>
          <w:rPr>
            <w:rFonts w:ascii="Cambria Math" w:hAnsi="Cambria Math"/>
            <w:sz w:val="18"/>
          </w:rPr>
          <m:t>P</m:t>
        </m:r>
        <m:d>
          <m:dPr>
            <m:ctrlPr>
              <w:rPr>
                <w:rFonts w:ascii="Cambria Math" w:hAnsi="Cambria Math"/>
                <w:i/>
                <w:sz w:val="18"/>
              </w:rPr>
            </m:ctrlPr>
          </m:dPr>
          <m:e>
            <m:r>
              <w:rPr>
                <w:rFonts w:ascii="Cambria Math" w:hAnsi="Cambria Math"/>
                <w:sz w:val="18"/>
              </w:rPr>
              <m:t>A</m:t>
            </m:r>
          </m:e>
        </m:d>
        <m:r>
          <w:rPr>
            <w:rFonts w:ascii="Cambria Math" w:hAnsi="Cambria Math"/>
            <w:sz w:val="18"/>
          </w:rPr>
          <m:t>=x</m:t>
        </m:r>
      </m:oMath>
      <w:r w:rsidR="00C33ED1">
        <w:rPr>
          <w:rFonts w:eastAsiaTheme="minorEastAsia"/>
          <w:sz w:val="18"/>
        </w:rPr>
        <w:t xml:space="preserve">, </w:t>
      </w:r>
      <w:r>
        <w:rPr>
          <w:rFonts w:eastAsiaTheme="minorEastAsia"/>
          <w:sz w:val="18"/>
        </w:rPr>
        <w:t xml:space="preserve">where </w:t>
      </w:r>
      <m:oMath>
        <m:r>
          <w:rPr>
            <w:rFonts w:ascii="Cambria Math" w:eastAsiaTheme="minorEastAsia" w:hAnsi="Cambria Math"/>
            <w:sz w:val="18"/>
          </w:rPr>
          <m:t>x</m:t>
        </m:r>
      </m:oMath>
      <w:r w:rsidR="00E559AD">
        <w:rPr>
          <w:rFonts w:eastAsiaTheme="minorEastAsia"/>
          <w:sz w:val="18"/>
        </w:rPr>
        <w:t xml:space="preserve"> is the probability of event </w:t>
      </w:r>
      <m:oMath>
        <m:r>
          <w:rPr>
            <w:rFonts w:ascii="Cambria Math" w:eastAsiaTheme="minorEastAsia" w:hAnsi="Cambria Math"/>
            <w:sz w:val="18"/>
          </w:rPr>
          <m:t>A</m:t>
        </m:r>
      </m:oMath>
      <w:r>
        <w:rPr>
          <w:rFonts w:eastAsiaTheme="minorEastAsia"/>
          <w:sz w:val="18"/>
        </w:rPr>
        <w:t>. The probability of event</w:t>
      </w:r>
      <w:r w:rsidR="00E559AD">
        <w:rPr>
          <w:rFonts w:eastAsiaTheme="minorEastAsia"/>
          <w:sz w:val="18"/>
        </w:rPr>
        <w:t xml:space="preserve"> </w:t>
      </w:r>
      <m:oMath>
        <m:r>
          <w:rPr>
            <w:rFonts w:ascii="Cambria Math" w:eastAsiaTheme="minorEastAsia" w:hAnsi="Cambria Math"/>
            <w:sz w:val="18"/>
          </w:rPr>
          <m:t>B</m:t>
        </m:r>
      </m:oMath>
      <w:r w:rsidR="00E559AD">
        <w:rPr>
          <w:rFonts w:eastAsiaTheme="minorEastAsia"/>
          <w:sz w:val="18"/>
        </w:rPr>
        <w:t xml:space="preserve"> given </w:t>
      </w:r>
      <m:oMath>
        <m:r>
          <w:rPr>
            <w:rFonts w:ascii="Cambria Math" w:eastAsiaTheme="minorEastAsia" w:hAnsi="Cambria Math"/>
            <w:sz w:val="18"/>
          </w:rPr>
          <m:t>A</m:t>
        </m:r>
      </m:oMath>
      <w:r w:rsidR="00E559AD">
        <w:rPr>
          <w:rFonts w:eastAsiaTheme="minorEastAsia"/>
          <w:sz w:val="18"/>
        </w:rPr>
        <w:t xml:space="preserve"> has already occurred is denoted by</w:t>
      </w:r>
      <w:r w:rsidR="00C33ED1">
        <w:rPr>
          <w:rFonts w:eastAsiaTheme="minorEastAsia"/>
          <w:sz w:val="18"/>
        </w:rPr>
        <w:t xml:space="preserve">: </w:t>
      </w:r>
      <m:oMath>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B</m:t>
            </m:r>
          </m:e>
          <m:e>
            <m:r>
              <w:rPr>
                <w:rFonts w:ascii="Cambria Math" w:eastAsiaTheme="minorEastAsia" w:hAnsi="Cambria Math"/>
                <w:sz w:val="18"/>
              </w:rPr>
              <m:t>A</m:t>
            </m:r>
          </m:e>
        </m:d>
        <m:r>
          <w:rPr>
            <w:rFonts w:ascii="Cambria Math" w:eastAsiaTheme="minorEastAsia" w:hAnsi="Cambria Math"/>
            <w:sz w:val="18"/>
          </w:rPr>
          <m:t>=x</m:t>
        </m:r>
      </m:oMath>
      <w:r w:rsidR="00E46F98">
        <w:rPr>
          <w:rFonts w:eastAsiaTheme="minorEastAsia"/>
          <w:sz w:val="18"/>
        </w:rPr>
        <w:t>.</w:t>
      </w:r>
      <w:r w:rsidR="00306408">
        <w:rPr>
          <w:rFonts w:eastAsiaTheme="minorEastAsia"/>
          <w:sz w:val="18"/>
        </w:rPr>
        <w:t xml:space="preserve"> This is also called the </w:t>
      </w:r>
      <w:r w:rsidR="00306408">
        <w:rPr>
          <w:rFonts w:eastAsiaTheme="minorEastAsia"/>
          <w:i/>
          <w:sz w:val="18"/>
        </w:rPr>
        <w:t xml:space="preserve">conditional probability </w:t>
      </w:r>
      <w:r w:rsidR="00306408">
        <w:rPr>
          <w:rFonts w:eastAsiaTheme="minorEastAsia"/>
          <w:sz w:val="18"/>
        </w:rPr>
        <w:t xml:space="preserve">of </w:t>
      </w:r>
      <m:oMath>
        <m:r>
          <w:rPr>
            <w:rFonts w:ascii="Cambria Math" w:eastAsiaTheme="minorEastAsia" w:hAnsi="Cambria Math"/>
            <w:sz w:val="18"/>
          </w:rPr>
          <m:t>B</m:t>
        </m:r>
      </m:oMath>
      <w:r w:rsidR="00306408">
        <w:rPr>
          <w:rFonts w:eastAsiaTheme="minorEastAsia"/>
          <w:sz w:val="18"/>
        </w:rPr>
        <w:t xml:space="preserve"> given </w:t>
      </w:r>
      <m:oMath>
        <m:r>
          <w:rPr>
            <w:rFonts w:ascii="Cambria Math" w:eastAsiaTheme="minorEastAsia" w:hAnsi="Cambria Math"/>
            <w:sz w:val="18"/>
          </w:rPr>
          <m:t>A</m:t>
        </m:r>
      </m:oMath>
      <w:r w:rsidR="00306408">
        <w:rPr>
          <w:rFonts w:eastAsiaTheme="minorEastAsia"/>
          <w:sz w:val="18"/>
        </w:rPr>
        <w:t xml:space="preserve">. </w:t>
      </w:r>
      <w:r w:rsidR="005F682F">
        <w:rPr>
          <w:rFonts w:eastAsiaTheme="minorEastAsia"/>
          <w:sz w:val="18"/>
        </w:rPr>
        <w:t xml:space="preserve">The probability of event </w:t>
      </w:r>
      <m:oMath>
        <m:r>
          <w:rPr>
            <w:rFonts w:ascii="Cambria Math" w:eastAsiaTheme="minorEastAsia" w:hAnsi="Cambria Math"/>
            <w:sz w:val="18"/>
          </w:rPr>
          <m:t>A</m:t>
        </m:r>
      </m:oMath>
      <w:r w:rsidR="005F682F">
        <w:rPr>
          <w:rFonts w:eastAsiaTheme="minorEastAsia"/>
          <w:sz w:val="18"/>
        </w:rPr>
        <w:t xml:space="preserve"> and event </w:t>
      </w:r>
      <m:oMath>
        <m:r>
          <w:rPr>
            <w:rFonts w:ascii="Cambria Math" w:eastAsiaTheme="minorEastAsia" w:hAnsi="Cambria Math"/>
            <w:sz w:val="18"/>
          </w:rPr>
          <m:t>B</m:t>
        </m:r>
      </m:oMath>
      <w:r w:rsidR="005F682F">
        <w:rPr>
          <w:rFonts w:eastAsiaTheme="minorEastAsia"/>
          <w:sz w:val="18"/>
        </w:rPr>
        <w:t xml:space="preserve"> occurring is:</w:t>
      </w:r>
    </w:p>
    <w:p w:rsidR="003A0236" w:rsidRPr="00D450A3" w:rsidRDefault="003A0236" w:rsidP="005F682F">
      <w:pPr>
        <w:rPr>
          <w:rFonts w:eastAsiaTheme="minorEastAsia"/>
          <w:sz w:val="18"/>
        </w:rPr>
      </w:pPr>
      <m:oMathPara>
        <m:oMath>
          <m:r>
            <w:rPr>
              <w:rFonts w:ascii="Cambria Math" w:hAnsi="Cambria Math"/>
              <w:sz w:val="18"/>
            </w:rPr>
            <m:t>P</m:t>
          </m:r>
          <m:d>
            <m:dPr>
              <m:ctrlPr>
                <w:rPr>
                  <w:rFonts w:ascii="Cambria Math" w:hAnsi="Cambria Math"/>
                  <w:i/>
                  <w:sz w:val="18"/>
                </w:rPr>
              </m:ctrlPr>
            </m:dPr>
            <m:e>
              <m:r>
                <w:rPr>
                  <w:rFonts w:ascii="Cambria Math" w:hAnsi="Cambria Math"/>
                  <w:sz w:val="18"/>
                </w:rPr>
                <m:t>A&amp;B</m:t>
              </m:r>
            </m:e>
          </m:d>
          <m:r>
            <w:rPr>
              <w:rFonts w:ascii="Cambria Math" w:hAnsi="Cambria Math"/>
              <w:sz w:val="18"/>
            </w:rPr>
            <m:t>=P</m:t>
          </m:r>
          <m:d>
            <m:dPr>
              <m:ctrlPr>
                <w:rPr>
                  <w:rFonts w:ascii="Cambria Math" w:hAnsi="Cambria Math"/>
                  <w:i/>
                  <w:sz w:val="18"/>
                </w:rPr>
              </m:ctrlPr>
            </m:dPr>
            <m:e>
              <m:r>
                <w:rPr>
                  <w:rFonts w:ascii="Cambria Math" w:hAnsi="Cambria Math"/>
                  <w:sz w:val="18"/>
                </w:rPr>
                <m:t>A</m:t>
              </m:r>
            </m:e>
          </m:d>
          <m:r>
            <w:rPr>
              <w:rFonts w:ascii="Cambria Math" w:hAnsi="Cambria Math"/>
              <w:sz w:val="18"/>
            </w:rPr>
            <m:t xml:space="preserve"> ×P(B|A)</m:t>
          </m:r>
        </m:oMath>
      </m:oMathPara>
    </w:p>
    <w:p w:rsidR="00D450A3" w:rsidRPr="00D450A3" w:rsidRDefault="00D450A3" w:rsidP="00D450A3">
      <w:pPr>
        <w:pStyle w:val="Subtitle"/>
        <w:jc w:val="right"/>
        <w:rPr>
          <w:sz w:val="16"/>
        </w:rPr>
      </w:pPr>
      <w:r>
        <w:rPr>
          <w:sz w:val="16"/>
        </w:rPr>
        <w:t>Conjunctional Probability (1.0)</w:t>
      </w:r>
    </w:p>
    <w:p w:rsidR="00ED05A7" w:rsidRPr="00ED05A7" w:rsidRDefault="00ED05A7" w:rsidP="005F682F">
      <w:pPr>
        <w:rPr>
          <w:sz w:val="18"/>
          <w:u w:val="single"/>
        </w:rPr>
      </w:pPr>
      <w:r>
        <w:rPr>
          <w:sz w:val="18"/>
          <w:u w:val="single"/>
        </w:rPr>
        <w:t>Bayes’ Rule</w:t>
      </w:r>
    </w:p>
    <w:p w:rsidR="00392473" w:rsidRPr="00392473" w:rsidRDefault="00863D8D" w:rsidP="005F682F">
      <w:pPr>
        <w:rPr>
          <w:rFonts w:eastAsiaTheme="minorEastAsia"/>
          <w:sz w:val="18"/>
        </w:rPr>
      </w:pPr>
      <w:r>
        <w:rPr>
          <w:rFonts w:eastAsiaTheme="minorEastAsia"/>
          <w:sz w:val="18"/>
        </w:rPr>
        <w:t>Bayes’ Rule is based on</w:t>
      </w:r>
      <w:r w:rsidR="009B3522">
        <w:rPr>
          <w:rFonts w:eastAsiaTheme="minorEastAsia"/>
          <w:sz w:val="18"/>
        </w:rPr>
        <w:t xml:space="preserve"> this concept of conditional probability, except it describes the probability of event </w:t>
      </w:r>
      <m:oMath>
        <m:r>
          <w:rPr>
            <w:rFonts w:ascii="Cambria Math" w:eastAsiaTheme="minorEastAsia" w:hAnsi="Cambria Math"/>
            <w:sz w:val="18"/>
          </w:rPr>
          <m:t>A</m:t>
        </m:r>
      </m:oMath>
      <w:r w:rsidR="009B3522">
        <w:rPr>
          <w:rFonts w:eastAsiaTheme="minorEastAsia"/>
          <w:sz w:val="18"/>
        </w:rPr>
        <w:t xml:space="preserve"> happening given that event </w:t>
      </w:r>
      <m:oMath>
        <m:r>
          <w:rPr>
            <w:rFonts w:ascii="Cambria Math" w:eastAsiaTheme="minorEastAsia" w:hAnsi="Cambria Math"/>
            <w:sz w:val="18"/>
          </w:rPr>
          <m:t>B</m:t>
        </m:r>
      </m:oMath>
      <w:r w:rsidR="009B3522">
        <w:rPr>
          <w:rFonts w:eastAsiaTheme="minorEastAsia"/>
          <w:sz w:val="18"/>
        </w:rPr>
        <w:t xml:space="preserve"> has occurred.</w:t>
      </w:r>
      <w:r w:rsidR="00392473">
        <w:rPr>
          <w:rFonts w:eastAsiaTheme="minorEastAsia"/>
          <w:sz w:val="18"/>
        </w:rPr>
        <w:t xml:space="preserve"> Mathematically, it can be stated to be</w:t>
      </w:r>
      <w:r w:rsidR="008742C5">
        <w:rPr>
          <w:rFonts w:eastAsiaTheme="minorEastAsia"/>
          <w:sz w:val="18"/>
        </w:rPr>
        <w:t>:</w:t>
      </w:r>
      <w:sdt>
        <w:sdtPr>
          <w:rPr>
            <w:rFonts w:eastAsiaTheme="minorEastAsia"/>
            <w:sz w:val="18"/>
          </w:rPr>
          <w:id w:val="-1767829407"/>
          <w:citation/>
        </w:sdtPr>
        <w:sdtContent>
          <w:r w:rsidR="008742C5">
            <w:rPr>
              <w:rFonts w:eastAsiaTheme="minorEastAsia"/>
              <w:sz w:val="18"/>
            </w:rPr>
            <w:fldChar w:fldCharType="begin"/>
          </w:r>
          <w:r w:rsidR="008742C5">
            <w:rPr>
              <w:rFonts w:eastAsiaTheme="minorEastAsia"/>
              <w:sz w:val="18"/>
            </w:rPr>
            <w:instrText xml:space="preserve"> CITATION Stu94 \l 2057 </w:instrText>
          </w:r>
          <w:r w:rsidR="008742C5">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(Stuart and Ord)</w:t>
          </w:r>
          <w:r w:rsidR="008742C5">
            <w:rPr>
              <w:rFonts w:eastAsiaTheme="minorEastAsia"/>
              <w:sz w:val="18"/>
            </w:rPr>
            <w:fldChar w:fldCharType="end"/>
          </w:r>
        </w:sdtContent>
      </w:sdt>
    </w:p>
    <w:p w:rsidR="00AF7A69" w:rsidRDefault="00A82C6F" w:rsidP="00A96DD8">
      <w:pPr>
        <w:rPr>
          <w:rFonts w:eastAsiaTheme="minorEastAsia"/>
          <w:sz w:val="18"/>
        </w:rPr>
      </w:pPr>
      <m:oMathPara>
        <m:oMath>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A</m:t>
              </m:r>
            </m:e>
            <m:e>
              <m:r>
                <w:rPr>
                  <w:rFonts w:ascii="Cambria Math" w:eastAsiaTheme="minorEastAsia" w:hAnsi="Cambria Math"/>
                  <w:sz w:val="18"/>
                </w:rPr>
                <m:t>B</m:t>
              </m:r>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B</m:t>
                  </m:r>
                </m:e>
                <m:e>
                  <m:r>
                    <w:rPr>
                      <w:rFonts w:ascii="Cambria Math" w:eastAsiaTheme="minorEastAsia" w:hAnsi="Cambria Math"/>
                      <w:sz w:val="18"/>
                    </w:rPr>
                    <m:t>A</m:t>
                  </m:r>
                </m:e>
              </m:d>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A</m:t>
                  </m:r>
                </m:e>
              </m:d>
            </m:num>
            <m:den>
              <m:r>
                <w:rPr>
                  <w:rFonts w:ascii="Cambria Math" w:eastAsiaTheme="minorEastAsia" w:hAnsi="Cambria Math"/>
                  <w:sz w:val="18"/>
                </w:rPr>
                <m:t>P(B)</m:t>
              </m:r>
            </m:den>
          </m:f>
        </m:oMath>
      </m:oMathPara>
    </w:p>
    <w:p w:rsidR="00B54D5A" w:rsidRPr="00B54D5A" w:rsidRDefault="00B54D5A" w:rsidP="00B54D5A">
      <w:pPr>
        <w:pStyle w:val="Subtitle"/>
        <w:jc w:val="right"/>
        <w:rPr>
          <w:sz w:val="16"/>
        </w:rPr>
      </w:pPr>
      <w:r>
        <w:rPr>
          <w:sz w:val="16"/>
        </w:rPr>
        <w:t>Bayes’ Rule (1.</w:t>
      </w:r>
      <w:r w:rsidR="00D450A3">
        <w:rPr>
          <w:sz w:val="16"/>
        </w:rPr>
        <w:t>1</w:t>
      </w:r>
      <w:r>
        <w:rPr>
          <w:sz w:val="16"/>
        </w:rPr>
        <w:t>)</w:t>
      </w:r>
    </w:p>
    <w:p w:rsidR="003611E3" w:rsidRDefault="00820ED9" w:rsidP="00A96DD8">
      <w:pPr>
        <w:rPr>
          <w:rFonts w:eastAsiaTheme="minorEastAsia"/>
          <w:sz w:val="18"/>
        </w:rPr>
      </w:pPr>
      <w:r>
        <w:rPr>
          <w:rFonts w:eastAsiaTheme="minorEastAsia"/>
          <w:sz w:val="18"/>
        </w:rPr>
        <w:t>A “classic example to understand Bayes’ Rule”</w:t>
      </w:r>
      <w:r w:rsidR="009236EE">
        <w:rPr>
          <w:rStyle w:val="FootnoteReference"/>
          <w:rFonts w:eastAsiaTheme="minorEastAsia"/>
          <w:sz w:val="18"/>
        </w:rPr>
        <w:footnoteReference w:id="7"/>
      </w:r>
      <w:r w:rsidR="009236EE">
        <w:rPr>
          <w:rFonts w:eastAsiaTheme="minorEastAsia"/>
          <w:sz w:val="18"/>
        </w:rPr>
        <w:t xml:space="preserve"> is the probability of an arbitrary disease given a test is </w:t>
      </w:r>
      <w:r w:rsidR="008B6DB4">
        <w:rPr>
          <w:rFonts w:eastAsiaTheme="minorEastAsia"/>
          <w:sz w:val="18"/>
        </w:rPr>
        <w:t xml:space="preserve">positive is the probability of the test being positive </w:t>
      </w:r>
      <w:r w:rsidR="008B6DB4">
        <w:rPr>
          <w:rFonts w:eastAsiaTheme="minorEastAsia"/>
          <w:i/>
          <w:sz w:val="18"/>
        </w:rPr>
        <w:t>given</w:t>
      </w:r>
      <w:r w:rsidR="008B6DB4">
        <w:rPr>
          <w:rFonts w:eastAsiaTheme="minorEastAsia"/>
          <w:sz w:val="18"/>
        </w:rPr>
        <w:t xml:space="preserve"> that there is a disease multiplied by the probability of disease, divided by the probability of testing positive (with or without a disease).</w:t>
      </w:r>
    </w:p>
    <w:p w:rsidR="00C01E43" w:rsidRDefault="00CF4D8F" w:rsidP="002D51D7">
      <w:pPr>
        <w:rPr>
          <w:sz w:val="18"/>
          <w:u w:val="single"/>
        </w:rPr>
      </w:pPr>
      <w:r>
        <w:rPr>
          <w:sz w:val="18"/>
          <w:u w:val="single"/>
        </w:rPr>
        <w:t xml:space="preserve">Learning a </w:t>
      </w:r>
      <w:r w:rsidR="00C01E43">
        <w:rPr>
          <w:sz w:val="18"/>
          <w:u w:val="single"/>
        </w:rPr>
        <w:t>Naïve Bayes</w:t>
      </w:r>
      <w:r w:rsidR="00B54D5A">
        <w:rPr>
          <w:sz w:val="18"/>
          <w:u w:val="single"/>
        </w:rPr>
        <w:t xml:space="preserve"> </w:t>
      </w:r>
      <w:r>
        <w:rPr>
          <w:sz w:val="18"/>
          <w:u w:val="single"/>
        </w:rPr>
        <w:t xml:space="preserve">Model </w:t>
      </w:r>
      <w:r w:rsidR="00B54D5A">
        <w:rPr>
          <w:sz w:val="18"/>
          <w:u w:val="single"/>
        </w:rPr>
        <w:t>for Categorical Data</w:t>
      </w:r>
    </w:p>
    <w:p w:rsidR="00593644" w:rsidRDefault="00222326" w:rsidP="002D51D7">
      <w:pPr>
        <w:rPr>
          <w:sz w:val="18"/>
        </w:rPr>
      </w:pPr>
      <w:r>
        <w:rPr>
          <w:sz w:val="18"/>
        </w:rPr>
        <w:t xml:space="preserve">Bayes’ Rule allows you to predict an outcome given a single event has occurred. </w:t>
      </w:r>
      <w:r w:rsidR="003C12AC">
        <w:rPr>
          <w:sz w:val="18"/>
        </w:rPr>
        <w:t xml:space="preserve">To predict </w:t>
      </w:r>
      <w:r>
        <w:rPr>
          <w:sz w:val="18"/>
        </w:rPr>
        <w:t xml:space="preserve">an </w:t>
      </w:r>
      <w:r w:rsidR="003C12AC">
        <w:rPr>
          <w:sz w:val="18"/>
        </w:rPr>
        <w:t xml:space="preserve">outcome, given that </w:t>
      </w:r>
      <w:r w:rsidR="003C12AC">
        <w:rPr>
          <w:i/>
          <w:sz w:val="18"/>
        </w:rPr>
        <w:t xml:space="preserve">multiple </w:t>
      </w:r>
      <w:r w:rsidR="003C12AC" w:rsidRPr="003C12AC">
        <w:rPr>
          <w:sz w:val="18"/>
        </w:rPr>
        <w:t>other events</w:t>
      </w:r>
      <w:r w:rsidR="003C12AC">
        <w:rPr>
          <w:i/>
          <w:sz w:val="18"/>
        </w:rPr>
        <w:t xml:space="preserve"> </w:t>
      </w:r>
      <w:r w:rsidR="003C12AC">
        <w:rPr>
          <w:sz w:val="18"/>
        </w:rPr>
        <w:t xml:space="preserve">have already </w:t>
      </w:r>
      <w:r>
        <w:rPr>
          <w:sz w:val="18"/>
        </w:rPr>
        <w:t>occurred is an entirely different question, the mathematics of which is</w:t>
      </w:r>
      <w:r w:rsidR="00F727FE">
        <w:rPr>
          <w:sz w:val="18"/>
        </w:rPr>
        <w:t xml:space="preserve"> beyond the realms of this </w:t>
      </w:r>
      <w:r w:rsidR="00F727FE">
        <w:rPr>
          <w:sz w:val="18"/>
        </w:rPr>
        <w:lastRenderedPageBreak/>
        <w:t>report.</w:t>
      </w:r>
      <w:r>
        <w:rPr>
          <w:sz w:val="18"/>
        </w:rPr>
        <w:t xml:space="preserve"> </w:t>
      </w:r>
      <w:r w:rsidR="00F727FE">
        <w:rPr>
          <w:sz w:val="18"/>
        </w:rPr>
        <w:t>To resolve the complication, each other event can be assumed to be independent</w:t>
      </w:r>
      <w:r w:rsidR="00593644">
        <w:rPr>
          <w:sz w:val="18"/>
        </w:rPr>
        <w:t xml:space="preserve"> allowing Bayes’ Rule to expressed as the following, when given the occurrence of multiple other events.</w:t>
      </w:r>
    </w:p>
    <w:p w:rsidR="00593644" w:rsidRPr="003C12AC" w:rsidRDefault="002C4131" w:rsidP="002D51D7">
      <w:pPr>
        <w:rPr>
          <w:sz w:val="18"/>
        </w:rPr>
      </w:pPr>
      <m:oMathPara>
        <m:oMath>
          <m:r>
            <w:rPr>
              <w:rFonts w:ascii="Cambria Math" w:hAnsi="Cambria Math"/>
              <w:sz w:val="18"/>
            </w:rPr>
            <m:t>P</m:t>
          </m:r>
          <m:d>
            <m:dPr>
              <m:ctrlPr>
                <w:rPr>
                  <w:rFonts w:ascii="Cambria Math" w:hAnsi="Cambria Math"/>
                  <w:i/>
                  <w:sz w:val="18"/>
                </w:rPr>
              </m:ctrlPr>
            </m:dPr>
            <m:e>
              <m:r>
                <w:rPr>
                  <w:rFonts w:ascii="Cambria Math" w:hAnsi="Cambria Math"/>
                  <w:sz w:val="18"/>
                </w:rPr>
                <m:t>A</m:t>
              </m:r>
            </m:e>
            <m:e>
              <m:r>
                <w:rPr>
                  <w:rFonts w:ascii="Cambria Math" w:hAnsi="Cambria Math"/>
                  <w:sz w:val="18"/>
                </w:rPr>
                <m:t>B, C…</m:t>
              </m:r>
            </m:e>
          </m:d>
          <m:r>
            <w:rPr>
              <w:rFonts w:ascii="Cambria Math" w:hAnsi="Cambria Math"/>
              <w:sz w:val="18"/>
            </w:rPr>
            <m:t>=</m:t>
          </m:r>
          <m:f>
            <m:fPr>
              <m:ctrlPr>
                <w:rPr>
                  <w:rFonts w:ascii="Cambria Math" w:hAnsi="Cambria Math"/>
                  <w:i/>
                  <w:sz w:val="18"/>
                </w:rPr>
              </m:ctrlPr>
            </m:fPr>
            <m:num>
              <m:r>
                <w:rPr>
                  <w:rFonts w:ascii="Cambria Math" w:hAnsi="Cambria Math"/>
                  <w:sz w:val="18"/>
                </w:rPr>
                <m:t>P</m:t>
              </m:r>
              <m:d>
                <m:dPr>
                  <m:ctrlPr>
                    <w:rPr>
                      <w:rFonts w:ascii="Cambria Math" w:hAnsi="Cambria Math"/>
                      <w:i/>
                      <w:sz w:val="18"/>
                    </w:rPr>
                  </m:ctrlPr>
                </m:dPr>
                <m:e>
                  <m:r>
                    <w:rPr>
                      <w:rFonts w:ascii="Cambria Math" w:hAnsi="Cambria Math"/>
                      <w:sz w:val="18"/>
                    </w:rPr>
                    <m:t>B</m:t>
                  </m:r>
                </m:e>
                <m:e>
                  <m:r>
                    <w:rPr>
                      <w:rFonts w:ascii="Cambria Math" w:hAnsi="Cambria Math"/>
                      <w:sz w:val="18"/>
                    </w:rPr>
                    <m:t>A</m:t>
                  </m:r>
                </m:e>
              </m:d>
              <m:r>
                <w:rPr>
                  <w:rFonts w:ascii="Cambria Math" w:hAnsi="Cambria Math"/>
                  <w:sz w:val="18"/>
                </w:rPr>
                <m:t>×P</m:t>
              </m:r>
              <m:d>
                <m:dPr>
                  <m:ctrlPr>
                    <w:rPr>
                      <w:rFonts w:ascii="Cambria Math" w:hAnsi="Cambria Math"/>
                      <w:i/>
                      <w:sz w:val="18"/>
                    </w:rPr>
                  </m:ctrlPr>
                </m:dPr>
                <m:e>
                  <m:r>
                    <w:rPr>
                      <w:rFonts w:ascii="Cambria Math" w:hAnsi="Cambria Math"/>
                      <w:sz w:val="18"/>
                    </w:rPr>
                    <m:t>C</m:t>
                  </m:r>
                </m:e>
                <m:e>
                  <m:r>
                    <w:rPr>
                      <w:rFonts w:ascii="Cambria Math" w:hAnsi="Cambria Math"/>
                      <w:sz w:val="18"/>
                    </w:rPr>
                    <m:t>A</m:t>
                  </m:r>
                </m:e>
              </m:d>
              <m:r>
                <w:rPr>
                  <w:rFonts w:ascii="Cambria Math" w:hAnsi="Cambria Math"/>
                  <w:sz w:val="18"/>
                </w:rPr>
                <m:t>… ×P</m:t>
              </m:r>
              <m:d>
                <m:dPr>
                  <m:ctrlPr>
                    <w:rPr>
                      <w:rFonts w:ascii="Cambria Math" w:hAnsi="Cambria Math"/>
                      <w:i/>
                      <w:sz w:val="18"/>
                    </w:rPr>
                  </m:ctrlPr>
                </m:dPr>
                <m:e>
                  <m:r>
                    <w:rPr>
                      <w:rFonts w:ascii="Cambria Math" w:hAnsi="Cambria Math"/>
                      <w:sz w:val="18"/>
                    </w:rPr>
                    <m:t>A</m:t>
                  </m:r>
                </m:e>
              </m:d>
            </m:num>
            <m:den>
              <m:r>
                <w:rPr>
                  <w:rFonts w:ascii="Cambria Math" w:hAnsi="Cambria Math"/>
                  <w:sz w:val="18"/>
                </w:rPr>
                <m:t>P</m:t>
              </m:r>
              <m:d>
                <m:dPr>
                  <m:ctrlPr>
                    <w:rPr>
                      <w:rFonts w:ascii="Cambria Math" w:hAnsi="Cambria Math"/>
                      <w:i/>
                      <w:sz w:val="18"/>
                    </w:rPr>
                  </m:ctrlPr>
                </m:dPr>
                <m:e>
                  <m:r>
                    <w:rPr>
                      <w:rFonts w:ascii="Cambria Math" w:hAnsi="Cambria Math"/>
                      <w:sz w:val="18"/>
                    </w:rPr>
                    <m:t>B,C</m:t>
                  </m:r>
                </m:e>
              </m:d>
            </m:den>
          </m:f>
        </m:oMath>
      </m:oMathPara>
    </w:p>
    <w:p w:rsidR="00B54D5A" w:rsidRPr="00B54D5A" w:rsidRDefault="00B54D5A" w:rsidP="00B54D5A">
      <w:pPr>
        <w:pStyle w:val="Subtitle"/>
        <w:jc w:val="right"/>
        <w:rPr>
          <w:sz w:val="16"/>
        </w:rPr>
      </w:pPr>
      <w:r>
        <w:rPr>
          <w:sz w:val="16"/>
        </w:rPr>
        <w:t>Naïve Bayes (1.</w:t>
      </w:r>
      <w:r w:rsidR="00D450A3">
        <w:rPr>
          <w:sz w:val="16"/>
        </w:rPr>
        <w:t>2</w:t>
      </w:r>
      <w:r>
        <w:rPr>
          <w:sz w:val="16"/>
        </w:rPr>
        <w:t>)</w:t>
      </w:r>
    </w:p>
    <w:p w:rsidR="00B54D5A" w:rsidRDefault="00B54D5A" w:rsidP="00A96DD8">
      <w:pPr>
        <w:rPr>
          <w:sz w:val="18"/>
        </w:rPr>
      </w:pPr>
      <w:r>
        <w:rPr>
          <w:sz w:val="18"/>
        </w:rPr>
        <w:t xml:space="preserve">It is due to the assumption that the variables are independent of each other that brings Naïve Bayes its colloquial name “idiot Bayes”. </w:t>
      </w:r>
      <w:sdt>
        <w:sdtPr>
          <w:rPr>
            <w:sz w:val="18"/>
          </w:rPr>
          <w:id w:val="1362861432"/>
          <w:citation/>
        </w:sdtPr>
        <w:sdtContent>
          <w:r>
            <w:rPr>
              <w:sz w:val="18"/>
            </w:rPr>
            <w:fldChar w:fldCharType="begin"/>
          </w:r>
          <w:r>
            <w:rPr>
              <w:sz w:val="18"/>
            </w:rPr>
            <w:instrText xml:space="preserve"> CITATION Stu94 \l 2057 </w:instrText>
          </w:r>
          <w:r>
            <w:rPr>
              <w:sz w:val="18"/>
            </w:rPr>
            <w:fldChar w:fldCharType="separate"/>
          </w:r>
          <w:r w:rsidR="00806BF2" w:rsidRPr="00806BF2">
            <w:rPr>
              <w:noProof/>
              <w:sz w:val="18"/>
            </w:rPr>
            <w:t>(Stuart and Ord)</w:t>
          </w:r>
          <w:r>
            <w:rPr>
              <w:sz w:val="18"/>
            </w:rPr>
            <w:fldChar w:fldCharType="end"/>
          </w:r>
        </w:sdtContent>
      </w:sdt>
      <w:r>
        <w:rPr>
          <w:sz w:val="18"/>
        </w:rPr>
        <w:t xml:space="preserve"> </w:t>
      </w:r>
    </w:p>
    <w:p w:rsidR="007275F3" w:rsidRDefault="00662194" w:rsidP="00A96DD8">
      <w:pPr>
        <w:rPr>
          <w:sz w:val="18"/>
        </w:rPr>
      </w:pPr>
      <w:r>
        <w:rPr>
          <w:sz w:val="18"/>
        </w:rPr>
        <w:t xml:space="preserve">Despite being a </w:t>
      </w:r>
      <w:r w:rsidR="0011661B">
        <w:rPr>
          <w:sz w:val="18"/>
        </w:rPr>
        <w:t>“strong assumption that is most unlikely in real data”</w:t>
      </w:r>
      <w:sdt>
        <w:sdtPr>
          <w:rPr>
            <w:sz w:val="18"/>
          </w:rPr>
          <w:id w:val="843434647"/>
          <w:citation/>
        </w:sdtPr>
        <w:sdtContent>
          <w:r w:rsidR="0011661B">
            <w:rPr>
              <w:sz w:val="18"/>
            </w:rPr>
            <w:fldChar w:fldCharType="begin"/>
          </w:r>
          <w:r w:rsidR="0011661B">
            <w:rPr>
              <w:sz w:val="18"/>
            </w:rPr>
            <w:instrText xml:space="preserve"> CITATION Bro16 \l 2057 </w:instrText>
          </w:r>
          <w:r w:rsidR="0011661B">
            <w:rPr>
              <w:sz w:val="18"/>
            </w:rPr>
            <w:fldChar w:fldCharType="separate"/>
          </w:r>
          <w:r w:rsidR="00806BF2">
            <w:rPr>
              <w:noProof/>
              <w:sz w:val="18"/>
            </w:rPr>
            <w:t xml:space="preserve"> </w:t>
          </w:r>
          <w:r w:rsidR="00806BF2" w:rsidRPr="00806BF2">
            <w:rPr>
              <w:noProof/>
              <w:sz w:val="18"/>
            </w:rPr>
            <w:t>(Brownlee)</w:t>
          </w:r>
          <w:r w:rsidR="0011661B">
            <w:rPr>
              <w:sz w:val="18"/>
            </w:rPr>
            <w:fldChar w:fldCharType="end"/>
          </w:r>
        </w:sdtContent>
      </w:sdt>
      <w:r w:rsidR="0011661B">
        <w:rPr>
          <w:sz w:val="18"/>
        </w:rPr>
        <w:t>, this approach bodes surprisingly</w:t>
      </w:r>
      <w:r w:rsidR="00B54D5A">
        <w:rPr>
          <w:sz w:val="18"/>
        </w:rPr>
        <w:t xml:space="preserve"> accurately in most approaches.</w:t>
      </w:r>
      <w:r w:rsidR="004717E1">
        <w:rPr>
          <w:sz w:val="18"/>
        </w:rPr>
        <w:t xml:space="preserve"> To learn a model, the</w:t>
      </w:r>
      <w:r w:rsidR="004717E1">
        <w:rPr>
          <w:i/>
          <w:sz w:val="18"/>
        </w:rPr>
        <w:t xml:space="preserve"> class probabilities </w:t>
      </w:r>
      <w:r w:rsidR="004717E1">
        <w:rPr>
          <w:sz w:val="18"/>
        </w:rPr>
        <w:t xml:space="preserve">and </w:t>
      </w:r>
      <w:r w:rsidR="004717E1">
        <w:rPr>
          <w:i/>
          <w:sz w:val="18"/>
        </w:rPr>
        <w:t xml:space="preserve">conditional probabilities </w:t>
      </w:r>
      <w:r w:rsidR="004717E1">
        <w:rPr>
          <w:sz w:val="18"/>
        </w:rPr>
        <w:t>need to be calculated. Class probability is the frequency of instances in each class divided by the total number of instances.</w:t>
      </w:r>
      <w:sdt>
        <w:sdtPr>
          <w:rPr>
            <w:sz w:val="18"/>
          </w:rPr>
          <w:id w:val="1697734821"/>
          <w:citation/>
        </w:sdtPr>
        <w:sdtContent>
          <w:r w:rsidR="004717E1">
            <w:rPr>
              <w:sz w:val="18"/>
            </w:rPr>
            <w:fldChar w:fldCharType="begin"/>
          </w:r>
          <w:r w:rsidR="004717E1">
            <w:rPr>
              <w:sz w:val="18"/>
            </w:rPr>
            <w:instrText xml:space="preserve"> CITATION Bro16 \l 2057 </w:instrText>
          </w:r>
          <w:r w:rsidR="004717E1">
            <w:rPr>
              <w:sz w:val="18"/>
            </w:rPr>
            <w:fldChar w:fldCharType="separate"/>
          </w:r>
          <w:r w:rsidR="00806BF2">
            <w:rPr>
              <w:noProof/>
              <w:sz w:val="18"/>
            </w:rPr>
            <w:t xml:space="preserve"> </w:t>
          </w:r>
          <w:r w:rsidR="00806BF2" w:rsidRPr="00806BF2">
            <w:rPr>
              <w:noProof/>
              <w:sz w:val="18"/>
            </w:rPr>
            <w:t>(Brownlee)</w:t>
          </w:r>
          <w:r w:rsidR="004717E1">
            <w:rPr>
              <w:sz w:val="18"/>
            </w:rPr>
            <w:fldChar w:fldCharType="end"/>
          </w:r>
        </w:sdtContent>
      </w:sdt>
      <w:r w:rsidR="004717E1">
        <w:rPr>
          <w:sz w:val="18"/>
        </w:rPr>
        <w:t xml:space="preserve"> – essentially the proportion of </w:t>
      </w:r>
      <w:r w:rsidR="007275F3">
        <w:rPr>
          <w:sz w:val="18"/>
        </w:rPr>
        <w:t>instances each of the two classes is of the whole set. For example, the probability that an instance belongs in class</w:t>
      </w:r>
      <w:r w:rsidR="001A413D">
        <w:rPr>
          <w:sz w:val="18"/>
        </w:rPr>
        <w:t xml:space="preserve"> (</w:t>
      </w:r>
      <m:oMath>
        <m:r>
          <w:rPr>
            <w:rFonts w:ascii="Cambria Math" w:hAnsi="Cambria Math"/>
            <w:sz w:val="18"/>
          </w:rPr>
          <m:t>c)</m:t>
        </m:r>
      </m:oMath>
      <w:r w:rsidR="007275F3">
        <w:rPr>
          <w:sz w:val="18"/>
        </w:rPr>
        <w:t xml:space="preserve"> 1 or class 0 (for binary classification) is:</w:t>
      </w:r>
    </w:p>
    <w:p w:rsidR="007275F3" w:rsidRDefault="007275F3" w:rsidP="00A96DD8">
      <w:pPr>
        <w:rPr>
          <w:sz w:val="18"/>
        </w:rPr>
      </w:pPr>
      <m:oMathPara>
        <m:oMath>
          <m:r>
            <w:rPr>
              <w:rFonts w:ascii="Cambria Math" w:hAnsi="Cambria Math"/>
              <w:sz w:val="18"/>
            </w:rPr>
            <m:t>P</m:t>
          </m:r>
          <m:d>
            <m:dPr>
              <m:ctrlPr>
                <w:rPr>
                  <w:rFonts w:ascii="Cambria Math" w:hAnsi="Cambria Math"/>
                  <w:i/>
                  <w:sz w:val="18"/>
                </w:rPr>
              </m:ctrlPr>
            </m:dPr>
            <m:e>
              <m:r>
                <w:rPr>
                  <w:rFonts w:ascii="Cambria Math" w:hAnsi="Cambria Math"/>
                  <w:sz w:val="18"/>
                </w:rPr>
                <m:t>c= 1</m:t>
              </m:r>
            </m:e>
          </m:d>
          <m:r>
            <w:rPr>
              <w:rFonts w:ascii="Cambria Math" w:hAnsi="Cambria Math"/>
              <w:sz w:val="18"/>
            </w:rPr>
            <m:t>=</m:t>
          </m:r>
          <m:f>
            <m:fPr>
              <m:ctrlPr>
                <w:rPr>
                  <w:rFonts w:ascii="Cambria Math" w:hAnsi="Cambria Math"/>
                  <w:i/>
                  <w:sz w:val="18"/>
                </w:rPr>
              </m:ctrlPr>
            </m:fPr>
            <m:num>
              <m:r>
                <w:rPr>
                  <w:rFonts w:ascii="Cambria Math" w:hAnsi="Cambria Math"/>
                  <w:sz w:val="18"/>
                </w:rPr>
                <m:t>count</m:t>
              </m:r>
              <m:d>
                <m:dPr>
                  <m:ctrlPr>
                    <w:rPr>
                      <w:rFonts w:ascii="Cambria Math" w:hAnsi="Cambria Math"/>
                      <w:i/>
                      <w:sz w:val="18"/>
                    </w:rPr>
                  </m:ctrlPr>
                </m:dPr>
                <m:e>
                  <m:r>
                    <w:rPr>
                      <w:rFonts w:ascii="Cambria Math" w:hAnsi="Cambria Math"/>
                      <w:sz w:val="18"/>
                    </w:rPr>
                    <m:t>c=1</m:t>
                  </m:r>
                </m:e>
              </m:d>
            </m:num>
            <m:den>
              <m:r>
                <w:rPr>
                  <w:rFonts w:ascii="Cambria Math" w:hAnsi="Cambria Math"/>
                  <w:sz w:val="18"/>
                </w:rPr>
                <m:t>count</m:t>
              </m:r>
              <m:d>
                <m:dPr>
                  <m:ctrlPr>
                    <w:rPr>
                      <w:rFonts w:ascii="Cambria Math" w:hAnsi="Cambria Math"/>
                      <w:i/>
                      <w:sz w:val="18"/>
                    </w:rPr>
                  </m:ctrlPr>
                </m:dPr>
                <m:e>
                  <m:r>
                    <w:rPr>
                      <w:rFonts w:ascii="Cambria Math" w:hAnsi="Cambria Math"/>
                      <w:sz w:val="18"/>
                    </w:rPr>
                    <m:t>c=0</m:t>
                  </m:r>
                </m:e>
              </m:d>
              <m:r>
                <w:rPr>
                  <w:rFonts w:ascii="Cambria Math" w:hAnsi="Cambria Math"/>
                  <w:sz w:val="18"/>
                </w:rPr>
                <m:t>+count(c=1)</m:t>
              </m:r>
            </m:den>
          </m:f>
        </m:oMath>
      </m:oMathPara>
    </w:p>
    <w:p w:rsidR="006C53AC" w:rsidRPr="00B54D5A" w:rsidRDefault="006C53AC" w:rsidP="006C53AC">
      <w:pPr>
        <w:pStyle w:val="Subtitle"/>
        <w:jc w:val="right"/>
        <w:rPr>
          <w:sz w:val="16"/>
        </w:rPr>
      </w:pPr>
      <w:r>
        <w:rPr>
          <w:sz w:val="16"/>
        </w:rPr>
        <w:t>Class Probabilities (1.3)</w:t>
      </w:r>
    </w:p>
    <w:p w:rsidR="00505C08" w:rsidRPr="00AC306B" w:rsidRDefault="001E5667" w:rsidP="00A96DD8">
      <w:pPr>
        <w:rPr>
          <w:i/>
          <w:iCs/>
          <w:color w:val="404040" w:themeColor="text1" w:themeTint="BF"/>
        </w:rPr>
      </w:pPr>
      <w:r>
        <w:rPr>
          <w:noProof/>
          <w:lang w:eastAsia="en-GB"/>
        </w:rPr>
        <w:drawing>
          <wp:anchor distT="0" distB="0" distL="114300" distR="114300" simplePos="0" relativeHeight="251673600" behindDoc="1" locked="0" layoutInCell="1" allowOverlap="1">
            <wp:simplePos x="0" y="0"/>
            <wp:positionH relativeFrom="column">
              <wp:posOffset>3138601</wp:posOffset>
            </wp:positionH>
            <wp:positionV relativeFrom="paragraph">
              <wp:posOffset>787808</wp:posOffset>
            </wp:positionV>
            <wp:extent cx="2381250" cy="1588770"/>
            <wp:effectExtent l="0" t="0" r="0" b="0"/>
            <wp:wrapTight wrapText="bothSides">
              <wp:wrapPolygon edited="0">
                <wp:start x="0" y="0"/>
                <wp:lineTo x="0" y="21237"/>
                <wp:lineTo x="21427" y="21237"/>
                <wp:lineTo x="21427" y="0"/>
                <wp:lineTo x="0" y="0"/>
              </wp:wrapPolygon>
            </wp:wrapTight>
            <wp:docPr id="12" name="Picture 12" descr="Image result for normal distribution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mal distribution histogram"/>
                    <pic:cNvPicPr>
                      <a:picLocks noChangeAspect="1" noChangeArrowheads="1"/>
                    </pic:cNvPicPr>
                  </pic:nvPicPr>
                  <pic:blipFill rotWithShape="1">
                    <a:blip r:embed="rId14">
                      <a:extLst>
                        <a:ext uri="{28A0092B-C50C-407E-A947-70E740481C1C}">
                          <a14:useLocalDpi xmlns:a14="http://schemas.microsoft.com/office/drawing/2010/main" val="0"/>
                        </a:ext>
                      </a:extLst>
                    </a:blip>
                    <a:srcRect l="4914" t="8425" r="4827" b="6209"/>
                    <a:stretch/>
                  </pic:blipFill>
                  <pic:spPr bwMode="auto">
                    <a:xfrm>
                      <a:off x="0" y="0"/>
                      <a:ext cx="2381250" cy="1588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2393">
        <w:rPr>
          <w:sz w:val="18"/>
        </w:rPr>
        <w:t>The conditional probabilities are the frequency of each attribute value for a given class value, divided by the frequency of instances with</w:t>
      </w:r>
      <w:r w:rsidR="001B2412">
        <w:rPr>
          <w:sz w:val="18"/>
        </w:rPr>
        <w:t>in</w:t>
      </w:r>
      <w:r w:rsidR="002E2393">
        <w:rPr>
          <w:sz w:val="18"/>
        </w:rPr>
        <w:t xml:space="preserve"> that class value. </w:t>
      </w:r>
      <w:r w:rsidR="00FF6076">
        <w:rPr>
          <w:sz w:val="18"/>
        </w:rPr>
        <w:t xml:space="preserve">For example, take a </w:t>
      </w:r>
      <m:oMath>
        <m:r>
          <w:rPr>
            <w:rFonts w:ascii="Cambria Math" w:hAnsi="Cambria Math"/>
            <w:sz w:val="18"/>
          </w:rPr>
          <m:t xml:space="preserve">temperature </m:t>
        </m:r>
        <m:r>
          <w:rPr>
            <w:rFonts w:ascii="Cambria Math" w:eastAsiaTheme="minorEastAsia" w:hAnsi="Cambria Math"/>
            <w:sz w:val="18"/>
          </w:rPr>
          <m:t>(T)</m:t>
        </m:r>
      </m:oMath>
      <w:r w:rsidR="00FF6076">
        <w:rPr>
          <w:rFonts w:eastAsiaTheme="minorEastAsia"/>
          <w:sz w:val="18"/>
        </w:rPr>
        <w:t xml:space="preserve"> attribute with values of </w:t>
      </w:r>
      <m:oMath>
        <m:r>
          <w:rPr>
            <w:rFonts w:ascii="Cambria Math" w:eastAsiaTheme="minorEastAsia" w:hAnsi="Cambria Math"/>
            <w:sz w:val="18"/>
          </w:rPr>
          <m:t>hot (H)</m:t>
        </m:r>
      </m:oMath>
      <w:r w:rsidR="00FF6076">
        <w:rPr>
          <w:rFonts w:eastAsiaTheme="minorEastAsia"/>
          <w:sz w:val="18"/>
        </w:rPr>
        <w:t xml:space="preserve"> and </w:t>
      </w:r>
      <m:oMath>
        <m:r>
          <w:rPr>
            <w:rFonts w:ascii="Cambria Math" w:eastAsiaTheme="minorEastAsia" w:hAnsi="Cambria Math"/>
            <w:sz w:val="18"/>
          </w:rPr>
          <m:t>cold (C)</m:t>
        </m:r>
      </m:oMath>
      <w:r w:rsidR="00FF6076">
        <w:rPr>
          <w:rFonts w:eastAsiaTheme="minorEastAsia"/>
          <w:sz w:val="18"/>
        </w:rPr>
        <w:t xml:space="preserve">, and the outcome (class) attribute had values of </w:t>
      </w:r>
      <m:oMath>
        <m:r>
          <w:rPr>
            <w:rFonts w:ascii="Cambria Math" w:eastAsiaTheme="minorEastAsia" w:hAnsi="Cambria Math"/>
            <w:sz w:val="18"/>
          </w:rPr>
          <m:t>go out (G)</m:t>
        </m:r>
      </m:oMath>
      <w:r w:rsidR="00FF6076">
        <w:rPr>
          <w:rFonts w:eastAsiaTheme="minorEastAsia"/>
          <w:sz w:val="18"/>
        </w:rPr>
        <w:t xml:space="preserve"> or </w:t>
      </w:r>
      <m:oMath>
        <m:r>
          <w:rPr>
            <w:rFonts w:ascii="Cambria Math" w:eastAsiaTheme="minorEastAsia" w:hAnsi="Cambria Math"/>
            <w:sz w:val="18"/>
          </w:rPr>
          <m:t>stay home (S)</m:t>
        </m:r>
      </m:oMath>
      <w:r w:rsidR="007066A2">
        <w:rPr>
          <w:rFonts w:eastAsiaTheme="minorEastAsia"/>
          <w:sz w:val="18"/>
        </w:rPr>
        <w:t xml:space="preserve">. The conditional probability of each value of </w:t>
      </w:r>
      <m:oMath>
        <m:r>
          <w:rPr>
            <w:rFonts w:ascii="Cambria Math" w:eastAsiaTheme="minorEastAsia" w:hAnsi="Cambria Math"/>
            <w:sz w:val="18"/>
          </w:rPr>
          <m:t>temperature</m:t>
        </m:r>
      </m:oMath>
      <w:r w:rsidR="007066A2">
        <w:rPr>
          <w:rFonts w:eastAsiaTheme="minorEastAsia"/>
          <w:sz w:val="18"/>
        </w:rPr>
        <w:t xml:space="preserve"> fo</w:t>
      </w:r>
      <w:r w:rsidR="00505C08">
        <w:rPr>
          <w:rFonts w:eastAsiaTheme="minorEastAsia"/>
          <w:sz w:val="18"/>
        </w:rPr>
        <w:t>r each class will be calc</w:t>
      </w:r>
      <w:r w:rsidR="006C53AC">
        <w:rPr>
          <w:rFonts w:eastAsiaTheme="minorEastAsia"/>
          <w:sz w:val="18"/>
        </w:rPr>
        <w:t xml:space="preserve">ulated. The conditional probabilities of </w:t>
      </w:r>
      <m:oMath>
        <m:r>
          <w:rPr>
            <w:rFonts w:ascii="Cambria Math" w:eastAsiaTheme="minorEastAsia" w:hAnsi="Cambria Math"/>
            <w:sz w:val="18"/>
          </w:rPr>
          <m:t>H</m:t>
        </m:r>
      </m:oMath>
      <w:r w:rsidR="006C53AC">
        <w:rPr>
          <w:rFonts w:eastAsiaTheme="minorEastAsia"/>
          <w:sz w:val="18"/>
        </w:rPr>
        <w:t xml:space="preserve"> would be</w:t>
      </w:r>
      <w:r w:rsidR="00AC306B">
        <w:rPr>
          <w:rFonts w:eastAsiaTheme="minorEastAsia"/>
          <w:sz w:val="18"/>
        </w:rPr>
        <w:t xml:space="preserve"> </w:t>
      </w:r>
      <w:r w:rsidR="00AC306B">
        <w:rPr>
          <w:sz w:val="18"/>
        </w:rPr>
        <w:t>(</w:t>
      </w:r>
      <m:oMath>
        <m:r>
          <w:rPr>
            <w:rFonts w:ascii="Cambria Math" w:hAnsi="Cambria Math"/>
            <w:sz w:val="18"/>
          </w:rPr>
          <m:t>∧means "and")</m:t>
        </m:r>
      </m:oMath>
      <w:r w:rsidR="006C53AC">
        <w:rPr>
          <w:rFonts w:eastAsiaTheme="minorEastAsia"/>
          <w:sz w:val="18"/>
        </w:rPr>
        <w:t>:</w:t>
      </w:r>
    </w:p>
    <w:p w:rsidR="00505C08" w:rsidRPr="00C877FF" w:rsidRDefault="00C877FF" w:rsidP="00A96DD8">
      <w:pPr>
        <w:rPr>
          <w:rFonts w:eastAsiaTheme="minorEastAsia"/>
          <w:sz w:val="18"/>
        </w:rPr>
      </w:pPr>
      <m:oMathPara>
        <m:oMath>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T=H</m:t>
              </m:r>
            </m:e>
            <m:e>
              <m:r>
                <w:rPr>
                  <w:rFonts w:ascii="Cambria Math" w:eastAsiaTheme="minorEastAsia" w:hAnsi="Cambria Math"/>
                  <w:sz w:val="18"/>
                </w:rPr>
                <m:t>class=G</m:t>
              </m:r>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count</m:t>
              </m:r>
              <m:d>
                <m:dPr>
                  <m:ctrlPr>
                    <w:rPr>
                      <w:rFonts w:ascii="Cambria Math" w:eastAsiaTheme="minorEastAsia" w:hAnsi="Cambria Math"/>
                      <w:i/>
                      <w:sz w:val="18"/>
                    </w:rPr>
                  </m:ctrlPr>
                </m:dPr>
                <m:e>
                  <m:r>
                    <w:rPr>
                      <w:rFonts w:ascii="Cambria Math" w:eastAsiaTheme="minorEastAsia" w:hAnsi="Cambria Math"/>
                      <w:sz w:val="18"/>
                    </w:rPr>
                    <m:t>T=H∧class=G</m:t>
                  </m:r>
                </m:e>
              </m:d>
            </m:num>
            <m:den>
              <m:r>
                <w:rPr>
                  <w:rFonts w:ascii="Cambria Math" w:eastAsiaTheme="minorEastAsia" w:hAnsi="Cambria Math"/>
                  <w:sz w:val="18"/>
                </w:rPr>
                <m:t>count(class=G)</m:t>
              </m:r>
            </m:den>
          </m:f>
        </m:oMath>
      </m:oMathPara>
    </w:p>
    <w:p w:rsidR="006C53AC" w:rsidRPr="00C877FF" w:rsidRDefault="001E5667" w:rsidP="006C53AC">
      <w:pPr>
        <w:rPr>
          <w:rFonts w:eastAsiaTheme="minorEastAsia"/>
          <w:sz w:val="18"/>
        </w:rPr>
      </w:pPr>
      <w:r>
        <w:rPr>
          <w:noProof/>
          <w:lang w:eastAsia="en-GB"/>
        </w:rPr>
        <mc:AlternateContent>
          <mc:Choice Requires="wps">
            <w:drawing>
              <wp:anchor distT="0" distB="0" distL="114300" distR="114300" simplePos="0" relativeHeight="251675648" behindDoc="1" locked="0" layoutInCell="1" allowOverlap="1" wp14:anchorId="6367AA8B" wp14:editId="1B067090">
                <wp:simplePos x="0" y="0"/>
                <wp:positionH relativeFrom="column">
                  <wp:posOffset>3259371</wp:posOffset>
                </wp:positionH>
                <wp:positionV relativeFrom="paragraph">
                  <wp:posOffset>170048</wp:posOffset>
                </wp:positionV>
                <wp:extent cx="2381250" cy="635"/>
                <wp:effectExtent l="0" t="0" r="0" b="18415"/>
                <wp:wrapTight wrapText="bothSides">
                  <wp:wrapPolygon edited="0">
                    <wp:start x="0" y="0"/>
                    <wp:lineTo x="0" y="0"/>
                    <wp:lineTo x="21427" y="0"/>
                    <wp:lineTo x="21427"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rsidR="005459CF" w:rsidRPr="00270BE5" w:rsidRDefault="005459CF" w:rsidP="00270BE5">
                            <w:pPr>
                              <w:pStyle w:val="Caption"/>
                              <w:jc w:val="right"/>
                              <w:rPr>
                                <w:noProof/>
                                <w:color w:val="5A5A5A" w:themeColor="text1" w:themeTint="A5"/>
                                <w:spacing w:val="15"/>
                                <w:sz w:val="14"/>
                              </w:rPr>
                            </w:pPr>
                            <w:r w:rsidRPr="00270BE5">
                              <w:rPr>
                                <w:sz w:val="16"/>
                              </w:rPr>
                              <w:t xml:space="preserve">Figure </w:t>
                            </w:r>
                            <w:r w:rsidRPr="00270BE5">
                              <w:rPr>
                                <w:sz w:val="16"/>
                              </w:rPr>
                              <w:fldChar w:fldCharType="begin"/>
                            </w:r>
                            <w:r w:rsidRPr="00270BE5">
                              <w:rPr>
                                <w:sz w:val="16"/>
                              </w:rPr>
                              <w:instrText xml:space="preserve"> SEQ Figure \* ARABIC </w:instrText>
                            </w:r>
                            <w:r w:rsidRPr="00270BE5">
                              <w:rPr>
                                <w:sz w:val="16"/>
                              </w:rPr>
                              <w:fldChar w:fldCharType="separate"/>
                            </w:r>
                            <w:r>
                              <w:rPr>
                                <w:noProof/>
                                <w:sz w:val="16"/>
                              </w:rPr>
                              <w:t>5</w:t>
                            </w:r>
                            <w:r w:rsidRPr="00270BE5">
                              <w:rPr>
                                <w:sz w:val="16"/>
                              </w:rPr>
                              <w:fldChar w:fldCharType="end"/>
                            </w:r>
                            <w:r w:rsidRPr="00270BE5">
                              <w:rPr>
                                <w:sz w:val="16"/>
                              </w:rPr>
                              <w:t xml:space="preserve"> - Normal Distribution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67AA8B" id="Text Box 13" o:spid="_x0000_s1030" type="#_x0000_t202" style="position:absolute;margin-left:256.65pt;margin-top:13.4pt;width:18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3gLgIAAGYEAAAOAAAAZHJzL2Uyb0RvYy54bWysVE1v2zAMvQ/YfxB0X5yPtSi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" stroked="f">
                <v:textbox style="mso-fit-shape-to-text:t" inset="0,0,0,0">
                  <w:txbxContent>
                    <w:p w:rsidR="005459CF" w:rsidRPr="00270BE5" w:rsidRDefault="005459CF" w:rsidP="00270BE5">
                      <w:pPr>
                        <w:pStyle w:val="Caption"/>
                        <w:jc w:val="right"/>
                        <w:rPr>
                          <w:noProof/>
                          <w:color w:val="5A5A5A" w:themeColor="text1" w:themeTint="A5"/>
                          <w:spacing w:val="15"/>
                          <w:sz w:val="14"/>
                        </w:rPr>
                      </w:pPr>
                      <w:r w:rsidRPr="00270BE5">
                        <w:rPr>
                          <w:sz w:val="16"/>
                        </w:rPr>
                        <w:t xml:space="preserve">Figure </w:t>
                      </w:r>
                      <w:r w:rsidRPr="00270BE5">
                        <w:rPr>
                          <w:sz w:val="16"/>
                        </w:rPr>
                        <w:fldChar w:fldCharType="begin"/>
                      </w:r>
                      <w:r w:rsidRPr="00270BE5">
                        <w:rPr>
                          <w:sz w:val="16"/>
                        </w:rPr>
                        <w:instrText xml:space="preserve"> SEQ Figure \* ARABIC </w:instrText>
                      </w:r>
                      <w:r w:rsidRPr="00270BE5">
                        <w:rPr>
                          <w:sz w:val="16"/>
                        </w:rPr>
                        <w:fldChar w:fldCharType="separate"/>
                      </w:r>
                      <w:r>
                        <w:rPr>
                          <w:noProof/>
                          <w:sz w:val="16"/>
                        </w:rPr>
                        <w:t>5</w:t>
                      </w:r>
                      <w:r w:rsidRPr="00270BE5">
                        <w:rPr>
                          <w:sz w:val="16"/>
                        </w:rPr>
                        <w:fldChar w:fldCharType="end"/>
                      </w:r>
                      <w:r w:rsidRPr="00270BE5">
                        <w:rPr>
                          <w:sz w:val="16"/>
                        </w:rPr>
                        <w:t xml:space="preserve"> - Normal Distribution </w:t>
                      </w:r>
                    </w:p>
                  </w:txbxContent>
                </v:textbox>
                <w10:wrap type="tight"/>
              </v:shape>
            </w:pict>
          </mc:Fallback>
        </mc:AlternateContent>
      </w:r>
      <w:r w:rsidR="006C53AC">
        <w:rPr>
          <w:rFonts w:eastAsiaTheme="minorEastAsia"/>
          <w:sz w:val="18"/>
        </w:rPr>
        <w:tab/>
      </w:r>
      <m:oMath>
        <m:r>
          <m:rPr>
            <m:sty m:val="p"/>
          </m:rPr>
          <w:rPr>
            <w:rFonts w:ascii="Cambria Math" w:eastAsiaTheme="minorEastAsia" w:hAnsi="Cambria Math"/>
            <w:sz w:val="18"/>
          </w:rPr>
          <w:br/>
        </m:r>
      </m:oMath>
      <m:oMathPara>
        <m:oMath>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T=H</m:t>
              </m:r>
            </m:e>
            <m:e>
              <m:r>
                <w:rPr>
                  <w:rFonts w:ascii="Cambria Math" w:eastAsiaTheme="minorEastAsia" w:hAnsi="Cambria Math"/>
                  <w:sz w:val="18"/>
                </w:rPr>
                <m:t>class=S</m:t>
              </m:r>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count</m:t>
              </m:r>
              <m:d>
                <m:dPr>
                  <m:ctrlPr>
                    <w:rPr>
                      <w:rFonts w:ascii="Cambria Math" w:eastAsiaTheme="minorEastAsia" w:hAnsi="Cambria Math"/>
                      <w:i/>
                      <w:sz w:val="18"/>
                    </w:rPr>
                  </m:ctrlPr>
                </m:dPr>
                <m:e>
                  <m:r>
                    <w:rPr>
                      <w:rFonts w:ascii="Cambria Math" w:eastAsiaTheme="minorEastAsia" w:hAnsi="Cambria Math"/>
                      <w:sz w:val="18"/>
                    </w:rPr>
                    <m:t>T=H∧class=S</m:t>
                  </m:r>
                </m:e>
              </m:d>
            </m:num>
            <m:den>
              <m:r>
                <w:rPr>
                  <w:rFonts w:ascii="Cambria Math" w:eastAsiaTheme="minorEastAsia" w:hAnsi="Cambria Math"/>
                  <w:sz w:val="18"/>
                </w:rPr>
                <m:t>count(class=S)</m:t>
              </m:r>
            </m:den>
          </m:f>
        </m:oMath>
      </m:oMathPara>
    </w:p>
    <w:p w:rsidR="00C877FF" w:rsidRPr="006C53AC" w:rsidRDefault="006C53AC" w:rsidP="006C53AC">
      <w:pPr>
        <w:pStyle w:val="Subtitle"/>
        <w:jc w:val="right"/>
        <w:rPr>
          <w:sz w:val="16"/>
        </w:rPr>
      </w:pPr>
      <w:r>
        <w:rPr>
          <w:sz w:val="16"/>
        </w:rPr>
        <w:t>Conditional Probabilities (1.4)</w:t>
      </w:r>
    </w:p>
    <w:p w:rsidR="00CF4D8F" w:rsidRPr="00B54D5A" w:rsidRDefault="00B54D5A" w:rsidP="00A96DD8">
      <w:pPr>
        <w:rPr>
          <w:sz w:val="18"/>
        </w:rPr>
      </w:pPr>
      <w:r>
        <w:rPr>
          <w:sz w:val="18"/>
        </w:rPr>
        <w:t>Once a Naïve Bayes model is learned, a list of probabilities is stored</w:t>
      </w:r>
      <w:sdt>
        <w:sdtPr>
          <w:rPr>
            <w:sz w:val="18"/>
          </w:rPr>
          <w:id w:val="-83075418"/>
          <w:citation/>
        </w:sdtPr>
        <w:sdtContent>
          <w:r>
            <w:rPr>
              <w:sz w:val="18"/>
            </w:rPr>
            <w:fldChar w:fldCharType="begin"/>
          </w:r>
          <w:r>
            <w:rPr>
              <w:sz w:val="18"/>
            </w:rPr>
            <w:instrText xml:space="preserve"> CITATION Bro16 \l 2057 </w:instrText>
          </w:r>
          <w:r>
            <w:rPr>
              <w:sz w:val="18"/>
            </w:rPr>
            <w:fldChar w:fldCharType="separate"/>
          </w:r>
          <w:r w:rsidR="00806BF2">
            <w:rPr>
              <w:noProof/>
              <w:sz w:val="18"/>
            </w:rPr>
            <w:t xml:space="preserve"> </w:t>
          </w:r>
          <w:r w:rsidR="00806BF2" w:rsidRPr="00806BF2">
            <w:rPr>
              <w:noProof/>
              <w:sz w:val="18"/>
            </w:rPr>
            <w:t>(Brownlee)</w:t>
          </w:r>
          <w:r>
            <w:rPr>
              <w:sz w:val="18"/>
            </w:rPr>
            <w:fldChar w:fldCharType="end"/>
          </w:r>
        </w:sdtContent>
      </w:sdt>
      <w:r>
        <w:rPr>
          <w:sz w:val="18"/>
        </w:rPr>
        <w:t xml:space="preserve">, including the class probabilities (probability of each class in the </w:t>
      </w:r>
      <w:r>
        <w:rPr>
          <w:sz w:val="18"/>
        </w:rPr>
        <w:t>training data set) and the conditional probabilities of each input value given each class value.</w:t>
      </w:r>
    </w:p>
    <w:p w:rsidR="00CF4D8F" w:rsidRDefault="00CF4D8F" w:rsidP="00CF4D8F">
      <w:pPr>
        <w:rPr>
          <w:sz w:val="18"/>
          <w:u w:val="single"/>
        </w:rPr>
      </w:pPr>
      <w:r>
        <w:rPr>
          <w:sz w:val="18"/>
          <w:u w:val="single"/>
        </w:rPr>
        <w:t>Making Predictions with a Naïve Bayes Model</w:t>
      </w:r>
    </w:p>
    <w:p w:rsidR="00CF4D8F" w:rsidRDefault="0076514B" w:rsidP="00CF4D8F">
      <w:pPr>
        <w:rPr>
          <w:rFonts w:eastAsiaTheme="minorEastAsia"/>
          <w:sz w:val="18"/>
        </w:rPr>
      </w:pPr>
      <w:r>
        <w:rPr>
          <w:sz w:val="18"/>
        </w:rPr>
        <w:t>Using the same example as above;</w:t>
      </w:r>
      <w:r w:rsidR="00D835E8">
        <w:rPr>
          <w:sz w:val="18"/>
        </w:rPr>
        <w:t xml:space="preserve"> if there was a new instance with the temperature </w:t>
      </w:r>
      <m:oMath>
        <m:r>
          <w:rPr>
            <w:rFonts w:ascii="Cambria Math" w:hAnsi="Cambria Math"/>
            <w:sz w:val="18"/>
          </w:rPr>
          <m:t>hot</m:t>
        </m:r>
      </m:oMath>
      <w:r>
        <w:rPr>
          <w:rFonts w:eastAsiaTheme="minorEastAsia"/>
          <w:sz w:val="18"/>
        </w:rPr>
        <w:t xml:space="preserve">, to predict whether the outcome is </w:t>
      </w:r>
      <m:oMath>
        <m:r>
          <w:rPr>
            <w:rFonts w:ascii="Cambria Math" w:eastAsiaTheme="minorEastAsia" w:hAnsi="Cambria Math"/>
            <w:sz w:val="18"/>
          </w:rPr>
          <m:t>stay home</m:t>
        </m:r>
      </m:oMath>
      <w:r>
        <w:rPr>
          <w:rFonts w:eastAsiaTheme="minorEastAsia"/>
          <w:sz w:val="18"/>
        </w:rPr>
        <w:t xml:space="preserve"> or </w:t>
      </w:r>
      <m:oMath>
        <m:r>
          <w:rPr>
            <w:rFonts w:ascii="Cambria Math" w:eastAsiaTheme="minorEastAsia" w:hAnsi="Cambria Math"/>
            <w:sz w:val="18"/>
          </w:rPr>
          <m:t>go out</m:t>
        </m:r>
      </m:oMath>
      <w:r w:rsidR="003171B8">
        <w:rPr>
          <w:rFonts w:eastAsiaTheme="minorEastAsia"/>
          <w:sz w:val="18"/>
        </w:rPr>
        <w:t>, the formula in figure 1.2 will be used.</w:t>
      </w:r>
      <w:r w:rsidR="002F4EF1">
        <w:rPr>
          <w:rFonts w:eastAsiaTheme="minorEastAsia"/>
          <w:sz w:val="18"/>
        </w:rPr>
        <w:t xml:space="preserve"> </w:t>
      </w:r>
      <w:r w:rsidR="00DE3977">
        <w:rPr>
          <w:rFonts w:eastAsiaTheme="minorEastAsia"/>
          <w:sz w:val="18"/>
        </w:rPr>
        <w:t xml:space="preserve">The probability that the outcome is </w:t>
      </w:r>
      <m:oMath>
        <m:r>
          <w:rPr>
            <w:rFonts w:ascii="Cambria Math" w:eastAsiaTheme="minorEastAsia" w:hAnsi="Cambria Math"/>
            <w:sz w:val="18"/>
          </w:rPr>
          <m:t>go out</m:t>
        </m:r>
      </m:oMath>
      <w:r w:rsidR="00DE3977">
        <w:rPr>
          <w:rFonts w:eastAsiaTheme="minorEastAsia"/>
          <w:sz w:val="18"/>
        </w:rPr>
        <w:t xml:space="preserve"> given </w:t>
      </w:r>
      <m:oMath>
        <m:r>
          <w:rPr>
            <w:rFonts w:ascii="Cambria Math" w:eastAsiaTheme="minorEastAsia" w:hAnsi="Cambria Math"/>
            <w:sz w:val="18"/>
          </w:rPr>
          <m:t>hot</m:t>
        </m:r>
      </m:oMath>
      <w:r w:rsidR="002F4EF1">
        <w:rPr>
          <w:rFonts w:eastAsiaTheme="minorEastAsia"/>
          <w:sz w:val="18"/>
        </w:rPr>
        <w:t xml:space="preserve"> is:</w:t>
      </w:r>
    </w:p>
    <w:p w:rsidR="005D3033" w:rsidRPr="005D3033" w:rsidRDefault="005D3033" w:rsidP="00CF4D8F">
      <w:pPr>
        <w:rPr>
          <w:rFonts w:eastAsiaTheme="minorEastAsia"/>
          <w:sz w:val="18"/>
        </w:rPr>
      </w:pPr>
      <m:oMathPara>
        <m:oMath>
          <m:r>
            <w:rPr>
              <w:rFonts w:ascii="Cambria Math" w:eastAsiaTheme="minorEastAsia" w:hAnsi="Cambria Math"/>
              <w:sz w:val="18"/>
            </w:rPr>
            <m:t>go out=P</m:t>
          </m:r>
          <m:d>
            <m:dPr>
              <m:ctrlPr>
                <w:rPr>
                  <w:rFonts w:ascii="Cambria Math" w:eastAsiaTheme="minorEastAsia" w:hAnsi="Cambria Math"/>
                  <w:i/>
                  <w:sz w:val="18"/>
                </w:rPr>
              </m:ctrlPr>
            </m:dPr>
            <m:e>
              <m:r>
                <w:rPr>
                  <w:rFonts w:ascii="Cambria Math" w:eastAsiaTheme="minorEastAsia" w:hAnsi="Cambria Math"/>
                  <w:sz w:val="18"/>
                </w:rPr>
                <m:t>T=H</m:t>
              </m:r>
            </m:e>
            <m:e>
              <m:r>
                <w:rPr>
                  <w:rFonts w:ascii="Cambria Math" w:eastAsiaTheme="minorEastAsia" w:hAnsi="Cambria Math"/>
                  <w:sz w:val="18"/>
                </w:rPr>
                <m:t>class=G</m:t>
              </m:r>
            </m:e>
          </m:d>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class=G</m:t>
              </m:r>
            </m:e>
          </m:d>
          <m:r>
            <m:rPr>
              <m:sty m:val="p"/>
            </m:rPr>
            <w:rPr>
              <w:rFonts w:ascii="Cambria Math" w:eastAsiaTheme="minorEastAsia" w:hAnsi="Cambria Math"/>
              <w:sz w:val="18"/>
            </w:rPr>
            <w:br/>
          </m:r>
        </m:oMath>
        <m:oMath>
          <m:r>
            <w:rPr>
              <w:rFonts w:ascii="Cambria Math" w:eastAsiaTheme="minorEastAsia" w:hAnsi="Cambria Math"/>
              <w:sz w:val="18"/>
            </w:rPr>
            <m:t>stay home=P</m:t>
          </m:r>
          <m:d>
            <m:dPr>
              <m:endChr m:val="|"/>
              <m:ctrlPr>
                <w:rPr>
                  <w:rFonts w:ascii="Cambria Math" w:eastAsiaTheme="minorEastAsia" w:hAnsi="Cambria Math"/>
                  <w:i/>
                  <w:sz w:val="18"/>
                </w:rPr>
              </m:ctrlPr>
            </m:dPr>
            <m:e>
              <m:r>
                <w:rPr>
                  <w:rFonts w:ascii="Cambria Math" w:eastAsiaTheme="minorEastAsia" w:hAnsi="Cambria Math"/>
                  <w:sz w:val="18"/>
                </w:rPr>
                <m:t>T=H</m:t>
              </m:r>
            </m:e>
          </m:d>
          <m:r>
            <w:rPr>
              <w:rFonts w:ascii="Cambria Math" w:eastAsiaTheme="minorEastAsia" w:hAnsi="Cambria Math"/>
              <w:sz w:val="18"/>
            </w:rPr>
            <m:t>class=S)×P(class=S)</m:t>
          </m:r>
        </m:oMath>
      </m:oMathPara>
    </w:p>
    <w:p w:rsidR="003171B8" w:rsidRPr="00CF4D8F" w:rsidRDefault="00DE3977" w:rsidP="00CF4D8F">
      <w:pPr>
        <w:rPr>
          <w:sz w:val="18"/>
        </w:rPr>
      </w:pPr>
      <m:oMathPara>
        <m:oMath>
          <m:r>
            <w:rPr>
              <w:rFonts w:ascii="Cambria Math" w:hAnsi="Cambria Math"/>
              <w:sz w:val="18"/>
            </w:rPr>
            <m:t>P</m:t>
          </m:r>
          <m:d>
            <m:dPr>
              <m:ctrlPr>
                <w:rPr>
                  <w:rFonts w:ascii="Cambria Math" w:hAnsi="Cambria Math"/>
                  <w:i/>
                  <w:sz w:val="18"/>
                </w:rPr>
              </m:ctrlPr>
            </m:dPr>
            <m:e>
              <m:r>
                <w:rPr>
                  <w:rFonts w:ascii="Cambria Math" w:hAnsi="Cambria Math"/>
                  <w:sz w:val="18"/>
                </w:rPr>
                <m:t>G</m:t>
              </m:r>
            </m:e>
            <m:e>
              <m:r>
                <w:rPr>
                  <w:rFonts w:ascii="Cambria Math" w:hAnsi="Cambria Math"/>
                  <w:sz w:val="18"/>
                </w:rPr>
                <m:t>T=H</m:t>
              </m:r>
            </m:e>
          </m:d>
          <m:r>
            <w:rPr>
              <w:rFonts w:ascii="Cambria Math" w:hAnsi="Cambria Math"/>
              <w:sz w:val="18"/>
            </w:rPr>
            <m:t>=</m:t>
          </m:r>
          <m:f>
            <m:fPr>
              <m:ctrlPr>
                <w:rPr>
                  <w:rFonts w:ascii="Cambria Math" w:hAnsi="Cambria Math"/>
                  <w:i/>
                  <w:sz w:val="18"/>
                </w:rPr>
              </m:ctrlPr>
            </m:fPr>
            <m:num>
              <m:r>
                <w:rPr>
                  <w:rFonts w:ascii="Cambria Math" w:hAnsi="Cambria Math"/>
                  <w:sz w:val="18"/>
                </w:rPr>
                <m:t>go out</m:t>
              </m:r>
            </m:num>
            <m:den>
              <m:r>
                <w:rPr>
                  <w:rFonts w:ascii="Cambria Math" w:hAnsi="Cambria Math"/>
                  <w:sz w:val="18"/>
                </w:rPr>
                <m:t>go out+stay home</m:t>
              </m:r>
            </m:den>
          </m:f>
        </m:oMath>
      </m:oMathPara>
    </w:p>
    <w:p w:rsidR="002D5844" w:rsidRPr="006C53AC" w:rsidRDefault="002D5844" w:rsidP="002D5844">
      <w:pPr>
        <w:pStyle w:val="Subtitle"/>
        <w:jc w:val="right"/>
        <w:rPr>
          <w:sz w:val="16"/>
        </w:rPr>
      </w:pPr>
      <w:r>
        <w:rPr>
          <w:sz w:val="16"/>
        </w:rPr>
        <w:t>Prediction Calculation for Naïve Bayes (1.5)</w:t>
      </w:r>
    </w:p>
    <w:p w:rsidR="006358B6" w:rsidRDefault="006358B6" w:rsidP="00FF0210">
      <w:pPr>
        <w:rPr>
          <w:sz w:val="18"/>
          <w:u w:val="single"/>
        </w:rPr>
      </w:pPr>
    </w:p>
    <w:p w:rsidR="00FF0210" w:rsidRDefault="00FF0210" w:rsidP="00FF0210">
      <w:pPr>
        <w:rPr>
          <w:sz w:val="18"/>
          <w:u w:val="single"/>
        </w:rPr>
      </w:pPr>
      <w:r>
        <w:rPr>
          <w:sz w:val="18"/>
          <w:u w:val="single"/>
        </w:rPr>
        <w:t>Gaussian Naïve Bayes</w:t>
      </w:r>
    </w:p>
    <w:p w:rsidR="00DE0DDC" w:rsidRDefault="00FF0210" w:rsidP="00FF0210">
      <w:pPr>
        <w:rPr>
          <w:sz w:val="18"/>
        </w:rPr>
      </w:pPr>
      <w:r>
        <w:rPr>
          <w:sz w:val="18"/>
        </w:rPr>
        <w:t xml:space="preserve">The previous example </w:t>
      </w:r>
      <w:r w:rsidR="006358B6">
        <w:rPr>
          <w:sz w:val="18"/>
        </w:rPr>
        <w:t xml:space="preserve">was limited to categorical data only, whereas the data that I will intend to use </w:t>
      </w:r>
      <w:r w:rsidR="00DE0DDC">
        <w:rPr>
          <w:sz w:val="18"/>
        </w:rPr>
        <w:t xml:space="preserve">(discussed in section 1.2) </w:t>
      </w:r>
      <w:r w:rsidR="006358B6">
        <w:rPr>
          <w:sz w:val="18"/>
        </w:rPr>
        <w:t>is real valued.</w:t>
      </w:r>
    </w:p>
    <w:p w:rsidR="00CF4D8F" w:rsidRDefault="006614DB" w:rsidP="00CF4D8F">
      <w:pPr>
        <w:rPr>
          <w:sz w:val="18"/>
          <w:u w:val="single"/>
        </w:rPr>
      </w:pPr>
      <w:r>
        <w:rPr>
          <w:sz w:val="18"/>
        </w:rPr>
        <w:t xml:space="preserve">Gaussian Naïve Bayes assumes a </w:t>
      </w:r>
      <w:r w:rsidR="003531AD">
        <w:rPr>
          <w:sz w:val="18"/>
        </w:rPr>
        <w:t xml:space="preserve">Gaussian </w:t>
      </w:r>
      <w:r>
        <w:rPr>
          <w:sz w:val="18"/>
        </w:rPr>
        <w:t>distribution</w:t>
      </w:r>
      <w:r w:rsidR="000A1240">
        <w:rPr>
          <w:sz w:val="18"/>
        </w:rPr>
        <w:t xml:space="preserve"> for the attributes</w:t>
      </w:r>
      <w:r w:rsidR="003531AD">
        <w:rPr>
          <w:sz w:val="18"/>
        </w:rPr>
        <w:t>.</w:t>
      </w:r>
      <w:r w:rsidR="00F15406">
        <w:rPr>
          <w:sz w:val="18"/>
        </w:rPr>
        <w:t xml:space="preserve"> </w:t>
      </w:r>
      <w:r w:rsidR="00B16AF2">
        <w:rPr>
          <w:sz w:val="18"/>
        </w:rPr>
        <w:t xml:space="preserve">The Gaussian distribution </w:t>
      </w:r>
      <w:r w:rsidR="00785185">
        <w:rPr>
          <w:sz w:val="18"/>
        </w:rPr>
        <w:t>is described by the bell-shaped curve defined by the probability density function.</w:t>
      </w:r>
      <w:r w:rsidR="00096625">
        <w:rPr>
          <w:sz w:val="18"/>
        </w:rPr>
        <w:t xml:space="preserve"> It is often used in the natural and social sciences to represent real-valued random variables with unknown distributions. </w:t>
      </w:r>
      <w:sdt>
        <w:sdtPr>
          <w:rPr>
            <w:sz w:val="18"/>
          </w:rPr>
          <w:id w:val="-438679507"/>
          <w:citation/>
        </w:sdtPr>
        <w:sdtContent>
          <w:r w:rsidR="00096625">
            <w:rPr>
              <w:sz w:val="18"/>
            </w:rPr>
            <w:fldChar w:fldCharType="begin"/>
          </w:r>
          <w:r w:rsidR="00096625">
            <w:rPr>
              <w:sz w:val="18"/>
            </w:rPr>
            <w:instrText xml:space="preserve"> CITATION Cas01 \l 2057 </w:instrText>
          </w:r>
          <w:r w:rsidR="00096625">
            <w:rPr>
              <w:sz w:val="18"/>
            </w:rPr>
            <w:fldChar w:fldCharType="separate"/>
          </w:r>
          <w:r w:rsidR="00806BF2" w:rsidRPr="00806BF2">
            <w:rPr>
              <w:noProof/>
              <w:sz w:val="18"/>
            </w:rPr>
            <w:t>(Casella and Berger)</w:t>
          </w:r>
          <w:r w:rsidR="00096625">
            <w:rPr>
              <w:sz w:val="18"/>
            </w:rPr>
            <w:fldChar w:fldCharType="end"/>
          </w:r>
        </w:sdtContent>
      </w:sdt>
      <w:r w:rsidR="00451EB6">
        <w:rPr>
          <w:sz w:val="18"/>
        </w:rPr>
        <w:t>. In the context of this algorithm, it assumes that the histogram of the input variables look somewhat like this curve</w:t>
      </w:r>
      <w:r w:rsidR="001D4493">
        <w:rPr>
          <w:rStyle w:val="FootnoteReference"/>
          <w:sz w:val="18"/>
        </w:rPr>
        <w:footnoteReference w:id="8"/>
      </w:r>
      <w:r w:rsidR="00451EB6">
        <w:rPr>
          <w:sz w:val="18"/>
        </w:rPr>
        <w:t>:</w:t>
      </w:r>
    </w:p>
    <w:p w:rsidR="00105883" w:rsidRDefault="00105883" w:rsidP="00A96DD8">
      <w:pPr>
        <w:rPr>
          <w:rFonts w:eastAsiaTheme="minorEastAsia"/>
          <w:sz w:val="18"/>
        </w:rPr>
      </w:pPr>
    </w:p>
    <w:p w:rsidR="00B74333" w:rsidRDefault="00105883" w:rsidP="00A96DD8">
      <w:pPr>
        <w:rPr>
          <w:rFonts w:eastAsiaTheme="minorEastAsia"/>
          <w:sz w:val="18"/>
        </w:rPr>
      </w:pPr>
      <w:r>
        <w:rPr>
          <w:rFonts w:eastAsiaTheme="minorEastAsia"/>
          <w:sz w:val="18"/>
        </w:rPr>
        <w:t>If the histogram</w:t>
      </w:r>
      <w:r w:rsidR="007C066F">
        <w:rPr>
          <w:rFonts w:eastAsiaTheme="minorEastAsia"/>
          <w:sz w:val="18"/>
        </w:rPr>
        <w:t>s</w:t>
      </w:r>
      <w:r>
        <w:rPr>
          <w:rFonts w:eastAsiaTheme="minorEastAsia"/>
          <w:sz w:val="18"/>
        </w:rPr>
        <w:t xml:space="preserve"> of the </w:t>
      </w:r>
      <w:r w:rsidR="00D55EFC">
        <w:rPr>
          <w:rFonts w:eastAsiaTheme="minorEastAsia"/>
          <w:sz w:val="18"/>
        </w:rPr>
        <w:t>input variables do</w:t>
      </w:r>
      <w:r w:rsidR="007C066F">
        <w:rPr>
          <w:rFonts w:eastAsiaTheme="minorEastAsia"/>
          <w:sz w:val="18"/>
        </w:rPr>
        <w:t xml:space="preserve"> </w:t>
      </w:r>
      <w:r w:rsidR="00D55EFC">
        <w:rPr>
          <w:rFonts w:eastAsiaTheme="minorEastAsia"/>
          <w:sz w:val="18"/>
        </w:rPr>
        <w:t xml:space="preserve">not follow a bell curve, the appropriate transformation </w:t>
      </w:r>
      <w:r w:rsidR="008949F3">
        <w:rPr>
          <w:rFonts w:eastAsiaTheme="minorEastAsia"/>
          <w:sz w:val="18"/>
        </w:rPr>
        <w:t>(normally</w:t>
      </w:r>
      <w:r w:rsidR="007C066F">
        <w:rPr>
          <w:rFonts w:eastAsiaTheme="minorEastAsia"/>
          <w:sz w:val="18"/>
        </w:rPr>
        <w:t xml:space="preserve"> logarithm or square root)</w:t>
      </w:r>
      <w:r w:rsidR="007C066F">
        <w:rPr>
          <w:rStyle w:val="FootnoteReference"/>
          <w:rFonts w:eastAsiaTheme="minorEastAsia"/>
          <w:sz w:val="18"/>
        </w:rPr>
        <w:footnoteReference w:id="9"/>
      </w:r>
      <w:r w:rsidR="007C066F">
        <w:rPr>
          <w:rFonts w:eastAsiaTheme="minorEastAsia"/>
          <w:sz w:val="18"/>
        </w:rPr>
        <w:t xml:space="preserve"> can be applied to change the shape of the curve.</w:t>
      </w:r>
      <w:r w:rsidR="00854EC8">
        <w:rPr>
          <w:rFonts w:eastAsiaTheme="minorEastAsia"/>
          <w:sz w:val="18"/>
        </w:rPr>
        <w:t xml:space="preserve"> To calculate the probability of a certain attribute being a certain value, the “Gaussian probability density function”</w:t>
      </w:r>
      <w:r w:rsidR="006D2686">
        <w:rPr>
          <w:rFonts w:eastAsiaTheme="minorEastAsia"/>
          <w:sz w:val="18"/>
        </w:rPr>
        <w:t xml:space="preserve"> is </w:t>
      </w:r>
      <w:r w:rsidR="006D2686">
        <w:rPr>
          <w:rFonts w:eastAsiaTheme="minorEastAsia"/>
          <w:sz w:val="18"/>
        </w:rPr>
        <w:lastRenderedPageBreak/>
        <w:t>used (PDF)</w:t>
      </w:r>
      <w:sdt>
        <w:sdtPr>
          <w:rPr>
            <w:rFonts w:eastAsiaTheme="minorEastAsia"/>
            <w:sz w:val="18"/>
          </w:rPr>
          <w:id w:val="181797047"/>
          <w:citation/>
        </w:sdtPr>
        <w:sdtContent>
          <w:r w:rsidR="006D2686">
            <w:rPr>
              <w:rFonts w:eastAsiaTheme="minorEastAsia"/>
              <w:sz w:val="18"/>
            </w:rPr>
            <w:fldChar w:fldCharType="begin"/>
          </w:r>
          <w:r w:rsidR="006D2686">
            <w:rPr>
              <w:rFonts w:eastAsiaTheme="minorEastAsia"/>
              <w:sz w:val="18"/>
            </w:rPr>
            <w:instrText xml:space="preserve"> CITATION Bro16 \l 2057 </w:instrText>
          </w:r>
          <w:r w:rsidR="006D2686">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6D2686">
            <w:rPr>
              <w:rFonts w:eastAsiaTheme="minorEastAsia"/>
              <w:sz w:val="18"/>
            </w:rPr>
            <w:fldChar w:fldCharType="end"/>
          </w:r>
        </w:sdtContent>
      </w:sdt>
      <w:r w:rsidR="0067568A">
        <w:rPr>
          <w:rFonts w:eastAsiaTheme="minorEastAsia"/>
          <w:sz w:val="18"/>
        </w:rPr>
        <w:t>. It accepts three arguments, the value the probability is being calculated of, the mean of the data and the standard deviation</w:t>
      </w:r>
      <w:r w:rsidR="006D2686">
        <w:rPr>
          <w:rFonts w:eastAsiaTheme="minorEastAsia"/>
          <w:sz w:val="18"/>
        </w:rPr>
        <w:t xml:space="preserve">: </w:t>
      </w:r>
    </w:p>
    <w:p w:rsidR="006D2686" w:rsidRPr="00021E14" w:rsidRDefault="006D2686" w:rsidP="00A96DD8">
      <w:pPr>
        <w:rPr>
          <w:rFonts w:eastAsiaTheme="minorEastAsia"/>
          <w:sz w:val="18"/>
        </w:rPr>
      </w:pPr>
      <m:oMathPara>
        <m:oMath>
          <m:r>
            <w:rPr>
              <w:rFonts w:ascii="Cambria Math" w:eastAsiaTheme="minorEastAsia" w:hAnsi="Cambria Math"/>
              <w:sz w:val="18"/>
            </w:rPr>
            <m:t>pdf</m:t>
          </m:r>
          <m:d>
            <m:dPr>
              <m:ctrlPr>
                <w:rPr>
                  <w:rFonts w:ascii="Cambria Math" w:eastAsiaTheme="minorEastAsia" w:hAnsi="Cambria Math"/>
                  <w:i/>
                  <w:sz w:val="18"/>
                </w:rPr>
              </m:ctrlPr>
            </m:dPr>
            <m:e>
              <m:r>
                <w:rPr>
                  <w:rFonts w:ascii="Cambria Math" w:eastAsiaTheme="minorEastAsia" w:hAnsi="Cambria Math"/>
                  <w:sz w:val="18"/>
                </w:rPr>
                <m:t>x, mean, sd</m:t>
              </m:r>
            </m:e>
          </m:d>
          <m:r>
            <w:rPr>
              <w:rFonts w:ascii="Cambria Math" w:eastAsiaTheme="minorEastAsia" w:hAnsi="Cambria Math"/>
              <w:sz w:val="18"/>
            </w:rPr>
            <m:t>=</m:t>
          </m:r>
          <m:f>
            <m:fPr>
              <m:ctrlPr>
                <w:rPr>
                  <w:rFonts w:ascii="Cambria Math" w:eastAsiaTheme="minorEastAsia" w:hAnsi="Cambria Math"/>
                  <w:i/>
                  <w:sz w:val="18"/>
                </w:rPr>
              </m:ctrlPr>
            </m:fPr>
            <m:num>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m:t>
                  </m:r>
                  <m:d>
                    <m:dPr>
                      <m:ctrlPr>
                        <w:rPr>
                          <w:rFonts w:ascii="Cambria Math" w:eastAsiaTheme="minorEastAsia" w:hAnsi="Cambria Math"/>
                          <w:i/>
                          <w:sz w:val="18"/>
                        </w:rPr>
                      </m:ctrlPr>
                    </m:dPr>
                    <m:e>
                      <m:f>
                        <m:fPr>
                          <m:ctrlPr>
                            <w:rPr>
                              <w:rFonts w:ascii="Cambria Math" w:eastAsiaTheme="minorEastAsia" w:hAnsi="Cambria Math"/>
                              <w:i/>
                              <w:sz w:val="18"/>
                            </w:rPr>
                          </m:ctrlPr>
                        </m:fPr>
                        <m:num>
                          <m:sSup>
                            <m:sSupPr>
                              <m:ctrlPr>
                                <w:rPr>
                                  <w:rFonts w:ascii="Cambria Math" w:eastAsiaTheme="minorEastAsia" w:hAnsi="Cambria Math"/>
                                  <w:i/>
                                  <w:sz w:val="18"/>
                                </w:rPr>
                              </m:ctrlPr>
                            </m:sSupPr>
                            <m:e>
                              <m:d>
                                <m:dPr>
                                  <m:ctrlPr>
                                    <w:rPr>
                                      <w:rFonts w:ascii="Cambria Math" w:eastAsiaTheme="minorEastAsia" w:hAnsi="Cambria Math"/>
                                      <w:i/>
                                      <w:sz w:val="18"/>
                                    </w:rPr>
                                  </m:ctrlPr>
                                </m:dPr>
                                <m:e>
                                  <m:r>
                                    <w:rPr>
                                      <w:rFonts w:ascii="Cambria Math" w:eastAsiaTheme="minorEastAsia" w:hAnsi="Cambria Math"/>
                                      <w:sz w:val="18"/>
                                    </w:rPr>
                                    <m:t>x-mean</m:t>
                                  </m:r>
                                </m:e>
                              </m:d>
                            </m:e>
                            <m:sup>
                              <m:r>
                                <w:rPr>
                                  <w:rFonts w:ascii="Cambria Math" w:eastAsiaTheme="minorEastAsia" w:hAnsi="Cambria Math"/>
                                  <w:sz w:val="18"/>
                                </w:rPr>
                                <m:t>2</m:t>
                              </m:r>
                            </m:sup>
                          </m:sSup>
                        </m:num>
                        <m:den>
                          <m:r>
                            <w:rPr>
                              <w:rFonts w:ascii="Cambria Math" w:eastAsiaTheme="minorEastAsia" w:hAnsi="Cambria Math"/>
                              <w:sz w:val="18"/>
                            </w:rPr>
                            <m:t>2×s</m:t>
                          </m:r>
                          <m:sSup>
                            <m:sSupPr>
                              <m:ctrlPr>
                                <w:rPr>
                                  <w:rFonts w:ascii="Cambria Math" w:eastAsiaTheme="minorEastAsia" w:hAnsi="Cambria Math"/>
                                  <w:i/>
                                  <w:sz w:val="18"/>
                                </w:rPr>
                              </m:ctrlPr>
                            </m:sSupPr>
                            <m:e>
                              <m:r>
                                <w:rPr>
                                  <w:rFonts w:ascii="Cambria Math" w:eastAsiaTheme="minorEastAsia" w:hAnsi="Cambria Math"/>
                                  <w:sz w:val="18"/>
                                </w:rPr>
                                <m:t>d</m:t>
                              </m:r>
                            </m:e>
                            <m:sup>
                              <m:r>
                                <w:rPr>
                                  <w:rFonts w:ascii="Cambria Math" w:eastAsiaTheme="minorEastAsia" w:hAnsi="Cambria Math"/>
                                  <w:sz w:val="18"/>
                                </w:rPr>
                                <m:t>2</m:t>
                              </m:r>
                            </m:sup>
                          </m:sSup>
                        </m:den>
                      </m:f>
                    </m:e>
                  </m:d>
                </m:sup>
              </m:sSup>
            </m:num>
            <m:den>
              <m:rad>
                <m:radPr>
                  <m:degHide m:val="1"/>
                  <m:ctrlPr>
                    <w:rPr>
                      <w:rFonts w:ascii="Cambria Math" w:eastAsiaTheme="minorEastAsia" w:hAnsi="Cambria Math"/>
                      <w:i/>
                      <w:sz w:val="18"/>
                    </w:rPr>
                  </m:ctrlPr>
                </m:radPr>
                <m:deg/>
                <m:e>
                  <m:r>
                    <w:rPr>
                      <w:rFonts w:ascii="Cambria Math" w:eastAsiaTheme="minorEastAsia" w:hAnsi="Cambria Math"/>
                      <w:sz w:val="18"/>
                    </w:rPr>
                    <m:t>2π</m:t>
                  </m:r>
                </m:e>
              </m:rad>
              <m:r>
                <w:rPr>
                  <w:rFonts w:ascii="Cambria Math" w:eastAsiaTheme="minorEastAsia" w:hAnsi="Cambria Math"/>
                  <w:sz w:val="18"/>
                </w:rPr>
                <m:t>×sd</m:t>
              </m:r>
            </m:den>
          </m:f>
        </m:oMath>
      </m:oMathPara>
    </w:p>
    <w:p w:rsidR="00021E14" w:rsidRPr="006C53AC" w:rsidRDefault="00BE0E9A" w:rsidP="00021E14">
      <w:pPr>
        <w:pStyle w:val="Subtitle"/>
        <w:jc w:val="right"/>
        <w:rPr>
          <w:sz w:val="16"/>
        </w:rPr>
      </w:pPr>
      <w:r>
        <w:rPr>
          <w:sz w:val="16"/>
        </w:rPr>
        <w:t>Gaussian Probability Density Function</w:t>
      </w:r>
      <w:r w:rsidR="00021E14">
        <w:rPr>
          <w:sz w:val="16"/>
        </w:rPr>
        <w:t xml:space="preserve"> (1.</w:t>
      </w:r>
      <w:r w:rsidR="004B7186">
        <w:rPr>
          <w:sz w:val="16"/>
        </w:rPr>
        <w:t>6</w:t>
      </w:r>
      <w:r w:rsidR="00021E14">
        <w:rPr>
          <w:sz w:val="16"/>
        </w:rPr>
        <w:t>)</w:t>
      </w:r>
    </w:p>
    <w:p w:rsidR="00021E14" w:rsidRDefault="00D1565A" w:rsidP="00A96DD8">
      <w:pPr>
        <w:rPr>
          <w:rFonts w:eastAsiaTheme="minorEastAsia"/>
          <w:sz w:val="18"/>
        </w:rPr>
      </w:pPr>
      <w:r>
        <w:rPr>
          <w:rFonts w:eastAsiaTheme="minorEastAsia"/>
          <w:sz w:val="18"/>
        </w:rPr>
        <w:t>Ada</w:t>
      </w:r>
      <w:r w:rsidR="0053345C">
        <w:rPr>
          <w:rFonts w:eastAsiaTheme="minorEastAsia"/>
          <w:sz w:val="18"/>
        </w:rPr>
        <w:t>pting the examples in figure 1.5</w:t>
      </w:r>
      <w:r>
        <w:rPr>
          <w:rFonts w:eastAsiaTheme="minorEastAsia"/>
          <w:sz w:val="18"/>
        </w:rPr>
        <w:t xml:space="preserve"> to real valued attributes for </w:t>
      </w:r>
      <w:r>
        <w:rPr>
          <w:rFonts w:eastAsiaTheme="minorEastAsia"/>
          <w:i/>
          <w:sz w:val="18"/>
        </w:rPr>
        <w:t xml:space="preserve">Gaussian </w:t>
      </w:r>
      <w:r>
        <w:rPr>
          <w:rFonts w:eastAsiaTheme="minorEastAsia"/>
          <w:sz w:val="18"/>
        </w:rPr>
        <w:t>naïve Bayes.</w:t>
      </w:r>
    </w:p>
    <w:p w:rsidR="008564A8" w:rsidRPr="006C4341" w:rsidRDefault="008564A8" w:rsidP="008564A8">
      <w:pPr>
        <w:rPr>
          <w:rFonts w:eastAsiaTheme="minorEastAsia"/>
          <w:sz w:val="18"/>
        </w:rPr>
      </w:pPr>
      <m:oMathPara>
        <m:oMath>
          <m:r>
            <w:rPr>
              <w:rFonts w:ascii="Cambria Math" w:eastAsiaTheme="minorEastAsia" w:hAnsi="Cambria Math"/>
              <w:sz w:val="18"/>
            </w:rPr>
            <m:t>go out=P</m:t>
          </m:r>
          <m:d>
            <m:dPr>
              <m:ctrlPr>
                <w:rPr>
                  <w:rFonts w:ascii="Cambria Math" w:eastAsiaTheme="minorEastAsia" w:hAnsi="Cambria Math"/>
                  <w:i/>
                  <w:sz w:val="18"/>
                </w:rPr>
              </m:ctrlPr>
            </m:dPr>
            <m:e>
              <m:r>
                <w:rPr>
                  <w:rFonts w:ascii="Cambria Math" w:eastAsiaTheme="minorEastAsia" w:hAnsi="Cambria Math"/>
                  <w:sz w:val="18"/>
                </w:rPr>
                <m:t>pdf</m:t>
              </m:r>
              <m:d>
                <m:dPr>
                  <m:ctrlPr>
                    <w:rPr>
                      <w:rFonts w:ascii="Cambria Math" w:eastAsiaTheme="minorEastAsia" w:hAnsi="Cambria Math"/>
                      <w:i/>
                      <w:sz w:val="18"/>
                    </w:rPr>
                  </m:ctrlPr>
                </m:dPr>
                <m:e>
                  <m:r>
                    <w:rPr>
                      <w:rFonts w:ascii="Cambria Math" w:eastAsiaTheme="minorEastAsia" w:hAnsi="Cambria Math"/>
                      <w:sz w:val="18"/>
                    </w:rPr>
                    <m:t>temperature</m:t>
                  </m:r>
                </m:e>
              </m:d>
            </m:e>
            <m:e>
              <m:r>
                <w:rPr>
                  <w:rFonts w:ascii="Cambria Math" w:eastAsiaTheme="minorEastAsia" w:hAnsi="Cambria Math"/>
                  <w:sz w:val="18"/>
                </w:rPr>
                <m:t>class=G</m:t>
              </m:r>
            </m:e>
          </m:d>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class=G</m:t>
              </m:r>
            </m:e>
          </m:d>
        </m:oMath>
      </m:oMathPara>
    </w:p>
    <w:p w:rsidR="006C4341" w:rsidRPr="006C53AC" w:rsidRDefault="006C4341" w:rsidP="006C4341">
      <w:pPr>
        <w:pStyle w:val="Subtitle"/>
        <w:jc w:val="right"/>
        <w:rPr>
          <w:sz w:val="16"/>
        </w:rPr>
      </w:pPr>
      <w:r>
        <w:rPr>
          <w:sz w:val="16"/>
        </w:rPr>
        <w:t xml:space="preserve">Gaussian </w:t>
      </w:r>
      <w:r w:rsidR="00AC3F04">
        <w:rPr>
          <w:sz w:val="16"/>
        </w:rPr>
        <w:t>Naïve Bayes Conditional Probability Formula</w:t>
      </w:r>
      <w:r>
        <w:rPr>
          <w:sz w:val="16"/>
        </w:rPr>
        <w:t xml:space="preserve"> (1.</w:t>
      </w:r>
      <w:r w:rsidR="004B7186">
        <w:rPr>
          <w:sz w:val="16"/>
        </w:rPr>
        <w:t>7</w:t>
      </w:r>
      <w:r>
        <w:rPr>
          <w:sz w:val="16"/>
        </w:rPr>
        <w:t>)</w:t>
      </w:r>
    </w:p>
    <w:p w:rsidR="006C4341" w:rsidRDefault="00AC3F04" w:rsidP="008564A8">
      <w:pPr>
        <w:rPr>
          <w:rFonts w:eastAsiaTheme="minorEastAsia"/>
          <w:sz w:val="18"/>
        </w:rPr>
      </w:pPr>
      <w:r>
        <w:rPr>
          <w:rFonts w:eastAsiaTheme="minorEastAsia"/>
          <w:sz w:val="18"/>
        </w:rPr>
        <w:t xml:space="preserve">Working with the PDF instead of the categorical probabilities will allow for the use of real valued attributes in Naïve </w:t>
      </w:r>
      <w:r w:rsidR="00654E76">
        <w:rPr>
          <w:rFonts w:eastAsiaTheme="minorEastAsia"/>
          <w:sz w:val="18"/>
        </w:rPr>
        <w:t>Bayes, concluding the research on this algorithm.</w:t>
      </w:r>
    </w:p>
    <w:p w:rsidR="00654E76" w:rsidRDefault="00654E76" w:rsidP="00654E76">
      <w:pPr>
        <w:pStyle w:val="Heading1"/>
        <w:jc w:val="center"/>
        <w:rPr>
          <w:b/>
          <w:color w:val="auto"/>
          <w:sz w:val="22"/>
        </w:rPr>
      </w:pPr>
      <w:r>
        <w:rPr>
          <w:b/>
          <w:color w:val="auto"/>
          <w:sz w:val="22"/>
        </w:rPr>
        <w:t>2.2 Gaussian Naive Bayes – Implementation</w:t>
      </w:r>
    </w:p>
    <w:p w:rsidR="00EC04DC" w:rsidRPr="00EC04DC" w:rsidRDefault="00EC04DC" w:rsidP="00EC04DC">
      <w:pPr>
        <w:rPr>
          <w:sz w:val="18"/>
          <w:u w:val="single"/>
        </w:rPr>
      </w:pPr>
      <w:r>
        <w:rPr>
          <w:sz w:val="18"/>
          <w:u w:val="single"/>
        </w:rPr>
        <w:t>Data Extraction</w:t>
      </w:r>
    </w:p>
    <w:p w:rsidR="00A26435" w:rsidRPr="000D58F9" w:rsidRDefault="008B6C5E" w:rsidP="00D46D6F">
      <w:pPr>
        <w:rPr>
          <w:sz w:val="18"/>
        </w:rPr>
      </w:pPr>
      <w:r>
        <w:rPr>
          <w:sz w:val="18"/>
        </w:rPr>
        <w:t>The first step in implementing any ML</w:t>
      </w:r>
      <w:r w:rsidR="008233D8">
        <w:rPr>
          <w:sz w:val="18"/>
        </w:rPr>
        <w:t xml:space="preserve"> classification</w:t>
      </w:r>
      <w:r>
        <w:rPr>
          <w:sz w:val="18"/>
        </w:rPr>
        <w:t xml:space="preserve"> algorithm is extracting the specific </w:t>
      </w:r>
      <w:r w:rsidR="008233D8">
        <w:rPr>
          <w:sz w:val="18"/>
        </w:rPr>
        <w:t>data required from the data set, and preparing it to train a model.</w:t>
      </w:r>
      <w:r w:rsidR="006F3B6E">
        <w:rPr>
          <w:sz w:val="18"/>
        </w:rPr>
        <w:t xml:space="preserve"> </w:t>
      </w:r>
      <w:r w:rsidR="000C609A">
        <w:rPr>
          <w:sz w:val="18"/>
        </w:rPr>
        <w:t xml:space="preserve">Since I will be comparing the performance of the algorithm on 4 pairs of attributes (4 attributes for player 1 and player 2), it would make sense to generalise the data extraction to </w:t>
      </w:r>
      <w:r w:rsidR="0033045C">
        <w:rPr>
          <w:sz w:val="18"/>
        </w:rPr>
        <w:t>any two parameters</w:t>
      </w:r>
      <w:r w:rsidR="00A26435">
        <w:rPr>
          <w:sz w:val="18"/>
        </w:rPr>
        <w:t>. The data for the first parameter, second parameter and the result (win/loss) can be each added to an array respectively.</w:t>
      </w:r>
    </w:p>
    <w:bookmarkStart w:id="0" w:name="_MON_1545249879"/>
    <w:bookmarkEnd w:id="0"/>
    <w:p w:rsidR="006764CB" w:rsidRDefault="000D58F9" w:rsidP="006764CB">
      <w:pPr>
        <w:keepNext/>
      </w:pPr>
      <w:r>
        <w:rPr>
          <w:rFonts w:eastAsiaTheme="minorEastAsia"/>
          <w:sz w:val="18"/>
        </w:rPr>
        <w:object w:dxaOrig="9026" w:dyaOrig="3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75pt;height:149pt" o:ole="">
            <v:imagedata r:id="rId15" o:title="" cropbottom="5591f" cropright="31167f"/>
          </v:shape>
          <o:OLEObject Type="Embed" ProgID="Word.OpenDocumentText.12" ShapeID="_x0000_i1025" DrawAspect="Content" ObjectID="_1549231618" r:id="rId16"/>
        </w:object>
      </w:r>
    </w:p>
    <w:p w:rsidR="005B10CB" w:rsidRPr="006764CB" w:rsidRDefault="006764CB" w:rsidP="006764CB">
      <w:pPr>
        <w:pStyle w:val="Caption"/>
        <w:jc w:val="right"/>
        <w:rPr>
          <w:rFonts w:eastAsiaTheme="minorEastAsia"/>
          <w:sz w:val="16"/>
        </w:rPr>
      </w:pPr>
      <w:r w:rsidRPr="006764CB">
        <w:rPr>
          <w:sz w:val="16"/>
        </w:rPr>
        <w:t xml:space="preserve">Snippet </w:t>
      </w:r>
      <w:r w:rsidRPr="006764CB">
        <w:rPr>
          <w:sz w:val="16"/>
        </w:rPr>
        <w:fldChar w:fldCharType="begin"/>
      </w:r>
      <w:r w:rsidRPr="006764CB">
        <w:rPr>
          <w:sz w:val="16"/>
        </w:rPr>
        <w:instrText xml:space="preserve"> SEQ Snippet \* ARABIC </w:instrText>
      </w:r>
      <w:r w:rsidRPr="006764CB">
        <w:rPr>
          <w:sz w:val="16"/>
        </w:rPr>
        <w:fldChar w:fldCharType="separate"/>
      </w:r>
      <w:r w:rsidR="00F44970">
        <w:rPr>
          <w:noProof/>
          <w:sz w:val="16"/>
        </w:rPr>
        <w:t>1</w:t>
      </w:r>
      <w:r w:rsidRPr="006764CB">
        <w:rPr>
          <w:sz w:val="16"/>
        </w:rPr>
        <w:fldChar w:fldCharType="end"/>
      </w:r>
      <w:r w:rsidRPr="006764CB">
        <w:rPr>
          <w:sz w:val="16"/>
        </w:rPr>
        <w:t xml:space="preserve"> - Data Extraction</w:t>
      </w:r>
    </w:p>
    <w:p w:rsidR="00654E76" w:rsidRDefault="00C910E3" w:rsidP="008564A8">
      <w:pPr>
        <w:rPr>
          <w:rFonts w:eastAsiaTheme="minorEastAsia"/>
          <w:sz w:val="18"/>
        </w:rPr>
      </w:pPr>
      <w:r>
        <w:rPr>
          <w:rFonts w:eastAsiaTheme="minorEastAsia"/>
          <w:sz w:val="18"/>
        </w:rPr>
        <w:t>There</w:t>
      </w:r>
      <w:r w:rsidR="000D6879">
        <w:rPr>
          <w:rFonts w:eastAsiaTheme="minorEastAsia"/>
          <w:sz w:val="18"/>
        </w:rPr>
        <w:t xml:space="preserve"> are 126</w:t>
      </w:r>
      <w:r>
        <w:rPr>
          <w:rFonts w:eastAsiaTheme="minorEastAsia"/>
          <w:sz w:val="18"/>
        </w:rPr>
        <w:t xml:space="preserve"> </w:t>
      </w:r>
      <w:r w:rsidR="000737FB">
        <w:rPr>
          <w:rFonts w:eastAsiaTheme="minorEastAsia"/>
          <w:sz w:val="18"/>
        </w:rPr>
        <w:t>elements in each array. The model needs to be trained and then tested by</w:t>
      </w:r>
      <w:r w:rsidR="000D6879">
        <w:rPr>
          <w:rFonts w:eastAsiaTheme="minorEastAsia"/>
          <w:sz w:val="18"/>
        </w:rPr>
        <w:t xml:space="preserve"> making </w:t>
      </w:r>
      <w:r w:rsidR="000D6879">
        <w:rPr>
          <w:rFonts w:eastAsiaTheme="minorEastAsia"/>
          <w:sz w:val="18"/>
        </w:rPr>
        <w:t xml:space="preserve">predictions on new data, meaning that data set needs to split into a </w:t>
      </w:r>
      <w:r w:rsidR="000D6879">
        <w:rPr>
          <w:rFonts w:eastAsiaTheme="minorEastAsia"/>
          <w:i/>
          <w:sz w:val="18"/>
        </w:rPr>
        <w:t xml:space="preserve">training set </w:t>
      </w:r>
      <w:r w:rsidR="000D6879">
        <w:rPr>
          <w:rFonts w:eastAsiaTheme="minorEastAsia"/>
          <w:sz w:val="18"/>
        </w:rPr>
        <w:t xml:space="preserve">and a </w:t>
      </w:r>
      <w:r w:rsidR="000D6879">
        <w:rPr>
          <w:rFonts w:eastAsiaTheme="minorEastAsia"/>
          <w:i/>
          <w:sz w:val="18"/>
        </w:rPr>
        <w:t>testing set</w:t>
      </w:r>
      <w:r w:rsidR="000D6879">
        <w:rPr>
          <w:rFonts w:eastAsiaTheme="minorEastAsia"/>
          <w:sz w:val="18"/>
        </w:rPr>
        <w:t>.</w:t>
      </w:r>
    </w:p>
    <w:bookmarkStart w:id="1" w:name="_MON_1545305452"/>
    <w:bookmarkEnd w:id="1"/>
    <w:p w:rsidR="007058D3" w:rsidRDefault="007058D3" w:rsidP="000D6879">
      <w:pPr>
        <w:keepNext/>
        <w:rPr>
          <w:rFonts w:eastAsiaTheme="minorEastAsia"/>
          <w:sz w:val="18"/>
        </w:rPr>
      </w:pPr>
      <w:r>
        <w:rPr>
          <w:rFonts w:eastAsiaTheme="minorEastAsia"/>
          <w:sz w:val="18"/>
        </w:rPr>
        <w:object w:dxaOrig="9026" w:dyaOrig="1051">
          <v:shape id="_x0000_i1026" type="#_x0000_t75" style="width:199.45pt;height:33.8pt" o:ole="">
            <v:imagedata r:id="rId17" o:title="" cropbottom="25226f" cropright="37797f"/>
          </v:shape>
          <o:OLEObject Type="Embed" ProgID="Word.OpenDocumentText.12" ShapeID="_x0000_i1026" DrawAspect="Content" ObjectID="_1549231619" r:id="rId18"/>
        </w:object>
      </w:r>
    </w:p>
    <w:p w:rsidR="000D6879" w:rsidRDefault="000D6879" w:rsidP="000D6879">
      <w:pPr>
        <w:pStyle w:val="Caption"/>
        <w:jc w:val="right"/>
        <w:rPr>
          <w:sz w:val="16"/>
        </w:rPr>
      </w:pPr>
      <w:r w:rsidRPr="000D6879">
        <w:rPr>
          <w:sz w:val="16"/>
        </w:rPr>
        <w:t xml:space="preserve">Snippet </w:t>
      </w:r>
      <w:r w:rsidRPr="000D6879">
        <w:rPr>
          <w:sz w:val="16"/>
        </w:rPr>
        <w:fldChar w:fldCharType="begin"/>
      </w:r>
      <w:r w:rsidRPr="000D6879">
        <w:rPr>
          <w:sz w:val="16"/>
        </w:rPr>
        <w:instrText xml:space="preserve"> SEQ Snippet \* ARABIC </w:instrText>
      </w:r>
      <w:r w:rsidRPr="000D6879">
        <w:rPr>
          <w:sz w:val="16"/>
        </w:rPr>
        <w:fldChar w:fldCharType="separate"/>
      </w:r>
      <w:r w:rsidR="00F44970">
        <w:rPr>
          <w:noProof/>
          <w:sz w:val="16"/>
        </w:rPr>
        <w:t>2</w:t>
      </w:r>
      <w:r w:rsidRPr="000D6879">
        <w:rPr>
          <w:sz w:val="16"/>
        </w:rPr>
        <w:fldChar w:fldCharType="end"/>
      </w:r>
      <w:r w:rsidRPr="000D6879">
        <w:rPr>
          <w:sz w:val="16"/>
        </w:rPr>
        <w:t xml:space="preserve"> - Training Data Set</w:t>
      </w:r>
    </w:p>
    <w:p w:rsidR="000D6879" w:rsidRDefault="00EC04DC" w:rsidP="000D6879">
      <w:pPr>
        <w:rPr>
          <w:rFonts w:eastAsiaTheme="minorEastAsia"/>
          <w:sz w:val="18"/>
        </w:rPr>
      </w:pPr>
      <w:r>
        <w:rPr>
          <w:sz w:val="18"/>
        </w:rPr>
        <w:t xml:space="preserve">Finally, both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Pr>
          <w:rFonts w:eastAsiaTheme="minorEastAsia"/>
          <w:sz w:val="18"/>
        </w:rPr>
        <w:t xml:space="preserve"> need to be split into two arrays each by wins and losses, leaving four arrays:</w:t>
      </w:r>
    </w:p>
    <w:p w:rsidR="00EC04DC" w:rsidRPr="00EC04DC" w:rsidRDefault="00D33CBF" w:rsidP="00EC04DC">
      <w:pPr>
        <w:pStyle w:val="ListParagraph"/>
        <w:numPr>
          <w:ilvl w:val="0"/>
          <w:numId w:val="2"/>
        </w:numPr>
        <w:rPr>
          <w:rFonts w:eastAsiaTheme="minorEastAsia"/>
          <w:sz w:val="18"/>
        </w:rPr>
      </w:pPr>
      <m:oMath>
        <m:r>
          <w:rPr>
            <w:rFonts w:ascii="Cambria Math" w:hAnsi="Cambria Math"/>
            <w:sz w:val="18"/>
          </w:rPr>
          <m:t>wi</m:t>
        </m:r>
        <m:sSub>
          <m:sSubPr>
            <m:ctrlPr>
              <w:rPr>
                <w:rFonts w:ascii="Cambria Math" w:hAnsi="Cambria Math"/>
                <w:i/>
                <w:sz w:val="18"/>
              </w:rPr>
            </m:ctrlPr>
          </m:sSubPr>
          <m:e>
            <m:r>
              <w:rPr>
                <w:rFonts w:ascii="Cambria Math" w:hAnsi="Cambria Math"/>
                <w:sz w:val="18"/>
              </w:rPr>
              <m:t>n</m:t>
            </m:r>
          </m:e>
          <m:sub>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sub>
        </m:sSub>
      </m:oMath>
    </w:p>
    <w:p w:rsidR="00EC04DC" w:rsidRDefault="00D33CBF" w:rsidP="00EC04DC">
      <w:pPr>
        <w:pStyle w:val="ListParagraph"/>
        <w:numPr>
          <w:ilvl w:val="0"/>
          <w:numId w:val="2"/>
        </w:numPr>
        <w:rPr>
          <w:rFonts w:eastAsiaTheme="minorEastAsia"/>
          <w:sz w:val="18"/>
        </w:rPr>
      </w:pPr>
      <m:oMath>
        <m:r>
          <w:rPr>
            <w:rFonts w:ascii="Cambria Math" w:hAnsi="Cambria Math"/>
            <w:sz w:val="18"/>
          </w:rPr>
          <m:t>wi</m:t>
        </m:r>
        <m:sSub>
          <m:sSubPr>
            <m:ctrlPr>
              <w:rPr>
                <w:rFonts w:ascii="Cambria Math" w:hAnsi="Cambria Math"/>
                <w:i/>
                <w:sz w:val="18"/>
              </w:rPr>
            </m:ctrlPr>
          </m:sSubPr>
          <m:e>
            <m:r>
              <w:rPr>
                <w:rFonts w:ascii="Cambria Math" w:hAnsi="Cambria Math"/>
                <w:sz w:val="18"/>
              </w:rPr>
              <m:t>n</m:t>
            </m:r>
          </m:e>
          <m:sub>
            <m:sSub>
              <m:sSubPr>
                <m:ctrlPr>
                  <w:rPr>
                    <w:rFonts w:ascii="Cambria Math" w:hAnsi="Cambria Math"/>
                    <w:i/>
                    <w:sz w:val="18"/>
                  </w:rPr>
                </m:ctrlPr>
              </m:sSubPr>
              <m:e>
                <m:r>
                  <w:rPr>
                    <w:rFonts w:ascii="Cambria Math" w:hAnsi="Cambria Math"/>
                    <w:sz w:val="18"/>
                  </w:rPr>
                  <m:t>x</m:t>
                </m:r>
              </m:e>
              <m:sub>
                <m:r>
                  <w:rPr>
                    <w:rFonts w:ascii="Cambria Math" w:hAnsi="Cambria Math"/>
                    <w:sz w:val="18"/>
                  </w:rPr>
                  <m:t>2</m:t>
                </m:r>
              </m:sub>
            </m:sSub>
          </m:sub>
        </m:sSub>
      </m:oMath>
    </w:p>
    <w:p w:rsidR="00D33CBF" w:rsidRPr="00D33CBF" w:rsidRDefault="00D33CBF" w:rsidP="00EC04DC">
      <w:pPr>
        <w:pStyle w:val="ListParagraph"/>
        <w:numPr>
          <w:ilvl w:val="0"/>
          <w:numId w:val="2"/>
        </w:numPr>
        <w:rPr>
          <w:rFonts w:eastAsiaTheme="minorEastAsia"/>
          <w:sz w:val="18"/>
        </w:rPr>
      </w:pPr>
      <m:oMath>
        <m:r>
          <w:rPr>
            <w:rFonts w:ascii="Cambria Math" w:hAnsi="Cambria Math"/>
            <w:sz w:val="18"/>
          </w:rPr>
          <m:t>los</m:t>
        </m:r>
        <m:sSub>
          <m:sSubPr>
            <m:ctrlPr>
              <w:rPr>
                <w:rFonts w:ascii="Cambria Math" w:hAnsi="Cambria Math"/>
                <w:i/>
                <w:sz w:val="18"/>
              </w:rPr>
            </m:ctrlPr>
          </m:sSubPr>
          <m:e>
            <m:r>
              <w:rPr>
                <w:rFonts w:ascii="Cambria Math" w:hAnsi="Cambria Math"/>
                <w:sz w:val="18"/>
              </w:rPr>
              <m:t>s</m:t>
            </m:r>
          </m:e>
          <m:sub>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sub>
        </m:sSub>
      </m:oMath>
    </w:p>
    <w:p w:rsidR="00D33CBF" w:rsidRPr="00D33CBF" w:rsidRDefault="00D33CBF" w:rsidP="00EC04DC">
      <w:pPr>
        <w:pStyle w:val="ListParagraph"/>
        <w:numPr>
          <w:ilvl w:val="0"/>
          <w:numId w:val="2"/>
        </w:numPr>
        <w:rPr>
          <w:rFonts w:eastAsiaTheme="minorEastAsia"/>
          <w:sz w:val="18"/>
        </w:rPr>
      </w:pPr>
      <m:oMath>
        <m:r>
          <w:rPr>
            <w:rFonts w:ascii="Cambria Math" w:hAnsi="Cambria Math"/>
            <w:sz w:val="18"/>
          </w:rPr>
          <m:t>los</m:t>
        </m:r>
        <m:sSub>
          <m:sSubPr>
            <m:ctrlPr>
              <w:rPr>
                <w:rFonts w:ascii="Cambria Math" w:hAnsi="Cambria Math"/>
                <w:i/>
                <w:sz w:val="18"/>
              </w:rPr>
            </m:ctrlPr>
          </m:sSubPr>
          <m:e>
            <m:r>
              <w:rPr>
                <w:rFonts w:ascii="Cambria Math" w:hAnsi="Cambria Math"/>
                <w:sz w:val="18"/>
              </w:rPr>
              <m:t>s</m:t>
            </m:r>
          </m:e>
          <m:sub>
            <m:sSub>
              <m:sSubPr>
                <m:ctrlPr>
                  <w:rPr>
                    <w:rFonts w:ascii="Cambria Math" w:hAnsi="Cambria Math"/>
                    <w:i/>
                    <w:sz w:val="18"/>
                  </w:rPr>
                </m:ctrlPr>
              </m:sSubPr>
              <m:e>
                <m:r>
                  <w:rPr>
                    <w:rFonts w:ascii="Cambria Math" w:hAnsi="Cambria Math"/>
                    <w:sz w:val="18"/>
                  </w:rPr>
                  <m:t>x</m:t>
                </m:r>
              </m:e>
              <m:sub>
                <m:r>
                  <w:rPr>
                    <w:rFonts w:ascii="Cambria Math" w:hAnsi="Cambria Math"/>
                    <w:sz w:val="18"/>
                  </w:rPr>
                  <m:t>2</m:t>
                </m:r>
              </m:sub>
            </m:sSub>
          </m:sub>
        </m:sSub>
      </m:oMath>
    </w:p>
    <w:bookmarkStart w:id="2" w:name="_MON_1545305943"/>
    <w:bookmarkEnd w:id="2"/>
    <w:p w:rsidR="00F03F6C" w:rsidRDefault="007058D3" w:rsidP="00F03F6C">
      <w:pPr>
        <w:keepNext/>
      </w:pPr>
      <w:r>
        <w:rPr>
          <w:rFonts w:eastAsiaTheme="minorEastAsia"/>
          <w:sz w:val="18"/>
        </w:rPr>
        <w:object w:dxaOrig="9026" w:dyaOrig="1835">
          <v:shape id="_x0000_i1027" type="#_x0000_t75" style="width:194.05pt;height:99.55pt" o:ole="">
            <v:imagedata r:id="rId19" o:title="" cropbottom="-2722f" cropright="38539f"/>
          </v:shape>
          <o:OLEObject Type="Embed" ProgID="Word.OpenDocumentText.12" ShapeID="_x0000_i1027" DrawAspect="Content" ObjectID="_1549231620" r:id="rId20"/>
        </w:object>
      </w:r>
    </w:p>
    <w:p w:rsidR="008564A8" w:rsidRDefault="00F03F6C" w:rsidP="00F03F6C">
      <w:pPr>
        <w:pStyle w:val="Caption"/>
        <w:jc w:val="right"/>
        <w:rPr>
          <w:sz w:val="16"/>
        </w:rPr>
      </w:pPr>
      <w:r w:rsidRPr="00F03F6C">
        <w:rPr>
          <w:sz w:val="16"/>
        </w:rPr>
        <w:t xml:space="preserve">Snippet </w:t>
      </w:r>
      <w:r w:rsidRPr="00F03F6C">
        <w:rPr>
          <w:sz w:val="16"/>
        </w:rPr>
        <w:fldChar w:fldCharType="begin"/>
      </w:r>
      <w:r w:rsidRPr="00F03F6C">
        <w:rPr>
          <w:sz w:val="16"/>
        </w:rPr>
        <w:instrText xml:space="preserve"> SEQ Snippet \* ARABIC </w:instrText>
      </w:r>
      <w:r w:rsidRPr="00F03F6C">
        <w:rPr>
          <w:sz w:val="16"/>
        </w:rPr>
        <w:fldChar w:fldCharType="separate"/>
      </w:r>
      <w:r w:rsidR="00F44970">
        <w:rPr>
          <w:noProof/>
          <w:sz w:val="16"/>
        </w:rPr>
        <w:t>3</w:t>
      </w:r>
      <w:r w:rsidRPr="00F03F6C">
        <w:rPr>
          <w:sz w:val="16"/>
        </w:rPr>
        <w:fldChar w:fldCharType="end"/>
      </w:r>
      <w:r w:rsidRPr="00F03F6C">
        <w:rPr>
          <w:sz w:val="16"/>
        </w:rPr>
        <w:t xml:space="preserve"> - Sort Features by Result</w:t>
      </w:r>
    </w:p>
    <w:p w:rsidR="00CC157D" w:rsidRDefault="00CC157D" w:rsidP="00CC157D">
      <w:pPr>
        <w:rPr>
          <w:sz w:val="18"/>
          <w:u w:val="single"/>
        </w:rPr>
      </w:pPr>
      <w:r>
        <w:rPr>
          <w:sz w:val="18"/>
          <w:u w:val="single"/>
        </w:rPr>
        <w:t>Required Functions</w:t>
      </w:r>
    </w:p>
    <w:p w:rsidR="007058D3" w:rsidRDefault="00CC157D" w:rsidP="00CC157D">
      <w:pPr>
        <w:rPr>
          <w:sz w:val="18"/>
        </w:rPr>
      </w:pPr>
      <w:r>
        <w:rPr>
          <w:sz w:val="18"/>
        </w:rPr>
        <w:t xml:space="preserve">The first, most important function required is the probability density function (PDF) to estimate the probability of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w:r w:rsidR="00011473">
        <w:rPr>
          <w:rFonts w:eastAsiaTheme="minorEastAsia"/>
          <w:sz w:val="18"/>
        </w:rPr>
        <w:t xml:space="preserve"> or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011473">
        <w:rPr>
          <w:rFonts w:eastAsiaTheme="minorEastAsia"/>
          <w:sz w:val="18"/>
        </w:rPr>
        <w:t xml:space="preserve"> being a </w:t>
      </w:r>
      <w:r>
        <w:rPr>
          <w:sz w:val="18"/>
        </w:rPr>
        <w:t xml:space="preserve">certain value </w:t>
      </w:r>
      <w:r w:rsidR="00011473">
        <w:rPr>
          <w:sz w:val="18"/>
        </w:rPr>
        <w:t>given a mean and standard deviation.</w:t>
      </w:r>
      <w:r w:rsidR="007058D3">
        <w:rPr>
          <w:sz w:val="18"/>
        </w:rPr>
        <w:t xml:space="preserve"> It is the same as the formula in figure 1.5. </w:t>
      </w:r>
    </w:p>
    <w:bookmarkStart w:id="3" w:name="_MON_1545306325"/>
    <w:bookmarkEnd w:id="3"/>
    <w:p w:rsidR="007058D3" w:rsidRDefault="00CD0A5C" w:rsidP="00CC157D">
      <w:pPr>
        <w:rPr>
          <w:sz w:val="18"/>
        </w:rPr>
      </w:pPr>
      <w:r>
        <w:rPr>
          <w:rFonts w:eastAsiaTheme="minorEastAsia"/>
          <w:sz w:val="18"/>
        </w:rPr>
        <w:object w:dxaOrig="9026" w:dyaOrig="612">
          <v:shape id="_x0000_i1028" type="#_x0000_t75" style="width:216.15pt;height:35.7pt" o:ole="">
            <v:imagedata r:id="rId21" o:title="" cropbottom="-13534f" cropright="30420f"/>
          </v:shape>
          <o:OLEObject Type="Embed" ProgID="Word.OpenDocumentText.12" ShapeID="_x0000_i1028" DrawAspect="Content" ObjectID="_1549231621" r:id="rId22"/>
        </w:object>
      </w:r>
    </w:p>
    <w:p w:rsidR="008548EF" w:rsidRDefault="00CD0A5C" w:rsidP="008548EF">
      <w:pPr>
        <w:rPr>
          <w:sz w:val="18"/>
        </w:rPr>
      </w:pPr>
      <w:r>
        <w:rPr>
          <w:sz w:val="18"/>
        </w:rPr>
        <w:t xml:space="preserve">I will also need to calculate </w:t>
      </w:r>
      <w:r w:rsidR="0067568A">
        <w:rPr>
          <w:sz w:val="18"/>
        </w:rPr>
        <w:t xml:space="preserve">an average and standard deviation of the data, which </w:t>
      </w:r>
      <w:r w:rsidR="00C85ED1">
        <w:rPr>
          <w:sz w:val="18"/>
        </w:rPr>
        <w:t xml:space="preserve">are both </w:t>
      </w:r>
      <w:r w:rsidR="0067568A">
        <w:rPr>
          <w:sz w:val="18"/>
        </w:rPr>
        <w:t>standard formulae</w:t>
      </w:r>
      <w:r w:rsidR="00C85ED1">
        <w:rPr>
          <w:sz w:val="18"/>
        </w:rPr>
        <w:t xml:space="preserve"> in statistics. Standard deviation quantifies the amount of variation or dispersion of a set of data values.</w:t>
      </w:r>
      <w:sdt>
        <w:sdtPr>
          <w:rPr>
            <w:sz w:val="18"/>
          </w:rPr>
          <w:id w:val="-1770000699"/>
          <w:citation/>
        </w:sdtPr>
        <w:sdtContent>
          <w:r w:rsidR="00C85ED1">
            <w:rPr>
              <w:sz w:val="18"/>
            </w:rPr>
            <w:fldChar w:fldCharType="begin"/>
          </w:r>
          <w:r w:rsidR="00C85ED1">
            <w:rPr>
              <w:sz w:val="18"/>
            </w:rPr>
            <w:instrText xml:space="preserve"> CITATION Bla96 \l 2057 </w:instrText>
          </w:r>
          <w:r w:rsidR="00C85ED1">
            <w:rPr>
              <w:sz w:val="18"/>
            </w:rPr>
            <w:fldChar w:fldCharType="separate"/>
          </w:r>
          <w:r w:rsidR="00806BF2">
            <w:rPr>
              <w:noProof/>
              <w:sz w:val="18"/>
            </w:rPr>
            <w:t xml:space="preserve"> </w:t>
          </w:r>
          <w:r w:rsidR="00806BF2" w:rsidRPr="00806BF2">
            <w:rPr>
              <w:noProof/>
              <w:sz w:val="18"/>
            </w:rPr>
            <w:t>(Bland and Altman)</w:t>
          </w:r>
          <w:r w:rsidR="00C85ED1">
            <w:rPr>
              <w:sz w:val="18"/>
            </w:rPr>
            <w:fldChar w:fldCharType="end"/>
          </w:r>
        </w:sdtContent>
      </w:sdt>
      <w:r w:rsidR="009E53AA">
        <w:rPr>
          <w:sz w:val="18"/>
        </w:rPr>
        <w:t>.</w:t>
      </w:r>
      <w:r w:rsidR="00883021">
        <w:rPr>
          <w:sz w:val="18"/>
        </w:rPr>
        <w:t xml:space="preserve"> It is the square root of the variance of the data. </w:t>
      </w:r>
    </w:p>
    <w:bookmarkStart w:id="4" w:name="_MON_1545306974"/>
    <w:bookmarkEnd w:id="4"/>
    <w:p w:rsidR="00B20B07" w:rsidRDefault="004F6589" w:rsidP="00B20B07">
      <w:pPr>
        <w:keepNext/>
      </w:pPr>
      <w:r>
        <w:rPr>
          <w:rFonts w:eastAsiaTheme="minorEastAsia"/>
          <w:sz w:val="18"/>
        </w:rPr>
        <w:object w:dxaOrig="9026" w:dyaOrig="2480">
          <v:shape id="_x0000_i1029" type="#_x0000_t75" style="width:230.6pt;height:94.6pt" o:ole="">
            <v:imagedata r:id="rId23" o:title="" cropbottom="5591f" cropright="25357f"/>
          </v:shape>
          <o:OLEObject Type="Embed" ProgID="Word.OpenDocumentText.12" ShapeID="_x0000_i1029" DrawAspect="Content" ObjectID="_1549231622" r:id="rId24"/>
        </w:object>
      </w:r>
    </w:p>
    <w:p w:rsidR="004F6589" w:rsidRPr="00691DAB" w:rsidRDefault="00B20B07" w:rsidP="00691DAB">
      <w:pPr>
        <w:pStyle w:val="Caption"/>
        <w:jc w:val="right"/>
        <w:rPr>
          <w:rFonts w:eastAsiaTheme="minorEastAsia"/>
          <w:sz w:val="16"/>
        </w:rPr>
      </w:pPr>
      <w:r w:rsidRPr="00691DAB">
        <w:rPr>
          <w:sz w:val="16"/>
        </w:rPr>
        <w:t xml:space="preserve">Snippet </w:t>
      </w:r>
      <w:r w:rsidRPr="00691DAB">
        <w:rPr>
          <w:sz w:val="16"/>
        </w:rPr>
        <w:fldChar w:fldCharType="begin"/>
      </w:r>
      <w:r w:rsidRPr="00691DAB">
        <w:rPr>
          <w:sz w:val="16"/>
        </w:rPr>
        <w:instrText xml:space="preserve"> SEQ Snippet \* ARABIC </w:instrText>
      </w:r>
      <w:r w:rsidRPr="00691DAB">
        <w:rPr>
          <w:sz w:val="16"/>
        </w:rPr>
        <w:fldChar w:fldCharType="separate"/>
      </w:r>
      <w:r w:rsidR="00F44970">
        <w:rPr>
          <w:noProof/>
          <w:sz w:val="16"/>
        </w:rPr>
        <w:t>4</w:t>
      </w:r>
      <w:r w:rsidRPr="00691DAB">
        <w:rPr>
          <w:sz w:val="16"/>
        </w:rPr>
        <w:fldChar w:fldCharType="end"/>
      </w:r>
      <w:r w:rsidRPr="00691DAB">
        <w:rPr>
          <w:sz w:val="16"/>
        </w:rPr>
        <w:t xml:space="preserve"> - Standard Deviation and Mean</w:t>
      </w:r>
    </w:p>
    <w:p w:rsidR="009E53AA" w:rsidRDefault="009E53AA" w:rsidP="008548EF">
      <w:pPr>
        <w:rPr>
          <w:sz w:val="18"/>
        </w:rPr>
      </w:pPr>
    </w:p>
    <w:p w:rsidR="00F53DE5" w:rsidRDefault="00F53DE5" w:rsidP="00F53DE5">
      <w:pPr>
        <w:rPr>
          <w:sz w:val="18"/>
          <w:u w:val="single"/>
        </w:rPr>
      </w:pPr>
      <w:r>
        <w:rPr>
          <w:sz w:val="18"/>
          <w:u w:val="single"/>
        </w:rPr>
        <w:lastRenderedPageBreak/>
        <w:t xml:space="preserve">Training the </w:t>
      </w:r>
      <w:r w:rsidR="000F09FA">
        <w:rPr>
          <w:sz w:val="18"/>
          <w:u w:val="single"/>
        </w:rPr>
        <w:t xml:space="preserve">Gaussian </w:t>
      </w:r>
      <w:r>
        <w:rPr>
          <w:sz w:val="18"/>
          <w:u w:val="single"/>
        </w:rPr>
        <w:t>Naïve Bayes Model</w:t>
      </w:r>
    </w:p>
    <w:p w:rsidR="00F53DE5" w:rsidRDefault="00F53DE5" w:rsidP="00F53DE5">
      <w:pPr>
        <w:rPr>
          <w:rFonts w:eastAsiaTheme="minorEastAsia"/>
          <w:sz w:val="18"/>
        </w:rPr>
      </w:pPr>
      <w:r>
        <w:rPr>
          <w:sz w:val="18"/>
        </w:rPr>
        <w:t>The next step is to calculate the mean</w:t>
      </w:r>
      <w:r w:rsidR="007A7FFC">
        <w:rPr>
          <w:sz w:val="18"/>
        </w:rPr>
        <w:t xml:space="preserve"> and standard deviations</w:t>
      </w:r>
      <w:r>
        <w:rPr>
          <w:sz w:val="18"/>
        </w:rPr>
        <w:t xml:space="preserve"> of each of th</w:t>
      </w:r>
      <w:r w:rsidR="007A7FFC">
        <w:rPr>
          <w:sz w:val="18"/>
        </w:rPr>
        <w:t>e four arrays (</w:t>
      </w:r>
      <m:oMath>
        <m:r>
          <w:rPr>
            <w:rFonts w:ascii="Cambria Math" w:hAnsi="Cambria Math"/>
            <w:sz w:val="18"/>
          </w:rPr>
          <m:t>wi</m:t>
        </m:r>
        <m:sSub>
          <m:sSubPr>
            <m:ctrlPr>
              <w:rPr>
                <w:rFonts w:ascii="Cambria Math" w:hAnsi="Cambria Math"/>
                <w:i/>
                <w:sz w:val="18"/>
              </w:rPr>
            </m:ctrlPr>
          </m:sSubPr>
          <m:e>
            <m:r>
              <w:rPr>
                <w:rFonts w:ascii="Cambria Math" w:hAnsi="Cambria Math"/>
                <w:sz w:val="18"/>
              </w:rPr>
              <m:t>n</m:t>
            </m:r>
          </m:e>
          <m:sub>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sub>
        </m:sSub>
      </m:oMath>
      <w:r w:rsidR="007A7FFC">
        <w:rPr>
          <w:rFonts w:eastAsiaTheme="minorEastAsia"/>
          <w:sz w:val="18"/>
        </w:rPr>
        <w:t xml:space="preserve">, </w:t>
      </w:r>
      <m:oMath>
        <m:r>
          <w:rPr>
            <w:rFonts w:ascii="Cambria Math" w:eastAsiaTheme="minorEastAsia" w:hAnsi="Cambria Math"/>
            <w:sz w:val="18"/>
          </w:rPr>
          <m:t>wi</m:t>
        </m:r>
        <m:sSub>
          <m:sSubPr>
            <m:ctrlPr>
              <w:rPr>
                <w:rFonts w:ascii="Cambria Math" w:eastAsiaTheme="minorEastAsia" w:hAnsi="Cambria Math"/>
                <w:i/>
                <w:sz w:val="18"/>
              </w:rPr>
            </m:ctrlPr>
          </m:sSubPr>
          <m:e>
            <m:r>
              <w:rPr>
                <w:rFonts w:ascii="Cambria Math" w:eastAsiaTheme="minorEastAsia" w:hAnsi="Cambria Math"/>
                <w:sz w:val="18"/>
              </w:rPr>
              <m:t>n</m:t>
            </m:r>
          </m:e>
          <m: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sub>
        </m:sSub>
      </m:oMath>
      <w:r w:rsidR="007A7FFC">
        <w:rPr>
          <w:rFonts w:eastAsiaTheme="minorEastAsia"/>
          <w:sz w:val="18"/>
        </w:rPr>
        <w:t xml:space="preserve"> etc.)</w:t>
      </w:r>
      <w:r w:rsidR="00C67F15">
        <w:rPr>
          <w:rFonts w:eastAsiaTheme="minorEastAsia"/>
          <w:sz w:val="18"/>
        </w:rPr>
        <w:t>, for use in the PDF.</w:t>
      </w:r>
      <w:r w:rsidR="009422A6">
        <w:rPr>
          <w:rFonts w:eastAsiaTheme="minorEastAsia"/>
          <w:sz w:val="18"/>
        </w:rPr>
        <w:t xml:space="preserve"> The functions for mean and standard deviation written in the previous section will be used here, saving each value into a separate variable.</w:t>
      </w:r>
    </w:p>
    <w:bookmarkStart w:id="5" w:name="_MON_1545307854"/>
    <w:bookmarkEnd w:id="5"/>
    <w:p w:rsidR="009A0A7F" w:rsidRDefault="003E79E7" w:rsidP="009A0A7F">
      <w:pPr>
        <w:keepNext/>
      </w:pPr>
      <w:r>
        <w:rPr>
          <w:rFonts w:eastAsiaTheme="minorEastAsia"/>
          <w:sz w:val="18"/>
        </w:rPr>
        <w:object w:dxaOrig="9026" w:dyaOrig="1835">
          <v:shape id="_x0000_i1030" type="#_x0000_t75" style="width:197.2pt;height:80.2pt" o:ole="">
            <v:imagedata r:id="rId25" o:title="" cropbottom="-3034f" cropright="31167f"/>
          </v:shape>
          <o:OLEObject Type="Embed" ProgID="Word.OpenDocumentText.12" ShapeID="_x0000_i1030" DrawAspect="Content" ObjectID="_1549231623" r:id="rId26"/>
        </w:object>
      </w:r>
    </w:p>
    <w:p w:rsidR="00F53DE5" w:rsidRPr="009A0A7F" w:rsidRDefault="009A0A7F" w:rsidP="009A0A7F">
      <w:pPr>
        <w:pStyle w:val="Caption"/>
        <w:jc w:val="right"/>
        <w:rPr>
          <w:sz w:val="16"/>
        </w:rPr>
      </w:pPr>
      <w:r w:rsidRPr="009A0A7F">
        <w:rPr>
          <w:sz w:val="16"/>
        </w:rPr>
        <w:t xml:space="preserve">Snippet </w:t>
      </w:r>
      <w:r w:rsidRPr="009A0A7F">
        <w:rPr>
          <w:sz w:val="16"/>
        </w:rPr>
        <w:fldChar w:fldCharType="begin"/>
      </w:r>
      <w:r w:rsidRPr="009A0A7F">
        <w:rPr>
          <w:sz w:val="16"/>
        </w:rPr>
        <w:instrText xml:space="preserve"> SEQ Snippet \* ARABIC </w:instrText>
      </w:r>
      <w:r w:rsidRPr="009A0A7F">
        <w:rPr>
          <w:sz w:val="16"/>
        </w:rPr>
        <w:fldChar w:fldCharType="separate"/>
      </w:r>
      <w:r w:rsidR="00F44970">
        <w:rPr>
          <w:noProof/>
          <w:sz w:val="16"/>
        </w:rPr>
        <w:t>5</w:t>
      </w:r>
      <w:r w:rsidRPr="009A0A7F">
        <w:rPr>
          <w:sz w:val="16"/>
        </w:rPr>
        <w:fldChar w:fldCharType="end"/>
      </w:r>
      <w:r w:rsidRPr="009A0A7F">
        <w:rPr>
          <w:sz w:val="16"/>
        </w:rPr>
        <w:t xml:space="preserve"> - Means and Standard Deviations of Data</w:t>
      </w:r>
    </w:p>
    <w:p w:rsidR="009A0A7F" w:rsidRDefault="009422A6" w:rsidP="00F53DE5">
      <w:pPr>
        <w:rPr>
          <w:sz w:val="18"/>
        </w:rPr>
      </w:pPr>
      <w:r>
        <w:rPr>
          <w:sz w:val="18"/>
        </w:rPr>
        <w:t xml:space="preserve">The final aspects of the Naïve Bayes model are </w:t>
      </w:r>
      <w:r w:rsidR="009A0A7F">
        <w:rPr>
          <w:sz w:val="18"/>
        </w:rPr>
        <w:t>the class probabilities; the probability that any item of data is of a particular class. Their calculation is as straightforward as it sounds – the proportion of all the 126 items that are losses, and the proportion of all the 126 items that are wins.</w:t>
      </w:r>
    </w:p>
    <w:bookmarkStart w:id="6" w:name="_MON_1545308254"/>
    <w:bookmarkEnd w:id="6"/>
    <w:p w:rsidR="009A0A7F" w:rsidRDefault="009A0A7F" w:rsidP="009A0A7F">
      <w:pPr>
        <w:keepNext/>
      </w:pPr>
      <w:r>
        <w:rPr>
          <w:rFonts w:eastAsiaTheme="minorEastAsia"/>
          <w:sz w:val="18"/>
        </w:rPr>
        <w:object w:dxaOrig="9026" w:dyaOrig="844">
          <v:shape id="_x0000_i1031" type="#_x0000_t75" style="width:227.45pt;height:19.4pt" o:ole="">
            <v:imagedata r:id="rId27" o:title="" cropbottom="29534f" cropright="25914f"/>
          </v:shape>
          <o:OLEObject Type="Embed" ProgID="Word.OpenDocumentText.12" ShapeID="_x0000_i1031" DrawAspect="Content" ObjectID="_1549231624" r:id="rId28"/>
        </w:object>
      </w:r>
    </w:p>
    <w:p w:rsidR="009A0A7F" w:rsidRDefault="009A0A7F" w:rsidP="009A0A7F">
      <w:pPr>
        <w:pStyle w:val="Caption"/>
        <w:jc w:val="right"/>
        <w:rPr>
          <w:sz w:val="16"/>
        </w:rPr>
      </w:pPr>
      <w:r w:rsidRPr="009A0A7F">
        <w:rPr>
          <w:sz w:val="16"/>
        </w:rPr>
        <w:t xml:space="preserve">Snippet </w:t>
      </w:r>
      <w:r w:rsidRPr="009A0A7F">
        <w:rPr>
          <w:sz w:val="16"/>
        </w:rPr>
        <w:fldChar w:fldCharType="begin"/>
      </w:r>
      <w:r w:rsidRPr="009A0A7F">
        <w:rPr>
          <w:sz w:val="16"/>
        </w:rPr>
        <w:instrText xml:space="preserve"> SEQ Snippet \* ARABIC </w:instrText>
      </w:r>
      <w:r w:rsidRPr="009A0A7F">
        <w:rPr>
          <w:sz w:val="16"/>
        </w:rPr>
        <w:fldChar w:fldCharType="separate"/>
      </w:r>
      <w:r w:rsidR="00F44970">
        <w:rPr>
          <w:noProof/>
          <w:sz w:val="16"/>
        </w:rPr>
        <w:t>6</w:t>
      </w:r>
      <w:r w:rsidRPr="009A0A7F">
        <w:rPr>
          <w:sz w:val="16"/>
        </w:rPr>
        <w:fldChar w:fldCharType="end"/>
      </w:r>
      <w:r w:rsidRPr="009A0A7F">
        <w:rPr>
          <w:sz w:val="16"/>
        </w:rPr>
        <w:t xml:space="preserve"> - Class Probabilities</w:t>
      </w:r>
    </w:p>
    <w:p w:rsidR="009A0A7F" w:rsidRDefault="000F09FA" w:rsidP="009A0A7F">
      <w:pPr>
        <w:rPr>
          <w:sz w:val="18"/>
          <w:u w:val="single"/>
        </w:rPr>
      </w:pPr>
      <w:r>
        <w:rPr>
          <w:sz w:val="18"/>
          <w:u w:val="single"/>
        </w:rPr>
        <w:t>Transforming the Data to a Gaussian Distribution</w:t>
      </w:r>
    </w:p>
    <w:p w:rsidR="009A0A7F" w:rsidRDefault="009A0A7F" w:rsidP="009A0A7F">
      <w:pPr>
        <w:rPr>
          <w:sz w:val="18"/>
        </w:rPr>
      </w:pPr>
      <w:r>
        <w:rPr>
          <w:sz w:val="18"/>
        </w:rPr>
        <w:t xml:space="preserve">Now that the model is ready to be trained, </w:t>
      </w:r>
      <w:r w:rsidR="000F09FA">
        <w:rPr>
          <w:sz w:val="18"/>
        </w:rPr>
        <w:t xml:space="preserve">I have to ensure that the data being used follows a </w:t>
      </w:r>
      <w:r w:rsidR="000F09FA">
        <w:rPr>
          <w:i/>
          <w:sz w:val="18"/>
        </w:rPr>
        <w:t xml:space="preserve">normal distribution, </w:t>
      </w:r>
      <w:r w:rsidR="000F09FA">
        <w:rPr>
          <w:sz w:val="18"/>
        </w:rPr>
        <w:t>or is as close to one as possible.</w:t>
      </w:r>
      <w:r w:rsidR="00D90965">
        <w:rPr>
          <w:sz w:val="18"/>
        </w:rPr>
        <w:t xml:space="preserve"> To test the </w:t>
      </w:r>
      <w:r w:rsidR="00D14746">
        <w:rPr>
          <w:sz w:val="18"/>
        </w:rPr>
        <w:t>model</w:t>
      </w:r>
      <w:r w:rsidR="00D90965">
        <w:rPr>
          <w:sz w:val="18"/>
        </w:rPr>
        <w:t>,</w:t>
      </w:r>
      <w:r w:rsidR="00C77648">
        <w:rPr>
          <w:sz w:val="18"/>
        </w:rPr>
        <w:t xml:space="preserve"> I will use </w:t>
      </w:r>
      <w:r w:rsidR="008229E0">
        <w:rPr>
          <w:sz w:val="18"/>
        </w:rPr>
        <w:t>the Men’s Australian Open dataset,</w:t>
      </w:r>
      <w:r w:rsidR="00C77648">
        <w:rPr>
          <w:sz w:val="18"/>
        </w:rPr>
        <w:t xml:space="preserve"> and </w:t>
      </w:r>
      <w:r w:rsidR="00D14746">
        <w:rPr>
          <w:sz w:val="18"/>
        </w:rPr>
        <w:t xml:space="preserve">initially compare </w:t>
      </w:r>
      <w:r w:rsidR="00C77648">
        <w:rPr>
          <w:sz w:val="18"/>
        </w:rPr>
        <w:t xml:space="preserve">the unforced errors for player 1 </w:t>
      </w:r>
      <w:r w:rsidR="00D14746">
        <w:rPr>
          <w:sz w:val="18"/>
        </w:rPr>
        <w:t xml:space="preserve">with </w:t>
      </w:r>
      <w:r w:rsidR="000022A2">
        <w:rPr>
          <w:sz w:val="18"/>
        </w:rPr>
        <w:t>unforced errors for player 2 (see page 2 figure 1).</w:t>
      </w:r>
    </w:p>
    <w:p w:rsidR="00E35BF7" w:rsidRDefault="00493337" w:rsidP="009A0A7F">
      <w:pPr>
        <w:rPr>
          <w:sz w:val="18"/>
        </w:rPr>
      </w:pPr>
      <w:r>
        <w:rPr>
          <w:sz w:val="18"/>
        </w:rPr>
        <w:t xml:space="preserve">Experimenting with the histograms of each attribute for unforced errors shows that the transformation that best normalises the data is raising every value to </w:t>
      </w:r>
      <w:r w:rsidR="00FF4E84">
        <w:rPr>
          <w:sz w:val="18"/>
        </w:rPr>
        <w:t>the same power.</w:t>
      </w:r>
      <w:r w:rsidR="00E35BF7">
        <w:rPr>
          <w:sz w:val="18"/>
        </w:rPr>
        <w:t xml:space="preserve"> Instead of raising every value to the same power once and “hoping” this provides the best accuracy of predictions, I can simply repeat the experiment for hundreds of different powers, and find which one yielded the best accuracy thereby telling me the best transformation.</w:t>
      </w:r>
    </w:p>
    <w:bookmarkStart w:id="7" w:name="_MON_1545311127"/>
    <w:bookmarkEnd w:id="7"/>
    <w:p w:rsidR="00310C82" w:rsidRDefault="008A002F" w:rsidP="00310C82">
      <w:pPr>
        <w:keepNext/>
      </w:pPr>
      <w:r>
        <w:rPr>
          <w:rFonts w:eastAsiaTheme="minorEastAsia"/>
          <w:sz w:val="18"/>
        </w:rPr>
        <w:object w:dxaOrig="9026" w:dyaOrig="1428">
          <v:shape id="_x0000_i1032" type="#_x0000_t75" style="width:214.8pt;height:55.1pt" o:ole="">
            <v:imagedata r:id="rId29" o:title="" cropbottom="-3034f" cropright="22941f"/>
          </v:shape>
          <o:OLEObject Type="Embed" ProgID="Word.OpenDocumentText.12" ShapeID="_x0000_i1032" DrawAspect="Content" ObjectID="_1549231625" r:id="rId30"/>
        </w:object>
      </w:r>
    </w:p>
    <w:p w:rsidR="008301CA" w:rsidRPr="00310C82" w:rsidRDefault="00310C82" w:rsidP="00310C82">
      <w:pPr>
        <w:pStyle w:val="Caption"/>
        <w:jc w:val="right"/>
        <w:rPr>
          <w:sz w:val="16"/>
        </w:rPr>
      </w:pPr>
      <w:r w:rsidRPr="00310C82">
        <w:rPr>
          <w:sz w:val="16"/>
        </w:rPr>
        <w:t xml:space="preserve">Snippet </w:t>
      </w:r>
      <w:r w:rsidRPr="00310C82">
        <w:rPr>
          <w:sz w:val="16"/>
        </w:rPr>
        <w:fldChar w:fldCharType="begin"/>
      </w:r>
      <w:r w:rsidRPr="00310C82">
        <w:rPr>
          <w:sz w:val="16"/>
        </w:rPr>
        <w:instrText xml:space="preserve"> SEQ Snippet \* ARABIC </w:instrText>
      </w:r>
      <w:r w:rsidRPr="00310C82">
        <w:rPr>
          <w:sz w:val="16"/>
        </w:rPr>
        <w:fldChar w:fldCharType="separate"/>
      </w:r>
      <w:r w:rsidR="00F44970">
        <w:rPr>
          <w:noProof/>
          <w:sz w:val="16"/>
        </w:rPr>
        <w:t>7</w:t>
      </w:r>
      <w:r w:rsidRPr="00310C82">
        <w:rPr>
          <w:sz w:val="16"/>
        </w:rPr>
        <w:fldChar w:fldCharType="end"/>
      </w:r>
      <w:r w:rsidRPr="00310C82">
        <w:rPr>
          <w:sz w:val="16"/>
        </w:rPr>
        <w:t xml:space="preserve"> - Repeating experiment for different transformations</w:t>
      </w:r>
    </w:p>
    <w:p w:rsidR="00FC5AC5" w:rsidRDefault="00FC5AC5" w:rsidP="00FC5AC5">
      <w:pPr>
        <w:rPr>
          <w:sz w:val="18"/>
          <w:u w:val="single"/>
        </w:rPr>
      </w:pPr>
      <w:r>
        <w:rPr>
          <w:sz w:val="18"/>
          <w:u w:val="single"/>
        </w:rPr>
        <w:t>Making Predictions</w:t>
      </w:r>
    </w:p>
    <w:p w:rsidR="00FC5AC5" w:rsidRDefault="00FC5AC5" w:rsidP="00FC5AC5">
      <w:pPr>
        <w:rPr>
          <w:sz w:val="18"/>
        </w:rPr>
      </w:pPr>
      <w:r>
        <w:rPr>
          <w:sz w:val="18"/>
        </w:rPr>
        <w:t xml:space="preserve">The final step is to </w:t>
      </w:r>
      <w:r w:rsidR="00537D8A">
        <w:rPr>
          <w:sz w:val="18"/>
        </w:rPr>
        <w:t xml:space="preserve">use the Naïve Bayes model created from the training data to make predictions on the testing data. </w:t>
      </w:r>
      <w:r w:rsidR="00FC2235">
        <w:rPr>
          <w:sz w:val="18"/>
        </w:rPr>
        <w:t xml:space="preserve"> The testing </w:t>
      </w:r>
      <w:r w:rsidR="0069036D">
        <w:rPr>
          <w:sz w:val="18"/>
        </w:rPr>
        <w:t xml:space="preserve">inputs </w:t>
      </w:r>
      <w:r w:rsidR="00FC2235">
        <w:rPr>
          <w:sz w:val="18"/>
        </w:rPr>
        <w:t xml:space="preserve">will need to be separated into </w:t>
      </w:r>
      <w:r w:rsidR="0069036D">
        <w:rPr>
          <w:sz w:val="18"/>
        </w:rPr>
        <w:t>different arrays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w:r w:rsidR="0069036D">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69036D">
        <w:rPr>
          <w:rFonts w:eastAsiaTheme="minorEastAsia"/>
          <w:sz w:val="18"/>
        </w:rPr>
        <w:t xml:space="preserve">) and so will the result. Then, the probability that </w:t>
      </w:r>
      <w:r w:rsidR="00343E41">
        <w:rPr>
          <w:rFonts w:eastAsiaTheme="minorEastAsia"/>
          <w:sz w:val="18"/>
        </w:rPr>
        <w:t>a data point is of a certain class (</w:t>
      </w:r>
      <m:oMath>
        <m:r>
          <w:rPr>
            <w:rFonts w:ascii="Cambria Math" w:eastAsiaTheme="minorEastAsia" w:hAnsi="Cambria Math"/>
            <w:sz w:val="18"/>
          </w:rPr>
          <m:t>win</m:t>
        </m:r>
      </m:oMath>
      <w:r w:rsidR="00343E41">
        <w:rPr>
          <w:rFonts w:eastAsiaTheme="minorEastAsia"/>
          <w:sz w:val="18"/>
        </w:rPr>
        <w:t xml:space="preserve"> or </w:t>
      </w:r>
      <m:oMath>
        <m:r>
          <w:rPr>
            <w:rFonts w:ascii="Cambria Math" w:eastAsiaTheme="minorEastAsia" w:hAnsi="Cambria Math"/>
            <w:sz w:val="18"/>
          </w:rPr>
          <m:t>loss</m:t>
        </m:r>
      </m:oMath>
      <w:r w:rsidR="00343E41">
        <w:rPr>
          <w:rFonts w:eastAsiaTheme="minorEastAsia"/>
          <w:sz w:val="18"/>
        </w:rPr>
        <w:t>) will be generated using the formula for Naïve Bayes</w:t>
      </w:r>
      <w:r w:rsidR="004B7186">
        <w:rPr>
          <w:rFonts w:eastAsiaTheme="minorEastAsia"/>
          <w:sz w:val="18"/>
        </w:rPr>
        <w:t xml:space="preserve"> in figure 1.7. </w:t>
      </w:r>
      <w:r w:rsidR="00E20C69">
        <w:rPr>
          <w:rFonts w:eastAsiaTheme="minorEastAsia"/>
          <w:sz w:val="18"/>
        </w:rPr>
        <w:t xml:space="preserve"> The values calculated in snippet 5 will be used in the PDF function. If the probability that the data point is of class </w:t>
      </w:r>
      <m:oMath>
        <m:r>
          <w:rPr>
            <w:rFonts w:ascii="Cambria Math" w:eastAsiaTheme="minorEastAsia" w:hAnsi="Cambria Math"/>
            <w:sz w:val="18"/>
          </w:rPr>
          <m:t>1</m:t>
        </m:r>
      </m:oMath>
      <w:r w:rsidR="00E20C69">
        <w:rPr>
          <w:rFonts w:eastAsiaTheme="minorEastAsia"/>
          <w:sz w:val="18"/>
        </w:rPr>
        <w:t xml:space="preserve">, then a 1 will be appended to a predictions list, else a 0 will be appended. To find the accuracy of the predictions, this list will be compared one to one with the actual results in </w:t>
      </w:r>
      <m:oMath>
        <m:r>
          <w:rPr>
            <w:rFonts w:ascii="Cambria Math" w:eastAsiaTheme="minorEastAsia" w:hAnsi="Cambria Math"/>
            <w:sz w:val="18"/>
          </w:rPr>
          <m:t>y_test</m:t>
        </m:r>
      </m:oMath>
      <w:r w:rsidR="00E20C69">
        <w:rPr>
          <w:rFonts w:eastAsiaTheme="minorEastAsia"/>
          <w:sz w:val="18"/>
        </w:rPr>
        <w:t>.</w:t>
      </w:r>
    </w:p>
    <w:bookmarkStart w:id="8" w:name="_MON_1545332703"/>
    <w:bookmarkEnd w:id="8"/>
    <w:p w:rsidR="00310C82" w:rsidRDefault="00310C82" w:rsidP="00310C82">
      <w:pPr>
        <w:keepNext/>
      </w:pPr>
      <w:r>
        <w:rPr>
          <w:rFonts w:eastAsiaTheme="minorEastAsia"/>
          <w:sz w:val="18"/>
        </w:rPr>
        <w:object w:dxaOrig="9026" w:dyaOrig="3905">
          <v:shape id="_x0000_i1033" type="#_x0000_t75" style="width:227.45pt;height:139pt" o:ole="">
            <v:imagedata r:id="rId31" o:title="" cropbottom="9634f" cropright="21659f"/>
          </v:shape>
          <o:OLEObject Type="Embed" ProgID="Word.OpenDocumentText.12" ShapeID="_x0000_i1033" DrawAspect="Content" ObjectID="_1549231626" r:id="rId32"/>
        </w:object>
      </w:r>
    </w:p>
    <w:p w:rsidR="00537D8A" w:rsidRPr="00310C82" w:rsidRDefault="00310C82" w:rsidP="00310C82">
      <w:pPr>
        <w:pStyle w:val="Caption"/>
        <w:jc w:val="right"/>
        <w:rPr>
          <w:sz w:val="16"/>
        </w:rPr>
      </w:pPr>
      <w:r w:rsidRPr="00310C82">
        <w:rPr>
          <w:sz w:val="16"/>
        </w:rPr>
        <w:t xml:space="preserve">Snippet </w:t>
      </w:r>
      <w:r w:rsidRPr="00310C82">
        <w:rPr>
          <w:sz w:val="16"/>
        </w:rPr>
        <w:fldChar w:fldCharType="begin"/>
      </w:r>
      <w:r w:rsidRPr="00310C82">
        <w:rPr>
          <w:sz w:val="16"/>
        </w:rPr>
        <w:instrText xml:space="preserve"> SEQ Snippet \* ARABIC </w:instrText>
      </w:r>
      <w:r w:rsidRPr="00310C82">
        <w:rPr>
          <w:sz w:val="16"/>
        </w:rPr>
        <w:fldChar w:fldCharType="separate"/>
      </w:r>
      <w:r w:rsidR="00F44970">
        <w:rPr>
          <w:noProof/>
          <w:sz w:val="16"/>
        </w:rPr>
        <w:t>8</w:t>
      </w:r>
      <w:r w:rsidRPr="00310C82">
        <w:rPr>
          <w:sz w:val="16"/>
        </w:rPr>
        <w:fldChar w:fldCharType="end"/>
      </w:r>
      <w:r w:rsidRPr="00310C82">
        <w:rPr>
          <w:sz w:val="16"/>
        </w:rPr>
        <w:t xml:space="preserve"> - Making predictions using Naïve Bayes</w:t>
      </w:r>
    </w:p>
    <w:p w:rsidR="008301CA" w:rsidRDefault="008A002F" w:rsidP="008301CA">
      <w:pPr>
        <w:pStyle w:val="Heading1"/>
        <w:jc w:val="center"/>
        <w:rPr>
          <w:b/>
          <w:color w:val="auto"/>
          <w:sz w:val="22"/>
        </w:rPr>
      </w:pPr>
      <w:r>
        <w:rPr>
          <w:b/>
          <w:color w:val="auto"/>
          <w:sz w:val="22"/>
        </w:rPr>
        <w:t>2.3</w:t>
      </w:r>
      <w:r w:rsidR="008301CA">
        <w:rPr>
          <w:b/>
          <w:color w:val="auto"/>
          <w:sz w:val="22"/>
        </w:rPr>
        <w:t xml:space="preserve"> Gaussian Naive Bayes – </w:t>
      </w:r>
      <w:r>
        <w:rPr>
          <w:b/>
          <w:color w:val="auto"/>
          <w:sz w:val="22"/>
        </w:rPr>
        <w:t>Evaluation</w:t>
      </w:r>
    </w:p>
    <w:p w:rsidR="00FC6D4D" w:rsidRDefault="004411A5" w:rsidP="009A0A7F">
      <w:pPr>
        <w:rPr>
          <w:sz w:val="18"/>
          <w:u w:val="single"/>
        </w:rPr>
      </w:pPr>
      <w:r>
        <w:rPr>
          <w:sz w:val="18"/>
          <w:u w:val="single"/>
        </w:rPr>
        <w:t xml:space="preserve">Gathering </w:t>
      </w:r>
      <w:r w:rsidR="00FC5AC5">
        <w:rPr>
          <w:sz w:val="18"/>
          <w:u w:val="single"/>
        </w:rPr>
        <w:t>Accuracy</w:t>
      </w:r>
      <w:r>
        <w:rPr>
          <w:sz w:val="18"/>
          <w:u w:val="single"/>
        </w:rPr>
        <w:t xml:space="preserve"> Data</w:t>
      </w:r>
    </w:p>
    <w:p w:rsidR="004411A5" w:rsidRDefault="004411A5" w:rsidP="009A0A7F">
      <w:pPr>
        <w:rPr>
          <w:sz w:val="18"/>
        </w:rPr>
      </w:pPr>
      <w:r>
        <w:rPr>
          <w:sz w:val="18"/>
        </w:rPr>
        <w:t xml:space="preserve">To make full use of the data available, I should repeat the algorithm on all datasets, saving the </w:t>
      </w:r>
      <w:r w:rsidR="009A3425">
        <w:rPr>
          <w:sz w:val="18"/>
        </w:rPr>
        <w:t>accuracy value for the dataset in an array.</w:t>
      </w:r>
    </w:p>
    <w:p w:rsidR="009A3425" w:rsidRDefault="008F0C2A" w:rsidP="009A0A7F">
      <w:pPr>
        <w:rPr>
          <w:sz w:val="18"/>
        </w:rPr>
      </w:pPr>
      <w:r>
        <w:rPr>
          <w:sz w:val="18"/>
        </w:rPr>
        <w:t xml:space="preserve">As mentioned in section 1.2, the four attributes that I will compare for player 1 and player 2 are (in </w:t>
      </w:r>
      <w:r w:rsidR="001F3F7F">
        <w:rPr>
          <w:sz w:val="18"/>
        </w:rPr>
        <w:t xml:space="preserve">ascending </w:t>
      </w:r>
      <w:r>
        <w:rPr>
          <w:sz w:val="18"/>
        </w:rPr>
        <w:t>order of class separability):</w:t>
      </w:r>
    </w:p>
    <w:p w:rsidR="008F0C2A" w:rsidRDefault="001F3F7F" w:rsidP="008F0C2A">
      <w:pPr>
        <w:pStyle w:val="ListParagraph"/>
        <w:numPr>
          <w:ilvl w:val="0"/>
          <w:numId w:val="2"/>
        </w:numPr>
        <w:rPr>
          <w:sz w:val="18"/>
        </w:rPr>
      </w:pPr>
      <w:r>
        <w:rPr>
          <w:sz w:val="18"/>
        </w:rPr>
        <w:t>Unforced Errors (weak separability)</w:t>
      </w:r>
    </w:p>
    <w:p w:rsidR="001F3F7F" w:rsidRDefault="001F3F7F" w:rsidP="008F0C2A">
      <w:pPr>
        <w:pStyle w:val="ListParagraph"/>
        <w:numPr>
          <w:ilvl w:val="0"/>
          <w:numId w:val="2"/>
        </w:numPr>
        <w:rPr>
          <w:sz w:val="18"/>
        </w:rPr>
      </w:pPr>
      <w:r>
        <w:rPr>
          <w:sz w:val="18"/>
        </w:rPr>
        <w:t>Aces</w:t>
      </w:r>
      <w:r w:rsidR="00D95891">
        <w:rPr>
          <w:sz w:val="18"/>
        </w:rPr>
        <w:t xml:space="preserve"> (medium separability) </w:t>
      </w:r>
    </w:p>
    <w:p w:rsidR="001F3F7F" w:rsidRDefault="001F3F7F" w:rsidP="008F0C2A">
      <w:pPr>
        <w:pStyle w:val="ListParagraph"/>
        <w:numPr>
          <w:ilvl w:val="0"/>
          <w:numId w:val="2"/>
        </w:numPr>
        <w:rPr>
          <w:sz w:val="18"/>
        </w:rPr>
      </w:pPr>
      <w:r>
        <w:rPr>
          <w:sz w:val="18"/>
        </w:rPr>
        <w:t>Winners</w:t>
      </w:r>
      <w:r w:rsidR="00D95891">
        <w:rPr>
          <w:sz w:val="18"/>
        </w:rPr>
        <w:t xml:space="preserve"> (good separability)</w:t>
      </w:r>
    </w:p>
    <w:p w:rsidR="008F0C2A" w:rsidRDefault="008F0C2A" w:rsidP="001F3F7F">
      <w:pPr>
        <w:pStyle w:val="ListParagraph"/>
        <w:numPr>
          <w:ilvl w:val="0"/>
          <w:numId w:val="2"/>
        </w:numPr>
        <w:rPr>
          <w:sz w:val="18"/>
        </w:rPr>
      </w:pPr>
      <w:r>
        <w:rPr>
          <w:sz w:val="18"/>
        </w:rPr>
        <w:t>Break Points Won</w:t>
      </w:r>
      <w:r w:rsidR="00D95891">
        <w:rPr>
          <w:sz w:val="18"/>
        </w:rPr>
        <w:t xml:space="preserve"> (excellent separability)</w:t>
      </w:r>
    </w:p>
    <w:p w:rsidR="00E52D50" w:rsidRPr="00D95891" w:rsidRDefault="004B5943" w:rsidP="00D95891">
      <w:pPr>
        <w:rPr>
          <w:sz w:val="18"/>
        </w:rPr>
      </w:pPr>
      <w:r>
        <w:rPr>
          <w:sz w:val="18"/>
        </w:rPr>
        <w:t xml:space="preserve">It is safe to assume that there will be higher accuracy </w:t>
      </w:r>
      <w:r w:rsidR="00DB4039">
        <w:rPr>
          <w:sz w:val="18"/>
        </w:rPr>
        <w:t>when testing the algorithm on “b</w:t>
      </w:r>
      <w:r w:rsidR="009A25AA">
        <w:rPr>
          <w:sz w:val="18"/>
        </w:rPr>
        <w:t xml:space="preserve">reak </w:t>
      </w:r>
      <w:r w:rsidR="00DB4039">
        <w:rPr>
          <w:sz w:val="18"/>
        </w:rPr>
        <w:t>p</w:t>
      </w:r>
      <w:r w:rsidR="009A25AA">
        <w:rPr>
          <w:sz w:val="18"/>
        </w:rPr>
        <w:t xml:space="preserve">oints </w:t>
      </w:r>
      <w:r w:rsidR="00DB4039">
        <w:rPr>
          <w:sz w:val="18"/>
        </w:rPr>
        <w:t>won”,</w:t>
      </w:r>
      <w:r w:rsidR="009A25AA">
        <w:rPr>
          <w:sz w:val="18"/>
        </w:rPr>
        <w:t xml:space="preserve"> as the </w:t>
      </w:r>
      <w:r w:rsidR="00DB4039">
        <w:rPr>
          <w:sz w:val="18"/>
        </w:rPr>
        <w:t xml:space="preserve">classes are well separated. It may perform most weakly on unforced errors as the </w:t>
      </w:r>
      <w:r w:rsidR="00E52D50">
        <w:rPr>
          <w:sz w:val="18"/>
        </w:rPr>
        <w:t>classes are not well separated.</w:t>
      </w:r>
      <w:r w:rsidR="00D764A1">
        <w:rPr>
          <w:sz w:val="18"/>
        </w:rPr>
        <w:t xml:space="preserve"> There is missing data for unforced errors</w:t>
      </w:r>
      <w:r w:rsidR="00DD3A3D">
        <w:rPr>
          <w:sz w:val="18"/>
        </w:rPr>
        <w:t xml:space="preserve"> and winners</w:t>
      </w:r>
      <w:r w:rsidR="00D764A1">
        <w:rPr>
          <w:sz w:val="18"/>
        </w:rPr>
        <w:t xml:space="preserve"> for </w:t>
      </w:r>
      <w:r w:rsidR="00F34D46">
        <w:rPr>
          <w:sz w:val="18"/>
        </w:rPr>
        <w:t>US Open Women</w:t>
      </w:r>
      <w:r w:rsidR="00D764A1">
        <w:rPr>
          <w:sz w:val="18"/>
        </w:rPr>
        <w:t xml:space="preserve">, but since this will affect all algorithms, it will not be detrimental to the final comparison. </w:t>
      </w:r>
      <w:r w:rsidR="00D764A1">
        <w:rPr>
          <w:sz w:val="18"/>
        </w:rPr>
        <w:lastRenderedPageBreak/>
        <w:t>There are some missing values dotted around the dataset for certain attributes, but Naïve Bayes is unaffected by missing data.</w:t>
      </w:r>
      <w:r w:rsidR="00D764A1">
        <w:rPr>
          <w:rStyle w:val="FootnoteReference"/>
          <w:sz w:val="18"/>
        </w:rPr>
        <w:footnoteReference w:id="10"/>
      </w:r>
      <w:r w:rsidR="005354FE">
        <w:rPr>
          <w:sz w:val="18"/>
        </w:rPr>
        <w:t xml:space="preserve"> </w:t>
      </w:r>
    </w:p>
    <w:p w:rsidR="009A0A7F" w:rsidRDefault="001E1726" w:rsidP="00F53DE5">
      <w:pPr>
        <w:rPr>
          <w:sz w:val="18"/>
        </w:rPr>
      </w:pPr>
      <w:r>
        <w:rPr>
          <w:sz w:val="18"/>
        </w:rPr>
        <w:t>Finally executing the algorithm on all the datasets yields these results:</w:t>
      </w:r>
    </w:p>
    <w:tbl>
      <w:tblPr>
        <w:tblStyle w:val="TableGrid"/>
        <w:tblW w:w="0" w:type="auto"/>
        <w:tblLook w:val="04A0" w:firstRow="1" w:lastRow="0" w:firstColumn="1" w:lastColumn="0" w:noHBand="0" w:noVBand="1"/>
      </w:tblPr>
      <w:tblGrid>
        <w:gridCol w:w="829"/>
        <w:gridCol w:w="830"/>
        <w:gridCol w:w="830"/>
        <w:gridCol w:w="830"/>
        <w:gridCol w:w="830"/>
      </w:tblGrid>
      <w:tr w:rsidR="00B83DC8" w:rsidTr="00B83DC8">
        <w:tc>
          <w:tcPr>
            <w:tcW w:w="829" w:type="dxa"/>
            <w:vMerge w:val="restart"/>
            <w:vAlign w:val="bottom"/>
          </w:tcPr>
          <w:p w:rsidR="00B83DC8" w:rsidRPr="00913CE7" w:rsidRDefault="00B83DC8" w:rsidP="00B83DC8">
            <w:pPr>
              <w:jc w:val="center"/>
              <w:rPr>
                <w:sz w:val="16"/>
              </w:rPr>
            </w:pPr>
            <w:r w:rsidRPr="00913CE7">
              <w:rPr>
                <w:sz w:val="16"/>
              </w:rPr>
              <w:t>Dataset</w:t>
            </w:r>
          </w:p>
        </w:tc>
        <w:tc>
          <w:tcPr>
            <w:tcW w:w="3320" w:type="dxa"/>
            <w:gridSpan w:val="4"/>
          </w:tcPr>
          <w:p w:rsidR="00B83DC8" w:rsidRDefault="00DD3A3D" w:rsidP="00B83DC8">
            <w:pPr>
              <w:jc w:val="center"/>
              <w:rPr>
                <w:sz w:val="18"/>
              </w:rPr>
            </w:pPr>
            <w:r>
              <w:rPr>
                <w:sz w:val="16"/>
              </w:rPr>
              <w:t xml:space="preserve">Prediction </w:t>
            </w:r>
            <w:r w:rsidR="00EC53D6">
              <w:rPr>
                <w:sz w:val="16"/>
              </w:rPr>
              <w:t>Accuracy (%)</w:t>
            </w:r>
          </w:p>
        </w:tc>
      </w:tr>
      <w:tr w:rsidR="00B83DC8" w:rsidTr="00913CE7">
        <w:tc>
          <w:tcPr>
            <w:tcW w:w="829" w:type="dxa"/>
            <w:vMerge/>
          </w:tcPr>
          <w:p w:rsidR="00B83DC8" w:rsidRDefault="00B83DC8" w:rsidP="00F53DE5">
            <w:pPr>
              <w:rPr>
                <w:sz w:val="18"/>
              </w:rPr>
            </w:pPr>
          </w:p>
        </w:tc>
        <w:tc>
          <w:tcPr>
            <w:tcW w:w="830" w:type="dxa"/>
          </w:tcPr>
          <w:p w:rsidR="00B83DC8" w:rsidRPr="00B83DC8" w:rsidRDefault="00B83DC8" w:rsidP="00B83DC8">
            <w:pPr>
              <w:jc w:val="center"/>
              <w:rPr>
                <w:sz w:val="16"/>
              </w:rPr>
            </w:pPr>
            <w:r>
              <w:rPr>
                <w:sz w:val="16"/>
              </w:rPr>
              <w:t>UFE</w:t>
            </w:r>
          </w:p>
        </w:tc>
        <w:tc>
          <w:tcPr>
            <w:tcW w:w="830" w:type="dxa"/>
          </w:tcPr>
          <w:p w:rsidR="00B83DC8" w:rsidRPr="00B83DC8" w:rsidRDefault="00B83DC8" w:rsidP="00B83DC8">
            <w:pPr>
              <w:jc w:val="center"/>
              <w:rPr>
                <w:sz w:val="16"/>
              </w:rPr>
            </w:pPr>
            <w:r>
              <w:rPr>
                <w:sz w:val="16"/>
              </w:rPr>
              <w:t>ACE</w:t>
            </w:r>
          </w:p>
        </w:tc>
        <w:tc>
          <w:tcPr>
            <w:tcW w:w="830" w:type="dxa"/>
          </w:tcPr>
          <w:p w:rsidR="00B83DC8" w:rsidRPr="00B83DC8" w:rsidRDefault="00B83DC8" w:rsidP="00B83DC8">
            <w:pPr>
              <w:jc w:val="center"/>
              <w:rPr>
                <w:sz w:val="16"/>
              </w:rPr>
            </w:pPr>
            <w:r>
              <w:rPr>
                <w:sz w:val="16"/>
              </w:rPr>
              <w:t>WNR</w:t>
            </w:r>
          </w:p>
        </w:tc>
        <w:tc>
          <w:tcPr>
            <w:tcW w:w="830" w:type="dxa"/>
          </w:tcPr>
          <w:p w:rsidR="00B83DC8" w:rsidRPr="00B83DC8" w:rsidRDefault="00B83DC8" w:rsidP="00B83DC8">
            <w:pPr>
              <w:jc w:val="center"/>
              <w:rPr>
                <w:sz w:val="16"/>
              </w:rPr>
            </w:pPr>
            <w:r>
              <w:rPr>
                <w:sz w:val="16"/>
              </w:rPr>
              <w:t>BPW</w:t>
            </w:r>
          </w:p>
        </w:tc>
      </w:tr>
      <w:tr w:rsidR="00913CE7" w:rsidTr="00913CE7">
        <w:tc>
          <w:tcPr>
            <w:tcW w:w="829" w:type="dxa"/>
          </w:tcPr>
          <w:p w:rsidR="00913CE7" w:rsidRPr="00B83DC8" w:rsidRDefault="00EC53D6" w:rsidP="00F53DE5">
            <w:pPr>
              <w:rPr>
                <w:sz w:val="16"/>
              </w:rPr>
            </w:pPr>
            <w:r>
              <w:rPr>
                <w:sz w:val="16"/>
              </w:rPr>
              <w:t>Wim-M</w:t>
            </w:r>
          </w:p>
        </w:tc>
        <w:tc>
          <w:tcPr>
            <w:tcW w:w="830" w:type="dxa"/>
          </w:tcPr>
          <w:p w:rsidR="00913CE7" w:rsidRPr="00B83DC8" w:rsidRDefault="002D7441" w:rsidP="00F53DE5">
            <w:pPr>
              <w:rPr>
                <w:sz w:val="16"/>
              </w:rPr>
            </w:pPr>
            <w:r>
              <w:rPr>
                <w:sz w:val="16"/>
              </w:rPr>
              <w:t>73.3</w:t>
            </w:r>
          </w:p>
        </w:tc>
        <w:tc>
          <w:tcPr>
            <w:tcW w:w="830" w:type="dxa"/>
          </w:tcPr>
          <w:p w:rsidR="00913CE7" w:rsidRPr="00B83DC8" w:rsidRDefault="00EC501A" w:rsidP="00F53DE5">
            <w:pPr>
              <w:rPr>
                <w:sz w:val="16"/>
              </w:rPr>
            </w:pPr>
            <w:r>
              <w:rPr>
                <w:sz w:val="16"/>
              </w:rPr>
              <w:t>66.7</w:t>
            </w:r>
          </w:p>
        </w:tc>
        <w:tc>
          <w:tcPr>
            <w:tcW w:w="830" w:type="dxa"/>
          </w:tcPr>
          <w:p w:rsidR="00913CE7" w:rsidRPr="00B83DC8" w:rsidRDefault="00CA5E67" w:rsidP="00F53DE5">
            <w:pPr>
              <w:rPr>
                <w:sz w:val="16"/>
              </w:rPr>
            </w:pPr>
            <w:r>
              <w:rPr>
                <w:sz w:val="16"/>
              </w:rPr>
              <w:t>71.1</w:t>
            </w:r>
          </w:p>
        </w:tc>
        <w:tc>
          <w:tcPr>
            <w:tcW w:w="830" w:type="dxa"/>
          </w:tcPr>
          <w:p w:rsidR="00913CE7" w:rsidRPr="00B83DC8" w:rsidRDefault="00D66A7B" w:rsidP="00F53DE5">
            <w:pPr>
              <w:rPr>
                <w:sz w:val="16"/>
              </w:rPr>
            </w:pPr>
            <w:r>
              <w:rPr>
                <w:sz w:val="16"/>
              </w:rPr>
              <w:t>88.8</w:t>
            </w:r>
          </w:p>
        </w:tc>
      </w:tr>
      <w:tr w:rsidR="00913CE7" w:rsidTr="00913CE7">
        <w:tc>
          <w:tcPr>
            <w:tcW w:w="829" w:type="dxa"/>
          </w:tcPr>
          <w:p w:rsidR="00913CE7" w:rsidRPr="00B83DC8" w:rsidRDefault="00EC53D6" w:rsidP="00F53DE5">
            <w:pPr>
              <w:rPr>
                <w:sz w:val="16"/>
              </w:rPr>
            </w:pPr>
            <w:r>
              <w:rPr>
                <w:sz w:val="16"/>
              </w:rPr>
              <w:t>Wim-W</w:t>
            </w:r>
          </w:p>
        </w:tc>
        <w:tc>
          <w:tcPr>
            <w:tcW w:w="830" w:type="dxa"/>
          </w:tcPr>
          <w:p w:rsidR="00913CE7" w:rsidRPr="00B83DC8" w:rsidRDefault="002D7441" w:rsidP="00F53DE5">
            <w:pPr>
              <w:rPr>
                <w:sz w:val="16"/>
              </w:rPr>
            </w:pPr>
            <w:r>
              <w:rPr>
                <w:sz w:val="16"/>
              </w:rPr>
              <w:t>64.6</w:t>
            </w:r>
          </w:p>
        </w:tc>
        <w:tc>
          <w:tcPr>
            <w:tcW w:w="830" w:type="dxa"/>
          </w:tcPr>
          <w:p w:rsidR="00913CE7" w:rsidRPr="00B83DC8" w:rsidRDefault="00EC501A" w:rsidP="00F53DE5">
            <w:pPr>
              <w:rPr>
                <w:sz w:val="16"/>
              </w:rPr>
            </w:pPr>
            <w:r>
              <w:rPr>
                <w:sz w:val="16"/>
              </w:rPr>
              <w:t>68.1</w:t>
            </w:r>
          </w:p>
        </w:tc>
        <w:tc>
          <w:tcPr>
            <w:tcW w:w="830" w:type="dxa"/>
          </w:tcPr>
          <w:p w:rsidR="00913CE7" w:rsidRPr="00B83DC8" w:rsidRDefault="00CA5E67" w:rsidP="00F53DE5">
            <w:pPr>
              <w:rPr>
                <w:sz w:val="16"/>
              </w:rPr>
            </w:pPr>
            <w:r>
              <w:rPr>
                <w:sz w:val="16"/>
              </w:rPr>
              <w:t>72.9</w:t>
            </w:r>
          </w:p>
        </w:tc>
        <w:tc>
          <w:tcPr>
            <w:tcW w:w="830" w:type="dxa"/>
          </w:tcPr>
          <w:p w:rsidR="00913CE7" w:rsidRPr="00B83DC8" w:rsidRDefault="00D66A7B" w:rsidP="00F53DE5">
            <w:pPr>
              <w:rPr>
                <w:sz w:val="16"/>
              </w:rPr>
            </w:pPr>
            <w:r>
              <w:rPr>
                <w:sz w:val="16"/>
              </w:rPr>
              <w:t>91.7</w:t>
            </w:r>
          </w:p>
        </w:tc>
      </w:tr>
      <w:tr w:rsidR="00913CE7" w:rsidTr="00913CE7">
        <w:tc>
          <w:tcPr>
            <w:tcW w:w="829" w:type="dxa"/>
          </w:tcPr>
          <w:p w:rsidR="00913CE7" w:rsidRPr="00B83DC8" w:rsidRDefault="00EC53D6" w:rsidP="00F53DE5">
            <w:pPr>
              <w:rPr>
                <w:sz w:val="16"/>
              </w:rPr>
            </w:pPr>
            <w:r>
              <w:rPr>
                <w:sz w:val="16"/>
              </w:rPr>
              <w:t>Aus-M</w:t>
            </w:r>
          </w:p>
        </w:tc>
        <w:tc>
          <w:tcPr>
            <w:tcW w:w="830" w:type="dxa"/>
          </w:tcPr>
          <w:p w:rsidR="00913CE7" w:rsidRPr="00B83DC8" w:rsidRDefault="002D7441" w:rsidP="00F53DE5">
            <w:pPr>
              <w:rPr>
                <w:sz w:val="16"/>
              </w:rPr>
            </w:pPr>
            <w:r>
              <w:rPr>
                <w:sz w:val="16"/>
              </w:rPr>
              <w:t>66.0</w:t>
            </w:r>
          </w:p>
        </w:tc>
        <w:tc>
          <w:tcPr>
            <w:tcW w:w="830" w:type="dxa"/>
          </w:tcPr>
          <w:p w:rsidR="00913CE7" w:rsidRPr="00B83DC8" w:rsidRDefault="00EC501A" w:rsidP="00F53DE5">
            <w:pPr>
              <w:rPr>
                <w:sz w:val="16"/>
              </w:rPr>
            </w:pPr>
            <w:r>
              <w:rPr>
                <w:sz w:val="16"/>
              </w:rPr>
              <w:t>64.0</w:t>
            </w:r>
          </w:p>
        </w:tc>
        <w:tc>
          <w:tcPr>
            <w:tcW w:w="830" w:type="dxa"/>
          </w:tcPr>
          <w:p w:rsidR="00913CE7" w:rsidRPr="00B83DC8" w:rsidRDefault="00CA5E67" w:rsidP="00F53DE5">
            <w:pPr>
              <w:rPr>
                <w:sz w:val="16"/>
              </w:rPr>
            </w:pPr>
            <w:r>
              <w:rPr>
                <w:sz w:val="16"/>
              </w:rPr>
              <w:t>66.0</w:t>
            </w:r>
          </w:p>
        </w:tc>
        <w:tc>
          <w:tcPr>
            <w:tcW w:w="830" w:type="dxa"/>
          </w:tcPr>
          <w:p w:rsidR="00913CE7" w:rsidRPr="00B83DC8" w:rsidRDefault="00D66A7B" w:rsidP="00F53DE5">
            <w:pPr>
              <w:rPr>
                <w:sz w:val="16"/>
              </w:rPr>
            </w:pPr>
            <w:r>
              <w:rPr>
                <w:sz w:val="16"/>
              </w:rPr>
              <w:t>88.0</w:t>
            </w:r>
          </w:p>
        </w:tc>
      </w:tr>
      <w:tr w:rsidR="00913CE7" w:rsidTr="00913CE7">
        <w:tc>
          <w:tcPr>
            <w:tcW w:w="829" w:type="dxa"/>
          </w:tcPr>
          <w:p w:rsidR="00913CE7" w:rsidRPr="00B83DC8" w:rsidRDefault="00EC53D6" w:rsidP="00F53DE5">
            <w:pPr>
              <w:rPr>
                <w:sz w:val="16"/>
              </w:rPr>
            </w:pPr>
            <w:r>
              <w:rPr>
                <w:sz w:val="16"/>
              </w:rPr>
              <w:t>Aus-W</w:t>
            </w:r>
          </w:p>
        </w:tc>
        <w:tc>
          <w:tcPr>
            <w:tcW w:w="830" w:type="dxa"/>
          </w:tcPr>
          <w:p w:rsidR="00913CE7" w:rsidRPr="00B83DC8" w:rsidRDefault="002D7441" w:rsidP="00F53DE5">
            <w:pPr>
              <w:rPr>
                <w:sz w:val="16"/>
              </w:rPr>
            </w:pPr>
            <w:r>
              <w:rPr>
                <w:sz w:val="16"/>
              </w:rPr>
              <w:t>78.0</w:t>
            </w:r>
          </w:p>
        </w:tc>
        <w:tc>
          <w:tcPr>
            <w:tcW w:w="830" w:type="dxa"/>
          </w:tcPr>
          <w:p w:rsidR="00913CE7" w:rsidRPr="00B83DC8" w:rsidRDefault="00EC501A" w:rsidP="00F53DE5">
            <w:pPr>
              <w:rPr>
                <w:sz w:val="16"/>
              </w:rPr>
            </w:pPr>
            <w:r>
              <w:rPr>
                <w:sz w:val="16"/>
              </w:rPr>
              <w:t>62.5</w:t>
            </w:r>
          </w:p>
        </w:tc>
        <w:tc>
          <w:tcPr>
            <w:tcW w:w="830" w:type="dxa"/>
          </w:tcPr>
          <w:p w:rsidR="00913CE7" w:rsidRPr="00B83DC8" w:rsidRDefault="00CA5E67" w:rsidP="00F53DE5">
            <w:pPr>
              <w:rPr>
                <w:sz w:val="16"/>
              </w:rPr>
            </w:pPr>
            <w:r>
              <w:rPr>
                <w:sz w:val="16"/>
              </w:rPr>
              <w:t>70.0</w:t>
            </w:r>
          </w:p>
        </w:tc>
        <w:tc>
          <w:tcPr>
            <w:tcW w:w="830" w:type="dxa"/>
          </w:tcPr>
          <w:p w:rsidR="00913CE7" w:rsidRPr="00B83DC8" w:rsidRDefault="00D66A7B" w:rsidP="00F53DE5">
            <w:pPr>
              <w:rPr>
                <w:sz w:val="16"/>
              </w:rPr>
            </w:pPr>
            <w:r>
              <w:rPr>
                <w:sz w:val="16"/>
              </w:rPr>
              <w:t>86.0</w:t>
            </w:r>
          </w:p>
        </w:tc>
      </w:tr>
      <w:tr w:rsidR="00913CE7" w:rsidTr="00913CE7">
        <w:tc>
          <w:tcPr>
            <w:tcW w:w="829" w:type="dxa"/>
          </w:tcPr>
          <w:p w:rsidR="00913CE7" w:rsidRPr="00B83DC8" w:rsidRDefault="00EC53D6" w:rsidP="00F53DE5">
            <w:pPr>
              <w:rPr>
                <w:sz w:val="16"/>
              </w:rPr>
            </w:pPr>
            <w:r>
              <w:rPr>
                <w:sz w:val="16"/>
              </w:rPr>
              <w:t>Fre-M</w:t>
            </w:r>
          </w:p>
        </w:tc>
        <w:tc>
          <w:tcPr>
            <w:tcW w:w="830" w:type="dxa"/>
          </w:tcPr>
          <w:p w:rsidR="00913CE7" w:rsidRPr="00B83DC8" w:rsidRDefault="00EF7161" w:rsidP="00F53DE5">
            <w:pPr>
              <w:rPr>
                <w:sz w:val="16"/>
              </w:rPr>
            </w:pPr>
            <w:r>
              <w:rPr>
                <w:sz w:val="16"/>
              </w:rPr>
              <w:t>64.0</w:t>
            </w:r>
          </w:p>
        </w:tc>
        <w:tc>
          <w:tcPr>
            <w:tcW w:w="830" w:type="dxa"/>
          </w:tcPr>
          <w:p w:rsidR="00913CE7" w:rsidRPr="00B83DC8" w:rsidRDefault="008C719F" w:rsidP="00F53DE5">
            <w:pPr>
              <w:rPr>
                <w:sz w:val="16"/>
              </w:rPr>
            </w:pPr>
            <w:r>
              <w:rPr>
                <w:sz w:val="16"/>
              </w:rPr>
              <w:t>70.0</w:t>
            </w:r>
          </w:p>
        </w:tc>
        <w:tc>
          <w:tcPr>
            <w:tcW w:w="830" w:type="dxa"/>
          </w:tcPr>
          <w:p w:rsidR="00913CE7" w:rsidRPr="00B83DC8" w:rsidRDefault="00136038" w:rsidP="00F53DE5">
            <w:pPr>
              <w:rPr>
                <w:sz w:val="16"/>
              </w:rPr>
            </w:pPr>
            <w:r>
              <w:rPr>
                <w:sz w:val="16"/>
              </w:rPr>
              <w:t>68.0</w:t>
            </w:r>
          </w:p>
        </w:tc>
        <w:tc>
          <w:tcPr>
            <w:tcW w:w="830" w:type="dxa"/>
          </w:tcPr>
          <w:p w:rsidR="00913CE7" w:rsidRPr="00B83DC8" w:rsidRDefault="00B72B99" w:rsidP="00F53DE5">
            <w:pPr>
              <w:rPr>
                <w:sz w:val="16"/>
              </w:rPr>
            </w:pPr>
            <w:r>
              <w:rPr>
                <w:sz w:val="16"/>
              </w:rPr>
              <w:t>88.0</w:t>
            </w:r>
          </w:p>
        </w:tc>
      </w:tr>
      <w:tr w:rsidR="00913CE7" w:rsidTr="00913CE7">
        <w:tc>
          <w:tcPr>
            <w:tcW w:w="829" w:type="dxa"/>
          </w:tcPr>
          <w:p w:rsidR="00913CE7" w:rsidRPr="00B83DC8" w:rsidRDefault="00EC53D6" w:rsidP="00F53DE5">
            <w:pPr>
              <w:rPr>
                <w:sz w:val="16"/>
              </w:rPr>
            </w:pPr>
            <w:r>
              <w:rPr>
                <w:sz w:val="16"/>
              </w:rPr>
              <w:t>Fre-W</w:t>
            </w:r>
          </w:p>
        </w:tc>
        <w:tc>
          <w:tcPr>
            <w:tcW w:w="830" w:type="dxa"/>
          </w:tcPr>
          <w:p w:rsidR="00913CE7" w:rsidRPr="00B83DC8" w:rsidRDefault="00EF7161" w:rsidP="00F53DE5">
            <w:pPr>
              <w:rPr>
                <w:sz w:val="16"/>
              </w:rPr>
            </w:pPr>
            <w:r>
              <w:rPr>
                <w:sz w:val="16"/>
              </w:rPr>
              <w:t>68.0</w:t>
            </w:r>
          </w:p>
        </w:tc>
        <w:tc>
          <w:tcPr>
            <w:tcW w:w="830" w:type="dxa"/>
          </w:tcPr>
          <w:p w:rsidR="00913CE7" w:rsidRPr="00B83DC8" w:rsidRDefault="00FE5E01" w:rsidP="00F53DE5">
            <w:pPr>
              <w:rPr>
                <w:sz w:val="16"/>
              </w:rPr>
            </w:pPr>
            <w:r>
              <w:rPr>
                <w:sz w:val="16"/>
              </w:rPr>
              <w:t>64.4</w:t>
            </w:r>
          </w:p>
        </w:tc>
        <w:tc>
          <w:tcPr>
            <w:tcW w:w="830" w:type="dxa"/>
          </w:tcPr>
          <w:p w:rsidR="00913CE7" w:rsidRPr="00B83DC8" w:rsidRDefault="00136038" w:rsidP="00F53DE5">
            <w:pPr>
              <w:rPr>
                <w:sz w:val="16"/>
              </w:rPr>
            </w:pPr>
            <w:r>
              <w:rPr>
                <w:sz w:val="16"/>
              </w:rPr>
              <w:t>62.0</w:t>
            </w:r>
          </w:p>
        </w:tc>
        <w:tc>
          <w:tcPr>
            <w:tcW w:w="830" w:type="dxa"/>
          </w:tcPr>
          <w:p w:rsidR="00913CE7" w:rsidRPr="00B83DC8" w:rsidRDefault="00B72B99" w:rsidP="00F53DE5">
            <w:pPr>
              <w:rPr>
                <w:sz w:val="16"/>
              </w:rPr>
            </w:pPr>
            <w:r>
              <w:rPr>
                <w:sz w:val="16"/>
              </w:rPr>
              <w:t>72.0</w:t>
            </w:r>
          </w:p>
        </w:tc>
      </w:tr>
      <w:tr w:rsidR="00913CE7" w:rsidTr="00913CE7">
        <w:tc>
          <w:tcPr>
            <w:tcW w:w="829" w:type="dxa"/>
          </w:tcPr>
          <w:p w:rsidR="00913CE7" w:rsidRPr="00B83DC8" w:rsidRDefault="00EC53D6" w:rsidP="00F53DE5">
            <w:pPr>
              <w:rPr>
                <w:sz w:val="16"/>
              </w:rPr>
            </w:pPr>
            <w:r>
              <w:rPr>
                <w:sz w:val="16"/>
              </w:rPr>
              <w:t>US-M</w:t>
            </w:r>
          </w:p>
        </w:tc>
        <w:tc>
          <w:tcPr>
            <w:tcW w:w="830" w:type="dxa"/>
          </w:tcPr>
          <w:p w:rsidR="00913CE7" w:rsidRPr="00B83DC8" w:rsidRDefault="002D7441" w:rsidP="00F53DE5">
            <w:pPr>
              <w:rPr>
                <w:sz w:val="16"/>
              </w:rPr>
            </w:pPr>
            <w:r>
              <w:rPr>
                <w:sz w:val="16"/>
              </w:rPr>
              <w:t>-</w:t>
            </w:r>
          </w:p>
        </w:tc>
        <w:tc>
          <w:tcPr>
            <w:tcW w:w="830" w:type="dxa"/>
          </w:tcPr>
          <w:p w:rsidR="00913CE7" w:rsidRPr="00B83DC8" w:rsidRDefault="008C719F" w:rsidP="00F53DE5">
            <w:pPr>
              <w:rPr>
                <w:sz w:val="16"/>
              </w:rPr>
            </w:pPr>
            <w:r>
              <w:rPr>
                <w:sz w:val="16"/>
              </w:rPr>
              <w:t>64.0</w:t>
            </w:r>
          </w:p>
        </w:tc>
        <w:tc>
          <w:tcPr>
            <w:tcW w:w="830" w:type="dxa"/>
          </w:tcPr>
          <w:p w:rsidR="00913CE7" w:rsidRPr="00B83DC8" w:rsidRDefault="00D66A7B" w:rsidP="00F53DE5">
            <w:pPr>
              <w:rPr>
                <w:sz w:val="16"/>
              </w:rPr>
            </w:pPr>
            <w:r>
              <w:rPr>
                <w:sz w:val="16"/>
              </w:rPr>
              <w:t>-</w:t>
            </w:r>
          </w:p>
        </w:tc>
        <w:tc>
          <w:tcPr>
            <w:tcW w:w="830" w:type="dxa"/>
          </w:tcPr>
          <w:p w:rsidR="00913CE7" w:rsidRPr="00B83DC8" w:rsidRDefault="00B72B99" w:rsidP="00F53DE5">
            <w:pPr>
              <w:rPr>
                <w:sz w:val="16"/>
              </w:rPr>
            </w:pPr>
            <w:r>
              <w:rPr>
                <w:sz w:val="16"/>
              </w:rPr>
              <w:t>7</w:t>
            </w:r>
            <w:r w:rsidR="00D66A7B">
              <w:rPr>
                <w:sz w:val="16"/>
              </w:rPr>
              <w:t>8.0</w:t>
            </w:r>
          </w:p>
        </w:tc>
      </w:tr>
      <w:tr w:rsidR="00913CE7" w:rsidTr="00913CE7">
        <w:tc>
          <w:tcPr>
            <w:tcW w:w="829" w:type="dxa"/>
          </w:tcPr>
          <w:p w:rsidR="00913CE7" w:rsidRPr="00B83DC8" w:rsidRDefault="00EC53D6" w:rsidP="00F53DE5">
            <w:pPr>
              <w:rPr>
                <w:sz w:val="16"/>
              </w:rPr>
            </w:pPr>
            <w:r>
              <w:rPr>
                <w:sz w:val="16"/>
              </w:rPr>
              <w:t>US-W</w:t>
            </w:r>
          </w:p>
        </w:tc>
        <w:tc>
          <w:tcPr>
            <w:tcW w:w="830" w:type="dxa"/>
          </w:tcPr>
          <w:p w:rsidR="00913CE7" w:rsidRPr="00B83DC8" w:rsidRDefault="00EF7161" w:rsidP="00F53DE5">
            <w:pPr>
              <w:rPr>
                <w:sz w:val="16"/>
              </w:rPr>
            </w:pPr>
            <w:r>
              <w:rPr>
                <w:sz w:val="16"/>
              </w:rPr>
              <w:t>66.7</w:t>
            </w:r>
          </w:p>
        </w:tc>
        <w:tc>
          <w:tcPr>
            <w:tcW w:w="830" w:type="dxa"/>
          </w:tcPr>
          <w:p w:rsidR="00913CE7" w:rsidRPr="00B83DC8" w:rsidRDefault="008C719F" w:rsidP="00F53DE5">
            <w:pPr>
              <w:rPr>
                <w:sz w:val="16"/>
              </w:rPr>
            </w:pPr>
            <w:r>
              <w:rPr>
                <w:sz w:val="16"/>
              </w:rPr>
              <w:t>63.3</w:t>
            </w:r>
          </w:p>
        </w:tc>
        <w:tc>
          <w:tcPr>
            <w:tcW w:w="830" w:type="dxa"/>
          </w:tcPr>
          <w:p w:rsidR="00913CE7" w:rsidRPr="00B83DC8" w:rsidRDefault="00136038" w:rsidP="00F53DE5">
            <w:pPr>
              <w:rPr>
                <w:sz w:val="16"/>
              </w:rPr>
            </w:pPr>
            <w:r>
              <w:rPr>
                <w:sz w:val="16"/>
              </w:rPr>
              <w:t>66.7</w:t>
            </w:r>
          </w:p>
        </w:tc>
        <w:tc>
          <w:tcPr>
            <w:tcW w:w="830" w:type="dxa"/>
          </w:tcPr>
          <w:p w:rsidR="00913CE7" w:rsidRPr="00B83DC8" w:rsidRDefault="002535BB" w:rsidP="00E00384">
            <w:pPr>
              <w:keepNext/>
              <w:rPr>
                <w:sz w:val="16"/>
              </w:rPr>
            </w:pPr>
            <w:r>
              <w:rPr>
                <w:sz w:val="16"/>
              </w:rPr>
              <w:t>96.7</w:t>
            </w:r>
          </w:p>
        </w:tc>
      </w:tr>
    </w:tbl>
    <w:p w:rsidR="001E1726" w:rsidRPr="00E00384" w:rsidRDefault="00E00384" w:rsidP="00E00384">
      <w:pPr>
        <w:pStyle w:val="Caption"/>
        <w:jc w:val="right"/>
        <w:rPr>
          <w:sz w:val="16"/>
        </w:rPr>
      </w:pPr>
      <w:r w:rsidRPr="00E00384">
        <w:rPr>
          <w:sz w:val="16"/>
        </w:rPr>
        <w:t xml:space="preserve">Table </w:t>
      </w:r>
      <w:r w:rsidR="00D42E7F">
        <w:rPr>
          <w:sz w:val="16"/>
        </w:rPr>
        <w:fldChar w:fldCharType="begin"/>
      </w:r>
      <w:r w:rsidR="00D42E7F">
        <w:rPr>
          <w:sz w:val="16"/>
        </w:rPr>
        <w:instrText xml:space="preserve"> SEQ Table \* ARABIC </w:instrText>
      </w:r>
      <w:r w:rsidR="00D42E7F">
        <w:rPr>
          <w:sz w:val="16"/>
        </w:rPr>
        <w:fldChar w:fldCharType="separate"/>
      </w:r>
      <w:r w:rsidR="00F44970">
        <w:rPr>
          <w:noProof/>
          <w:sz w:val="16"/>
        </w:rPr>
        <w:t>1</w:t>
      </w:r>
      <w:r w:rsidR="00D42E7F">
        <w:rPr>
          <w:sz w:val="16"/>
        </w:rPr>
        <w:fldChar w:fldCharType="end"/>
      </w:r>
      <w:r w:rsidRPr="00E00384">
        <w:rPr>
          <w:sz w:val="16"/>
        </w:rPr>
        <w:t xml:space="preserve"> - Gaussian Naive Bayes Accuracy</w:t>
      </w:r>
    </w:p>
    <w:p w:rsidR="00F03F6C" w:rsidRDefault="00E85045" w:rsidP="00F03F6C">
      <w:pPr>
        <w:rPr>
          <w:sz w:val="18"/>
        </w:rPr>
      </w:pPr>
      <w:r>
        <w:rPr>
          <w:sz w:val="18"/>
        </w:rPr>
        <w:t xml:space="preserve">As expected, correlating the break points won for player one against player two turned out to be an excellent indicator for the player of the match with an average </w:t>
      </w:r>
      <w:r w:rsidR="00EE47F2">
        <w:rPr>
          <w:sz w:val="18"/>
        </w:rPr>
        <w:t xml:space="preserve">prediction </w:t>
      </w:r>
      <w:r>
        <w:rPr>
          <w:sz w:val="18"/>
        </w:rPr>
        <w:t xml:space="preserve">accuracy of </w:t>
      </w:r>
      <w:r w:rsidR="00EE47F2">
        <w:rPr>
          <w:sz w:val="18"/>
        </w:rPr>
        <w:t>8</w:t>
      </w:r>
      <w:r w:rsidR="002535BB">
        <w:rPr>
          <w:sz w:val="18"/>
        </w:rPr>
        <w:t>6</w:t>
      </w:r>
      <w:r w:rsidR="00EE47F2">
        <w:rPr>
          <w:sz w:val="18"/>
        </w:rPr>
        <w:t xml:space="preserve">.2%. </w:t>
      </w:r>
      <w:r w:rsidR="00F35422">
        <w:rPr>
          <w:sz w:val="18"/>
        </w:rPr>
        <w:t>The average accuracy for winners was 6</w:t>
      </w:r>
      <w:r w:rsidR="001C4248">
        <w:rPr>
          <w:sz w:val="18"/>
        </w:rPr>
        <w:t>8.1</w:t>
      </w:r>
      <w:r w:rsidR="00F35422">
        <w:rPr>
          <w:sz w:val="18"/>
        </w:rPr>
        <w:t xml:space="preserve">%, and for aces it was 65.3%. </w:t>
      </w:r>
      <w:r w:rsidR="00EE47F2">
        <w:rPr>
          <w:sz w:val="18"/>
        </w:rPr>
        <w:t xml:space="preserve">The </w:t>
      </w:r>
      <w:r w:rsidR="00F35422">
        <w:rPr>
          <w:sz w:val="18"/>
        </w:rPr>
        <w:t>final</w:t>
      </w:r>
      <w:r w:rsidR="00EE47F2">
        <w:rPr>
          <w:sz w:val="18"/>
        </w:rPr>
        <w:t xml:space="preserve"> indicator for the winner of a match was </w:t>
      </w:r>
      <w:r w:rsidR="00F12064">
        <w:rPr>
          <w:sz w:val="18"/>
        </w:rPr>
        <w:t>the number of unforced errors for both players</w:t>
      </w:r>
      <w:r w:rsidR="00EF7161">
        <w:rPr>
          <w:sz w:val="18"/>
        </w:rPr>
        <w:t>, at 60.1</w:t>
      </w:r>
      <w:r w:rsidR="004A228F">
        <w:rPr>
          <w:sz w:val="18"/>
        </w:rPr>
        <w:t>% average prediction accuracy</w:t>
      </w:r>
      <w:r w:rsidR="00F12064">
        <w:rPr>
          <w:sz w:val="18"/>
        </w:rPr>
        <w:t xml:space="preserve">. After looking at the scatter plot for unforced errors in the Australian Open </w:t>
      </w:r>
      <w:r w:rsidR="004A228F">
        <w:rPr>
          <w:sz w:val="18"/>
        </w:rPr>
        <w:t xml:space="preserve">dataset, it did not look like there was good separability between the classes </w:t>
      </w:r>
      <w:r w:rsidR="00F35422">
        <w:rPr>
          <w:sz w:val="18"/>
        </w:rPr>
        <w:t>and the results confirmed this hypothesis.</w:t>
      </w:r>
      <w:r w:rsidR="004A228F">
        <w:rPr>
          <w:sz w:val="18"/>
        </w:rPr>
        <w:t xml:space="preserve"> datasets. </w:t>
      </w:r>
      <w:r w:rsidR="00E0451F">
        <w:rPr>
          <w:sz w:val="18"/>
        </w:rPr>
        <w:t xml:space="preserve">The algorithm worked, as these accuracies are far better than a random selection for the classes (50%) which is the bare minimum accuracy any ML binary classification algorithm has to achieve! Its efficacy in determining the class of any data point can only be discussed after the evaluation of the next two algorithms, but without consideration of the upcoming </w:t>
      </w:r>
      <w:r w:rsidR="00347F01">
        <w:rPr>
          <w:sz w:val="18"/>
        </w:rPr>
        <w:t xml:space="preserve">algorithms, Gaussian Naïve Bayes was a very good predictor for the winner of a tennis match based only on the number of break points won for both players and </w:t>
      </w:r>
      <w:r w:rsidR="00F35422">
        <w:rPr>
          <w:sz w:val="18"/>
        </w:rPr>
        <w:t xml:space="preserve">a relatively good </w:t>
      </w:r>
      <w:r w:rsidR="00136038">
        <w:rPr>
          <w:sz w:val="18"/>
        </w:rPr>
        <w:t>predictor using only winners.</w:t>
      </w:r>
    </w:p>
    <w:p w:rsidR="001467B6" w:rsidRDefault="001467B6" w:rsidP="00F03F6C">
      <w:pPr>
        <w:rPr>
          <w:sz w:val="18"/>
        </w:rPr>
      </w:pPr>
      <w:r>
        <w:rPr>
          <w:sz w:val="18"/>
        </w:rPr>
        <w:t xml:space="preserve">The complete code for Gaussian Naïve Bayes can be found in appendix item A. The parameters to be compared are chosen at the top of the program, and the results are logged to the console. </w:t>
      </w:r>
    </w:p>
    <w:p w:rsidR="009F1A91" w:rsidRDefault="009F1A91" w:rsidP="00F03F6C">
      <w:pPr>
        <w:rPr>
          <w:sz w:val="18"/>
        </w:rPr>
      </w:pPr>
    </w:p>
    <w:p w:rsidR="009F1A91" w:rsidRDefault="00E00384" w:rsidP="009F1A91">
      <w:pPr>
        <w:pStyle w:val="Heading1"/>
        <w:jc w:val="center"/>
        <w:rPr>
          <w:b/>
          <w:color w:val="auto"/>
          <w:sz w:val="22"/>
        </w:rPr>
      </w:pPr>
      <w:r>
        <w:rPr>
          <w:b/>
          <w:color w:val="auto"/>
          <w:sz w:val="22"/>
        </w:rPr>
        <w:t>3.1</w:t>
      </w:r>
      <w:r w:rsidR="009F1A91">
        <w:rPr>
          <w:b/>
          <w:color w:val="auto"/>
          <w:sz w:val="22"/>
        </w:rPr>
        <w:t xml:space="preserve"> </w:t>
      </w:r>
      <w:r>
        <w:rPr>
          <w:b/>
          <w:color w:val="auto"/>
          <w:sz w:val="22"/>
        </w:rPr>
        <w:t>Logistic Regression</w:t>
      </w:r>
      <w:r w:rsidR="009F1A91">
        <w:rPr>
          <w:b/>
          <w:color w:val="auto"/>
          <w:sz w:val="22"/>
        </w:rPr>
        <w:t xml:space="preserve"> – </w:t>
      </w:r>
      <w:r>
        <w:rPr>
          <w:b/>
          <w:color w:val="auto"/>
          <w:sz w:val="22"/>
        </w:rPr>
        <w:t>Research</w:t>
      </w:r>
    </w:p>
    <w:p w:rsidR="009F1A91" w:rsidRDefault="00EB39A1" w:rsidP="00F03F6C">
      <w:pPr>
        <w:rPr>
          <w:sz w:val="18"/>
          <w:u w:val="single"/>
        </w:rPr>
      </w:pPr>
      <w:r>
        <w:rPr>
          <w:sz w:val="18"/>
          <w:u w:val="single"/>
        </w:rPr>
        <w:t>Regression</w:t>
      </w:r>
    </w:p>
    <w:p w:rsidR="00EB39A1" w:rsidRDefault="0075377F" w:rsidP="00F03F6C">
      <w:pPr>
        <w:rPr>
          <w:sz w:val="18"/>
        </w:rPr>
      </w:pPr>
      <w:r>
        <w:rPr>
          <w:sz w:val="18"/>
        </w:rPr>
        <w:t xml:space="preserve">The concept of a </w:t>
      </w:r>
      <w:r>
        <w:rPr>
          <w:i/>
          <w:sz w:val="18"/>
        </w:rPr>
        <w:t xml:space="preserve">regression problem </w:t>
      </w:r>
      <w:r>
        <w:rPr>
          <w:sz w:val="18"/>
        </w:rPr>
        <w:t>in statistics must first be clarified. Take, for example these data points</w:t>
      </w:r>
      <w:sdt>
        <w:sdtPr>
          <w:rPr>
            <w:sz w:val="18"/>
          </w:rPr>
          <w:id w:val="-1816784967"/>
          <w:citation/>
        </w:sdtPr>
        <w:sdtContent>
          <w:r>
            <w:rPr>
              <w:sz w:val="18"/>
            </w:rPr>
            <w:fldChar w:fldCharType="begin"/>
          </w:r>
          <w:r w:rsidR="00D307A9">
            <w:rPr>
              <w:sz w:val="18"/>
            </w:rPr>
            <w:instrText xml:space="preserve">CITATION Mar09 \l 2057 </w:instrText>
          </w:r>
          <w:r>
            <w:rPr>
              <w:sz w:val="18"/>
            </w:rPr>
            <w:fldChar w:fldCharType="separate"/>
          </w:r>
          <w:r w:rsidR="00806BF2">
            <w:rPr>
              <w:noProof/>
              <w:sz w:val="18"/>
            </w:rPr>
            <w:t xml:space="preserve"> </w:t>
          </w:r>
          <w:r w:rsidR="00806BF2" w:rsidRPr="00806BF2">
            <w:rPr>
              <w:noProof/>
              <w:sz w:val="18"/>
            </w:rPr>
            <w:t>(Marsland)</w:t>
          </w:r>
          <w:r>
            <w:rPr>
              <w:sz w:val="18"/>
            </w:rPr>
            <w:fldChar w:fldCharType="end"/>
          </w:r>
        </w:sdtContent>
      </w:sdt>
      <w:r w:rsidR="00D307A9">
        <w:rPr>
          <w:sz w:val="18"/>
        </w:rPr>
        <w:t>:</w:t>
      </w:r>
    </w:p>
    <w:tbl>
      <w:tblPr>
        <w:tblStyle w:val="TableGrid"/>
        <w:tblW w:w="0" w:type="auto"/>
        <w:jc w:val="center"/>
        <w:tblLook w:val="04A0" w:firstRow="1" w:lastRow="0" w:firstColumn="1" w:lastColumn="0" w:noHBand="0" w:noVBand="1"/>
      </w:tblPr>
      <w:tblGrid>
        <w:gridCol w:w="755"/>
        <w:gridCol w:w="756"/>
      </w:tblGrid>
      <w:tr w:rsidR="006069ED" w:rsidTr="00D27597">
        <w:trPr>
          <w:trHeight w:val="209"/>
          <w:jc w:val="center"/>
        </w:trPr>
        <w:tc>
          <w:tcPr>
            <w:tcW w:w="755" w:type="dxa"/>
          </w:tcPr>
          <w:p w:rsidR="006069ED" w:rsidRPr="004564A5" w:rsidRDefault="008E34A6" w:rsidP="006069ED">
            <w:pPr>
              <w:jc w:val="center"/>
              <w:rPr>
                <w:sz w:val="16"/>
              </w:rPr>
            </w:pPr>
            <m:oMathPara>
              <m:oMath>
                <m:r>
                  <w:rPr>
                    <w:rFonts w:ascii="Cambria Math" w:hAnsi="Cambria Math"/>
                    <w:sz w:val="16"/>
                  </w:rPr>
                  <m:t>x</m:t>
                </m:r>
              </m:oMath>
            </m:oMathPara>
          </w:p>
        </w:tc>
        <w:tc>
          <w:tcPr>
            <w:tcW w:w="756" w:type="dxa"/>
          </w:tcPr>
          <w:p w:rsidR="006069ED" w:rsidRPr="004564A5" w:rsidRDefault="008E34A6" w:rsidP="006069ED">
            <w:pPr>
              <w:jc w:val="center"/>
              <w:rPr>
                <w:sz w:val="16"/>
              </w:rPr>
            </w:pPr>
            <m:oMathPara>
              <m:oMath>
                <m:r>
                  <w:rPr>
                    <w:rFonts w:ascii="Cambria Math" w:hAnsi="Cambria Math"/>
                    <w:sz w:val="16"/>
                  </w:rPr>
                  <m:t>y</m:t>
                </m:r>
              </m:oMath>
            </m:oMathPara>
          </w:p>
        </w:tc>
      </w:tr>
      <w:tr w:rsidR="006069ED" w:rsidTr="00D27597">
        <w:trPr>
          <w:trHeight w:val="198"/>
          <w:jc w:val="center"/>
        </w:trPr>
        <w:tc>
          <w:tcPr>
            <w:tcW w:w="755" w:type="dxa"/>
          </w:tcPr>
          <w:p w:rsidR="006069ED" w:rsidRPr="004564A5" w:rsidRDefault="006069ED" w:rsidP="00F03F6C">
            <w:pPr>
              <w:rPr>
                <w:sz w:val="16"/>
              </w:rPr>
            </w:pPr>
            <w:r w:rsidRPr="004564A5">
              <w:rPr>
                <w:sz w:val="16"/>
              </w:rPr>
              <w:t>0</w:t>
            </w:r>
          </w:p>
        </w:tc>
        <w:tc>
          <w:tcPr>
            <w:tcW w:w="756" w:type="dxa"/>
          </w:tcPr>
          <w:p w:rsidR="006069ED" w:rsidRPr="004564A5" w:rsidRDefault="006069ED" w:rsidP="00F03F6C">
            <w:pPr>
              <w:rPr>
                <w:sz w:val="16"/>
              </w:rPr>
            </w:pPr>
            <w:r w:rsidRPr="004564A5">
              <w:rPr>
                <w:sz w:val="16"/>
              </w:rPr>
              <w:t>0</w:t>
            </w:r>
          </w:p>
        </w:tc>
      </w:tr>
      <w:tr w:rsidR="006069ED" w:rsidTr="00D27597">
        <w:trPr>
          <w:trHeight w:val="209"/>
          <w:jc w:val="center"/>
        </w:trPr>
        <w:tc>
          <w:tcPr>
            <w:tcW w:w="755" w:type="dxa"/>
          </w:tcPr>
          <w:p w:rsidR="006069ED" w:rsidRPr="004564A5" w:rsidRDefault="006069ED" w:rsidP="00F03F6C">
            <w:pPr>
              <w:rPr>
                <w:sz w:val="16"/>
              </w:rPr>
            </w:pPr>
            <w:r w:rsidRPr="004564A5">
              <w:rPr>
                <w:sz w:val="16"/>
              </w:rPr>
              <w:t>0.52</w:t>
            </w:r>
          </w:p>
        </w:tc>
        <w:tc>
          <w:tcPr>
            <w:tcW w:w="756" w:type="dxa"/>
          </w:tcPr>
          <w:p w:rsidR="006069ED" w:rsidRPr="004564A5" w:rsidRDefault="006069ED" w:rsidP="00F03F6C">
            <w:pPr>
              <w:rPr>
                <w:sz w:val="16"/>
              </w:rPr>
            </w:pPr>
            <w:r w:rsidRPr="004564A5">
              <w:rPr>
                <w:sz w:val="16"/>
              </w:rPr>
              <w:t>1.5</w:t>
            </w:r>
          </w:p>
        </w:tc>
      </w:tr>
      <w:tr w:rsidR="006069ED" w:rsidTr="00D27597">
        <w:trPr>
          <w:trHeight w:val="198"/>
          <w:jc w:val="center"/>
        </w:trPr>
        <w:tc>
          <w:tcPr>
            <w:tcW w:w="755" w:type="dxa"/>
          </w:tcPr>
          <w:p w:rsidR="006069ED" w:rsidRPr="004564A5" w:rsidRDefault="006069ED" w:rsidP="00F03F6C">
            <w:pPr>
              <w:rPr>
                <w:sz w:val="16"/>
              </w:rPr>
            </w:pPr>
            <w:r w:rsidRPr="004564A5">
              <w:rPr>
                <w:sz w:val="16"/>
              </w:rPr>
              <w:t>1.05</w:t>
            </w:r>
          </w:p>
        </w:tc>
        <w:tc>
          <w:tcPr>
            <w:tcW w:w="756" w:type="dxa"/>
          </w:tcPr>
          <w:p w:rsidR="006069ED" w:rsidRPr="004564A5" w:rsidRDefault="006069ED" w:rsidP="00F03F6C">
            <w:pPr>
              <w:rPr>
                <w:sz w:val="16"/>
              </w:rPr>
            </w:pPr>
            <w:r w:rsidRPr="004564A5">
              <w:rPr>
                <w:sz w:val="16"/>
              </w:rPr>
              <w:t>-2.59</w:t>
            </w:r>
          </w:p>
        </w:tc>
      </w:tr>
      <w:tr w:rsidR="006069ED" w:rsidTr="00D27597">
        <w:trPr>
          <w:trHeight w:val="209"/>
          <w:jc w:val="center"/>
        </w:trPr>
        <w:tc>
          <w:tcPr>
            <w:tcW w:w="755" w:type="dxa"/>
          </w:tcPr>
          <w:p w:rsidR="006069ED" w:rsidRPr="004564A5" w:rsidRDefault="006069ED" w:rsidP="00F03F6C">
            <w:pPr>
              <w:rPr>
                <w:sz w:val="16"/>
              </w:rPr>
            </w:pPr>
            <w:r w:rsidRPr="004564A5">
              <w:rPr>
                <w:sz w:val="16"/>
              </w:rPr>
              <w:t>1.57</w:t>
            </w:r>
          </w:p>
        </w:tc>
        <w:tc>
          <w:tcPr>
            <w:tcW w:w="756" w:type="dxa"/>
          </w:tcPr>
          <w:p w:rsidR="006069ED" w:rsidRPr="004564A5" w:rsidRDefault="006069ED" w:rsidP="00F03F6C">
            <w:pPr>
              <w:rPr>
                <w:sz w:val="16"/>
              </w:rPr>
            </w:pPr>
            <w:r w:rsidRPr="004564A5">
              <w:rPr>
                <w:sz w:val="16"/>
              </w:rPr>
              <w:t>3</w:t>
            </w:r>
          </w:p>
        </w:tc>
      </w:tr>
      <w:tr w:rsidR="006069ED" w:rsidTr="00D27597">
        <w:trPr>
          <w:trHeight w:val="209"/>
          <w:jc w:val="center"/>
        </w:trPr>
        <w:tc>
          <w:tcPr>
            <w:tcW w:w="755" w:type="dxa"/>
          </w:tcPr>
          <w:p w:rsidR="006069ED" w:rsidRPr="004564A5" w:rsidRDefault="006069ED" w:rsidP="00F03F6C">
            <w:pPr>
              <w:rPr>
                <w:sz w:val="16"/>
              </w:rPr>
            </w:pPr>
            <w:r w:rsidRPr="004564A5">
              <w:rPr>
                <w:sz w:val="16"/>
              </w:rPr>
              <w:t>2.09</w:t>
            </w:r>
          </w:p>
        </w:tc>
        <w:tc>
          <w:tcPr>
            <w:tcW w:w="756" w:type="dxa"/>
          </w:tcPr>
          <w:p w:rsidR="006069ED" w:rsidRPr="004564A5" w:rsidRDefault="006069ED" w:rsidP="00F03F6C">
            <w:pPr>
              <w:rPr>
                <w:sz w:val="16"/>
              </w:rPr>
            </w:pPr>
            <w:r w:rsidRPr="004564A5">
              <w:rPr>
                <w:sz w:val="16"/>
              </w:rPr>
              <w:t>-2.59</w:t>
            </w:r>
          </w:p>
        </w:tc>
      </w:tr>
      <w:tr w:rsidR="006069ED" w:rsidTr="00D27597">
        <w:trPr>
          <w:trHeight w:val="198"/>
          <w:jc w:val="center"/>
        </w:trPr>
        <w:tc>
          <w:tcPr>
            <w:tcW w:w="755" w:type="dxa"/>
          </w:tcPr>
          <w:p w:rsidR="006069ED" w:rsidRPr="004564A5" w:rsidRDefault="006069ED" w:rsidP="00F03F6C">
            <w:pPr>
              <w:rPr>
                <w:sz w:val="16"/>
              </w:rPr>
            </w:pPr>
            <w:r w:rsidRPr="004564A5">
              <w:rPr>
                <w:sz w:val="16"/>
              </w:rPr>
              <w:t>2.61</w:t>
            </w:r>
          </w:p>
        </w:tc>
        <w:tc>
          <w:tcPr>
            <w:tcW w:w="756" w:type="dxa"/>
          </w:tcPr>
          <w:p w:rsidR="006069ED" w:rsidRPr="004564A5" w:rsidRDefault="006069ED" w:rsidP="00F03F6C">
            <w:pPr>
              <w:rPr>
                <w:sz w:val="16"/>
              </w:rPr>
            </w:pPr>
            <w:r w:rsidRPr="004564A5">
              <w:rPr>
                <w:sz w:val="16"/>
              </w:rPr>
              <w:t>1.5</w:t>
            </w:r>
          </w:p>
        </w:tc>
      </w:tr>
      <w:tr w:rsidR="006069ED" w:rsidTr="00D27597">
        <w:trPr>
          <w:trHeight w:val="209"/>
          <w:jc w:val="center"/>
        </w:trPr>
        <w:tc>
          <w:tcPr>
            <w:tcW w:w="755" w:type="dxa"/>
          </w:tcPr>
          <w:p w:rsidR="006069ED" w:rsidRPr="004564A5" w:rsidRDefault="006069ED" w:rsidP="00F03F6C">
            <w:pPr>
              <w:rPr>
                <w:sz w:val="16"/>
              </w:rPr>
            </w:pPr>
            <w:r w:rsidRPr="004564A5">
              <w:rPr>
                <w:sz w:val="16"/>
              </w:rPr>
              <w:t>3.14</w:t>
            </w:r>
          </w:p>
        </w:tc>
        <w:tc>
          <w:tcPr>
            <w:tcW w:w="756" w:type="dxa"/>
          </w:tcPr>
          <w:p w:rsidR="006069ED" w:rsidRPr="004564A5" w:rsidRDefault="006069ED" w:rsidP="00D27597">
            <w:pPr>
              <w:keepNext/>
              <w:rPr>
                <w:sz w:val="16"/>
              </w:rPr>
            </w:pPr>
            <w:r w:rsidRPr="004564A5">
              <w:rPr>
                <w:sz w:val="16"/>
              </w:rPr>
              <w:t>0</w:t>
            </w:r>
          </w:p>
        </w:tc>
      </w:tr>
    </w:tbl>
    <w:p w:rsidR="00D307A9" w:rsidRDefault="00D27597" w:rsidP="00D27597">
      <w:pPr>
        <w:pStyle w:val="Caption"/>
        <w:jc w:val="right"/>
        <w:rPr>
          <w:sz w:val="16"/>
        </w:rPr>
      </w:pPr>
      <w:r>
        <w:rPr>
          <w:sz w:val="16"/>
        </w:rPr>
        <w:br/>
      </w:r>
      <w:r w:rsidRPr="00D27597">
        <w:rPr>
          <w:sz w:val="16"/>
        </w:rPr>
        <w:t xml:space="preserve">Table </w:t>
      </w:r>
      <w:r w:rsidR="00D42E7F">
        <w:rPr>
          <w:sz w:val="16"/>
        </w:rPr>
        <w:fldChar w:fldCharType="begin"/>
      </w:r>
      <w:r w:rsidR="00D42E7F">
        <w:rPr>
          <w:sz w:val="16"/>
        </w:rPr>
        <w:instrText xml:space="preserve"> SEQ Table \* ARABIC </w:instrText>
      </w:r>
      <w:r w:rsidR="00D42E7F">
        <w:rPr>
          <w:sz w:val="16"/>
        </w:rPr>
        <w:fldChar w:fldCharType="separate"/>
      </w:r>
      <w:r w:rsidR="00F44970">
        <w:rPr>
          <w:noProof/>
          <w:sz w:val="16"/>
        </w:rPr>
        <w:t>2</w:t>
      </w:r>
      <w:r w:rsidR="00D42E7F">
        <w:rPr>
          <w:sz w:val="16"/>
        </w:rPr>
        <w:fldChar w:fldCharType="end"/>
      </w:r>
      <w:r w:rsidRPr="00D27597">
        <w:rPr>
          <w:sz w:val="16"/>
        </w:rPr>
        <w:t xml:space="preserve"> - Arbitrary Data</w:t>
      </w:r>
    </w:p>
    <w:p w:rsidR="00D27597" w:rsidRDefault="008E34A6" w:rsidP="00D27597">
      <w:pPr>
        <w:rPr>
          <w:rFonts w:eastAsiaTheme="minorEastAsia"/>
          <w:sz w:val="18"/>
        </w:rPr>
      </w:pPr>
      <w:r>
        <w:rPr>
          <w:sz w:val="18"/>
        </w:rPr>
        <w:t xml:space="preserve">If one were to </w:t>
      </w:r>
      <w:r w:rsidR="00A431EB">
        <w:rPr>
          <w:sz w:val="18"/>
        </w:rPr>
        <w:t xml:space="preserve">identify </w:t>
      </w:r>
      <w:r>
        <w:rPr>
          <w:sz w:val="18"/>
        </w:rPr>
        <w:t xml:space="preserve">the </w:t>
      </w:r>
      <m:oMath>
        <m:r>
          <w:rPr>
            <w:rFonts w:ascii="Cambria Math" w:hAnsi="Cambria Math"/>
            <w:sz w:val="18"/>
          </w:rPr>
          <m:t>y</m:t>
        </m:r>
      </m:oMath>
      <w:r>
        <w:rPr>
          <w:rFonts w:eastAsiaTheme="minorEastAsia"/>
          <w:sz w:val="18"/>
        </w:rPr>
        <w:t xml:space="preserve"> value for </w:t>
      </w:r>
      <m:oMath>
        <m:r>
          <w:rPr>
            <w:rFonts w:ascii="Cambria Math" w:eastAsiaTheme="minorEastAsia" w:hAnsi="Cambria Math"/>
            <w:sz w:val="18"/>
          </w:rPr>
          <m:t>x=0.44</m:t>
        </m:r>
      </m:oMath>
      <w:r>
        <w:rPr>
          <w:rFonts w:eastAsiaTheme="minorEastAsia"/>
          <w:sz w:val="18"/>
        </w:rPr>
        <w:t xml:space="preserve">, the examples in table 2 could not be used directly because </w:t>
      </w:r>
      <m:oMath>
        <m:r>
          <w:rPr>
            <w:rFonts w:ascii="Cambria Math" w:eastAsiaTheme="minorEastAsia" w:hAnsi="Cambria Math"/>
            <w:sz w:val="18"/>
          </w:rPr>
          <m:t>x=0.44</m:t>
        </m:r>
      </m:oMath>
      <w:r>
        <w:rPr>
          <w:rFonts w:eastAsiaTheme="minorEastAsia"/>
          <w:sz w:val="18"/>
        </w:rPr>
        <w:t xml:space="preserve"> is not present. </w:t>
      </w:r>
      <w:r w:rsidR="00A431EB">
        <w:rPr>
          <w:rFonts w:eastAsiaTheme="minorEastAsia"/>
          <w:sz w:val="18"/>
        </w:rPr>
        <w:t xml:space="preserve">There would need to be some way to </w:t>
      </w:r>
      <w:r w:rsidR="00A431EB" w:rsidRPr="00A431EB">
        <w:rPr>
          <w:rFonts w:eastAsiaTheme="minorEastAsia"/>
          <w:i/>
          <w:sz w:val="18"/>
        </w:rPr>
        <w:t>predict</w:t>
      </w:r>
      <w:r w:rsidR="00A431EB">
        <w:rPr>
          <w:rFonts w:eastAsiaTheme="minorEastAsia"/>
          <w:sz w:val="18"/>
        </w:rPr>
        <w:t xml:space="preserve"> the </w:t>
      </w:r>
      <m:oMath>
        <m:r>
          <w:rPr>
            <w:rFonts w:ascii="Cambria Math" w:eastAsiaTheme="minorEastAsia" w:hAnsi="Cambria Math"/>
            <w:sz w:val="18"/>
          </w:rPr>
          <m:t>y</m:t>
        </m:r>
      </m:oMath>
      <w:r w:rsidR="00A431EB">
        <w:rPr>
          <w:rFonts w:eastAsiaTheme="minorEastAsia"/>
          <w:sz w:val="18"/>
        </w:rPr>
        <w:t xml:space="preserve"> value. “If you assume that the values come from sort of function and try to find out what the function is, then you can give the output value </w:t>
      </w:r>
      <m:oMath>
        <m:r>
          <w:rPr>
            <w:rFonts w:ascii="Cambria Math" w:eastAsiaTheme="minorEastAsia" w:hAnsi="Cambria Math"/>
            <w:sz w:val="18"/>
          </w:rPr>
          <m:t>y</m:t>
        </m:r>
      </m:oMath>
      <w:r w:rsidR="00A431EB">
        <w:rPr>
          <w:rFonts w:eastAsiaTheme="minorEastAsia"/>
          <w:sz w:val="18"/>
        </w:rPr>
        <w:t xml:space="preserve"> for any value of </w:t>
      </w:r>
      <m:oMath>
        <m:r>
          <w:rPr>
            <w:rFonts w:ascii="Cambria Math" w:eastAsiaTheme="minorEastAsia" w:hAnsi="Cambria Math"/>
            <w:sz w:val="18"/>
          </w:rPr>
          <m:t>x</m:t>
        </m:r>
      </m:oMath>
      <w:r w:rsidR="00A431EB">
        <w:rPr>
          <w:rFonts w:eastAsiaTheme="minorEastAsia"/>
          <w:sz w:val="18"/>
        </w:rPr>
        <w:t>”</w:t>
      </w:r>
      <w:sdt>
        <w:sdtPr>
          <w:rPr>
            <w:rFonts w:eastAsiaTheme="minorEastAsia"/>
            <w:sz w:val="18"/>
          </w:rPr>
          <w:id w:val="766204436"/>
          <w:citation/>
        </w:sdtPr>
        <w:sdtContent>
          <w:r w:rsidR="00A431EB">
            <w:rPr>
              <w:rFonts w:eastAsiaTheme="minorEastAsia"/>
              <w:sz w:val="18"/>
            </w:rPr>
            <w:fldChar w:fldCharType="begin"/>
          </w:r>
          <w:r w:rsidR="00A431EB">
            <w:rPr>
              <w:rFonts w:eastAsiaTheme="minorEastAsia"/>
              <w:sz w:val="18"/>
            </w:rPr>
            <w:instrText xml:space="preserve"> CITATION Mar09 \l 2057 </w:instrText>
          </w:r>
          <w:r w:rsidR="00A431EB">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(Marsland)</w:t>
          </w:r>
          <w:r w:rsidR="00A431EB">
            <w:rPr>
              <w:rFonts w:eastAsiaTheme="minorEastAsia"/>
              <w:sz w:val="18"/>
            </w:rPr>
            <w:fldChar w:fldCharType="end"/>
          </w:r>
        </w:sdtContent>
      </w:sdt>
      <w:r w:rsidR="00A431EB">
        <w:rPr>
          <w:rFonts w:eastAsiaTheme="minorEastAsia"/>
          <w:sz w:val="18"/>
        </w:rPr>
        <w:t xml:space="preserve">. This is a </w:t>
      </w:r>
      <w:r w:rsidR="00A431EB">
        <w:rPr>
          <w:rFonts w:eastAsiaTheme="minorEastAsia"/>
          <w:i/>
          <w:sz w:val="18"/>
        </w:rPr>
        <w:t>regression problem</w:t>
      </w:r>
      <w:r w:rsidR="00A431EB">
        <w:rPr>
          <w:rFonts w:eastAsiaTheme="minorEastAsia"/>
          <w:sz w:val="18"/>
        </w:rPr>
        <w:t xml:space="preserve">. </w:t>
      </w:r>
      <w:r w:rsidR="008A1DF8">
        <w:rPr>
          <w:rFonts w:eastAsiaTheme="minorEastAsia"/>
          <w:sz w:val="18"/>
        </w:rPr>
        <w:t>The problem is to work out what function to use.</w:t>
      </w:r>
      <w:r w:rsidR="00EC1D1D">
        <w:rPr>
          <w:rFonts w:eastAsiaTheme="minorEastAsia"/>
          <w:sz w:val="18"/>
        </w:rPr>
        <w:t xml:space="preserve"> </w:t>
      </w:r>
    </w:p>
    <w:p w:rsidR="00951445" w:rsidRDefault="00BA1173" w:rsidP="00D27597">
      <w:pPr>
        <w:rPr>
          <w:rFonts w:eastAsiaTheme="minorEastAsia"/>
          <w:sz w:val="18"/>
        </w:rPr>
      </w:pPr>
      <w:r>
        <w:rPr>
          <w:noProof/>
          <w:lang w:eastAsia="en-GB"/>
        </w:rPr>
        <mc:AlternateContent>
          <mc:Choice Requires="wps">
            <w:drawing>
              <wp:anchor distT="0" distB="0" distL="114300" distR="114300" simplePos="0" relativeHeight="251678720" behindDoc="0" locked="0" layoutInCell="1" allowOverlap="1" wp14:anchorId="70754C47" wp14:editId="5EFC314F">
                <wp:simplePos x="0" y="0"/>
                <wp:positionH relativeFrom="column">
                  <wp:posOffset>-44450</wp:posOffset>
                </wp:positionH>
                <wp:positionV relativeFrom="paragraph">
                  <wp:posOffset>2573020</wp:posOffset>
                </wp:positionV>
                <wp:extent cx="2294255" cy="162560"/>
                <wp:effectExtent l="0" t="0" r="0" b="8890"/>
                <wp:wrapTopAndBottom/>
                <wp:docPr id="7" name="Text Box 7"/>
                <wp:cNvGraphicFramePr/>
                <a:graphic xmlns:a="http://schemas.openxmlformats.org/drawingml/2006/main">
                  <a:graphicData uri="http://schemas.microsoft.com/office/word/2010/wordprocessingShape">
                    <wps:wsp>
                      <wps:cNvSpPr txBox="1"/>
                      <wps:spPr>
                        <a:xfrm>
                          <a:off x="0" y="0"/>
                          <a:ext cx="2294255" cy="162560"/>
                        </a:xfrm>
                        <a:prstGeom prst="rect">
                          <a:avLst/>
                        </a:prstGeom>
                        <a:solidFill>
                          <a:prstClr val="white"/>
                        </a:solidFill>
                        <a:ln>
                          <a:noFill/>
                        </a:ln>
                      </wps:spPr>
                      <wps:txbx>
                        <w:txbxContent>
                          <w:p w:rsidR="005459CF" w:rsidRPr="00BA1173" w:rsidRDefault="005459CF" w:rsidP="00BA1173">
                            <w:pPr>
                              <w:pStyle w:val="Caption"/>
                              <w:jc w:val="right"/>
                              <w:rPr>
                                <w:noProof/>
                                <w:sz w:val="16"/>
                              </w:rPr>
                            </w:pPr>
                            <w:r w:rsidRPr="00BA1173">
                              <w:rPr>
                                <w:sz w:val="16"/>
                              </w:rPr>
                              <w:t xml:space="preserve">Figure </w:t>
                            </w:r>
                            <w:r w:rsidRPr="00BA1173">
                              <w:rPr>
                                <w:sz w:val="16"/>
                              </w:rPr>
                              <w:fldChar w:fldCharType="begin"/>
                            </w:r>
                            <w:r w:rsidRPr="00BA1173">
                              <w:rPr>
                                <w:sz w:val="16"/>
                              </w:rPr>
                              <w:instrText xml:space="preserve"> SEQ Figure \* ARABIC </w:instrText>
                            </w:r>
                            <w:r w:rsidRPr="00BA1173">
                              <w:rPr>
                                <w:sz w:val="16"/>
                              </w:rPr>
                              <w:fldChar w:fldCharType="separate"/>
                            </w:r>
                            <w:r>
                              <w:rPr>
                                <w:noProof/>
                                <w:sz w:val="16"/>
                              </w:rPr>
                              <w:t>6</w:t>
                            </w:r>
                            <w:r w:rsidRPr="00BA1173">
                              <w:rPr>
                                <w:sz w:val="16"/>
                              </w:rPr>
                              <w:fldChar w:fldCharType="end"/>
                            </w:r>
                            <w:r w:rsidRPr="00BA1173">
                              <w:rPr>
                                <w:sz w:val="16"/>
                              </w:rPr>
                              <w:t xml:space="preserve"> - Decision Boundary (Black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54C47" id="Text Box 7" o:spid="_x0000_s1031" type="#_x0000_t202" style="position:absolute;margin-left:-3.5pt;margin-top:202.6pt;width:180.65pt;height:12.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" stroked="f">
                <v:textbox inset="0,0,0,0">
                  <w:txbxContent>
                    <w:p w:rsidR="005459CF" w:rsidRPr="00BA1173" w:rsidRDefault="005459CF" w:rsidP="00BA1173">
                      <w:pPr>
                        <w:pStyle w:val="Caption"/>
                        <w:jc w:val="right"/>
                        <w:rPr>
                          <w:noProof/>
                          <w:sz w:val="16"/>
                        </w:rPr>
                      </w:pPr>
                      <w:r w:rsidRPr="00BA1173">
                        <w:rPr>
                          <w:sz w:val="16"/>
                        </w:rPr>
                        <w:t xml:space="preserve">Figure </w:t>
                      </w:r>
                      <w:r w:rsidRPr="00BA1173">
                        <w:rPr>
                          <w:sz w:val="16"/>
                        </w:rPr>
                        <w:fldChar w:fldCharType="begin"/>
                      </w:r>
                      <w:r w:rsidRPr="00BA1173">
                        <w:rPr>
                          <w:sz w:val="16"/>
                        </w:rPr>
                        <w:instrText xml:space="preserve"> SEQ Figure \* ARABIC </w:instrText>
                      </w:r>
                      <w:r w:rsidRPr="00BA1173">
                        <w:rPr>
                          <w:sz w:val="16"/>
                        </w:rPr>
                        <w:fldChar w:fldCharType="separate"/>
                      </w:r>
                      <w:r>
                        <w:rPr>
                          <w:noProof/>
                          <w:sz w:val="16"/>
                        </w:rPr>
                        <w:t>6</w:t>
                      </w:r>
                      <w:r w:rsidRPr="00BA1173">
                        <w:rPr>
                          <w:sz w:val="16"/>
                        </w:rPr>
                        <w:fldChar w:fldCharType="end"/>
                      </w:r>
                      <w:r w:rsidRPr="00BA1173">
                        <w:rPr>
                          <w:sz w:val="16"/>
                        </w:rPr>
                        <w:t xml:space="preserve"> - Decision Boundary (Black line)</w:t>
                      </w:r>
                    </w:p>
                  </w:txbxContent>
                </v:textbox>
                <w10:wrap type="topAndBottom"/>
              </v:shape>
            </w:pict>
          </mc:Fallback>
        </mc:AlternateContent>
      </w:r>
      <w:r w:rsidR="00E90BCA">
        <w:rPr>
          <w:noProof/>
          <w:lang w:eastAsia="en-GB"/>
        </w:rPr>
        <w:drawing>
          <wp:anchor distT="0" distB="0" distL="114300" distR="114300" simplePos="0" relativeHeight="251676672" behindDoc="1" locked="0" layoutInCell="1" allowOverlap="1">
            <wp:simplePos x="0" y="0"/>
            <wp:positionH relativeFrom="column">
              <wp:posOffset>-45673</wp:posOffset>
            </wp:positionH>
            <wp:positionV relativeFrom="paragraph">
              <wp:posOffset>747107</wp:posOffset>
            </wp:positionV>
            <wp:extent cx="2294255" cy="1767840"/>
            <wp:effectExtent l="0" t="0" r="0" b="3810"/>
            <wp:wrapTopAndBottom/>
            <wp:docPr id="4" name="Picture 4" descr="Image result for decision bound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decision boundaries"/>
                    <pic:cNvPicPr>
                      <a:picLocks noChangeAspect="1" noChangeArrowheads="1"/>
                    </pic:cNvPicPr>
                  </pic:nvPicPr>
                  <pic:blipFill rotWithShape="1">
                    <a:blip r:embed="rId33">
                      <a:extLst>
                        <a:ext uri="{28A0092B-C50C-407E-A947-70E740481C1C}">
                          <a14:useLocalDpi xmlns:a14="http://schemas.microsoft.com/office/drawing/2010/main" val="0"/>
                        </a:ext>
                      </a:extLst>
                    </a:blip>
                    <a:srcRect l="6861" t="6092" r="6213" b="4680"/>
                    <a:stretch/>
                  </pic:blipFill>
                  <pic:spPr bwMode="auto">
                    <a:xfrm>
                      <a:off x="0" y="0"/>
                      <a:ext cx="2294255" cy="1767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1445">
        <w:rPr>
          <w:rFonts w:eastAsiaTheme="minorEastAsia"/>
          <w:sz w:val="18"/>
        </w:rPr>
        <w:t xml:space="preserve">With respect to the problem of classification, it is similar to regression in the sense that it calculates the </w:t>
      </w:r>
      <w:r w:rsidR="00951445">
        <w:rPr>
          <w:rFonts w:eastAsiaTheme="minorEastAsia"/>
          <w:i/>
          <w:sz w:val="18"/>
        </w:rPr>
        <w:t>decision boundaries</w:t>
      </w:r>
      <w:r w:rsidR="00E90BCA">
        <w:rPr>
          <w:rStyle w:val="FootnoteReference"/>
          <w:rFonts w:eastAsiaTheme="minorEastAsia"/>
          <w:i/>
          <w:sz w:val="18"/>
        </w:rPr>
        <w:footnoteReference w:id="11"/>
      </w:r>
      <w:r w:rsidR="00951445">
        <w:rPr>
          <w:rFonts w:eastAsiaTheme="minorEastAsia"/>
          <w:sz w:val="18"/>
        </w:rPr>
        <w:t xml:space="preserve"> that can be used to separate the classes.</w:t>
      </w:r>
    </w:p>
    <w:p w:rsidR="00E312AA" w:rsidRDefault="00414D9C" w:rsidP="00D27597">
      <w:pPr>
        <w:rPr>
          <w:noProof/>
          <w:sz w:val="18"/>
          <w:u w:val="single"/>
          <w:lang w:eastAsia="en-GB"/>
        </w:rPr>
      </w:pPr>
      <w:r>
        <w:rPr>
          <w:noProof/>
          <w:sz w:val="16"/>
          <w:lang w:eastAsia="en-GB"/>
        </w:rPr>
        <w:t>If you have the function for the decision boundary, then it will be possible to classify the data with high accuracy.</w:t>
      </w:r>
      <w:r w:rsidR="00E312AA">
        <w:rPr>
          <w:noProof/>
          <w:sz w:val="16"/>
          <w:lang w:eastAsia="en-GB"/>
        </w:rPr>
        <w:t xml:space="preserve"> </w:t>
      </w:r>
    </w:p>
    <w:p w:rsidR="00E90BCA" w:rsidRDefault="00E312AA" w:rsidP="00D27597">
      <w:pPr>
        <w:rPr>
          <w:noProof/>
          <w:sz w:val="18"/>
          <w:u w:val="single"/>
          <w:lang w:eastAsia="en-GB"/>
        </w:rPr>
      </w:pPr>
      <w:r>
        <w:rPr>
          <w:noProof/>
          <w:sz w:val="18"/>
          <w:u w:val="single"/>
          <w:lang w:eastAsia="en-GB"/>
        </w:rPr>
        <w:t>Logistic Regression</w:t>
      </w:r>
    </w:p>
    <w:p w:rsidR="00E46444" w:rsidRDefault="005B397F" w:rsidP="00D27597">
      <w:pPr>
        <w:rPr>
          <w:rFonts w:eastAsiaTheme="minorEastAsia"/>
          <w:sz w:val="18"/>
        </w:rPr>
      </w:pPr>
      <w:r>
        <w:rPr>
          <w:rFonts w:eastAsiaTheme="minorEastAsia"/>
          <w:sz w:val="18"/>
        </w:rPr>
        <w:t xml:space="preserve">Instead of an algorithm outputting ‘1’ or ‘0’ predictions for the classification of a data point, it </w:t>
      </w:r>
      <w:r>
        <w:rPr>
          <w:rFonts w:eastAsiaTheme="minorEastAsia"/>
          <w:sz w:val="18"/>
        </w:rPr>
        <w:lastRenderedPageBreak/>
        <w:t xml:space="preserve">would be far more useful if probabilities (like in Naïve Bayes) </w:t>
      </w:r>
      <w:r w:rsidR="00CF3D11">
        <w:rPr>
          <w:rFonts w:eastAsiaTheme="minorEastAsia"/>
          <w:sz w:val="18"/>
        </w:rPr>
        <w:t xml:space="preserve">were outputted. </w:t>
      </w:r>
      <w:sdt>
        <w:sdtPr>
          <w:rPr>
            <w:rFonts w:eastAsiaTheme="minorEastAsia"/>
            <w:sz w:val="18"/>
          </w:rPr>
          <w:id w:val="756181326"/>
          <w:citation/>
        </w:sdtPr>
        <w:sdtContent>
          <w:r w:rsidR="00CF3D11">
            <w:rPr>
              <w:rFonts w:eastAsiaTheme="minorEastAsia"/>
              <w:sz w:val="18"/>
            </w:rPr>
            <w:fldChar w:fldCharType="begin"/>
          </w:r>
          <w:r w:rsidR="009C143B">
            <w:rPr>
              <w:rFonts w:eastAsiaTheme="minorEastAsia"/>
              <w:sz w:val="18"/>
            </w:rPr>
            <w:instrText xml:space="preserve">CITATION Log17 \l 2057 </w:instrText>
          </w:r>
          <w:r w:rsidR="00CF3D11">
            <w:rPr>
              <w:rFonts w:eastAsiaTheme="minorEastAsia"/>
              <w:sz w:val="18"/>
            </w:rPr>
            <w:fldChar w:fldCharType="separate"/>
          </w:r>
          <w:r w:rsidR="00806BF2" w:rsidRPr="00806BF2">
            <w:rPr>
              <w:rFonts w:eastAsiaTheme="minorEastAsia"/>
              <w:noProof/>
              <w:sz w:val="18"/>
            </w:rPr>
            <w:t>(Logistic Regression: Carnegie Mellon University)</w:t>
          </w:r>
          <w:r w:rsidR="00CF3D11">
            <w:rPr>
              <w:rFonts w:eastAsiaTheme="minorEastAsia"/>
              <w:sz w:val="18"/>
            </w:rPr>
            <w:fldChar w:fldCharType="end"/>
          </w:r>
        </w:sdtContent>
      </w:sdt>
      <w:r>
        <w:rPr>
          <w:rFonts w:eastAsiaTheme="minorEastAsia"/>
          <w:sz w:val="18"/>
        </w:rPr>
        <w:t xml:space="preserve"> </w:t>
      </w:r>
      <w:r w:rsidR="00247B8A">
        <w:rPr>
          <w:rFonts w:eastAsiaTheme="minorEastAsia"/>
          <w:sz w:val="18"/>
        </w:rPr>
        <w:t xml:space="preserve">For example, </w:t>
      </w:r>
      <w:r w:rsidR="003F2745">
        <w:rPr>
          <w:rFonts w:eastAsiaTheme="minorEastAsia"/>
          <w:sz w:val="18"/>
        </w:rPr>
        <w:t xml:space="preserve">a model that tells us that there is a 51% chance that it snows and it doesn’t snow, is better than a model that predicted a 99% chance of snow. </w:t>
      </w:r>
      <w:r w:rsidR="00956F3F">
        <w:rPr>
          <w:rFonts w:eastAsiaTheme="minorEastAsia"/>
          <w:sz w:val="18"/>
        </w:rPr>
        <w:t xml:space="preserve">Again, similar to Naïve Bayes, these are conditional probabilities, the probability of a data point being a certain class based on the datum: </w:t>
      </w:r>
      <m:oMath>
        <m:r>
          <w:rPr>
            <w:rFonts w:ascii="Cambria Math" w:eastAsiaTheme="minorEastAsia" w:hAnsi="Cambria Math"/>
            <w:sz w:val="18"/>
          </w:rPr>
          <m:t>P</m:t>
        </m:r>
        <m:d>
          <m:dPr>
            <m:endChr m:val="|"/>
            <m:ctrlPr>
              <w:rPr>
                <w:rFonts w:ascii="Cambria Math" w:eastAsiaTheme="minorEastAsia" w:hAnsi="Cambria Math"/>
                <w:i/>
                <w:sz w:val="18"/>
              </w:rPr>
            </m:ctrlPr>
          </m:dPr>
          <m:e>
            <m:r>
              <w:rPr>
                <w:rFonts w:ascii="Cambria Math" w:eastAsiaTheme="minorEastAsia" w:hAnsi="Cambria Math"/>
                <w:sz w:val="18"/>
              </w:rPr>
              <m:t xml:space="preserve">Y=0 </m:t>
            </m:r>
          </m:e>
        </m:d>
        <m:r>
          <w:rPr>
            <w:rFonts w:ascii="Cambria Math" w:eastAsiaTheme="minorEastAsia" w:hAnsi="Cambria Math"/>
            <w:sz w:val="18"/>
          </w:rPr>
          <m:t xml:space="preserve"> </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 xml:space="preserve">, </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r>
          <w:rPr>
            <w:rFonts w:ascii="Cambria Math" w:eastAsiaTheme="minorEastAsia" w:hAnsi="Cambria Math"/>
            <w:sz w:val="18"/>
          </w:rPr>
          <m:t>)</m:t>
        </m:r>
      </m:oMath>
      <w:r w:rsidR="00956F3F">
        <w:rPr>
          <w:rFonts w:eastAsiaTheme="minorEastAsia"/>
          <w:sz w:val="18"/>
        </w:rPr>
        <w:t xml:space="preserve">. </w:t>
      </w:r>
    </w:p>
    <w:p w:rsidR="00F303A2" w:rsidRDefault="00E46444" w:rsidP="00D27597">
      <w:pPr>
        <w:rPr>
          <w:rFonts w:eastAsiaTheme="minorEastAsia"/>
          <w:sz w:val="18"/>
        </w:rPr>
      </w:pPr>
      <w:r>
        <w:rPr>
          <w:rFonts w:eastAsiaTheme="minorEastAsia"/>
          <w:sz w:val="18"/>
        </w:rPr>
        <w:t xml:space="preserve">The obvious way that we can calculate the probability that the data point is of a certain class, is by letting the </w:t>
      </w:r>
      <w:r w:rsidR="00A909E6">
        <w:rPr>
          <w:rFonts w:eastAsiaTheme="minorEastAsia"/>
          <w:sz w:val="18"/>
        </w:rPr>
        <w:t xml:space="preserve">probability be a linear function of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D5590A">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D5590A">
        <w:rPr>
          <w:rFonts w:eastAsiaTheme="minorEastAsia"/>
          <w:sz w:val="18"/>
        </w:rPr>
        <w:t>, since there are 2 attributes to be considered for the chosen dataset</w:t>
      </w:r>
      <w:r w:rsidR="00A909E6">
        <w:rPr>
          <w:rFonts w:eastAsiaTheme="minorEastAsia"/>
          <w:sz w:val="18"/>
        </w:rPr>
        <w:t xml:space="preserve">: </w:t>
      </w:r>
    </w:p>
    <w:p w:rsidR="00F303A2" w:rsidRDefault="001F6DEF" w:rsidP="00F303A2">
      <w:pPr>
        <w:jc w:val="center"/>
        <w:rPr>
          <w:rFonts w:eastAsiaTheme="minorEastAsia"/>
          <w:sz w:val="18"/>
        </w:rPr>
      </w:pPr>
      <m:oMathPara>
        <m:oMath>
          <m:r>
            <w:rPr>
              <w:rFonts w:ascii="Cambria Math" w:eastAsiaTheme="minorEastAsia" w:hAnsi="Cambria Math"/>
              <w:sz w:val="18"/>
            </w:rPr>
            <m:t xml:space="preserve"> 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r>
            <w:rPr>
              <w:rFonts w:ascii="Cambria Math" w:eastAsiaTheme="minorEastAsia" w:hAnsi="Cambria Math"/>
              <w:sz w:val="18"/>
            </w:rPr>
            <m:t>=</m:t>
          </m:r>
          <m:sSub>
            <m:sSubPr>
              <m:ctrlPr>
                <w:rPr>
                  <w:rFonts w:ascii="Cambria Math" w:eastAsiaTheme="minorEastAsia" w:hAnsi="Cambria Math"/>
                  <w:i/>
                  <w:sz w:val="18"/>
                </w:rPr>
              </m:ctrlPr>
            </m:sSubPr>
            <m:e>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r>
                <w:rPr>
                  <w:rFonts w:ascii="Cambria Math" w:eastAsiaTheme="minorEastAsia" w:hAnsi="Cambria Math"/>
                  <w:sz w:val="18"/>
                </w:rPr>
                <m:t>+β</m:t>
              </m:r>
            </m:e>
            <m:sub>
              <m:r>
                <w:rPr>
                  <w:rFonts w:ascii="Cambria Math" w:eastAsiaTheme="minorEastAsia" w:hAnsi="Cambria Math"/>
                  <w:sz w:val="18"/>
                </w:rPr>
                <m:t>1</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r>
            <w:rPr>
              <w:rFonts w:ascii="Cambria Math" w:eastAsiaTheme="minorEastAsia" w:hAnsi="Cambria Math"/>
              <w:sz w:val="18"/>
            </w:rPr>
            <m:t xml:space="preserve"> (1)</m:t>
          </m:r>
        </m:oMath>
      </m:oMathPara>
    </w:p>
    <w:p w:rsidR="00FA3420" w:rsidRDefault="00A909E6" w:rsidP="00D27597">
      <w:pPr>
        <w:rPr>
          <w:rFonts w:eastAsiaTheme="minorEastAsia"/>
          <w:sz w:val="18"/>
        </w:rPr>
      </w:pPr>
      <w:r>
        <w:rPr>
          <w:rFonts w:eastAsiaTheme="minorEastAsia"/>
          <w:sz w:val="18"/>
        </w:rPr>
        <w:t xml:space="preserve">Every </w:t>
      </w:r>
      <m:oMath>
        <m:r>
          <w:rPr>
            <w:rFonts w:ascii="Cambria Math" w:eastAsiaTheme="minorEastAsia" w:hAnsi="Cambria Math"/>
            <w:sz w:val="18"/>
          </w:rPr>
          <m:t>x</m:t>
        </m:r>
      </m:oMath>
      <w:r>
        <w:rPr>
          <w:rFonts w:eastAsiaTheme="minorEastAsia"/>
          <w:sz w:val="18"/>
        </w:rPr>
        <w:t xml:space="preserve"> value will add or subtract to the probability proportionally. But there is a problem with this, probabilities can only be between 0 and 1, whereas a linear function can assume any value!</w:t>
      </w:r>
      <w:r w:rsidR="009F0FC3">
        <w:rPr>
          <w:rFonts w:eastAsiaTheme="minorEastAsia"/>
          <w:sz w:val="18"/>
        </w:rPr>
        <w:t xml:space="preserve"> </w:t>
      </w:r>
      <w:r w:rsidR="00572706">
        <w:rPr>
          <w:rFonts w:eastAsiaTheme="minorEastAsia"/>
          <w:sz w:val="18"/>
        </w:rPr>
        <w:t xml:space="preserve">Logically, to </w:t>
      </w:r>
      <w:r w:rsidR="001E7E3B">
        <w:rPr>
          <w:rFonts w:eastAsiaTheme="minorEastAsia"/>
          <w:sz w:val="18"/>
        </w:rPr>
        <w:t xml:space="preserve">fix this issue, instead of every change of </w:t>
      </w:r>
      <m:oMath>
        <m:r>
          <w:rPr>
            <w:rFonts w:ascii="Cambria Math" w:eastAsiaTheme="minorEastAsia" w:hAnsi="Cambria Math"/>
            <w:sz w:val="18"/>
          </w:rPr>
          <m:t>x</m:t>
        </m:r>
      </m:oMath>
      <w:r w:rsidR="0045062C">
        <w:rPr>
          <w:rFonts w:eastAsiaTheme="minorEastAsia"/>
          <w:sz w:val="18"/>
        </w:rPr>
        <w:t xml:space="preserve"> </w:t>
      </w:r>
      <w:r w:rsidR="001E7E3B">
        <w:rPr>
          <w:rFonts w:eastAsiaTheme="minorEastAsia"/>
          <w:sz w:val="18"/>
        </w:rPr>
        <w:t xml:space="preserve">adding or subtracting to the probability, it can </w:t>
      </w:r>
      <w:r w:rsidR="001E7E3B">
        <w:rPr>
          <w:rFonts w:eastAsiaTheme="minorEastAsia"/>
          <w:i/>
          <w:sz w:val="18"/>
        </w:rPr>
        <w:t>multiply</w:t>
      </w:r>
      <w:r w:rsidR="001E7E3B">
        <w:rPr>
          <w:rFonts w:eastAsiaTheme="minorEastAsia"/>
          <w:sz w:val="18"/>
        </w:rPr>
        <w:t xml:space="preserve"> </w:t>
      </w:r>
      <w:r w:rsidR="004B3B29">
        <w:rPr>
          <w:rFonts w:eastAsiaTheme="minorEastAsia"/>
          <w:sz w:val="18"/>
        </w:rPr>
        <w:t xml:space="preserve">the probability proportionally, essentially letting </w:t>
      </w:r>
      <m:oMath>
        <m:func>
          <m:funcPr>
            <m:ctrlPr>
              <w:rPr>
                <w:rFonts w:ascii="Cambria Math" w:eastAsiaTheme="minorEastAsia" w:hAnsi="Cambria Math"/>
                <w:i/>
                <w:sz w:val="18"/>
              </w:rPr>
            </m:ctrlPr>
          </m:funcPr>
          <m:fName>
            <m:r>
              <m:rPr>
                <m:sty m:val="p"/>
              </m:rPr>
              <w:rPr>
                <w:rFonts w:ascii="Cambria Math" w:eastAsiaTheme="minorEastAsia" w:hAnsi="Cambria Math"/>
                <w:sz w:val="18"/>
              </w:rPr>
              <m:t>log</m:t>
            </m:r>
          </m:fName>
          <m:e>
            <m:d>
              <m:dPr>
                <m:ctrlPr>
                  <w:rPr>
                    <w:rFonts w:ascii="Cambria Math" w:eastAsiaTheme="minorEastAsia" w:hAnsi="Cambria Math"/>
                    <w:i/>
                    <w:sz w:val="18"/>
                  </w:rPr>
                </m:ctrlPr>
              </m:dPr>
              <m:e>
                <m:r>
                  <w:rPr>
                    <w:rFonts w:ascii="Cambria Math" w:eastAsiaTheme="minorEastAsia" w:hAnsi="Cambria Math"/>
                    <w:sz w:val="18"/>
                  </w:rPr>
                  <m:t>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e>
            </m:d>
          </m:e>
        </m:func>
      </m:oMath>
      <w:r w:rsidR="004B3B29">
        <w:rPr>
          <w:rFonts w:eastAsiaTheme="minorEastAsia"/>
          <w:sz w:val="18"/>
        </w:rPr>
        <w:t xml:space="preserve"> be a </w:t>
      </w:r>
      <w:r w:rsidR="00F303A2">
        <w:rPr>
          <w:rFonts w:eastAsiaTheme="minorEastAsia"/>
          <w:sz w:val="18"/>
        </w:rPr>
        <w:t xml:space="preserve">linear </w:t>
      </w:r>
      <w:r w:rsidR="004B3B29">
        <w:rPr>
          <w:rFonts w:eastAsiaTheme="minorEastAsia"/>
          <w:sz w:val="18"/>
        </w:rPr>
        <w:t xml:space="preserve">function of </w:t>
      </w:r>
      <m:oMath>
        <m:r>
          <w:rPr>
            <w:rFonts w:ascii="Cambria Math" w:eastAsiaTheme="minorEastAsia" w:hAnsi="Cambria Math"/>
            <w:sz w:val="18"/>
          </w:rPr>
          <m:t>x</m:t>
        </m:r>
      </m:oMath>
      <w:r w:rsidR="00FA3420">
        <w:rPr>
          <w:rFonts w:eastAsiaTheme="minorEastAsia"/>
          <w:sz w:val="18"/>
        </w:rPr>
        <w:t>:</w:t>
      </w:r>
      <w:r w:rsidR="004B3B29">
        <w:rPr>
          <w:rFonts w:eastAsiaTheme="minorEastAsia"/>
          <w:sz w:val="18"/>
        </w:rPr>
        <w:t xml:space="preserve"> </w:t>
      </w:r>
    </w:p>
    <w:p w:rsidR="00FA3420" w:rsidRDefault="005459CF" w:rsidP="00FA3420">
      <w:pPr>
        <w:jc w:val="center"/>
        <w:rPr>
          <w:rFonts w:eastAsiaTheme="minorEastAsia"/>
          <w:sz w:val="18"/>
        </w:rPr>
      </w:pPr>
      <m:oMathPara>
        <m:oMath>
          <m:func>
            <m:funcPr>
              <m:ctrlPr>
                <w:rPr>
                  <w:rFonts w:ascii="Cambria Math" w:eastAsiaTheme="minorEastAsia" w:hAnsi="Cambria Math"/>
                  <w:sz w:val="18"/>
                </w:rPr>
              </m:ctrlPr>
            </m:funcPr>
            <m:fName>
              <m:r>
                <m:rPr>
                  <m:sty m:val="p"/>
                </m:rPr>
                <w:rPr>
                  <w:rFonts w:ascii="Cambria Math" w:eastAsiaTheme="minorEastAsia" w:hAnsi="Cambria Math"/>
                  <w:sz w:val="18"/>
                </w:rPr>
                <m:t>log</m:t>
              </m:r>
            </m:fName>
            <m:e>
              <m:d>
                <m:dPr>
                  <m:ctrlPr>
                    <w:rPr>
                      <w:rFonts w:ascii="Cambria Math" w:eastAsiaTheme="minorEastAsia" w:hAnsi="Cambria Math"/>
                      <w:i/>
                      <w:sz w:val="18"/>
                    </w:rPr>
                  </m:ctrlPr>
                </m:dPr>
                <m:e>
                  <m:r>
                    <w:rPr>
                      <w:rFonts w:ascii="Cambria Math" w:eastAsiaTheme="minorEastAsia" w:hAnsi="Cambria Math"/>
                      <w:sz w:val="18"/>
                    </w:rPr>
                    <m:t>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e>
              </m:d>
            </m:e>
          </m:func>
          <m:r>
            <w:rPr>
              <w:rFonts w:ascii="Cambria Math" w:eastAsiaTheme="minorEastAsia" w:hAnsi="Cambria Math"/>
              <w:sz w:val="18"/>
            </w:rPr>
            <m:t>=</m:t>
          </m:r>
          <m:sSub>
            <m:sSubPr>
              <m:ctrlPr>
                <w:rPr>
                  <w:rFonts w:ascii="Cambria Math" w:eastAsiaTheme="minorEastAsia" w:hAnsi="Cambria Math"/>
                  <w:i/>
                  <w:sz w:val="18"/>
                </w:rPr>
              </m:ctrlPr>
            </m:sSubPr>
            <m:e>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r>
                <w:rPr>
                  <w:rFonts w:ascii="Cambria Math" w:eastAsiaTheme="minorEastAsia" w:hAnsi="Cambria Math"/>
                  <w:sz w:val="18"/>
                </w:rPr>
                <m:t>+β</m:t>
              </m:r>
            </m:e>
            <m:sub>
              <m:r>
                <w:rPr>
                  <w:rFonts w:ascii="Cambria Math" w:eastAsiaTheme="minorEastAsia" w:hAnsi="Cambria Math"/>
                  <w:sz w:val="18"/>
                </w:rPr>
                <m:t>1</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r>
            <w:rPr>
              <w:rFonts w:ascii="Cambria Math" w:eastAsiaTheme="minorEastAsia" w:hAnsi="Cambria Math"/>
              <w:sz w:val="18"/>
            </w:rPr>
            <m:t xml:space="preserve"> (2)</m:t>
          </m:r>
        </m:oMath>
      </m:oMathPara>
    </w:p>
    <w:p w:rsidR="004B3B29" w:rsidRDefault="004B3B29" w:rsidP="00D27597">
      <w:pPr>
        <w:rPr>
          <w:rFonts w:eastAsiaTheme="minorEastAsia"/>
          <w:sz w:val="18"/>
        </w:rPr>
      </w:pPr>
      <w:r>
        <w:rPr>
          <w:rFonts w:eastAsiaTheme="minorEastAsia"/>
          <w:sz w:val="18"/>
        </w:rPr>
        <w:t>However</w:t>
      </w:r>
      <w:r w:rsidR="00FA3420">
        <w:rPr>
          <w:rFonts w:eastAsiaTheme="minorEastAsia"/>
          <w:sz w:val="18"/>
        </w:rPr>
        <w:t>,</w:t>
      </w:r>
      <w:r>
        <w:rPr>
          <w:rFonts w:eastAsiaTheme="minorEastAsia"/>
          <w:sz w:val="18"/>
        </w:rPr>
        <w:t xml:space="preserve"> the issue with this is that logarithms are only “unbounded in one direction”</w:t>
      </w:r>
      <w:sdt>
        <w:sdtPr>
          <w:rPr>
            <w:rFonts w:eastAsiaTheme="minorEastAsia"/>
            <w:sz w:val="18"/>
          </w:rPr>
          <w:id w:val="177473544"/>
          <w:citation/>
        </w:sdtPr>
        <w:sdtContent>
          <w:r>
            <w:rPr>
              <w:rFonts w:eastAsiaTheme="minorEastAsia"/>
              <w:sz w:val="18"/>
            </w:rPr>
            <w:fldChar w:fldCharType="begin"/>
          </w:r>
          <w:r>
            <w:rPr>
              <w:rFonts w:eastAsiaTheme="minorEastAsia"/>
              <w:sz w:val="18"/>
            </w:rPr>
            <w:instrText xml:space="preserve"> CITATION Log17 \l 2057 </w:instrText>
          </w:r>
          <w:r>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(Logistic Regression: Carnegie Mellon University)</w:t>
          </w:r>
          <w:r>
            <w:rPr>
              <w:rFonts w:eastAsiaTheme="minorEastAsia"/>
              <w:sz w:val="18"/>
            </w:rPr>
            <w:fldChar w:fldCharType="end"/>
          </w:r>
        </w:sdtContent>
      </w:sdt>
      <w:r>
        <w:rPr>
          <w:rFonts w:eastAsiaTheme="minorEastAsia"/>
          <w:sz w:val="18"/>
        </w:rPr>
        <w:t xml:space="preserve">. Their minimum value is 0, but there is no maximum (which should be </w:t>
      </w:r>
      <m:oMath>
        <m:r>
          <w:rPr>
            <w:rFonts w:ascii="Cambria Math" w:eastAsiaTheme="minorEastAsia" w:hAnsi="Cambria Math"/>
            <w:sz w:val="18"/>
          </w:rPr>
          <m:t>1</m:t>
        </m:r>
      </m:oMath>
      <w:r>
        <w:rPr>
          <w:rFonts w:eastAsiaTheme="minorEastAsia"/>
          <w:sz w:val="18"/>
        </w:rPr>
        <w:t xml:space="preserve"> for this problem).</w:t>
      </w:r>
      <w:r w:rsidR="009F0FC3">
        <w:rPr>
          <w:rFonts w:eastAsiaTheme="minorEastAsia"/>
          <w:sz w:val="18"/>
        </w:rPr>
        <w:t xml:space="preserve"> </w:t>
      </w:r>
      <w:r w:rsidR="00F303A2">
        <w:rPr>
          <w:rFonts w:eastAsiaTheme="minorEastAsia"/>
          <w:sz w:val="18"/>
        </w:rPr>
        <w:t>Finally, the simplest modificati</w:t>
      </w:r>
      <w:r w:rsidR="00295DC4">
        <w:rPr>
          <w:rFonts w:eastAsiaTheme="minorEastAsia"/>
          <w:sz w:val="18"/>
        </w:rPr>
        <w:t xml:space="preserve">on of the function would be </w:t>
      </w:r>
      <w:r w:rsidR="00FA3420">
        <w:rPr>
          <w:rFonts w:eastAsiaTheme="minorEastAsia"/>
          <w:sz w:val="18"/>
        </w:rPr>
        <w:t>the logit transformation</w:t>
      </w:r>
      <w:r w:rsidR="007E6A83">
        <w:rPr>
          <w:rStyle w:val="FootnoteReference"/>
          <w:rFonts w:eastAsiaTheme="minorEastAsia"/>
          <w:sz w:val="18"/>
        </w:rPr>
        <w:footnoteReference w:id="12"/>
      </w:r>
      <w:r w:rsidR="00295DC4">
        <w:rPr>
          <w:rFonts w:eastAsiaTheme="minorEastAsia"/>
          <w:sz w:val="18"/>
        </w:rPr>
        <w:t>:</w:t>
      </w:r>
    </w:p>
    <w:p w:rsidR="00295DC4" w:rsidRDefault="005459CF" w:rsidP="00295DC4">
      <w:pPr>
        <w:jc w:val="center"/>
        <w:rPr>
          <w:rFonts w:eastAsiaTheme="minorEastAsia"/>
          <w:sz w:val="18"/>
        </w:rPr>
      </w:pPr>
      <m:oMathPara>
        <m:oMath>
          <m:func>
            <m:funcPr>
              <m:ctrlPr>
                <w:rPr>
                  <w:rFonts w:ascii="Cambria Math" w:eastAsiaTheme="minorEastAsia" w:hAnsi="Cambria Math"/>
                  <w:sz w:val="18"/>
                </w:rPr>
              </m:ctrlPr>
            </m:funcPr>
            <m:fName>
              <m:r>
                <m:rPr>
                  <m:sty m:val="p"/>
                </m:rPr>
                <w:rPr>
                  <w:rFonts w:ascii="Cambria Math" w:eastAsiaTheme="minorEastAsia" w:hAnsi="Cambria Math"/>
                  <w:sz w:val="18"/>
                </w:rPr>
                <m:t>log</m:t>
              </m:r>
            </m:fName>
            <m:e>
              <m:d>
                <m:dPr>
                  <m:ctrlPr>
                    <w:rPr>
                      <w:rFonts w:ascii="Cambria Math" w:eastAsiaTheme="minorEastAsia" w:hAnsi="Cambria Math"/>
                      <w:i/>
                      <w:sz w:val="18"/>
                    </w:rPr>
                  </m:ctrlPr>
                </m:dPr>
                <m:e>
                  <m:f>
                    <m:fPr>
                      <m:ctrlPr>
                        <w:rPr>
                          <w:rFonts w:ascii="Cambria Math" w:eastAsiaTheme="minorEastAsia" w:hAnsi="Cambria Math"/>
                          <w:i/>
                          <w:sz w:val="18"/>
                        </w:rPr>
                      </m:ctrlPr>
                    </m:fPr>
                    <m:num>
                      <m:r>
                        <w:rPr>
                          <w:rFonts w:ascii="Cambria Math" w:eastAsiaTheme="minorEastAsia" w:hAnsi="Cambria Math"/>
                          <w:sz w:val="18"/>
                        </w:rPr>
                        <m:t>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num>
                    <m:den>
                      <m:r>
                        <w:rPr>
                          <w:rFonts w:ascii="Cambria Math" w:eastAsiaTheme="minorEastAsia" w:hAnsi="Cambria Math"/>
                          <w:sz w:val="18"/>
                        </w:rPr>
                        <m:t>1-p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den>
                  </m:f>
                </m:e>
              </m:d>
            </m:e>
          </m:func>
          <m:r>
            <w:rPr>
              <w:rFonts w:ascii="Cambria Math" w:eastAsiaTheme="minorEastAsia" w:hAnsi="Cambria Math"/>
              <w:sz w:val="18"/>
            </w:rPr>
            <m:t>=</m:t>
          </m:r>
          <m:sSub>
            <m:sSubPr>
              <m:ctrlPr>
                <w:rPr>
                  <w:rFonts w:ascii="Cambria Math" w:eastAsiaTheme="minorEastAsia" w:hAnsi="Cambria Math"/>
                  <w:i/>
                  <w:sz w:val="18"/>
                </w:rPr>
              </m:ctrlPr>
            </m:sSubPr>
            <m:e>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r>
                <w:rPr>
                  <w:rFonts w:ascii="Cambria Math" w:eastAsiaTheme="minorEastAsia" w:hAnsi="Cambria Math"/>
                  <w:sz w:val="18"/>
                </w:rPr>
                <m:t>+β</m:t>
              </m:r>
            </m:e>
            <m:sub>
              <m:r>
                <w:rPr>
                  <w:rFonts w:ascii="Cambria Math" w:eastAsiaTheme="minorEastAsia" w:hAnsi="Cambria Math"/>
                  <w:sz w:val="18"/>
                </w:rPr>
                <m:t>1</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r>
            <w:rPr>
              <w:rFonts w:ascii="Cambria Math" w:eastAsiaTheme="minorEastAsia" w:hAnsi="Cambria Math"/>
              <w:sz w:val="18"/>
            </w:rPr>
            <m:t xml:space="preserve"> (3)</m:t>
          </m:r>
        </m:oMath>
      </m:oMathPara>
    </w:p>
    <w:p w:rsidR="00295DC4" w:rsidRDefault="001F6DEF" w:rsidP="00D27597">
      <w:pPr>
        <w:rPr>
          <w:noProof/>
          <w:sz w:val="18"/>
          <w:lang w:eastAsia="en-GB"/>
        </w:rPr>
      </w:pPr>
      <w:r>
        <w:rPr>
          <w:noProof/>
          <w:lang w:eastAsia="en-GB"/>
        </w:rPr>
        <w:drawing>
          <wp:anchor distT="0" distB="0" distL="114300" distR="114300" simplePos="0" relativeHeight="251679744" behindDoc="1" locked="0" layoutInCell="1" allowOverlap="1">
            <wp:simplePos x="0" y="0"/>
            <wp:positionH relativeFrom="column">
              <wp:posOffset>323850</wp:posOffset>
            </wp:positionH>
            <wp:positionV relativeFrom="paragraph">
              <wp:posOffset>542290</wp:posOffset>
            </wp:positionV>
            <wp:extent cx="1574165" cy="1114425"/>
            <wp:effectExtent l="0" t="0" r="0" b="0"/>
            <wp:wrapTight wrapText="bothSides">
              <wp:wrapPolygon edited="0">
                <wp:start x="0" y="0"/>
                <wp:lineTo x="0" y="21016"/>
                <wp:lineTo x="21090" y="21016"/>
                <wp:lineTo x="21090" y="0"/>
                <wp:lineTo x="0" y="0"/>
              </wp:wrapPolygon>
            </wp:wrapTight>
            <wp:docPr id="15" name="Picture 15" descr="https://s3.amazonaws.com/grapher/exports/tinocs1nq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grapher/exports/tinocs1nqo.png"/>
                    <pic:cNvPicPr>
                      <a:picLocks noChangeAspect="1" noChangeArrowheads="1"/>
                    </pic:cNvPicPr>
                  </pic:nvPicPr>
                  <pic:blipFill rotWithShape="1">
                    <a:blip r:embed="rId34" cstate="print">
                      <a:extLst>
                        <a:ext uri="{BEBA8EAE-BF5A-486C-A8C5-ECC9F3942E4B}">
                          <a14:imgProps xmlns:a14="http://schemas.microsoft.com/office/drawing/2010/main">
                            <a14:imgLayer r:embed="rId35">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l="30788" t="18522" r="19629" b="20738"/>
                    <a:stretch/>
                  </pic:blipFill>
                  <pic:spPr bwMode="auto">
                    <a:xfrm>
                      <a:off x="0" y="0"/>
                      <a:ext cx="1574165"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3E89">
        <w:rPr>
          <w:noProof/>
          <w:sz w:val="18"/>
          <w:lang w:eastAsia="en-GB"/>
        </w:rPr>
        <w:t xml:space="preserve">This </w:t>
      </w:r>
      <w:r w:rsidR="00F10D8A">
        <w:rPr>
          <w:noProof/>
          <w:sz w:val="18"/>
          <w:lang w:eastAsia="en-GB"/>
        </w:rPr>
        <w:t xml:space="preserve">limits </w:t>
      </w:r>
      <w:r w:rsidR="00973E89">
        <w:rPr>
          <w:noProof/>
          <w:sz w:val="18"/>
          <w:lang w:eastAsia="en-GB"/>
        </w:rPr>
        <w:t xml:space="preserve">the probability to a minimum of 0 and a maximum of 1. </w:t>
      </w:r>
      <w:r w:rsidR="00F10D8A">
        <w:rPr>
          <w:noProof/>
          <w:sz w:val="18"/>
          <w:lang w:eastAsia="en-GB"/>
        </w:rPr>
        <w:t xml:space="preserve">The train of thought </w:t>
      </w:r>
      <w:r w:rsidR="00CD6B40">
        <w:rPr>
          <w:noProof/>
          <w:sz w:val="18"/>
          <w:lang w:eastAsia="en-GB"/>
        </w:rPr>
        <w:t>is best illustrated graphically:</w:t>
      </w:r>
    </w:p>
    <w:p w:rsidR="001F6DEF" w:rsidRDefault="001F6DEF" w:rsidP="00D27597">
      <w:pPr>
        <w:rPr>
          <w:noProof/>
          <w:lang w:eastAsia="en-GB"/>
        </w:rPr>
      </w:pPr>
    </w:p>
    <w:p w:rsidR="00F10D8A" w:rsidRPr="00973E89" w:rsidRDefault="00F10D8A" w:rsidP="00D27597">
      <w:pPr>
        <w:rPr>
          <w:noProof/>
          <w:sz w:val="18"/>
          <w:lang w:eastAsia="en-GB"/>
        </w:rPr>
      </w:pPr>
    </w:p>
    <w:p w:rsidR="00DC4FE8" w:rsidRDefault="00DC4FE8" w:rsidP="00D27597">
      <w:pPr>
        <w:rPr>
          <w:noProof/>
          <w:lang w:eastAsia="en-GB"/>
        </w:rPr>
      </w:pPr>
    </w:p>
    <w:p w:rsidR="0099755B" w:rsidRPr="00951445" w:rsidRDefault="0099177A" w:rsidP="00D27597">
      <w:pPr>
        <w:rPr>
          <w:rFonts w:eastAsiaTheme="minorEastAsia"/>
          <w:sz w:val="18"/>
        </w:rPr>
      </w:pPr>
      <w:r>
        <w:rPr>
          <w:noProof/>
          <w:lang w:eastAsia="en-GB"/>
        </w:rPr>
        <mc:AlternateContent>
          <mc:Choice Requires="wps">
            <w:drawing>
              <wp:anchor distT="0" distB="0" distL="114300" distR="114300" simplePos="0" relativeHeight="251681792" behindDoc="1" locked="0" layoutInCell="1" allowOverlap="1" wp14:anchorId="307178F6" wp14:editId="0C3A4A6A">
                <wp:simplePos x="0" y="0"/>
                <wp:positionH relativeFrom="column">
                  <wp:posOffset>647700</wp:posOffset>
                </wp:positionH>
                <wp:positionV relativeFrom="paragraph">
                  <wp:posOffset>274320</wp:posOffset>
                </wp:positionV>
                <wp:extent cx="1552575" cy="258445"/>
                <wp:effectExtent l="0" t="0" r="9525" b="8255"/>
                <wp:wrapTight wrapText="bothSides">
                  <wp:wrapPolygon edited="0">
                    <wp:start x="0" y="0"/>
                    <wp:lineTo x="0" y="20698"/>
                    <wp:lineTo x="21467" y="20698"/>
                    <wp:lineTo x="21467"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552575" cy="258445"/>
                        </a:xfrm>
                        <a:prstGeom prst="rect">
                          <a:avLst/>
                        </a:prstGeom>
                        <a:solidFill>
                          <a:prstClr val="white"/>
                        </a:solidFill>
                        <a:ln>
                          <a:noFill/>
                        </a:ln>
                      </wps:spPr>
                      <wps:txbx>
                        <w:txbxContent>
                          <w:p w:rsidR="005459CF" w:rsidRPr="009F0FC3" w:rsidRDefault="005459CF" w:rsidP="009F0FC3">
                            <w:pPr>
                              <w:pStyle w:val="Caption"/>
                              <w:jc w:val="right"/>
                              <w:rPr>
                                <w:noProof/>
                                <w:sz w:val="14"/>
                              </w:rPr>
                            </w:pPr>
                            <w:r w:rsidRPr="009F0FC3">
                              <w:rPr>
                                <w:sz w:val="14"/>
                              </w:rPr>
                              <w:t xml:space="preserve">Figure </w:t>
                            </w:r>
                            <w:r w:rsidRPr="009F0FC3">
                              <w:rPr>
                                <w:sz w:val="14"/>
                              </w:rPr>
                              <w:fldChar w:fldCharType="begin"/>
                            </w:r>
                            <w:r w:rsidRPr="009F0FC3">
                              <w:rPr>
                                <w:sz w:val="14"/>
                              </w:rPr>
                              <w:instrText xml:space="preserve"> SEQ Figure \* ARABIC </w:instrText>
                            </w:r>
                            <w:r w:rsidRPr="009F0FC3">
                              <w:rPr>
                                <w:sz w:val="14"/>
                              </w:rPr>
                              <w:fldChar w:fldCharType="separate"/>
                            </w:r>
                            <w:r>
                              <w:rPr>
                                <w:noProof/>
                                <w:sz w:val="14"/>
                              </w:rPr>
                              <w:t>7</w:t>
                            </w:r>
                            <w:r w:rsidRPr="009F0FC3">
                              <w:rPr>
                                <w:sz w:val="14"/>
                              </w:rPr>
                              <w:fldChar w:fldCharType="end"/>
                            </w:r>
                            <w:r w:rsidRPr="009F0FC3">
                              <w:rPr>
                                <w:sz w:val="14"/>
                              </w:rPr>
                              <w:t xml:space="preserve"> - Equation 1 (Green), Equation 2 (Red), Equation 3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78F6" id="Text Box 16" o:spid="_x0000_s1032" type="#_x0000_t202" style="position:absolute;margin-left:51pt;margin-top:21.6pt;width:122.25pt;height:20.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" stroked="f">
                <v:textbox inset="0,0,0,0">
                  <w:txbxContent>
                    <w:p w:rsidR="005459CF" w:rsidRPr="009F0FC3" w:rsidRDefault="005459CF" w:rsidP="009F0FC3">
                      <w:pPr>
                        <w:pStyle w:val="Caption"/>
                        <w:jc w:val="right"/>
                        <w:rPr>
                          <w:noProof/>
                          <w:sz w:val="14"/>
                        </w:rPr>
                      </w:pPr>
                      <w:r w:rsidRPr="009F0FC3">
                        <w:rPr>
                          <w:sz w:val="14"/>
                        </w:rPr>
                        <w:t xml:space="preserve">Figure </w:t>
                      </w:r>
                      <w:r w:rsidRPr="009F0FC3">
                        <w:rPr>
                          <w:sz w:val="14"/>
                        </w:rPr>
                        <w:fldChar w:fldCharType="begin"/>
                      </w:r>
                      <w:r w:rsidRPr="009F0FC3">
                        <w:rPr>
                          <w:sz w:val="14"/>
                        </w:rPr>
                        <w:instrText xml:space="preserve"> SEQ Figure \* ARABIC </w:instrText>
                      </w:r>
                      <w:r w:rsidRPr="009F0FC3">
                        <w:rPr>
                          <w:sz w:val="14"/>
                        </w:rPr>
                        <w:fldChar w:fldCharType="separate"/>
                      </w:r>
                      <w:r>
                        <w:rPr>
                          <w:noProof/>
                          <w:sz w:val="14"/>
                        </w:rPr>
                        <w:t>7</w:t>
                      </w:r>
                      <w:r w:rsidRPr="009F0FC3">
                        <w:rPr>
                          <w:sz w:val="14"/>
                        </w:rPr>
                        <w:fldChar w:fldCharType="end"/>
                      </w:r>
                      <w:r w:rsidRPr="009F0FC3">
                        <w:rPr>
                          <w:sz w:val="14"/>
                        </w:rPr>
                        <w:t xml:space="preserve"> - Equation 1 (Green), Equation 2 (Red), Equation 3 (Blue)</w:t>
                      </w:r>
                    </w:p>
                  </w:txbxContent>
                </v:textbox>
                <w10:wrap type="tight"/>
              </v:shape>
            </w:pict>
          </mc:Fallback>
        </mc:AlternateContent>
      </w:r>
    </w:p>
    <w:p w:rsidR="00D27597" w:rsidRPr="00D27597" w:rsidRDefault="00D27597" w:rsidP="00D27597"/>
    <w:p w:rsidR="00D307A9" w:rsidRDefault="0049333E" w:rsidP="00F03F6C">
      <w:pPr>
        <w:rPr>
          <w:rFonts w:eastAsiaTheme="minorEastAsia"/>
          <w:sz w:val="18"/>
        </w:rPr>
      </w:pPr>
      <w:r>
        <w:rPr>
          <w:sz w:val="18"/>
        </w:rPr>
        <w:t xml:space="preserve">Equation 3 is the model for logistic regression. Rearranging the equation to make </w:t>
      </w:r>
      <m:oMath>
        <m:r>
          <w:rPr>
            <w:rFonts w:ascii="Cambria Math" w:hAnsi="Cambria Math"/>
            <w:sz w:val="18"/>
          </w:rPr>
          <m:t>p(</m:t>
        </m:r>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x</m:t>
            </m:r>
          </m:e>
          <m:sub>
            <m:r>
              <w:rPr>
                <w:rFonts w:ascii="Cambria Math" w:hAnsi="Cambria Math"/>
                <w:sz w:val="18"/>
              </w:rPr>
              <m:t>2</m:t>
            </m:r>
          </m:sub>
        </m:sSub>
        <m:r>
          <w:rPr>
            <w:rFonts w:ascii="Cambria Math" w:hAnsi="Cambria Math"/>
            <w:sz w:val="18"/>
          </w:rPr>
          <m:t>)</m:t>
        </m:r>
      </m:oMath>
      <w:r>
        <w:rPr>
          <w:rFonts w:eastAsiaTheme="minorEastAsia"/>
          <w:sz w:val="18"/>
        </w:rPr>
        <w:t xml:space="preserve"> the subject</w:t>
      </w:r>
      <w:sdt>
        <w:sdtPr>
          <w:rPr>
            <w:rFonts w:eastAsiaTheme="minorEastAsia"/>
            <w:sz w:val="18"/>
          </w:rPr>
          <w:id w:val="521594428"/>
          <w:citation/>
        </w:sdtPr>
        <w:sdtContent>
          <w:r w:rsidR="004270A7">
            <w:rPr>
              <w:rFonts w:eastAsiaTheme="minorEastAsia"/>
              <w:sz w:val="18"/>
            </w:rPr>
            <w:fldChar w:fldCharType="begin"/>
          </w:r>
          <w:r w:rsidR="004270A7">
            <w:rPr>
              <w:rFonts w:eastAsiaTheme="minorEastAsia"/>
              <w:sz w:val="18"/>
            </w:rPr>
            <w:instrText xml:space="preserve"> CITATION Log17 \l 2057 </w:instrText>
          </w:r>
          <w:r w:rsidR="004270A7">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(Logistic Regression: Carnegie Mellon University)</w:t>
          </w:r>
          <w:r w:rsidR="004270A7">
            <w:rPr>
              <w:rFonts w:eastAsiaTheme="minorEastAsia"/>
              <w:sz w:val="18"/>
            </w:rPr>
            <w:fldChar w:fldCharType="end"/>
          </w:r>
        </w:sdtContent>
      </w:sdt>
      <w:r>
        <w:rPr>
          <w:rFonts w:eastAsiaTheme="minorEastAsia"/>
          <w:sz w:val="18"/>
        </w:rPr>
        <w:t>:</w:t>
      </w:r>
    </w:p>
    <w:p w:rsidR="004270A7" w:rsidRPr="009E651D" w:rsidRDefault="004270A7" w:rsidP="00F03F6C">
      <w:pPr>
        <w:rPr>
          <w:rFonts w:eastAsiaTheme="minorEastAsia"/>
          <w:sz w:val="18"/>
        </w:rPr>
      </w:pPr>
      <m:oMathPara>
        <m:oMath>
          <m:r>
            <w:rPr>
              <w:rFonts w:ascii="Cambria Math" w:eastAsiaTheme="minorEastAsia" w:hAnsi="Cambria Math"/>
              <w:sz w:val="18"/>
            </w:rPr>
            <m:t>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 xml:space="preserve">, </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1+</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m:t>
                  </m:r>
                  <m:d>
                    <m:dPr>
                      <m:ctrlPr>
                        <w:rPr>
                          <w:rFonts w:ascii="Cambria Math" w:eastAsiaTheme="minorEastAsia" w:hAnsi="Cambria Math"/>
                          <w:i/>
                          <w:sz w:val="18"/>
                        </w:rPr>
                      </m:ctrlPr>
                    </m:dPr>
                    <m:e>
                      <m:sSub>
                        <m:sSubPr>
                          <m:ctrlPr>
                            <w:rPr>
                              <w:rFonts w:ascii="Cambria Math" w:eastAsiaTheme="minorEastAsia" w:hAnsi="Cambria Math"/>
                              <w:i/>
                              <w:sz w:val="18"/>
                            </w:rPr>
                          </m:ctrlPr>
                        </m:sSubPr>
                        <m:e>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r>
                            <w:rPr>
                              <w:rFonts w:ascii="Cambria Math" w:eastAsiaTheme="minorEastAsia" w:hAnsi="Cambria Math"/>
                              <w:sz w:val="18"/>
                            </w:rPr>
                            <m:t>+β</m:t>
                          </m:r>
                        </m:e>
                        <m:sub>
                          <m:r>
                            <w:rPr>
                              <w:rFonts w:ascii="Cambria Math" w:eastAsiaTheme="minorEastAsia" w:hAnsi="Cambria Math"/>
                              <w:sz w:val="18"/>
                            </w:rPr>
                            <m:t>1</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sup>
              </m:sSup>
            </m:den>
          </m:f>
        </m:oMath>
      </m:oMathPara>
    </w:p>
    <w:p w:rsidR="009E651D" w:rsidRPr="006C53AC" w:rsidRDefault="009E651D" w:rsidP="009E651D">
      <w:pPr>
        <w:pStyle w:val="Subtitle"/>
        <w:jc w:val="right"/>
        <w:rPr>
          <w:sz w:val="16"/>
        </w:rPr>
      </w:pPr>
      <w:r>
        <w:rPr>
          <w:sz w:val="16"/>
        </w:rPr>
        <w:t>Logistic Regression Probability Function (1.8)</w:t>
      </w:r>
    </w:p>
    <w:p w:rsidR="0049333E" w:rsidRDefault="00D36E67" w:rsidP="00F03F6C">
      <w:pPr>
        <w:rPr>
          <w:rFonts w:eastAsiaTheme="minorEastAsia"/>
          <w:sz w:val="18"/>
          <w:u w:val="single"/>
        </w:rPr>
      </w:pPr>
      <w:r>
        <w:rPr>
          <w:rFonts w:eastAsiaTheme="minorEastAsia"/>
          <w:sz w:val="18"/>
          <w:u w:val="single"/>
        </w:rPr>
        <w:t xml:space="preserve">Training a </w:t>
      </w:r>
      <w:r w:rsidR="0010115C">
        <w:rPr>
          <w:rFonts w:eastAsiaTheme="minorEastAsia"/>
          <w:sz w:val="18"/>
          <w:u w:val="single"/>
        </w:rPr>
        <w:t>Logistic Regression Model</w:t>
      </w:r>
    </w:p>
    <w:p w:rsidR="00FB032A" w:rsidRDefault="00762D4C" w:rsidP="00F03F6C">
      <w:pPr>
        <w:rPr>
          <w:rFonts w:eastAsiaTheme="minorEastAsia"/>
          <w:sz w:val="18"/>
        </w:rPr>
      </w:pPr>
      <w:r>
        <w:rPr>
          <w:rFonts w:eastAsiaTheme="minorEastAsia"/>
          <w:sz w:val="18"/>
        </w:rPr>
        <w:t>Unlike Gaussian Naïve Bayes where</w:t>
      </w:r>
      <w:r w:rsidR="003009A2">
        <w:rPr>
          <w:rFonts w:eastAsiaTheme="minorEastAsia"/>
          <w:sz w:val="18"/>
        </w:rPr>
        <w:t xml:space="preserve"> the unique characteristics of the model were means, standard deviations and probabilities for both classes, </w:t>
      </w:r>
      <w:r w:rsidR="009E651D">
        <w:rPr>
          <w:rFonts w:eastAsiaTheme="minorEastAsia"/>
          <w:sz w:val="18"/>
        </w:rPr>
        <w:t xml:space="preserve">in logistic regression, the parameters that will uniquely identify the model are </w:t>
      </w:r>
      <m:oMath>
        <m:r>
          <w:rPr>
            <w:rFonts w:ascii="Cambria Math" w:eastAsiaTheme="minorEastAsia" w:hAnsi="Cambria Math"/>
            <w:sz w:val="18"/>
          </w:rPr>
          <m:t>β</m:t>
        </m:r>
      </m:oMath>
      <w:r w:rsidR="009E651D">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oMath>
      <w:r w:rsidR="009E651D">
        <w:rPr>
          <w:rFonts w:eastAsiaTheme="minorEastAsia"/>
          <w:sz w:val="18"/>
        </w:rPr>
        <w:t xml:space="preserve">. </w:t>
      </w:r>
      <w:r w:rsidR="001953B5">
        <w:rPr>
          <w:rFonts w:eastAsiaTheme="minorEastAsia"/>
          <w:sz w:val="18"/>
        </w:rPr>
        <w:t xml:space="preserve">These are the coefficients that the ML algorithm will have to learn. </w:t>
      </w:r>
      <w:r w:rsidR="009E651D">
        <w:rPr>
          <w:rFonts w:eastAsiaTheme="minorEastAsia"/>
          <w:sz w:val="18"/>
        </w:rPr>
        <w:t xml:space="preserve">To </w:t>
      </w:r>
      <w:r w:rsidR="00FB032A">
        <w:rPr>
          <w:rFonts w:eastAsiaTheme="minorEastAsia"/>
          <w:sz w:val="18"/>
        </w:rPr>
        <w:t>calculate the probability</w:t>
      </w:r>
      <w:r w:rsidR="009E651D">
        <w:rPr>
          <w:rFonts w:eastAsiaTheme="minorEastAsia"/>
          <w:sz w:val="18"/>
        </w:rPr>
        <w:t>, these values will be plugged into the equation in fig</w:t>
      </w:r>
      <w:r w:rsidR="00FB032A">
        <w:rPr>
          <w:rFonts w:eastAsiaTheme="minorEastAsia"/>
          <w:sz w:val="18"/>
        </w:rPr>
        <w:t>ure 1.8.</w:t>
      </w:r>
      <w:r w:rsidR="00EF0B9B">
        <w:rPr>
          <w:rFonts w:eastAsiaTheme="minorEastAsia"/>
          <w:sz w:val="18"/>
        </w:rPr>
        <w:t xml:space="preserve"> To convert the probability into a “crisp prediction”</w:t>
      </w:r>
      <w:sdt>
        <w:sdtPr>
          <w:rPr>
            <w:rFonts w:eastAsiaTheme="minorEastAsia"/>
            <w:sz w:val="18"/>
          </w:rPr>
          <w:id w:val="-1850634077"/>
          <w:citation/>
        </w:sdtPr>
        <w:sdtContent>
          <w:r w:rsidR="00EF0B9B">
            <w:rPr>
              <w:rFonts w:eastAsiaTheme="minorEastAsia"/>
              <w:sz w:val="18"/>
            </w:rPr>
            <w:fldChar w:fldCharType="begin"/>
          </w:r>
          <w:r w:rsidR="00EF0B9B">
            <w:rPr>
              <w:rFonts w:eastAsiaTheme="minorEastAsia"/>
              <w:sz w:val="18"/>
            </w:rPr>
            <w:instrText xml:space="preserve"> CITATION Bro16 \l 2057 </w:instrText>
          </w:r>
          <w:r w:rsidR="00EF0B9B">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EF0B9B">
            <w:rPr>
              <w:rFonts w:eastAsiaTheme="minorEastAsia"/>
              <w:sz w:val="18"/>
            </w:rPr>
            <w:fldChar w:fldCharType="end"/>
          </w:r>
        </w:sdtContent>
      </w:sdt>
      <w:r w:rsidR="00EF0B9B">
        <w:rPr>
          <w:rFonts w:eastAsiaTheme="minorEastAsia"/>
          <w:sz w:val="18"/>
        </w:rPr>
        <w:t xml:space="preserve">, </w:t>
      </w:r>
      <w:r w:rsidR="0025442D">
        <w:rPr>
          <w:rFonts w:eastAsiaTheme="minorEastAsia"/>
          <w:sz w:val="18"/>
        </w:rPr>
        <w:t>values above 0.5 are converted to 1 and values below 0.5 are converted to 0.</w:t>
      </w:r>
    </w:p>
    <w:p w:rsidR="00FB032A" w:rsidRDefault="00FB032A" w:rsidP="00F03F6C">
      <w:pPr>
        <w:rPr>
          <w:rFonts w:eastAsiaTheme="minorEastAsia"/>
          <w:sz w:val="18"/>
        </w:rPr>
      </w:pPr>
      <w:r>
        <w:rPr>
          <w:rFonts w:eastAsiaTheme="minorEastAsia"/>
          <w:sz w:val="18"/>
        </w:rPr>
        <w:t xml:space="preserve">The coefficients </w:t>
      </w:r>
      <w:r w:rsidR="00D93A5C">
        <w:rPr>
          <w:rFonts w:eastAsiaTheme="minorEastAsia"/>
          <w:sz w:val="18"/>
        </w:rPr>
        <w:t>of the logistic regression algorithm are estimated from the training data using a “</w:t>
      </w:r>
      <w:r w:rsidR="00D362B7">
        <w:rPr>
          <w:rFonts w:eastAsiaTheme="minorEastAsia"/>
          <w:sz w:val="18"/>
        </w:rPr>
        <w:t>stochastic gradient descent</w:t>
      </w:r>
      <w:r w:rsidR="00D93A5C">
        <w:rPr>
          <w:rFonts w:eastAsiaTheme="minorEastAsia"/>
          <w:sz w:val="18"/>
        </w:rPr>
        <w:t>”</w:t>
      </w:r>
      <w:sdt>
        <w:sdtPr>
          <w:rPr>
            <w:rFonts w:eastAsiaTheme="minorEastAsia"/>
            <w:sz w:val="18"/>
          </w:rPr>
          <w:id w:val="976410805"/>
          <w:citation/>
        </w:sdtPr>
        <w:sdtContent>
          <w:r w:rsidR="00D93A5C">
            <w:rPr>
              <w:rFonts w:eastAsiaTheme="minorEastAsia"/>
              <w:sz w:val="18"/>
            </w:rPr>
            <w:fldChar w:fldCharType="begin"/>
          </w:r>
          <w:r w:rsidR="00D93A5C">
            <w:rPr>
              <w:rFonts w:eastAsiaTheme="minorEastAsia"/>
              <w:sz w:val="18"/>
            </w:rPr>
            <w:instrText xml:space="preserve"> CITATION Bro16 \l 2057 </w:instrText>
          </w:r>
          <w:r w:rsidR="00D93A5C">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D93A5C">
            <w:rPr>
              <w:rFonts w:eastAsiaTheme="minorEastAsia"/>
              <w:sz w:val="18"/>
            </w:rPr>
            <w:fldChar w:fldCharType="end"/>
          </w:r>
        </w:sdtContent>
      </w:sdt>
      <w:r w:rsidR="0025442D">
        <w:rPr>
          <w:rFonts w:eastAsiaTheme="minorEastAsia"/>
          <w:sz w:val="18"/>
        </w:rPr>
        <w:t xml:space="preserve"> An ideal model with optimal coefficients would output a probability very close to 1, if the data point is in class 1, and a value very close to 0 for the other class. </w:t>
      </w:r>
      <w:r w:rsidR="00D362B7">
        <w:rPr>
          <w:rFonts w:eastAsiaTheme="minorEastAsia"/>
          <w:sz w:val="18"/>
        </w:rPr>
        <w:t>Stochastic gradient descent</w:t>
      </w:r>
      <w:r w:rsidR="0025442D">
        <w:rPr>
          <w:rFonts w:eastAsiaTheme="minorEastAsia"/>
          <w:sz w:val="18"/>
        </w:rPr>
        <w:t xml:space="preserve"> for logistic regression is a </w:t>
      </w:r>
      <w:r w:rsidR="0025442D">
        <w:rPr>
          <w:rFonts w:eastAsiaTheme="minorEastAsia"/>
          <w:i/>
          <w:sz w:val="18"/>
        </w:rPr>
        <w:t xml:space="preserve">search </w:t>
      </w:r>
      <w:r w:rsidR="0025442D">
        <w:rPr>
          <w:rFonts w:eastAsiaTheme="minorEastAsia"/>
          <w:sz w:val="18"/>
        </w:rPr>
        <w:t xml:space="preserve">procedure that “seeks values for the coefficients that minimize the error in the probabilities predicted by the model to those in the data” </w:t>
      </w:r>
      <w:sdt>
        <w:sdtPr>
          <w:rPr>
            <w:rFonts w:eastAsiaTheme="minorEastAsia"/>
            <w:sz w:val="18"/>
          </w:rPr>
          <w:id w:val="1803573895"/>
          <w:citation/>
        </w:sdtPr>
        <w:sdtContent>
          <w:r w:rsidR="0025442D">
            <w:rPr>
              <w:rFonts w:eastAsiaTheme="minorEastAsia"/>
              <w:sz w:val="18"/>
            </w:rPr>
            <w:fldChar w:fldCharType="begin"/>
          </w:r>
          <w:r w:rsidR="0025442D">
            <w:rPr>
              <w:rFonts w:eastAsiaTheme="minorEastAsia"/>
              <w:sz w:val="18"/>
            </w:rPr>
            <w:instrText xml:space="preserve"> CITATION Bro16 \l 2057 </w:instrText>
          </w:r>
          <w:r w:rsidR="0025442D">
            <w:rPr>
              <w:rFonts w:eastAsiaTheme="minorEastAsia"/>
              <w:sz w:val="18"/>
            </w:rPr>
            <w:fldChar w:fldCharType="separate"/>
          </w:r>
          <w:r w:rsidR="00806BF2" w:rsidRPr="00806BF2">
            <w:rPr>
              <w:rFonts w:eastAsiaTheme="minorEastAsia"/>
              <w:noProof/>
              <w:sz w:val="18"/>
            </w:rPr>
            <w:t>(Brownlee)</w:t>
          </w:r>
          <w:r w:rsidR="0025442D">
            <w:rPr>
              <w:rFonts w:eastAsiaTheme="minorEastAsia"/>
              <w:sz w:val="18"/>
            </w:rPr>
            <w:fldChar w:fldCharType="end"/>
          </w:r>
        </w:sdtContent>
      </w:sdt>
      <w:r w:rsidR="0025442D">
        <w:rPr>
          <w:rFonts w:eastAsiaTheme="minorEastAsia"/>
          <w:sz w:val="18"/>
        </w:rPr>
        <w:t>.</w:t>
      </w:r>
    </w:p>
    <w:p w:rsidR="00583A19" w:rsidRDefault="00755EF5" w:rsidP="00755EF5">
      <w:pPr>
        <w:rPr>
          <w:rFonts w:eastAsiaTheme="minorEastAsia"/>
          <w:sz w:val="18"/>
        </w:rPr>
      </w:pPr>
      <w:r w:rsidRPr="00755EF5">
        <w:rPr>
          <w:rFonts w:eastAsiaTheme="minorEastAsia"/>
          <w:sz w:val="18"/>
        </w:rPr>
        <w:t>Stochastic gradient descent for logistic regression is an optimization procedure that “seeks values for the coefficients that minimize a “cost” function. It is used when the parameters cannot be calculated analytically. The derivation of the gradient descent algorithm is beyond this project, but the intuition for gradient descent is to imagine the plot of the cost function to be like a large bowl. “A random position on the surface of the bowl is the cost of the current values of the coefficients”</w:t>
      </w:r>
      <w:r w:rsidR="009531BF">
        <w:rPr>
          <w:rStyle w:val="FootnoteReference"/>
          <w:rFonts w:eastAsiaTheme="minorEastAsia"/>
          <w:sz w:val="18"/>
        </w:rPr>
        <w:footnoteReference w:id="13"/>
      </w:r>
      <w:r w:rsidRPr="00755EF5">
        <w:rPr>
          <w:rFonts w:eastAsiaTheme="minorEastAsia"/>
          <w:sz w:val="18"/>
        </w:rPr>
        <w:t xml:space="preserve">. The bottom of the bowl is the cost of the best set of coefficients. Different values of coefficients are evaluated for cost, and are then adjusted for a lower cost. With enough </w:t>
      </w:r>
      <w:r w:rsidRPr="00755EF5">
        <w:rPr>
          <w:rFonts w:eastAsiaTheme="minorEastAsia"/>
          <w:sz w:val="18"/>
        </w:rPr>
        <w:lastRenderedPageBreak/>
        <w:t xml:space="preserve">repetition the minimum of the cost can be attained, </w:t>
      </w:r>
      <w:r w:rsidR="00583A19">
        <w:rPr>
          <w:rFonts w:eastAsiaTheme="minorEastAsia"/>
          <w:sz w:val="18"/>
        </w:rPr>
        <w:t>with the optimal coefficients.</w:t>
      </w:r>
    </w:p>
    <w:p w:rsidR="00E9614A" w:rsidRDefault="00583A19" w:rsidP="00755EF5">
      <w:pPr>
        <w:rPr>
          <w:rFonts w:eastAsiaTheme="minorEastAsia"/>
          <w:sz w:val="18"/>
        </w:rPr>
      </w:pPr>
      <w:r>
        <w:rPr>
          <w:rFonts w:eastAsiaTheme="minorEastAsia"/>
          <w:sz w:val="18"/>
        </w:rPr>
        <w:t xml:space="preserve">The coefficients are initialised at: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r>
          <w:rPr>
            <w:rFonts w:ascii="Cambria Math" w:eastAsiaTheme="minorEastAsia" w:hAnsi="Cambria Math"/>
            <w:sz w:val="18"/>
          </w:rPr>
          <m:t>=0,</m:t>
        </m:r>
      </m:oMath>
      <w:r>
        <w:rPr>
          <w:rFonts w:eastAsiaTheme="minorEastAsia"/>
          <w:sz w:val="18"/>
        </w:rPr>
        <w:t xml:space="preserve">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1</m:t>
            </m:r>
          </m:sub>
        </m:sSub>
        <m:r>
          <w:rPr>
            <w:rFonts w:ascii="Cambria Math" w:eastAsiaTheme="minorEastAsia" w:hAnsi="Cambria Math"/>
            <w:sz w:val="18"/>
          </w:rPr>
          <m:t>=0</m:t>
        </m:r>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r>
          <w:rPr>
            <w:rFonts w:ascii="Cambria Math" w:eastAsiaTheme="minorEastAsia" w:hAnsi="Cambria Math"/>
            <w:sz w:val="18"/>
          </w:rPr>
          <m:t>=0</m:t>
        </m:r>
      </m:oMath>
      <w:r>
        <w:rPr>
          <w:rFonts w:eastAsiaTheme="minorEastAsia"/>
          <w:sz w:val="18"/>
        </w:rPr>
        <w:t xml:space="preserve">. </w:t>
      </w:r>
      <w:r w:rsidR="00E9614A">
        <w:rPr>
          <w:rFonts w:eastAsiaTheme="minorEastAsia"/>
          <w:sz w:val="18"/>
        </w:rPr>
        <w:t xml:space="preserve">The way in which coefficients will be updated, will be using this </w:t>
      </w:r>
      <w:r w:rsidR="0016434B">
        <w:rPr>
          <w:rFonts w:eastAsiaTheme="minorEastAsia"/>
          <w:sz w:val="18"/>
        </w:rPr>
        <w:t>“delta function”</w:t>
      </w:r>
      <w:sdt>
        <w:sdtPr>
          <w:rPr>
            <w:rFonts w:eastAsiaTheme="minorEastAsia"/>
            <w:sz w:val="18"/>
          </w:rPr>
          <w:id w:val="-1807072511"/>
          <w:citation/>
        </w:sdtPr>
        <w:sdtContent>
          <w:r w:rsidR="0016434B">
            <w:rPr>
              <w:rFonts w:eastAsiaTheme="minorEastAsia"/>
              <w:sz w:val="18"/>
            </w:rPr>
            <w:fldChar w:fldCharType="begin"/>
          </w:r>
          <w:r w:rsidR="0016434B">
            <w:rPr>
              <w:rFonts w:eastAsiaTheme="minorEastAsia"/>
              <w:sz w:val="18"/>
            </w:rPr>
            <w:instrText xml:space="preserve"> CITATION Bro16 \l 2057 </w:instrText>
          </w:r>
          <w:r w:rsidR="0016434B">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16434B">
            <w:rPr>
              <w:rFonts w:eastAsiaTheme="minorEastAsia"/>
              <w:sz w:val="18"/>
            </w:rPr>
            <w:fldChar w:fldCharType="end"/>
          </w:r>
        </w:sdtContent>
      </w:sdt>
      <w:r w:rsidR="00E9614A">
        <w:rPr>
          <w:rFonts w:eastAsiaTheme="minorEastAsia"/>
          <w:sz w:val="18"/>
        </w:rPr>
        <w:t xml:space="preserve"> for stochastic gradient descent:</w:t>
      </w:r>
    </w:p>
    <w:p w:rsidR="00E9614A" w:rsidRPr="004B4760" w:rsidRDefault="0045182D" w:rsidP="00755EF5">
      <w:pPr>
        <w:rPr>
          <w:rFonts w:eastAsiaTheme="minorEastAsia"/>
          <w:sz w:val="16"/>
        </w:rPr>
      </w:pPr>
      <m:oMathPara>
        <m:oMath>
          <m:r>
            <w:rPr>
              <w:rFonts w:ascii="Cambria Math" w:eastAsiaTheme="minorEastAsia" w:hAnsi="Cambria Math"/>
              <w:sz w:val="16"/>
            </w:rPr>
            <m:t>β=</m:t>
          </m:r>
          <m:r>
            <w:rPr>
              <w:rFonts w:ascii="Cambria Math" w:eastAsiaTheme="minorEastAsia" w:hAnsi="Cambria Math" w:cs="Cambria Math"/>
              <w:sz w:val="16"/>
            </w:rPr>
            <m:t>β</m:t>
          </m:r>
          <m:r>
            <w:rPr>
              <w:rFonts w:ascii="Cambria Math" w:eastAsiaTheme="minorEastAsia" w:hAnsi="Cambria Math"/>
              <w:sz w:val="16"/>
            </w:rPr>
            <m:t xml:space="preserve">+α × </m:t>
          </m:r>
          <m:d>
            <m:dPr>
              <m:ctrlPr>
                <w:rPr>
                  <w:rFonts w:ascii="Cambria Math" w:eastAsiaTheme="minorEastAsia" w:hAnsi="Cambria Math"/>
                  <w:i/>
                  <w:sz w:val="16"/>
                </w:rPr>
              </m:ctrlPr>
            </m:dPr>
            <m:e>
              <m:r>
                <w:rPr>
                  <w:rFonts w:ascii="Cambria Math" w:eastAsiaTheme="minorEastAsia" w:hAnsi="Cambria Math"/>
                  <w:sz w:val="16"/>
                </w:rPr>
                <m:t>y-p(</m:t>
              </m:r>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1</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2</m:t>
                  </m:r>
                </m:sub>
              </m:sSub>
              <m:r>
                <w:rPr>
                  <w:rFonts w:ascii="Cambria Math" w:eastAsiaTheme="minorEastAsia" w:hAnsi="Cambria Math"/>
                  <w:sz w:val="16"/>
                </w:rPr>
                <m:t>)</m:t>
              </m:r>
            </m:e>
          </m:d>
          <m:r>
            <w:rPr>
              <w:rFonts w:ascii="Cambria Math" w:eastAsiaTheme="minorEastAsia" w:hAnsi="Cambria Math"/>
              <w:sz w:val="16"/>
            </w:rPr>
            <m:t xml:space="preserve"> × p</m:t>
          </m:r>
          <m:d>
            <m:dPr>
              <m:ctrlPr>
                <w:rPr>
                  <w:rFonts w:ascii="Cambria Math" w:eastAsiaTheme="minorEastAsia" w:hAnsi="Cambria Math"/>
                  <w:i/>
                  <w:sz w:val="16"/>
                </w:rPr>
              </m:ctrlPr>
            </m:dPr>
            <m:e>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1</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2</m:t>
                  </m:r>
                </m:sub>
              </m:sSub>
            </m:e>
          </m:d>
          <m:r>
            <w:rPr>
              <w:rFonts w:ascii="Cambria Math" w:eastAsiaTheme="minorEastAsia" w:hAnsi="Cambria Math"/>
              <w:sz w:val="16"/>
            </w:rPr>
            <m:t xml:space="preserve"> × </m:t>
          </m:r>
          <m:d>
            <m:dPr>
              <m:ctrlPr>
                <w:rPr>
                  <w:rFonts w:ascii="Cambria Math" w:eastAsiaTheme="minorEastAsia" w:hAnsi="Cambria Math"/>
                  <w:i/>
                  <w:sz w:val="16"/>
                </w:rPr>
              </m:ctrlPr>
            </m:dPr>
            <m:e>
              <m:r>
                <w:rPr>
                  <w:rFonts w:ascii="Cambria Math" w:eastAsiaTheme="minorEastAsia" w:hAnsi="Cambria Math"/>
                  <w:sz w:val="16"/>
                </w:rPr>
                <m:t>1-p</m:t>
              </m:r>
              <m:d>
                <m:dPr>
                  <m:ctrlPr>
                    <w:rPr>
                      <w:rFonts w:ascii="Cambria Math" w:eastAsiaTheme="minorEastAsia" w:hAnsi="Cambria Math"/>
                      <w:i/>
                      <w:sz w:val="16"/>
                    </w:rPr>
                  </m:ctrlPr>
                </m:dPr>
                <m:e>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1</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2</m:t>
                      </m:r>
                    </m:sub>
                  </m:sSub>
                </m:e>
              </m:d>
            </m:e>
          </m:d>
          <m:r>
            <w:rPr>
              <w:rFonts w:ascii="Cambria Math" w:eastAsiaTheme="minorEastAsia" w:hAnsi="Cambria Math"/>
              <w:sz w:val="16"/>
            </w:rPr>
            <m:t xml:space="preserve"> × x</m:t>
          </m:r>
        </m:oMath>
      </m:oMathPara>
    </w:p>
    <w:p w:rsidR="004B4760" w:rsidRPr="00737525" w:rsidRDefault="004B4760" w:rsidP="004B4760">
      <w:pPr>
        <w:pStyle w:val="Subtitle"/>
        <w:jc w:val="right"/>
        <w:rPr>
          <w:sz w:val="16"/>
        </w:rPr>
      </w:pPr>
      <w:r>
        <w:rPr>
          <w:sz w:val="16"/>
        </w:rPr>
        <w:t xml:space="preserve"> </w:t>
      </w:r>
      <w:r w:rsidR="0016434B">
        <w:rPr>
          <w:sz w:val="16"/>
        </w:rPr>
        <w:t>“Delta”</w:t>
      </w:r>
      <w:r>
        <w:rPr>
          <w:sz w:val="16"/>
        </w:rPr>
        <w:t xml:space="preserve"> Function (1.</w:t>
      </w:r>
      <w:r w:rsidR="00E10C52">
        <w:rPr>
          <w:sz w:val="16"/>
        </w:rPr>
        <w:t>9</w:t>
      </w:r>
      <w:r>
        <w:rPr>
          <w:sz w:val="16"/>
        </w:rPr>
        <w:t>)</w:t>
      </w:r>
    </w:p>
    <w:p w:rsidR="00963E5E" w:rsidRPr="00963E5E" w:rsidRDefault="00963E5E" w:rsidP="00755EF5">
      <w:pPr>
        <w:rPr>
          <w:rFonts w:eastAsiaTheme="minorEastAsia"/>
          <w:sz w:val="18"/>
        </w:rPr>
      </w:pPr>
      <m:oMath>
        <m:r>
          <w:rPr>
            <w:rFonts w:ascii="Cambria Math" w:eastAsiaTheme="minorEastAsia" w:hAnsi="Cambria Math" w:cs="Cambria Math"/>
            <w:sz w:val="18"/>
          </w:rPr>
          <m:t>α</m:t>
        </m:r>
      </m:oMath>
      <w:r>
        <w:rPr>
          <w:rFonts w:eastAsiaTheme="minorEastAsia"/>
          <w:sz w:val="18"/>
        </w:rPr>
        <w:t xml:space="preserve"> is the parameter that controls how much the model learns for each update of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Pr>
          <w:rFonts w:eastAsiaTheme="minorEastAsia"/>
          <w:sz w:val="18"/>
        </w:rPr>
        <w:t xml:space="preserve">. </w:t>
      </w:r>
      <w:r w:rsidR="00D658FD">
        <w:rPr>
          <w:rFonts w:eastAsiaTheme="minorEastAsia"/>
          <w:sz w:val="18"/>
        </w:rPr>
        <w:t xml:space="preserve">For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oMath>
      <w:r w:rsidR="00D658FD">
        <w:rPr>
          <w:rFonts w:eastAsiaTheme="minorEastAsia"/>
          <w:sz w:val="18"/>
        </w:rPr>
        <w:t xml:space="preserve">, since there is no corresponding </w:t>
      </w:r>
      <m:oMath>
        <m:r>
          <w:rPr>
            <w:rFonts w:ascii="Cambria Math" w:eastAsiaTheme="minorEastAsia" w:hAnsi="Cambria Math"/>
            <w:sz w:val="18"/>
          </w:rPr>
          <m:t>x</m:t>
        </m:r>
      </m:oMath>
      <w:r w:rsidR="00D658FD">
        <w:rPr>
          <w:rFonts w:eastAsiaTheme="minorEastAsia"/>
          <w:sz w:val="18"/>
        </w:rPr>
        <w:t xml:space="preserve"> coefficient, it is multiplied by a </w:t>
      </w:r>
      <m:oMath>
        <m:r>
          <w:rPr>
            <w:rFonts w:ascii="Cambria Math" w:eastAsiaTheme="minorEastAsia" w:hAnsi="Cambria Math"/>
            <w:sz w:val="18"/>
          </w:rPr>
          <m:t>bias</m:t>
        </m:r>
      </m:oMath>
      <w:r w:rsidR="00D658FD">
        <w:rPr>
          <w:rFonts w:eastAsiaTheme="minorEastAsia"/>
          <w:sz w:val="18"/>
        </w:rPr>
        <w:t xml:space="preserve"> variable, initialised at 1. </w:t>
      </w:r>
      <w:r>
        <w:rPr>
          <w:rFonts w:eastAsiaTheme="minorEastAsia"/>
          <w:sz w:val="18"/>
        </w:rPr>
        <w:t xml:space="preserve">If the values of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Pr>
          <w:rFonts w:eastAsiaTheme="minorEastAsia"/>
          <w:sz w:val="18"/>
        </w:rPr>
        <w:t xml:space="preserve"> are relatively large, then </w:t>
      </w:r>
      <m:oMath>
        <m:r>
          <w:rPr>
            <w:rFonts w:ascii="Cambria Math" w:eastAsiaTheme="minorEastAsia" w:hAnsi="Cambria Math"/>
            <w:sz w:val="18"/>
          </w:rPr>
          <m:t>α</m:t>
        </m:r>
      </m:oMath>
      <w:r>
        <w:rPr>
          <w:rFonts w:eastAsiaTheme="minorEastAsia"/>
          <w:sz w:val="18"/>
        </w:rPr>
        <w:t xml:space="preserve"> would need to be smaller.</w:t>
      </w:r>
      <w:r w:rsidR="00583A19">
        <w:rPr>
          <w:rFonts w:eastAsiaTheme="minorEastAsia"/>
          <w:sz w:val="18"/>
        </w:rPr>
        <w:t xml:space="preserve"> After all the values of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583A19">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583A19">
        <w:rPr>
          <w:rFonts w:eastAsiaTheme="minorEastAsia"/>
          <w:sz w:val="18"/>
        </w:rPr>
        <w:t xml:space="preserve"> are used to update the function, the entire process is repeated again, but this time initialising the coefficients at their latest value, instead of 0. One repetition of the process is called an “epoch”</w:t>
      </w:r>
      <w:sdt>
        <w:sdtPr>
          <w:rPr>
            <w:rFonts w:eastAsiaTheme="minorEastAsia"/>
            <w:sz w:val="18"/>
          </w:rPr>
          <w:id w:val="1484206768"/>
          <w:citation/>
        </w:sdtPr>
        <w:sdtContent>
          <w:r w:rsidR="00583A19">
            <w:rPr>
              <w:rFonts w:eastAsiaTheme="minorEastAsia"/>
              <w:sz w:val="18"/>
            </w:rPr>
            <w:fldChar w:fldCharType="begin"/>
          </w:r>
          <w:r w:rsidR="00583A19">
            <w:rPr>
              <w:rFonts w:eastAsiaTheme="minorEastAsia"/>
              <w:sz w:val="18"/>
            </w:rPr>
            <w:instrText xml:space="preserve"> CITATION Bro16 \l 2057 </w:instrText>
          </w:r>
          <w:r w:rsidR="00583A19">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583A19">
            <w:rPr>
              <w:rFonts w:eastAsiaTheme="minorEastAsia"/>
              <w:sz w:val="18"/>
            </w:rPr>
            <w:fldChar w:fldCharType="end"/>
          </w:r>
        </w:sdtContent>
      </w:sdt>
      <w:r w:rsidR="00583A19">
        <w:rPr>
          <w:rFonts w:eastAsiaTheme="minorEastAsia"/>
          <w:sz w:val="18"/>
        </w:rPr>
        <w:t>, and the accuracy of the model will increase over several epochs.</w:t>
      </w:r>
    </w:p>
    <w:p w:rsidR="00755EF5" w:rsidRDefault="00755EF5" w:rsidP="00755EF5">
      <w:pPr>
        <w:rPr>
          <w:rFonts w:eastAsiaTheme="minorEastAsia"/>
          <w:sz w:val="18"/>
        </w:rPr>
      </w:pPr>
      <w:r w:rsidRPr="007D3ACE">
        <w:rPr>
          <w:rFonts w:eastAsiaTheme="minorEastAsia"/>
          <w:sz w:val="18"/>
        </w:rPr>
        <w:t>One further change that may need to be made to the training data is to remove outliers; the values on the scatter plot that are anomalous.</w:t>
      </w:r>
    </w:p>
    <w:p w:rsidR="00342795" w:rsidRDefault="00342795" w:rsidP="00342795">
      <w:pPr>
        <w:pStyle w:val="Heading1"/>
        <w:jc w:val="center"/>
        <w:rPr>
          <w:b/>
          <w:color w:val="auto"/>
          <w:sz w:val="22"/>
        </w:rPr>
      </w:pPr>
      <w:r>
        <w:rPr>
          <w:b/>
          <w:color w:val="auto"/>
          <w:sz w:val="22"/>
        </w:rPr>
        <w:t>3.</w:t>
      </w:r>
      <w:r w:rsidR="00A94D83">
        <w:rPr>
          <w:b/>
          <w:color w:val="auto"/>
          <w:sz w:val="22"/>
        </w:rPr>
        <w:t>2</w:t>
      </w:r>
      <w:r>
        <w:rPr>
          <w:b/>
          <w:color w:val="auto"/>
          <w:sz w:val="22"/>
        </w:rPr>
        <w:t xml:space="preserve"> Logistic Regression – </w:t>
      </w:r>
      <w:r w:rsidR="00A94D83">
        <w:rPr>
          <w:b/>
          <w:color w:val="auto"/>
          <w:sz w:val="22"/>
        </w:rPr>
        <w:t>Implementation</w:t>
      </w:r>
    </w:p>
    <w:p w:rsidR="00A94D83" w:rsidRDefault="00961A0A" w:rsidP="00A94D83">
      <w:pPr>
        <w:rPr>
          <w:sz w:val="18"/>
          <w:u w:val="single"/>
        </w:rPr>
      </w:pPr>
      <w:r>
        <w:rPr>
          <w:sz w:val="18"/>
          <w:u w:val="single"/>
        </w:rPr>
        <w:t>Data Extraction</w:t>
      </w:r>
    </w:p>
    <w:p w:rsidR="00961A0A" w:rsidRDefault="00961A0A" w:rsidP="00A94D83">
      <w:pPr>
        <w:rPr>
          <w:sz w:val="18"/>
        </w:rPr>
      </w:pPr>
      <w:r>
        <w:rPr>
          <w:sz w:val="18"/>
        </w:rPr>
        <w:t xml:space="preserve">The first step is to extract the required features from the data set. However, this </w:t>
      </w:r>
      <w:r w:rsidR="001D2AFF">
        <w:rPr>
          <w:sz w:val="18"/>
        </w:rPr>
        <w:t xml:space="preserve">part of the algorithm is identical to implementation for Gaussian Naïve Bayes. Refer to Snippet 1 – Data Extraction </w:t>
      </w:r>
      <w:r w:rsidR="00683E1E">
        <w:rPr>
          <w:sz w:val="18"/>
        </w:rPr>
        <w:t xml:space="preserve">and Snippet 2 – Training Dataset </w:t>
      </w:r>
      <w:r w:rsidR="001D2AFF">
        <w:rPr>
          <w:sz w:val="18"/>
        </w:rPr>
        <w:t>on page 5 for the code.</w:t>
      </w:r>
    </w:p>
    <w:p w:rsidR="00D658FD" w:rsidRDefault="00590A5F" w:rsidP="00A94D83">
      <w:pPr>
        <w:rPr>
          <w:sz w:val="18"/>
          <w:u w:val="single"/>
        </w:rPr>
      </w:pPr>
      <w:r>
        <w:rPr>
          <w:sz w:val="18"/>
          <w:u w:val="single"/>
        </w:rPr>
        <w:t xml:space="preserve">Variable </w:t>
      </w:r>
      <w:r w:rsidR="004A2D3B">
        <w:rPr>
          <w:sz w:val="18"/>
          <w:u w:val="single"/>
        </w:rPr>
        <w:t>Initialisation</w:t>
      </w:r>
    </w:p>
    <w:p w:rsidR="00182538" w:rsidRPr="00182538" w:rsidRDefault="00182538" w:rsidP="00A94D83">
      <w:pPr>
        <w:rPr>
          <w:sz w:val="18"/>
        </w:rPr>
      </w:pPr>
      <w:r>
        <w:rPr>
          <w:sz w:val="18"/>
        </w:rPr>
        <w:t xml:space="preserve">The coefficients that uniquely identify the model that is about to be learned are initialised at </w:t>
      </w:r>
      <m:oMath>
        <m:r>
          <w:rPr>
            <w:rFonts w:ascii="Cambria Math" w:hAnsi="Cambria Math"/>
            <w:sz w:val="18"/>
          </w:rPr>
          <m:t>0</m:t>
        </m:r>
      </m:oMath>
      <w:r>
        <w:rPr>
          <w:rFonts w:eastAsiaTheme="minorEastAsia"/>
          <w:sz w:val="18"/>
        </w:rPr>
        <w:t xml:space="preserve">. The learning rate, </w:t>
      </w:r>
      <m:oMath>
        <m:r>
          <w:rPr>
            <w:rFonts w:ascii="Cambria Math" w:eastAsiaTheme="minorEastAsia" w:hAnsi="Cambria Math"/>
            <w:sz w:val="18"/>
          </w:rPr>
          <m:t>α</m:t>
        </m:r>
      </m:oMath>
      <w:r>
        <w:rPr>
          <w:rFonts w:eastAsiaTheme="minorEastAsia"/>
          <w:sz w:val="18"/>
        </w:rPr>
        <w:t xml:space="preserve">, is initialised at </w:t>
      </w:r>
      <m:oMath>
        <m:r>
          <w:rPr>
            <w:rFonts w:ascii="Cambria Math" w:eastAsiaTheme="minorEastAsia" w:hAnsi="Cambria Math"/>
            <w:sz w:val="18"/>
          </w:rPr>
          <m:t>0.01</m:t>
        </m:r>
      </m:oMath>
      <w:r>
        <w:rPr>
          <w:rFonts w:eastAsiaTheme="minorEastAsia"/>
          <w:sz w:val="18"/>
        </w:rPr>
        <w:t xml:space="preserve"> because all the training data is relatively large in value. Bias is defaulted at </w:t>
      </w:r>
      <m:oMath>
        <m:r>
          <w:rPr>
            <w:rFonts w:ascii="Cambria Math" w:eastAsiaTheme="minorEastAsia" w:hAnsi="Cambria Math"/>
            <w:sz w:val="18"/>
          </w:rPr>
          <m:t>1</m:t>
        </m:r>
      </m:oMath>
      <w:r>
        <w:rPr>
          <w:rFonts w:eastAsiaTheme="minorEastAsia"/>
          <w:sz w:val="18"/>
        </w:rPr>
        <w:t xml:space="preserve">, and the number of </w:t>
      </w:r>
      <m:oMath>
        <m:r>
          <w:rPr>
            <w:rFonts w:ascii="Cambria Math" w:eastAsiaTheme="minorEastAsia" w:hAnsi="Cambria Math"/>
            <w:sz w:val="18"/>
          </w:rPr>
          <m:t>epochs</m:t>
        </m:r>
      </m:oMath>
      <w:r>
        <w:rPr>
          <w:rFonts w:eastAsiaTheme="minorEastAsia"/>
          <w:sz w:val="18"/>
        </w:rPr>
        <w:t xml:space="preserve"> is set to 10; the number of times the model will use the training data to update the coefficients.</w:t>
      </w:r>
      <w:r w:rsidR="0094403B">
        <w:rPr>
          <w:rFonts w:eastAsiaTheme="minorEastAsia"/>
          <w:sz w:val="18"/>
        </w:rPr>
        <w:t xml:space="preserve"> Training accuracy keeps track of the accuracy of the model after each epoch.</w:t>
      </w:r>
    </w:p>
    <w:bookmarkStart w:id="9" w:name="_MON_1545502804"/>
    <w:bookmarkEnd w:id="9"/>
    <w:p w:rsidR="004A2D3B" w:rsidRDefault="0016434B" w:rsidP="004A2D3B">
      <w:pPr>
        <w:keepNext/>
      </w:pPr>
      <w:r>
        <w:rPr>
          <w:sz w:val="18"/>
        </w:rPr>
        <w:object w:dxaOrig="9026" w:dyaOrig="1019">
          <v:shape id="_x0000_i1034" type="#_x0000_t75" style="width:98.85pt;height:41.3pt" o:ole="">
            <v:imagedata r:id="rId36" o:title="" cropright="47750f"/>
          </v:shape>
          <o:OLEObject Type="Embed" ProgID="Word.OpenDocumentText.12" ShapeID="_x0000_i1034" DrawAspect="Content" ObjectID="_1549231627" r:id="rId37"/>
        </w:object>
      </w:r>
    </w:p>
    <w:p w:rsidR="004A2D3B" w:rsidRDefault="004A2D3B" w:rsidP="004A2D3B">
      <w:pPr>
        <w:pStyle w:val="Caption"/>
        <w:jc w:val="right"/>
        <w:rPr>
          <w:sz w:val="16"/>
        </w:rPr>
      </w:pPr>
      <w:r w:rsidRPr="004A2D3B">
        <w:rPr>
          <w:sz w:val="16"/>
        </w:rPr>
        <w:t xml:space="preserve">Snippet </w:t>
      </w:r>
      <w:r w:rsidRPr="004A2D3B">
        <w:rPr>
          <w:sz w:val="16"/>
        </w:rPr>
        <w:fldChar w:fldCharType="begin"/>
      </w:r>
      <w:r w:rsidRPr="004A2D3B">
        <w:rPr>
          <w:sz w:val="16"/>
        </w:rPr>
        <w:instrText xml:space="preserve"> SEQ Snippet \* ARABIC </w:instrText>
      </w:r>
      <w:r w:rsidRPr="004A2D3B">
        <w:rPr>
          <w:sz w:val="16"/>
        </w:rPr>
        <w:fldChar w:fldCharType="separate"/>
      </w:r>
      <w:r w:rsidR="00F44970">
        <w:rPr>
          <w:noProof/>
          <w:sz w:val="16"/>
        </w:rPr>
        <w:t>9</w:t>
      </w:r>
      <w:r w:rsidRPr="004A2D3B">
        <w:rPr>
          <w:sz w:val="16"/>
        </w:rPr>
        <w:fldChar w:fldCharType="end"/>
      </w:r>
      <w:r w:rsidRPr="004A2D3B">
        <w:rPr>
          <w:sz w:val="16"/>
        </w:rPr>
        <w:t xml:space="preserve"> - Variable Initialisation (Logistic Regression)</w:t>
      </w:r>
    </w:p>
    <w:p w:rsidR="00E44571" w:rsidRDefault="00E44571" w:rsidP="00B83504">
      <w:pPr>
        <w:rPr>
          <w:sz w:val="18"/>
          <w:u w:val="single"/>
        </w:rPr>
      </w:pPr>
      <w:r>
        <w:rPr>
          <w:sz w:val="18"/>
          <w:u w:val="single"/>
        </w:rPr>
        <w:t>Logistic Function</w:t>
      </w:r>
    </w:p>
    <w:p w:rsidR="00E44571" w:rsidRDefault="00E44571" w:rsidP="00B83504">
      <w:pPr>
        <w:rPr>
          <w:sz w:val="18"/>
        </w:rPr>
      </w:pPr>
      <w:r>
        <w:rPr>
          <w:sz w:val="18"/>
        </w:rPr>
        <w:t xml:space="preserve">The logistic function from </w:t>
      </w:r>
      <w:r w:rsidR="00FE7EAA">
        <w:rPr>
          <w:sz w:val="18"/>
        </w:rPr>
        <w:t xml:space="preserve">figure 1.8 </w:t>
      </w:r>
      <w:r>
        <w:rPr>
          <w:sz w:val="18"/>
        </w:rPr>
        <w:t>is shown below</w:t>
      </w:r>
      <w:r w:rsidR="00FE7EAA">
        <w:rPr>
          <w:sz w:val="18"/>
        </w:rPr>
        <w:t>.</w:t>
      </w:r>
    </w:p>
    <w:bookmarkStart w:id="10" w:name="_MON_1545504114"/>
    <w:bookmarkEnd w:id="10"/>
    <w:p w:rsidR="00EB5543" w:rsidRDefault="00EB5543" w:rsidP="00EB5543">
      <w:pPr>
        <w:keepNext/>
      </w:pPr>
      <w:r>
        <w:rPr>
          <w:sz w:val="18"/>
        </w:rPr>
        <w:object w:dxaOrig="9026" w:dyaOrig="1673">
          <v:shape id="_x0000_i1035" type="#_x0000_t75" style="width:229.7pt;height:60.05pt" o:ole="">
            <v:imagedata r:id="rId38" o:title="" cropbottom="12499f" cropright="27858f"/>
          </v:shape>
          <o:OLEObject Type="Embed" ProgID="Word.OpenDocumentText.12" ShapeID="_x0000_i1035" DrawAspect="Content" ObjectID="_1549231628" r:id="rId39"/>
        </w:object>
      </w:r>
    </w:p>
    <w:p w:rsidR="00FE7EAA" w:rsidRPr="00EB5543" w:rsidRDefault="00EB5543" w:rsidP="00EB5543">
      <w:pPr>
        <w:pStyle w:val="Caption"/>
        <w:jc w:val="right"/>
        <w:rPr>
          <w:sz w:val="16"/>
        </w:rPr>
      </w:pPr>
      <w:r w:rsidRPr="00EB5543">
        <w:rPr>
          <w:sz w:val="16"/>
        </w:rPr>
        <w:t xml:space="preserve">Snippet </w:t>
      </w:r>
      <w:r w:rsidRPr="00EB5543">
        <w:rPr>
          <w:sz w:val="16"/>
        </w:rPr>
        <w:fldChar w:fldCharType="begin"/>
      </w:r>
      <w:r w:rsidRPr="00EB5543">
        <w:rPr>
          <w:sz w:val="16"/>
        </w:rPr>
        <w:instrText xml:space="preserve"> SEQ Snippet \* ARABIC </w:instrText>
      </w:r>
      <w:r w:rsidRPr="00EB5543">
        <w:rPr>
          <w:sz w:val="16"/>
        </w:rPr>
        <w:fldChar w:fldCharType="separate"/>
      </w:r>
      <w:r w:rsidR="00F44970">
        <w:rPr>
          <w:noProof/>
          <w:sz w:val="16"/>
        </w:rPr>
        <w:t>10</w:t>
      </w:r>
      <w:r w:rsidRPr="00EB5543">
        <w:rPr>
          <w:sz w:val="16"/>
        </w:rPr>
        <w:fldChar w:fldCharType="end"/>
      </w:r>
      <w:r w:rsidRPr="00EB5543">
        <w:rPr>
          <w:sz w:val="16"/>
        </w:rPr>
        <w:t xml:space="preserve"> - Logistic Function</w:t>
      </w:r>
    </w:p>
    <w:p w:rsidR="00B83504" w:rsidRDefault="00B83504" w:rsidP="00B83504">
      <w:pPr>
        <w:rPr>
          <w:sz w:val="18"/>
          <w:u w:val="single"/>
        </w:rPr>
      </w:pPr>
      <w:r>
        <w:rPr>
          <w:sz w:val="18"/>
          <w:u w:val="single"/>
        </w:rPr>
        <w:t>Coefficient Optimization</w:t>
      </w:r>
    </w:p>
    <w:p w:rsidR="00187D90" w:rsidRDefault="00B83504" w:rsidP="00187D90">
      <w:pPr>
        <w:rPr>
          <w:rFonts w:eastAsiaTheme="minorEastAsia"/>
          <w:sz w:val="18"/>
        </w:rPr>
      </w:pPr>
      <w:r>
        <w:rPr>
          <w:sz w:val="18"/>
        </w:rPr>
        <w:t xml:space="preserve">The </w:t>
      </w:r>
      <w:r w:rsidR="001D034C">
        <w:rPr>
          <w:sz w:val="18"/>
        </w:rPr>
        <w:t xml:space="preserve">first definite iteration repeats the entire procedure for the specified number of epochs. The nested definite iteration iterates </w:t>
      </w:r>
      <w:r w:rsidR="00187D90">
        <w:rPr>
          <w:sz w:val="18"/>
        </w:rPr>
        <w:t xml:space="preserve">over the data items. Within this iteration, the prediction is calculated using the logistic function, entering the values for </w:t>
      </w:r>
      <m:oMath>
        <m:sSub>
          <m:sSubPr>
            <m:ctrlPr>
              <w:rPr>
                <w:rFonts w:ascii="Cambria Math" w:hAnsi="Cambria Math"/>
                <w:i/>
                <w:sz w:val="18"/>
              </w:rPr>
            </m:ctrlPr>
          </m:sSubPr>
          <m:e>
            <m:r>
              <w:rPr>
                <w:rFonts w:ascii="Cambria Math" w:hAnsi="Cambria Math"/>
                <w:sz w:val="18"/>
              </w:rPr>
              <m:t>β</m:t>
            </m:r>
          </m:e>
          <m:sub>
            <m:r>
              <w:rPr>
                <w:rFonts w:ascii="Cambria Math" w:hAnsi="Cambria Math"/>
                <w:sz w:val="18"/>
              </w:rPr>
              <m:t>0</m:t>
            </m:r>
          </m:sub>
        </m:sSub>
      </m:oMath>
      <w:r w:rsidR="00187D90">
        <w:rPr>
          <w:rFonts w:eastAsiaTheme="minorEastAsia"/>
          <w:sz w:val="18"/>
        </w:rPr>
        <w:t xml:space="preserve">, </w:t>
      </w:r>
      <m:oMath>
        <m:sSub>
          <m:sSubPr>
            <m:ctrlPr>
              <w:rPr>
                <w:rFonts w:ascii="Cambria Math" w:hAnsi="Cambria Math"/>
                <w:i/>
                <w:sz w:val="18"/>
              </w:rPr>
            </m:ctrlPr>
          </m:sSubPr>
          <m:e>
            <m:r>
              <w:rPr>
                <w:rFonts w:ascii="Cambria Math" w:hAnsi="Cambria Math"/>
                <w:sz w:val="18"/>
              </w:rPr>
              <m:t>β</m:t>
            </m:r>
          </m:e>
          <m:sub>
            <m:r>
              <w:rPr>
                <w:rFonts w:ascii="Cambria Math" w:hAnsi="Cambria Math"/>
                <w:sz w:val="18"/>
              </w:rPr>
              <m:t>1</m:t>
            </m:r>
          </m:sub>
        </m:sSub>
      </m:oMath>
      <w:r w:rsidR="00441CDC">
        <w:rPr>
          <w:rFonts w:eastAsiaTheme="minorEastAsia"/>
          <w:sz w:val="18"/>
        </w:rPr>
        <w:t xml:space="preserve">,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oMath>
      <w:r w:rsidR="00441CDC">
        <w:rPr>
          <w:rFonts w:eastAsiaTheme="minorEastAsia"/>
          <w:sz w:val="18"/>
        </w:rPr>
        <w:t xml:space="preserve">,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441CDC">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441CDC">
        <w:rPr>
          <w:rFonts w:eastAsiaTheme="minorEastAsia"/>
          <w:sz w:val="18"/>
        </w:rPr>
        <w:t>.</w:t>
      </w:r>
    </w:p>
    <w:p w:rsidR="005C1C9C" w:rsidRDefault="00441CDC" w:rsidP="00A94D83">
      <w:pPr>
        <w:rPr>
          <w:sz w:val="18"/>
        </w:rPr>
      </w:pPr>
      <w:r>
        <w:rPr>
          <w:rFonts w:eastAsiaTheme="minorEastAsia"/>
          <w:sz w:val="18"/>
        </w:rPr>
        <w:t xml:space="preserve">Next, the prediction is converted to a crisp prediction of 0 or 1, which is then compared to the actual value. If correct, it is logged to a counter variable. </w:t>
      </w:r>
      <w:r w:rsidR="00E10C52">
        <w:rPr>
          <w:rFonts w:eastAsiaTheme="minorEastAsia"/>
          <w:sz w:val="18"/>
        </w:rPr>
        <w:t xml:space="preserve">Following that, the delta coefficient is calculated using </w:t>
      </w:r>
      <w:r w:rsidR="000A7784">
        <w:rPr>
          <w:rFonts w:eastAsiaTheme="minorEastAsia"/>
          <w:sz w:val="18"/>
        </w:rPr>
        <w:t xml:space="preserve">the part of </w:t>
      </w:r>
      <w:r w:rsidR="00E10C52">
        <w:rPr>
          <w:rFonts w:eastAsiaTheme="minorEastAsia"/>
          <w:sz w:val="18"/>
        </w:rPr>
        <w:t>the delta function</w:t>
      </w:r>
      <w:r w:rsidR="000A7784">
        <w:rPr>
          <w:rFonts w:eastAsiaTheme="minorEastAsia"/>
          <w:sz w:val="18"/>
        </w:rPr>
        <w:t xml:space="preserve"> that is common for coefficients </w:t>
      </w:r>
      <m:oMath>
        <m:sSub>
          <m:sSubPr>
            <m:ctrlPr>
              <w:rPr>
                <w:rFonts w:ascii="Cambria Math" w:hAnsi="Cambria Math"/>
                <w:i/>
                <w:sz w:val="18"/>
              </w:rPr>
            </m:ctrlPr>
          </m:sSubPr>
          <m:e>
            <m:r>
              <w:rPr>
                <w:rFonts w:ascii="Cambria Math" w:hAnsi="Cambria Math"/>
                <w:sz w:val="18"/>
              </w:rPr>
              <m:t>β</m:t>
            </m:r>
          </m:e>
          <m:sub>
            <m:r>
              <w:rPr>
                <w:rFonts w:ascii="Cambria Math" w:hAnsi="Cambria Math"/>
                <w:sz w:val="18"/>
              </w:rPr>
              <m:t>0</m:t>
            </m:r>
          </m:sub>
        </m:sSub>
      </m:oMath>
      <w:r w:rsidR="000A7784">
        <w:rPr>
          <w:rFonts w:eastAsiaTheme="minorEastAsia"/>
          <w:sz w:val="18"/>
        </w:rPr>
        <w:t xml:space="preserve">, </w:t>
      </w:r>
      <m:oMath>
        <m:sSub>
          <m:sSubPr>
            <m:ctrlPr>
              <w:rPr>
                <w:rFonts w:ascii="Cambria Math" w:hAnsi="Cambria Math"/>
                <w:i/>
                <w:sz w:val="18"/>
              </w:rPr>
            </m:ctrlPr>
          </m:sSubPr>
          <m:e>
            <m:r>
              <w:rPr>
                <w:rFonts w:ascii="Cambria Math" w:hAnsi="Cambria Math"/>
                <w:sz w:val="18"/>
              </w:rPr>
              <m:t>β</m:t>
            </m:r>
          </m:e>
          <m:sub>
            <m:r>
              <w:rPr>
                <w:rFonts w:ascii="Cambria Math" w:hAnsi="Cambria Math"/>
                <w:sz w:val="18"/>
              </w:rPr>
              <m:t>1</m:t>
            </m:r>
          </m:sub>
        </m:sSub>
      </m:oMath>
      <w:r w:rsidR="000A7784">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oMath>
      <w:r w:rsidR="000A7784">
        <w:rPr>
          <w:rFonts w:eastAsiaTheme="minorEastAsia"/>
          <w:sz w:val="18"/>
        </w:rPr>
        <w:t>, in figure 1.9. Finally, the coefficients are updated using the rest of the delta function</w:t>
      </w:r>
      <w:r w:rsidR="005C1C9C">
        <w:rPr>
          <w:rFonts w:eastAsiaTheme="minorEastAsia"/>
          <w:sz w:val="18"/>
        </w:rPr>
        <w:t xml:space="preserve"> and the accuracy is appended to the training accuracy array.</w:t>
      </w:r>
      <w:bookmarkStart w:id="11" w:name="_MON_1545503162"/>
      <w:bookmarkEnd w:id="11"/>
    </w:p>
    <w:p w:rsidR="005C1C9C" w:rsidRDefault="005459CF" w:rsidP="005C1C9C">
      <w:pPr>
        <w:keepNext/>
      </w:pPr>
      <w:r>
        <w:rPr>
          <w:sz w:val="18"/>
        </w:rPr>
        <w:pict>
          <v:shape id="_x0000_i1036" type="#_x0000_t75" style="width:239.65pt;height:218.45pt">
            <v:imagedata r:id="rId40" o:title="" cropright="24897f"/>
          </v:shape>
        </w:pict>
      </w:r>
    </w:p>
    <w:p w:rsidR="005C1C9C" w:rsidRPr="005C1C9C" w:rsidRDefault="005C1C9C" w:rsidP="005C1C9C">
      <w:pPr>
        <w:pStyle w:val="Caption"/>
        <w:jc w:val="right"/>
        <w:rPr>
          <w:sz w:val="14"/>
        </w:rPr>
      </w:pPr>
      <w:r w:rsidRPr="005C1C9C">
        <w:rPr>
          <w:sz w:val="16"/>
        </w:rPr>
        <w:t xml:space="preserve">Snippet </w:t>
      </w:r>
      <w:r w:rsidRPr="005C1C9C">
        <w:rPr>
          <w:sz w:val="16"/>
        </w:rPr>
        <w:fldChar w:fldCharType="begin"/>
      </w:r>
      <w:r w:rsidRPr="005C1C9C">
        <w:rPr>
          <w:sz w:val="16"/>
        </w:rPr>
        <w:instrText xml:space="preserve"> SEQ Snippet \* ARABIC </w:instrText>
      </w:r>
      <w:r w:rsidRPr="005C1C9C">
        <w:rPr>
          <w:sz w:val="16"/>
        </w:rPr>
        <w:fldChar w:fldCharType="separate"/>
      </w:r>
      <w:r w:rsidR="00F44970">
        <w:rPr>
          <w:noProof/>
          <w:sz w:val="16"/>
        </w:rPr>
        <w:t>11</w:t>
      </w:r>
      <w:r w:rsidRPr="005C1C9C">
        <w:rPr>
          <w:sz w:val="16"/>
        </w:rPr>
        <w:fldChar w:fldCharType="end"/>
      </w:r>
      <w:r w:rsidRPr="005C1C9C">
        <w:rPr>
          <w:sz w:val="16"/>
        </w:rPr>
        <w:t xml:space="preserve"> - Logistic Regression Coefficient Optimization</w:t>
      </w:r>
    </w:p>
    <w:p w:rsidR="00D56A3B" w:rsidRDefault="00D56A3B" w:rsidP="00D56A3B">
      <w:pPr>
        <w:rPr>
          <w:sz w:val="18"/>
          <w:u w:val="single"/>
        </w:rPr>
      </w:pPr>
      <w:r>
        <w:rPr>
          <w:sz w:val="18"/>
          <w:u w:val="single"/>
        </w:rPr>
        <w:t>Testing the model</w:t>
      </w:r>
    </w:p>
    <w:p w:rsidR="00E44571" w:rsidRDefault="00D56A3B" w:rsidP="00D56A3B">
      <w:pPr>
        <w:rPr>
          <w:sz w:val="18"/>
        </w:rPr>
      </w:pPr>
      <w:r>
        <w:rPr>
          <w:sz w:val="18"/>
        </w:rPr>
        <w:t xml:space="preserve">The model is then tested </w:t>
      </w:r>
      <w:r w:rsidR="00734EAA">
        <w:rPr>
          <w:sz w:val="18"/>
        </w:rPr>
        <w:t xml:space="preserve">using the learned coefficients on </w:t>
      </w:r>
      <w:r>
        <w:rPr>
          <w:sz w:val="18"/>
        </w:rPr>
        <w:t xml:space="preserve">the testing portion of the dataset. </w:t>
      </w:r>
      <w:r w:rsidR="00EB5543">
        <w:rPr>
          <w:sz w:val="18"/>
        </w:rPr>
        <w:t>Predictions are made using the logistic function, and are converted to crisp predictions thereafter.</w:t>
      </w:r>
    </w:p>
    <w:bookmarkStart w:id="12" w:name="_MON_1545504225"/>
    <w:bookmarkEnd w:id="12"/>
    <w:p w:rsidR="00734EAA" w:rsidRPr="00734EAA" w:rsidRDefault="00734EAA" w:rsidP="00734EAA">
      <w:pPr>
        <w:keepNext/>
        <w:rPr>
          <w:sz w:val="18"/>
        </w:rPr>
      </w:pPr>
      <w:r>
        <w:rPr>
          <w:sz w:val="18"/>
        </w:rPr>
        <w:object w:dxaOrig="9026" w:dyaOrig="3095">
          <v:shape id="_x0000_i1037" type="#_x0000_t75" style="width:222.05pt;height:119.6pt" o:ole="">
            <v:imagedata r:id="rId41" o:title="" cropbottom="8452f" cropright="29237f"/>
          </v:shape>
          <o:OLEObject Type="Embed" ProgID="Word.OpenDocumentText.12" ShapeID="_x0000_i1037" DrawAspect="Content" ObjectID="_1549231629" r:id="rId42"/>
        </w:object>
      </w:r>
    </w:p>
    <w:p w:rsidR="000706AA" w:rsidRPr="00734EAA" w:rsidRDefault="00734EAA" w:rsidP="00734EAA">
      <w:pPr>
        <w:pStyle w:val="Caption"/>
        <w:jc w:val="right"/>
        <w:rPr>
          <w:sz w:val="16"/>
        </w:rPr>
      </w:pPr>
      <w:r w:rsidRPr="00734EAA">
        <w:rPr>
          <w:sz w:val="16"/>
        </w:rPr>
        <w:t xml:space="preserve">Snippet </w:t>
      </w:r>
      <w:r w:rsidRPr="00734EAA">
        <w:rPr>
          <w:sz w:val="16"/>
        </w:rPr>
        <w:fldChar w:fldCharType="begin"/>
      </w:r>
      <w:r w:rsidRPr="00734EAA">
        <w:rPr>
          <w:sz w:val="16"/>
        </w:rPr>
        <w:instrText xml:space="preserve"> SEQ Snippet \* ARABIC </w:instrText>
      </w:r>
      <w:r w:rsidRPr="00734EAA">
        <w:rPr>
          <w:sz w:val="16"/>
        </w:rPr>
        <w:fldChar w:fldCharType="separate"/>
      </w:r>
      <w:r w:rsidR="00F44970">
        <w:rPr>
          <w:noProof/>
          <w:sz w:val="16"/>
        </w:rPr>
        <w:t>12</w:t>
      </w:r>
      <w:r w:rsidRPr="00734EAA">
        <w:rPr>
          <w:sz w:val="16"/>
        </w:rPr>
        <w:fldChar w:fldCharType="end"/>
      </w:r>
      <w:r w:rsidRPr="00734EAA">
        <w:rPr>
          <w:sz w:val="16"/>
        </w:rPr>
        <w:t xml:space="preserve"> - Testing the Logistic Regression Model</w:t>
      </w:r>
    </w:p>
    <w:p w:rsidR="00B83504" w:rsidRDefault="001B6BC7" w:rsidP="00A94D83">
      <w:pPr>
        <w:rPr>
          <w:sz w:val="18"/>
        </w:rPr>
      </w:pPr>
      <w:r>
        <w:rPr>
          <w:sz w:val="18"/>
        </w:rPr>
        <w:t xml:space="preserve">The entire process was repeated for all the datasets, and all the features to be tested (break points won, aces, unforced errors and winners). For each </w:t>
      </w:r>
      <w:r w:rsidR="00215F2B">
        <w:rPr>
          <w:sz w:val="18"/>
        </w:rPr>
        <w:t>dataset,</w:t>
      </w:r>
      <w:r>
        <w:rPr>
          <w:sz w:val="18"/>
        </w:rPr>
        <w:t xml:space="preserve"> it was repeated for 1000 </w:t>
      </w:r>
      <m:oMath>
        <m:r>
          <w:rPr>
            <w:rFonts w:ascii="Cambria Math" w:hAnsi="Cambria Math"/>
            <w:sz w:val="18"/>
          </w:rPr>
          <m:t>α</m:t>
        </m:r>
      </m:oMath>
      <w:r>
        <w:rPr>
          <w:sz w:val="18"/>
        </w:rPr>
        <w:t xml:space="preserve"> values, and the </w:t>
      </w:r>
      <m:oMath>
        <m:r>
          <w:rPr>
            <w:rFonts w:ascii="Cambria Math" w:hAnsi="Cambria Math"/>
            <w:sz w:val="18"/>
          </w:rPr>
          <m:t>α</m:t>
        </m:r>
      </m:oMath>
      <w:r>
        <w:rPr>
          <w:rFonts w:eastAsiaTheme="minorEastAsia"/>
          <w:sz w:val="18"/>
        </w:rPr>
        <w:t xml:space="preserve"> value that provided the best accuracy was used.</w:t>
      </w:r>
    </w:p>
    <w:p w:rsidR="003C7C2F" w:rsidRDefault="003C7C2F" w:rsidP="003C7C2F">
      <w:pPr>
        <w:pStyle w:val="Heading1"/>
        <w:jc w:val="center"/>
        <w:rPr>
          <w:b/>
          <w:color w:val="auto"/>
          <w:sz w:val="22"/>
        </w:rPr>
      </w:pPr>
      <w:r>
        <w:rPr>
          <w:b/>
          <w:color w:val="auto"/>
          <w:sz w:val="22"/>
        </w:rPr>
        <w:t>3.3 Logistic Regression – Evaluation</w:t>
      </w:r>
    </w:p>
    <w:p w:rsidR="003C7C2F" w:rsidRPr="003C7C2F" w:rsidRDefault="003C7C2F" w:rsidP="003C7C2F">
      <w:pPr>
        <w:rPr>
          <w:sz w:val="18"/>
          <w:u w:val="single"/>
        </w:rPr>
      </w:pPr>
      <w:r>
        <w:rPr>
          <w:sz w:val="18"/>
          <w:u w:val="single"/>
        </w:rPr>
        <w:t>Gathering Accuracy Data</w:t>
      </w:r>
    </w:p>
    <w:p w:rsidR="003C7C2F" w:rsidRDefault="003C7C2F" w:rsidP="003C7C2F">
      <w:pPr>
        <w:rPr>
          <w:sz w:val="18"/>
        </w:rPr>
      </w:pPr>
      <w:r>
        <w:rPr>
          <w:sz w:val="18"/>
        </w:rPr>
        <w:t>As mentioned in section 1.2, the four attributes that I will compare for player 1 and player 2 are (in ascending order of class separability):</w:t>
      </w:r>
    </w:p>
    <w:p w:rsidR="003C7C2F" w:rsidRDefault="003C7C2F" w:rsidP="003C7C2F">
      <w:pPr>
        <w:pStyle w:val="ListParagraph"/>
        <w:numPr>
          <w:ilvl w:val="0"/>
          <w:numId w:val="2"/>
        </w:numPr>
        <w:rPr>
          <w:sz w:val="18"/>
        </w:rPr>
      </w:pPr>
      <w:r>
        <w:rPr>
          <w:sz w:val="18"/>
        </w:rPr>
        <w:t>Unforced Errors (weak separability)</w:t>
      </w:r>
    </w:p>
    <w:p w:rsidR="003C7C2F" w:rsidRDefault="003C7C2F" w:rsidP="003C7C2F">
      <w:pPr>
        <w:pStyle w:val="ListParagraph"/>
        <w:numPr>
          <w:ilvl w:val="0"/>
          <w:numId w:val="2"/>
        </w:numPr>
        <w:rPr>
          <w:sz w:val="18"/>
        </w:rPr>
      </w:pPr>
      <w:r>
        <w:rPr>
          <w:sz w:val="18"/>
        </w:rPr>
        <w:t xml:space="preserve">Aces (medium separability) </w:t>
      </w:r>
    </w:p>
    <w:p w:rsidR="003C7C2F" w:rsidRDefault="003C7C2F" w:rsidP="003C7C2F">
      <w:pPr>
        <w:pStyle w:val="ListParagraph"/>
        <w:numPr>
          <w:ilvl w:val="0"/>
          <w:numId w:val="2"/>
        </w:numPr>
        <w:rPr>
          <w:sz w:val="18"/>
        </w:rPr>
      </w:pPr>
      <w:r>
        <w:rPr>
          <w:sz w:val="18"/>
        </w:rPr>
        <w:t>Winners (good separability)</w:t>
      </w:r>
    </w:p>
    <w:p w:rsidR="00523EAD" w:rsidRPr="00BA7158" w:rsidRDefault="003C7C2F" w:rsidP="003C7C2F">
      <w:pPr>
        <w:pStyle w:val="ListParagraph"/>
        <w:numPr>
          <w:ilvl w:val="0"/>
          <w:numId w:val="2"/>
        </w:numPr>
        <w:rPr>
          <w:sz w:val="18"/>
        </w:rPr>
      </w:pPr>
      <w:r>
        <w:rPr>
          <w:sz w:val="18"/>
        </w:rPr>
        <w:t>Break Points Won (excellent separability)</w:t>
      </w:r>
    </w:p>
    <w:tbl>
      <w:tblPr>
        <w:tblStyle w:val="TableGrid"/>
        <w:tblW w:w="0" w:type="auto"/>
        <w:tblLook w:val="04A0" w:firstRow="1" w:lastRow="0" w:firstColumn="1" w:lastColumn="0" w:noHBand="0" w:noVBand="1"/>
      </w:tblPr>
      <w:tblGrid>
        <w:gridCol w:w="829"/>
        <w:gridCol w:w="830"/>
        <w:gridCol w:w="830"/>
        <w:gridCol w:w="830"/>
        <w:gridCol w:w="830"/>
      </w:tblGrid>
      <w:tr w:rsidR="00836273" w:rsidTr="00F227F6">
        <w:tc>
          <w:tcPr>
            <w:tcW w:w="829" w:type="dxa"/>
            <w:vMerge w:val="restart"/>
            <w:vAlign w:val="bottom"/>
          </w:tcPr>
          <w:p w:rsidR="00836273" w:rsidRPr="00913CE7" w:rsidRDefault="00836273" w:rsidP="00F227F6">
            <w:pPr>
              <w:jc w:val="center"/>
              <w:rPr>
                <w:sz w:val="16"/>
              </w:rPr>
            </w:pPr>
            <w:r w:rsidRPr="00913CE7">
              <w:rPr>
                <w:sz w:val="16"/>
              </w:rPr>
              <w:t>Dataset</w:t>
            </w:r>
          </w:p>
        </w:tc>
        <w:tc>
          <w:tcPr>
            <w:tcW w:w="3320" w:type="dxa"/>
            <w:gridSpan w:val="4"/>
          </w:tcPr>
          <w:p w:rsidR="00836273" w:rsidRDefault="00836273" w:rsidP="00F227F6">
            <w:pPr>
              <w:jc w:val="center"/>
              <w:rPr>
                <w:sz w:val="18"/>
              </w:rPr>
            </w:pPr>
            <w:r>
              <w:rPr>
                <w:sz w:val="16"/>
              </w:rPr>
              <w:t>Prediction Accuracy (%)</w:t>
            </w:r>
          </w:p>
        </w:tc>
      </w:tr>
      <w:tr w:rsidR="00836273" w:rsidTr="00F227F6">
        <w:tc>
          <w:tcPr>
            <w:tcW w:w="829" w:type="dxa"/>
            <w:vMerge/>
          </w:tcPr>
          <w:p w:rsidR="00836273" w:rsidRDefault="00836273" w:rsidP="00F227F6">
            <w:pPr>
              <w:rPr>
                <w:sz w:val="18"/>
              </w:rPr>
            </w:pPr>
          </w:p>
        </w:tc>
        <w:tc>
          <w:tcPr>
            <w:tcW w:w="830" w:type="dxa"/>
          </w:tcPr>
          <w:p w:rsidR="00836273" w:rsidRPr="00B83DC8" w:rsidRDefault="00836273" w:rsidP="00F227F6">
            <w:pPr>
              <w:jc w:val="center"/>
              <w:rPr>
                <w:sz w:val="16"/>
              </w:rPr>
            </w:pPr>
            <w:r>
              <w:rPr>
                <w:sz w:val="16"/>
              </w:rPr>
              <w:t>UFE</w:t>
            </w:r>
          </w:p>
        </w:tc>
        <w:tc>
          <w:tcPr>
            <w:tcW w:w="830" w:type="dxa"/>
          </w:tcPr>
          <w:p w:rsidR="00836273" w:rsidRPr="00B83DC8" w:rsidRDefault="00836273" w:rsidP="00F227F6">
            <w:pPr>
              <w:jc w:val="center"/>
              <w:rPr>
                <w:sz w:val="16"/>
              </w:rPr>
            </w:pPr>
            <w:r>
              <w:rPr>
                <w:sz w:val="16"/>
              </w:rPr>
              <w:t>ACE</w:t>
            </w:r>
          </w:p>
        </w:tc>
        <w:tc>
          <w:tcPr>
            <w:tcW w:w="830" w:type="dxa"/>
          </w:tcPr>
          <w:p w:rsidR="00836273" w:rsidRPr="00B83DC8" w:rsidRDefault="00836273" w:rsidP="00F227F6">
            <w:pPr>
              <w:jc w:val="center"/>
              <w:rPr>
                <w:sz w:val="16"/>
              </w:rPr>
            </w:pPr>
            <w:r>
              <w:rPr>
                <w:sz w:val="16"/>
              </w:rPr>
              <w:t>WNR</w:t>
            </w:r>
          </w:p>
        </w:tc>
        <w:tc>
          <w:tcPr>
            <w:tcW w:w="830" w:type="dxa"/>
          </w:tcPr>
          <w:p w:rsidR="00836273" w:rsidRPr="00B83DC8" w:rsidRDefault="00836273" w:rsidP="00F227F6">
            <w:pPr>
              <w:jc w:val="center"/>
              <w:rPr>
                <w:sz w:val="16"/>
              </w:rPr>
            </w:pPr>
            <w:r>
              <w:rPr>
                <w:sz w:val="16"/>
              </w:rPr>
              <w:t>BPW</w:t>
            </w:r>
          </w:p>
        </w:tc>
      </w:tr>
      <w:tr w:rsidR="00836273" w:rsidTr="00F227F6">
        <w:tc>
          <w:tcPr>
            <w:tcW w:w="829" w:type="dxa"/>
          </w:tcPr>
          <w:p w:rsidR="00836273" w:rsidRPr="00B83DC8" w:rsidRDefault="00836273" w:rsidP="00F227F6">
            <w:pPr>
              <w:rPr>
                <w:sz w:val="16"/>
              </w:rPr>
            </w:pPr>
            <w:r>
              <w:rPr>
                <w:sz w:val="16"/>
              </w:rPr>
              <w:t>Wim-M</w:t>
            </w:r>
          </w:p>
        </w:tc>
        <w:tc>
          <w:tcPr>
            <w:tcW w:w="830" w:type="dxa"/>
          </w:tcPr>
          <w:p w:rsidR="00836273" w:rsidRPr="00B83DC8" w:rsidRDefault="00BA4F46" w:rsidP="00F227F6">
            <w:pPr>
              <w:rPr>
                <w:sz w:val="16"/>
              </w:rPr>
            </w:pPr>
            <w:r>
              <w:rPr>
                <w:sz w:val="16"/>
              </w:rPr>
              <w:t>68.9</w:t>
            </w:r>
          </w:p>
        </w:tc>
        <w:tc>
          <w:tcPr>
            <w:tcW w:w="830" w:type="dxa"/>
          </w:tcPr>
          <w:p w:rsidR="00836273" w:rsidRPr="00B83DC8" w:rsidRDefault="00840646" w:rsidP="00F227F6">
            <w:pPr>
              <w:rPr>
                <w:sz w:val="16"/>
              </w:rPr>
            </w:pPr>
            <w:r>
              <w:rPr>
                <w:sz w:val="16"/>
              </w:rPr>
              <w:t>66.7</w:t>
            </w:r>
          </w:p>
        </w:tc>
        <w:tc>
          <w:tcPr>
            <w:tcW w:w="830" w:type="dxa"/>
          </w:tcPr>
          <w:p w:rsidR="00836273" w:rsidRPr="00B83DC8" w:rsidRDefault="004A2D4E" w:rsidP="00F227F6">
            <w:pPr>
              <w:rPr>
                <w:sz w:val="16"/>
              </w:rPr>
            </w:pPr>
            <w:r>
              <w:rPr>
                <w:sz w:val="16"/>
              </w:rPr>
              <w:t>77.8</w:t>
            </w:r>
          </w:p>
        </w:tc>
        <w:tc>
          <w:tcPr>
            <w:tcW w:w="830" w:type="dxa"/>
          </w:tcPr>
          <w:p w:rsidR="00836273" w:rsidRPr="00B83DC8" w:rsidRDefault="00A125F5" w:rsidP="00F227F6">
            <w:pPr>
              <w:rPr>
                <w:sz w:val="16"/>
              </w:rPr>
            </w:pPr>
            <w:r>
              <w:rPr>
                <w:sz w:val="16"/>
              </w:rPr>
              <w:t>93.3</w:t>
            </w:r>
          </w:p>
        </w:tc>
      </w:tr>
      <w:tr w:rsidR="00836273" w:rsidTr="00F227F6">
        <w:tc>
          <w:tcPr>
            <w:tcW w:w="829" w:type="dxa"/>
          </w:tcPr>
          <w:p w:rsidR="00836273" w:rsidRPr="00B83DC8" w:rsidRDefault="00836273" w:rsidP="00F227F6">
            <w:pPr>
              <w:rPr>
                <w:sz w:val="16"/>
              </w:rPr>
            </w:pPr>
            <w:r>
              <w:rPr>
                <w:sz w:val="16"/>
              </w:rPr>
              <w:t>Wim-W</w:t>
            </w:r>
          </w:p>
        </w:tc>
        <w:tc>
          <w:tcPr>
            <w:tcW w:w="830" w:type="dxa"/>
          </w:tcPr>
          <w:p w:rsidR="00836273" w:rsidRPr="00B83DC8" w:rsidRDefault="00BA4F46" w:rsidP="00F227F6">
            <w:pPr>
              <w:rPr>
                <w:sz w:val="16"/>
              </w:rPr>
            </w:pPr>
            <w:r>
              <w:rPr>
                <w:sz w:val="16"/>
              </w:rPr>
              <w:t>60.4</w:t>
            </w:r>
          </w:p>
        </w:tc>
        <w:tc>
          <w:tcPr>
            <w:tcW w:w="830" w:type="dxa"/>
          </w:tcPr>
          <w:p w:rsidR="00836273" w:rsidRPr="00B83DC8" w:rsidRDefault="00840646" w:rsidP="00F227F6">
            <w:pPr>
              <w:rPr>
                <w:sz w:val="16"/>
              </w:rPr>
            </w:pPr>
            <w:r>
              <w:rPr>
                <w:sz w:val="16"/>
              </w:rPr>
              <w:t>63.8</w:t>
            </w:r>
          </w:p>
        </w:tc>
        <w:tc>
          <w:tcPr>
            <w:tcW w:w="830" w:type="dxa"/>
          </w:tcPr>
          <w:p w:rsidR="00836273" w:rsidRPr="00B83DC8" w:rsidRDefault="004A2D4E" w:rsidP="00F227F6">
            <w:pPr>
              <w:rPr>
                <w:sz w:val="16"/>
              </w:rPr>
            </w:pPr>
            <w:r>
              <w:rPr>
                <w:sz w:val="16"/>
              </w:rPr>
              <w:t>66.7</w:t>
            </w:r>
          </w:p>
        </w:tc>
        <w:tc>
          <w:tcPr>
            <w:tcW w:w="830" w:type="dxa"/>
          </w:tcPr>
          <w:p w:rsidR="00836273" w:rsidRPr="00B83DC8" w:rsidRDefault="00A125F5" w:rsidP="00F227F6">
            <w:pPr>
              <w:rPr>
                <w:sz w:val="16"/>
              </w:rPr>
            </w:pPr>
            <w:r>
              <w:rPr>
                <w:sz w:val="16"/>
              </w:rPr>
              <w:t>91.7</w:t>
            </w:r>
          </w:p>
        </w:tc>
      </w:tr>
      <w:tr w:rsidR="00836273" w:rsidTr="00F227F6">
        <w:tc>
          <w:tcPr>
            <w:tcW w:w="829" w:type="dxa"/>
          </w:tcPr>
          <w:p w:rsidR="00836273" w:rsidRPr="00B83DC8" w:rsidRDefault="00836273" w:rsidP="00F227F6">
            <w:pPr>
              <w:rPr>
                <w:sz w:val="16"/>
              </w:rPr>
            </w:pPr>
            <w:r>
              <w:rPr>
                <w:sz w:val="16"/>
              </w:rPr>
              <w:t>Aus-M</w:t>
            </w:r>
          </w:p>
        </w:tc>
        <w:tc>
          <w:tcPr>
            <w:tcW w:w="830" w:type="dxa"/>
          </w:tcPr>
          <w:p w:rsidR="00836273" w:rsidRPr="00B83DC8" w:rsidRDefault="00BA4F46" w:rsidP="00F227F6">
            <w:pPr>
              <w:rPr>
                <w:sz w:val="16"/>
              </w:rPr>
            </w:pPr>
            <w:r>
              <w:rPr>
                <w:sz w:val="16"/>
              </w:rPr>
              <w:t>72.0</w:t>
            </w:r>
          </w:p>
        </w:tc>
        <w:tc>
          <w:tcPr>
            <w:tcW w:w="830" w:type="dxa"/>
          </w:tcPr>
          <w:p w:rsidR="00836273" w:rsidRPr="00B83DC8" w:rsidRDefault="00F1502D" w:rsidP="00F227F6">
            <w:pPr>
              <w:rPr>
                <w:sz w:val="16"/>
              </w:rPr>
            </w:pPr>
            <w:r>
              <w:rPr>
                <w:sz w:val="16"/>
              </w:rPr>
              <w:t>64.0</w:t>
            </w:r>
          </w:p>
        </w:tc>
        <w:tc>
          <w:tcPr>
            <w:tcW w:w="830" w:type="dxa"/>
          </w:tcPr>
          <w:p w:rsidR="00836273" w:rsidRPr="00B83DC8" w:rsidRDefault="004A2D4E" w:rsidP="00F227F6">
            <w:pPr>
              <w:rPr>
                <w:sz w:val="16"/>
              </w:rPr>
            </w:pPr>
            <w:r>
              <w:rPr>
                <w:sz w:val="16"/>
              </w:rPr>
              <w:t>72.0</w:t>
            </w:r>
          </w:p>
        </w:tc>
        <w:tc>
          <w:tcPr>
            <w:tcW w:w="830" w:type="dxa"/>
          </w:tcPr>
          <w:p w:rsidR="00836273" w:rsidRPr="00B83DC8" w:rsidRDefault="00A125F5" w:rsidP="00F227F6">
            <w:pPr>
              <w:rPr>
                <w:sz w:val="16"/>
              </w:rPr>
            </w:pPr>
            <w:r>
              <w:rPr>
                <w:sz w:val="16"/>
              </w:rPr>
              <w:t>88.0</w:t>
            </w:r>
          </w:p>
        </w:tc>
      </w:tr>
      <w:tr w:rsidR="00836273" w:rsidTr="00F227F6">
        <w:tc>
          <w:tcPr>
            <w:tcW w:w="829" w:type="dxa"/>
          </w:tcPr>
          <w:p w:rsidR="00836273" w:rsidRPr="00B83DC8" w:rsidRDefault="00836273" w:rsidP="00F227F6">
            <w:pPr>
              <w:rPr>
                <w:sz w:val="16"/>
              </w:rPr>
            </w:pPr>
            <w:r>
              <w:rPr>
                <w:sz w:val="16"/>
              </w:rPr>
              <w:t>Aus-W</w:t>
            </w:r>
          </w:p>
        </w:tc>
        <w:tc>
          <w:tcPr>
            <w:tcW w:w="830" w:type="dxa"/>
          </w:tcPr>
          <w:p w:rsidR="00836273" w:rsidRPr="00B83DC8" w:rsidRDefault="00BA4F46" w:rsidP="00F227F6">
            <w:pPr>
              <w:rPr>
                <w:sz w:val="16"/>
              </w:rPr>
            </w:pPr>
            <w:r>
              <w:rPr>
                <w:sz w:val="16"/>
              </w:rPr>
              <w:t>80.0</w:t>
            </w:r>
          </w:p>
        </w:tc>
        <w:tc>
          <w:tcPr>
            <w:tcW w:w="830" w:type="dxa"/>
          </w:tcPr>
          <w:p w:rsidR="00836273" w:rsidRPr="00B83DC8" w:rsidRDefault="00F1502D" w:rsidP="00F227F6">
            <w:pPr>
              <w:rPr>
                <w:sz w:val="16"/>
              </w:rPr>
            </w:pPr>
            <w:r>
              <w:rPr>
                <w:sz w:val="16"/>
              </w:rPr>
              <w:t>62.5</w:t>
            </w:r>
          </w:p>
        </w:tc>
        <w:tc>
          <w:tcPr>
            <w:tcW w:w="830" w:type="dxa"/>
          </w:tcPr>
          <w:p w:rsidR="00836273" w:rsidRPr="00B83DC8" w:rsidRDefault="00F34D46" w:rsidP="00F227F6">
            <w:pPr>
              <w:rPr>
                <w:sz w:val="16"/>
              </w:rPr>
            </w:pPr>
            <w:r>
              <w:rPr>
                <w:sz w:val="16"/>
              </w:rPr>
              <w:t>60.0</w:t>
            </w:r>
          </w:p>
        </w:tc>
        <w:tc>
          <w:tcPr>
            <w:tcW w:w="830" w:type="dxa"/>
          </w:tcPr>
          <w:p w:rsidR="00836273" w:rsidRPr="00B83DC8" w:rsidRDefault="00A125F5" w:rsidP="00F227F6">
            <w:pPr>
              <w:rPr>
                <w:sz w:val="16"/>
              </w:rPr>
            </w:pPr>
            <w:r>
              <w:rPr>
                <w:sz w:val="16"/>
              </w:rPr>
              <w:t>86.0</w:t>
            </w:r>
          </w:p>
        </w:tc>
      </w:tr>
      <w:tr w:rsidR="00836273" w:rsidTr="00F227F6">
        <w:tc>
          <w:tcPr>
            <w:tcW w:w="829" w:type="dxa"/>
          </w:tcPr>
          <w:p w:rsidR="00836273" w:rsidRPr="00B83DC8" w:rsidRDefault="00836273" w:rsidP="00F227F6">
            <w:pPr>
              <w:rPr>
                <w:sz w:val="16"/>
              </w:rPr>
            </w:pPr>
            <w:r>
              <w:rPr>
                <w:sz w:val="16"/>
              </w:rPr>
              <w:t>Fre-M</w:t>
            </w:r>
          </w:p>
        </w:tc>
        <w:tc>
          <w:tcPr>
            <w:tcW w:w="830" w:type="dxa"/>
          </w:tcPr>
          <w:p w:rsidR="00836273" w:rsidRPr="00B83DC8" w:rsidRDefault="00BA4F46" w:rsidP="00F227F6">
            <w:pPr>
              <w:rPr>
                <w:sz w:val="16"/>
              </w:rPr>
            </w:pPr>
            <w:r>
              <w:rPr>
                <w:sz w:val="16"/>
              </w:rPr>
              <w:t>60.0</w:t>
            </w:r>
          </w:p>
        </w:tc>
        <w:tc>
          <w:tcPr>
            <w:tcW w:w="830" w:type="dxa"/>
          </w:tcPr>
          <w:p w:rsidR="00836273" w:rsidRPr="00B83DC8" w:rsidRDefault="00F1502D" w:rsidP="00F227F6">
            <w:pPr>
              <w:rPr>
                <w:sz w:val="16"/>
              </w:rPr>
            </w:pPr>
            <w:r>
              <w:rPr>
                <w:sz w:val="16"/>
              </w:rPr>
              <w:t>68.0</w:t>
            </w:r>
          </w:p>
        </w:tc>
        <w:tc>
          <w:tcPr>
            <w:tcW w:w="830" w:type="dxa"/>
          </w:tcPr>
          <w:p w:rsidR="00836273" w:rsidRPr="00B83DC8" w:rsidRDefault="00F34D46" w:rsidP="00F227F6">
            <w:pPr>
              <w:rPr>
                <w:sz w:val="16"/>
              </w:rPr>
            </w:pPr>
            <w:r>
              <w:rPr>
                <w:sz w:val="16"/>
              </w:rPr>
              <w:t>68.0</w:t>
            </w:r>
          </w:p>
        </w:tc>
        <w:tc>
          <w:tcPr>
            <w:tcW w:w="830" w:type="dxa"/>
          </w:tcPr>
          <w:p w:rsidR="00836273" w:rsidRPr="00B83DC8" w:rsidRDefault="00A125F5" w:rsidP="00F227F6">
            <w:pPr>
              <w:rPr>
                <w:sz w:val="16"/>
              </w:rPr>
            </w:pPr>
            <w:r>
              <w:rPr>
                <w:sz w:val="16"/>
              </w:rPr>
              <w:t>88.0</w:t>
            </w:r>
          </w:p>
        </w:tc>
      </w:tr>
      <w:tr w:rsidR="00836273" w:rsidTr="00F227F6">
        <w:tc>
          <w:tcPr>
            <w:tcW w:w="829" w:type="dxa"/>
          </w:tcPr>
          <w:p w:rsidR="00836273" w:rsidRPr="00B83DC8" w:rsidRDefault="00836273" w:rsidP="00F227F6">
            <w:pPr>
              <w:rPr>
                <w:sz w:val="16"/>
              </w:rPr>
            </w:pPr>
            <w:r>
              <w:rPr>
                <w:sz w:val="16"/>
              </w:rPr>
              <w:t>Fre-W</w:t>
            </w:r>
          </w:p>
        </w:tc>
        <w:tc>
          <w:tcPr>
            <w:tcW w:w="830" w:type="dxa"/>
          </w:tcPr>
          <w:p w:rsidR="00836273" w:rsidRPr="00B83DC8" w:rsidRDefault="00BA4F46" w:rsidP="00F227F6">
            <w:pPr>
              <w:rPr>
                <w:sz w:val="16"/>
              </w:rPr>
            </w:pPr>
            <w:r>
              <w:rPr>
                <w:sz w:val="16"/>
              </w:rPr>
              <w:t>68.0</w:t>
            </w:r>
          </w:p>
        </w:tc>
        <w:tc>
          <w:tcPr>
            <w:tcW w:w="830" w:type="dxa"/>
          </w:tcPr>
          <w:p w:rsidR="00836273" w:rsidRPr="00B83DC8" w:rsidRDefault="00F1502D" w:rsidP="00F227F6">
            <w:pPr>
              <w:rPr>
                <w:sz w:val="16"/>
              </w:rPr>
            </w:pPr>
            <w:r>
              <w:rPr>
                <w:sz w:val="16"/>
              </w:rPr>
              <w:t>68.0</w:t>
            </w:r>
          </w:p>
        </w:tc>
        <w:tc>
          <w:tcPr>
            <w:tcW w:w="830" w:type="dxa"/>
          </w:tcPr>
          <w:p w:rsidR="00836273" w:rsidRPr="00B83DC8" w:rsidRDefault="00F34D46" w:rsidP="00F227F6">
            <w:pPr>
              <w:rPr>
                <w:sz w:val="16"/>
              </w:rPr>
            </w:pPr>
            <w:r>
              <w:rPr>
                <w:sz w:val="16"/>
              </w:rPr>
              <w:t>58.0</w:t>
            </w:r>
          </w:p>
        </w:tc>
        <w:tc>
          <w:tcPr>
            <w:tcW w:w="830" w:type="dxa"/>
          </w:tcPr>
          <w:p w:rsidR="00836273" w:rsidRPr="00B83DC8" w:rsidRDefault="00E36B58" w:rsidP="00F227F6">
            <w:pPr>
              <w:rPr>
                <w:sz w:val="16"/>
              </w:rPr>
            </w:pPr>
            <w:r>
              <w:rPr>
                <w:sz w:val="16"/>
              </w:rPr>
              <w:t>76.0</w:t>
            </w:r>
          </w:p>
        </w:tc>
      </w:tr>
      <w:tr w:rsidR="00836273" w:rsidTr="00F227F6">
        <w:tc>
          <w:tcPr>
            <w:tcW w:w="829" w:type="dxa"/>
          </w:tcPr>
          <w:p w:rsidR="00836273" w:rsidRPr="00B83DC8" w:rsidRDefault="00836273" w:rsidP="00F227F6">
            <w:pPr>
              <w:rPr>
                <w:sz w:val="16"/>
              </w:rPr>
            </w:pPr>
            <w:r>
              <w:rPr>
                <w:sz w:val="16"/>
              </w:rPr>
              <w:t>US-M</w:t>
            </w:r>
          </w:p>
        </w:tc>
        <w:tc>
          <w:tcPr>
            <w:tcW w:w="830" w:type="dxa"/>
          </w:tcPr>
          <w:p w:rsidR="00836273" w:rsidRPr="00B83DC8" w:rsidRDefault="00BA4F46" w:rsidP="00F227F6">
            <w:pPr>
              <w:rPr>
                <w:sz w:val="16"/>
              </w:rPr>
            </w:pPr>
            <w:r>
              <w:rPr>
                <w:sz w:val="16"/>
              </w:rPr>
              <w:t>-</w:t>
            </w:r>
          </w:p>
        </w:tc>
        <w:tc>
          <w:tcPr>
            <w:tcW w:w="830" w:type="dxa"/>
          </w:tcPr>
          <w:p w:rsidR="00836273" w:rsidRPr="00B83DC8" w:rsidRDefault="00F1502D" w:rsidP="00F227F6">
            <w:pPr>
              <w:rPr>
                <w:sz w:val="16"/>
              </w:rPr>
            </w:pPr>
            <w:r>
              <w:rPr>
                <w:sz w:val="16"/>
              </w:rPr>
              <w:t>64.0</w:t>
            </w:r>
          </w:p>
        </w:tc>
        <w:tc>
          <w:tcPr>
            <w:tcW w:w="830" w:type="dxa"/>
          </w:tcPr>
          <w:p w:rsidR="00836273" w:rsidRPr="00B83DC8" w:rsidRDefault="00544232" w:rsidP="00F227F6">
            <w:pPr>
              <w:rPr>
                <w:sz w:val="16"/>
              </w:rPr>
            </w:pPr>
            <w:r>
              <w:rPr>
                <w:sz w:val="16"/>
              </w:rPr>
              <w:t>-</w:t>
            </w:r>
          </w:p>
        </w:tc>
        <w:tc>
          <w:tcPr>
            <w:tcW w:w="830" w:type="dxa"/>
          </w:tcPr>
          <w:p w:rsidR="00836273" w:rsidRPr="00B83DC8" w:rsidRDefault="00E36B58" w:rsidP="00F227F6">
            <w:pPr>
              <w:rPr>
                <w:sz w:val="16"/>
              </w:rPr>
            </w:pPr>
            <w:r>
              <w:rPr>
                <w:sz w:val="16"/>
              </w:rPr>
              <w:t>74.0</w:t>
            </w:r>
          </w:p>
        </w:tc>
      </w:tr>
      <w:tr w:rsidR="00836273" w:rsidTr="00F227F6">
        <w:tc>
          <w:tcPr>
            <w:tcW w:w="829" w:type="dxa"/>
          </w:tcPr>
          <w:p w:rsidR="00836273" w:rsidRPr="00B83DC8" w:rsidRDefault="00836273" w:rsidP="00F227F6">
            <w:pPr>
              <w:rPr>
                <w:sz w:val="16"/>
              </w:rPr>
            </w:pPr>
            <w:r>
              <w:rPr>
                <w:sz w:val="16"/>
              </w:rPr>
              <w:t>US-W</w:t>
            </w:r>
          </w:p>
        </w:tc>
        <w:tc>
          <w:tcPr>
            <w:tcW w:w="830" w:type="dxa"/>
          </w:tcPr>
          <w:p w:rsidR="00836273" w:rsidRPr="00B83DC8" w:rsidRDefault="00BA4F46" w:rsidP="00F227F6">
            <w:pPr>
              <w:rPr>
                <w:sz w:val="16"/>
              </w:rPr>
            </w:pPr>
            <w:r>
              <w:rPr>
                <w:sz w:val="16"/>
              </w:rPr>
              <w:t>7</w:t>
            </w:r>
            <w:r w:rsidR="00EA16C0">
              <w:rPr>
                <w:sz w:val="16"/>
              </w:rPr>
              <w:t>0.0</w:t>
            </w:r>
          </w:p>
        </w:tc>
        <w:tc>
          <w:tcPr>
            <w:tcW w:w="830" w:type="dxa"/>
          </w:tcPr>
          <w:p w:rsidR="00836273" w:rsidRPr="00B83DC8" w:rsidRDefault="00F1502D" w:rsidP="00F227F6">
            <w:pPr>
              <w:rPr>
                <w:sz w:val="16"/>
              </w:rPr>
            </w:pPr>
            <w:r>
              <w:rPr>
                <w:sz w:val="16"/>
              </w:rPr>
              <w:t>63.3</w:t>
            </w:r>
          </w:p>
        </w:tc>
        <w:tc>
          <w:tcPr>
            <w:tcW w:w="830" w:type="dxa"/>
          </w:tcPr>
          <w:p w:rsidR="00836273" w:rsidRPr="00B83DC8" w:rsidRDefault="00F34D46" w:rsidP="00F227F6">
            <w:pPr>
              <w:rPr>
                <w:sz w:val="16"/>
              </w:rPr>
            </w:pPr>
            <w:r>
              <w:rPr>
                <w:sz w:val="16"/>
              </w:rPr>
              <w:t>66.7</w:t>
            </w:r>
          </w:p>
        </w:tc>
        <w:tc>
          <w:tcPr>
            <w:tcW w:w="830" w:type="dxa"/>
          </w:tcPr>
          <w:p w:rsidR="00836273" w:rsidRPr="00B83DC8" w:rsidRDefault="00E36B58" w:rsidP="00836273">
            <w:pPr>
              <w:keepNext/>
              <w:rPr>
                <w:sz w:val="16"/>
              </w:rPr>
            </w:pPr>
            <w:r>
              <w:rPr>
                <w:sz w:val="16"/>
              </w:rPr>
              <w:t>83.3</w:t>
            </w:r>
          </w:p>
        </w:tc>
      </w:tr>
    </w:tbl>
    <w:p w:rsidR="00590A5F" w:rsidRDefault="00836273" w:rsidP="007504D0">
      <w:pPr>
        <w:pStyle w:val="Caption"/>
        <w:jc w:val="right"/>
        <w:rPr>
          <w:sz w:val="16"/>
        </w:rPr>
      </w:pPr>
      <w:r w:rsidRPr="00836273">
        <w:rPr>
          <w:sz w:val="16"/>
        </w:rPr>
        <w:t xml:space="preserve">Table </w:t>
      </w:r>
      <w:r w:rsidR="00D42E7F">
        <w:rPr>
          <w:sz w:val="16"/>
        </w:rPr>
        <w:fldChar w:fldCharType="begin"/>
      </w:r>
      <w:r w:rsidR="00D42E7F">
        <w:rPr>
          <w:sz w:val="16"/>
        </w:rPr>
        <w:instrText xml:space="preserve"> SEQ Table \* ARABIC </w:instrText>
      </w:r>
      <w:r w:rsidR="00D42E7F">
        <w:rPr>
          <w:sz w:val="16"/>
        </w:rPr>
        <w:fldChar w:fldCharType="separate"/>
      </w:r>
      <w:r w:rsidR="00F44970">
        <w:rPr>
          <w:noProof/>
          <w:sz w:val="16"/>
        </w:rPr>
        <w:t>3</w:t>
      </w:r>
      <w:r w:rsidR="00D42E7F">
        <w:rPr>
          <w:sz w:val="16"/>
        </w:rPr>
        <w:fldChar w:fldCharType="end"/>
      </w:r>
      <w:r w:rsidRPr="00836273">
        <w:rPr>
          <w:sz w:val="16"/>
        </w:rPr>
        <w:t xml:space="preserve"> - Logistic Regression Accuracy</w:t>
      </w:r>
    </w:p>
    <w:p w:rsidR="00D80387" w:rsidRPr="007504D0" w:rsidRDefault="00480F6F" w:rsidP="007504D0">
      <w:pPr>
        <w:rPr>
          <w:sz w:val="18"/>
        </w:rPr>
      </w:pPr>
      <w:r>
        <w:rPr>
          <w:sz w:val="18"/>
        </w:rPr>
        <w:t xml:space="preserve">Again, as expected, the attribute that had the highest average prediction accuracy at 85.0% was break points won. Next best predictor for the winner of a tennis match was surprisingly unforced errors, with an average of 68.4%. </w:t>
      </w:r>
      <w:r w:rsidR="00D80387">
        <w:rPr>
          <w:sz w:val="18"/>
        </w:rPr>
        <w:t xml:space="preserve">The average prediction accuracy for number of winners was 67.0% and for number of aces it was 65.2%. </w:t>
      </w:r>
      <w:r w:rsidR="00F227F6">
        <w:rPr>
          <w:sz w:val="18"/>
        </w:rPr>
        <w:t xml:space="preserve">The accuracy attained for unforced errors, aces and winners is a huge improvement over the random selection of a winner (50%), and considering the amount of noise and highly correlated inputs in the dataset the </w:t>
      </w:r>
      <w:r w:rsidR="00F227F6">
        <w:rPr>
          <w:sz w:val="18"/>
        </w:rPr>
        <w:t xml:space="preserve">numbers show that logistic regression is also a good predictor for the winner of a tennis match. </w:t>
      </w:r>
    </w:p>
    <w:p w:rsidR="00EC40C0" w:rsidRDefault="00EC40C0" w:rsidP="00EC40C0">
      <w:pPr>
        <w:rPr>
          <w:sz w:val="18"/>
        </w:rPr>
      </w:pPr>
      <w:r>
        <w:rPr>
          <w:sz w:val="18"/>
        </w:rPr>
        <w:t xml:space="preserve">The complete code for Logistic Regression can be found in appendix item B. The parameters to be compared are chosen at the top of the program, and the results are logged to the console. </w:t>
      </w:r>
    </w:p>
    <w:p w:rsidR="00FF0802" w:rsidRDefault="00FF0802" w:rsidP="00FF0802">
      <w:pPr>
        <w:pStyle w:val="Heading1"/>
        <w:jc w:val="center"/>
        <w:rPr>
          <w:b/>
          <w:color w:val="auto"/>
          <w:sz w:val="22"/>
        </w:rPr>
      </w:pPr>
      <w:r>
        <w:rPr>
          <w:b/>
          <w:color w:val="auto"/>
          <w:sz w:val="22"/>
        </w:rPr>
        <w:t>4.1 Linear Discriminant Analysis – Research</w:t>
      </w:r>
    </w:p>
    <w:p w:rsidR="001F3BD4" w:rsidRPr="001F3BD4" w:rsidRDefault="001F3BD4" w:rsidP="00FF0802">
      <w:pPr>
        <w:rPr>
          <w:sz w:val="18"/>
          <w:u w:val="single"/>
        </w:rPr>
      </w:pPr>
      <w:r>
        <w:rPr>
          <w:sz w:val="18"/>
          <w:u w:val="single"/>
        </w:rPr>
        <w:t>Intuitive Explanation</w:t>
      </w:r>
    </w:p>
    <w:p w:rsidR="00227E8F" w:rsidRDefault="004D33AF" w:rsidP="00FF0802">
      <w:pPr>
        <w:rPr>
          <w:sz w:val="18"/>
        </w:rPr>
      </w:pPr>
      <w:r>
        <w:rPr>
          <w:sz w:val="18"/>
        </w:rPr>
        <w:t xml:space="preserve">Credited to R.A. Fisher, </w:t>
      </w:r>
      <w:r w:rsidR="002D4472" w:rsidRPr="002D4472">
        <w:rPr>
          <w:sz w:val="18"/>
        </w:rPr>
        <w:t>LDA is most commonly used as a “dimensionality reduction technique”;</w:t>
      </w:r>
      <w:r w:rsidR="004F3315">
        <w:rPr>
          <w:sz w:val="18"/>
        </w:rPr>
        <w:t xml:space="preserve"> </w:t>
      </w:r>
      <w:r w:rsidR="002D4472" w:rsidRPr="002D4472">
        <w:rPr>
          <w:sz w:val="18"/>
        </w:rPr>
        <w:t>the goal is to project a whole dataset</w:t>
      </w:r>
      <w:r w:rsidR="002D4472">
        <w:rPr>
          <w:rFonts w:ascii="Arial" w:hAnsi="Arial" w:cs="Arial"/>
          <w:color w:val="000000"/>
          <w:sz w:val="18"/>
          <w:szCs w:val="18"/>
        </w:rPr>
        <w:t xml:space="preserve"> </w:t>
      </w:r>
      <w:r w:rsidR="002D4472" w:rsidRPr="002D4472">
        <w:rPr>
          <w:sz w:val="18"/>
        </w:rPr>
        <w:t xml:space="preserve">into a “lower dimensional space” in which there is good class separability. </w:t>
      </w:r>
      <w:r w:rsidR="00227E8F">
        <w:rPr>
          <w:sz w:val="18"/>
        </w:rPr>
        <w:t xml:space="preserve">Let there be two input variables and one output variable, like the case with the Tennis Major Tournaments dataset. The fact there are two input variables means that the data is 2 dimensional, and we want to project the data into a single dimension i.e. a line which shows good separability in the classes. </w:t>
      </w:r>
      <w:r w:rsidR="00227E8F" w:rsidRPr="002D4472">
        <w:rPr>
          <w:sz w:val="18"/>
        </w:rPr>
        <w:t>It is best explained graphically.</w:t>
      </w:r>
    </w:p>
    <w:p w:rsidR="00264510" w:rsidRDefault="00264510" w:rsidP="00264510">
      <w:pPr>
        <w:keepNext/>
        <w:jc w:val="center"/>
      </w:pPr>
      <w:r>
        <w:rPr>
          <w:noProof/>
          <w:lang w:eastAsia="en-GB"/>
        </w:rPr>
        <w:drawing>
          <wp:inline distT="0" distB="0" distL="0" distR="0">
            <wp:extent cx="1864545" cy="1668026"/>
            <wp:effectExtent l="0" t="0" r="2540" b="8890"/>
            <wp:docPr id="2" name="Picture 2" descr="https://lh6.googleusercontent.com/yFsoqYZHmWhnoi-dtlouIa6o1t1RURzVdyjSOEJS8tr47KoBWmZyXXl1Ao55T-R6zaDmt197ZwycOT-V5nWNQsyevtcYDldGQC4s-5YPbJeAd3XRbayvi2VmKh7j7kl9HiIozI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yFsoqYZHmWhnoi-dtlouIa6o1t1RURzVdyjSOEJS8tr47KoBWmZyXXl1Ao55T-R6zaDmt197ZwycOT-V5nWNQsyevtcYDldGQC4s-5YPbJeAd3XRbayvi2VmKh7j7kl9HiIozIW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96457" cy="1696575"/>
                    </a:xfrm>
                    <a:prstGeom prst="rect">
                      <a:avLst/>
                    </a:prstGeom>
                    <a:noFill/>
                    <a:ln>
                      <a:noFill/>
                    </a:ln>
                  </pic:spPr>
                </pic:pic>
              </a:graphicData>
            </a:graphic>
          </wp:inline>
        </w:drawing>
      </w:r>
    </w:p>
    <w:p w:rsidR="004A698B" w:rsidRPr="00264510" w:rsidRDefault="00264510" w:rsidP="00264510">
      <w:pPr>
        <w:pStyle w:val="Caption"/>
        <w:jc w:val="right"/>
        <w:rPr>
          <w:sz w:val="16"/>
        </w:rPr>
      </w:pPr>
      <w:r w:rsidRPr="00264510">
        <w:rPr>
          <w:sz w:val="16"/>
        </w:rPr>
        <w:t xml:space="preserve">Figure </w:t>
      </w:r>
      <w:r w:rsidRPr="00264510">
        <w:rPr>
          <w:sz w:val="16"/>
        </w:rPr>
        <w:fldChar w:fldCharType="begin"/>
      </w:r>
      <w:r w:rsidRPr="00264510">
        <w:rPr>
          <w:sz w:val="16"/>
        </w:rPr>
        <w:instrText xml:space="preserve"> SEQ Figure \* ARABIC </w:instrText>
      </w:r>
      <w:r w:rsidRPr="00264510">
        <w:rPr>
          <w:sz w:val="16"/>
        </w:rPr>
        <w:fldChar w:fldCharType="separate"/>
      </w:r>
      <w:r w:rsidR="00F44970">
        <w:rPr>
          <w:noProof/>
          <w:sz w:val="16"/>
        </w:rPr>
        <w:t>8</w:t>
      </w:r>
      <w:r w:rsidRPr="00264510">
        <w:rPr>
          <w:sz w:val="16"/>
        </w:rPr>
        <w:fldChar w:fldCharType="end"/>
      </w:r>
      <w:r w:rsidRPr="00264510">
        <w:rPr>
          <w:sz w:val="16"/>
        </w:rPr>
        <w:t xml:space="preserve"> - LDA Projection (Bad Class Separability)</w:t>
      </w:r>
    </w:p>
    <w:p w:rsidR="00FD2A4E" w:rsidRDefault="00264510" w:rsidP="00A94D83">
      <w:pPr>
        <w:rPr>
          <w:sz w:val="18"/>
        </w:rPr>
      </w:pPr>
      <w:r>
        <w:rPr>
          <w:sz w:val="18"/>
        </w:rPr>
        <w:t xml:space="preserve">All the data is projected onto the black line in figure 8, </w:t>
      </w:r>
      <w:r w:rsidR="00FD2A4E">
        <w:rPr>
          <w:sz w:val="18"/>
        </w:rPr>
        <w:t>but the line chosen does not allow for good separability of the classes. The reds and blues mix up nearer the middle.</w:t>
      </w:r>
    </w:p>
    <w:p w:rsidR="00FD2A4E" w:rsidRDefault="00FD2A4E" w:rsidP="00FD2A4E">
      <w:pPr>
        <w:keepNext/>
        <w:jc w:val="center"/>
      </w:pPr>
      <w:r>
        <w:rPr>
          <w:noProof/>
          <w:lang w:eastAsia="en-GB"/>
        </w:rPr>
        <w:drawing>
          <wp:inline distT="0" distB="0" distL="0" distR="0">
            <wp:extent cx="1791987" cy="1617784"/>
            <wp:effectExtent l="0" t="0" r="0" b="1905"/>
            <wp:docPr id="14" name="Picture 14" descr="https://lh5.googleusercontent.com/i3ezdfezaw75WyH953LN6ElXH5uRV_A-idyoKIqkn6_vPrrE20I4HYEoiGBlQ74iPQ89VezwLfuGlzWshFph3bRKarvi3hyAfVaaZv-97Kb84adksoTzqf68h_P7dM1froZ184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i3ezdfezaw75WyH953LN6ElXH5uRV_A-idyoKIqkn6_vPrrE20I4HYEoiGBlQ74iPQ89VezwLfuGlzWshFph3bRKarvi3hyAfVaaZv-97Kb84adksoTzqf68h_P7dM1froZ184c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09301" cy="1633415"/>
                    </a:xfrm>
                    <a:prstGeom prst="rect">
                      <a:avLst/>
                    </a:prstGeom>
                    <a:noFill/>
                    <a:ln>
                      <a:noFill/>
                    </a:ln>
                  </pic:spPr>
                </pic:pic>
              </a:graphicData>
            </a:graphic>
          </wp:inline>
        </w:drawing>
      </w:r>
    </w:p>
    <w:p w:rsidR="001D2AFF" w:rsidRPr="00FD2A4E" w:rsidRDefault="00FD2A4E" w:rsidP="00FD2A4E">
      <w:pPr>
        <w:pStyle w:val="Caption"/>
        <w:jc w:val="right"/>
        <w:rPr>
          <w:sz w:val="16"/>
        </w:rPr>
      </w:pPr>
      <w:r w:rsidRPr="00FD2A4E">
        <w:rPr>
          <w:sz w:val="16"/>
        </w:rPr>
        <w:t xml:space="preserve">Figure </w:t>
      </w:r>
      <w:r w:rsidRPr="00FD2A4E">
        <w:rPr>
          <w:sz w:val="16"/>
        </w:rPr>
        <w:fldChar w:fldCharType="begin"/>
      </w:r>
      <w:r w:rsidRPr="00FD2A4E">
        <w:rPr>
          <w:sz w:val="16"/>
        </w:rPr>
        <w:instrText xml:space="preserve"> SEQ Figure \* ARABIC </w:instrText>
      </w:r>
      <w:r w:rsidRPr="00FD2A4E">
        <w:rPr>
          <w:sz w:val="16"/>
        </w:rPr>
        <w:fldChar w:fldCharType="separate"/>
      </w:r>
      <w:r w:rsidR="00F44970">
        <w:rPr>
          <w:noProof/>
          <w:sz w:val="16"/>
        </w:rPr>
        <w:t>9</w:t>
      </w:r>
      <w:r w:rsidRPr="00FD2A4E">
        <w:rPr>
          <w:sz w:val="16"/>
        </w:rPr>
        <w:fldChar w:fldCharType="end"/>
      </w:r>
      <w:r w:rsidRPr="00FD2A4E">
        <w:rPr>
          <w:sz w:val="16"/>
        </w:rPr>
        <w:t xml:space="preserve"> - LDA Projection (Good Class Separability)</w:t>
      </w:r>
    </w:p>
    <w:p w:rsidR="00177C56" w:rsidRDefault="005E0D41" w:rsidP="005E0D41">
      <w:pPr>
        <w:rPr>
          <w:sz w:val="18"/>
        </w:rPr>
      </w:pPr>
      <w:r w:rsidRPr="005E0D41">
        <w:rPr>
          <w:sz w:val="18"/>
        </w:rPr>
        <w:lastRenderedPageBreak/>
        <w:t xml:space="preserve">When projected on to the line in figure 9, however, shows excellent separability between the classes. </w:t>
      </w:r>
      <w:r w:rsidR="00177C56">
        <w:rPr>
          <w:sz w:val="18"/>
        </w:rPr>
        <w:t xml:space="preserve">In this way, LDA is excellent in reducing the complexity of the problem from two dimensions to a single dimension. </w:t>
      </w:r>
      <w:r w:rsidRPr="005E0D41">
        <w:rPr>
          <w:sz w:val="18"/>
        </w:rPr>
        <w:t>The mathematics of the algorithm is beyond this</w:t>
      </w:r>
      <w:r w:rsidR="00177C56">
        <w:rPr>
          <w:sz w:val="18"/>
        </w:rPr>
        <w:t xml:space="preserve"> project</w:t>
      </w:r>
      <w:r w:rsidRPr="005E0D41">
        <w:rPr>
          <w:sz w:val="18"/>
        </w:rPr>
        <w:t>, but to aid the implementation</w:t>
      </w:r>
      <w:r w:rsidR="00177C56">
        <w:rPr>
          <w:sz w:val="18"/>
        </w:rPr>
        <w:t>, the process in which the model is trained, and predictions are made can be explained.</w:t>
      </w:r>
    </w:p>
    <w:p w:rsidR="001F3BD4" w:rsidRPr="001F3BD4" w:rsidRDefault="001F3BD4" w:rsidP="005E0D41">
      <w:pPr>
        <w:rPr>
          <w:sz w:val="18"/>
          <w:u w:val="single"/>
        </w:rPr>
      </w:pPr>
      <w:r>
        <w:rPr>
          <w:sz w:val="18"/>
          <w:u w:val="single"/>
        </w:rPr>
        <w:t>Feature Derivation</w:t>
      </w:r>
    </w:p>
    <w:p w:rsidR="004D33AF" w:rsidRDefault="001F3BD4" w:rsidP="005E0D41">
      <w:pPr>
        <w:rPr>
          <w:sz w:val="18"/>
        </w:rPr>
      </w:pPr>
      <w:r>
        <w:rPr>
          <w:sz w:val="18"/>
        </w:rPr>
        <w:t xml:space="preserve">There are two methods that can be used to implement linear discriminant analysis; </w:t>
      </w:r>
      <w:r>
        <w:rPr>
          <w:i/>
          <w:sz w:val="18"/>
        </w:rPr>
        <w:t>feature</w:t>
      </w:r>
      <w:r w:rsidR="005F3A89">
        <w:rPr>
          <w:i/>
          <w:sz w:val="18"/>
        </w:rPr>
        <w:t xml:space="preserve"> selection </w:t>
      </w:r>
      <w:r w:rsidR="005F3A89">
        <w:rPr>
          <w:sz w:val="18"/>
        </w:rPr>
        <w:t xml:space="preserve">and </w:t>
      </w:r>
      <w:r w:rsidR="005F3A89">
        <w:rPr>
          <w:i/>
          <w:sz w:val="18"/>
        </w:rPr>
        <w:t>feature derivation.</w:t>
      </w:r>
      <w:r w:rsidR="005F3A89">
        <w:rPr>
          <w:sz w:val="18"/>
        </w:rPr>
        <w:t xml:space="preserve"> Feature selection involves iterating through the available features and discerning whether or not they’re actually useful.</w:t>
      </w:r>
      <w:sdt>
        <w:sdtPr>
          <w:rPr>
            <w:sz w:val="18"/>
          </w:rPr>
          <w:id w:val="450374982"/>
          <w:citation/>
        </w:sdtPr>
        <w:sdtContent>
          <w:r w:rsidR="005F3A89">
            <w:rPr>
              <w:sz w:val="18"/>
            </w:rPr>
            <w:fldChar w:fldCharType="begin"/>
          </w:r>
          <w:r w:rsidR="005F3A89">
            <w:rPr>
              <w:sz w:val="18"/>
            </w:rPr>
            <w:instrText xml:space="preserve">CITATION Mar09 \p 221 \l 2057 </w:instrText>
          </w:r>
          <w:r w:rsidR="005F3A89">
            <w:rPr>
              <w:sz w:val="18"/>
            </w:rPr>
            <w:fldChar w:fldCharType="separate"/>
          </w:r>
          <w:r w:rsidR="00806BF2">
            <w:rPr>
              <w:noProof/>
              <w:sz w:val="18"/>
            </w:rPr>
            <w:t xml:space="preserve"> </w:t>
          </w:r>
          <w:r w:rsidR="00806BF2" w:rsidRPr="00806BF2">
            <w:rPr>
              <w:noProof/>
              <w:sz w:val="18"/>
            </w:rPr>
            <w:t>(Marsland 221)</w:t>
          </w:r>
          <w:r w:rsidR="005F3A89">
            <w:rPr>
              <w:sz w:val="18"/>
            </w:rPr>
            <w:fldChar w:fldCharType="end"/>
          </w:r>
        </w:sdtContent>
      </w:sdt>
      <w:r w:rsidR="000E2328">
        <w:rPr>
          <w:sz w:val="18"/>
        </w:rPr>
        <w:t xml:space="preserve">. </w:t>
      </w:r>
      <w:r w:rsidR="004E727F">
        <w:rPr>
          <w:sz w:val="18"/>
        </w:rPr>
        <w:t>The method that I will use will be feature derivation, which “derives new features from the old ones …by applying transforms to the dataset that change the axis of the graph by moving and rotating them.”</w:t>
      </w:r>
      <w:sdt>
        <w:sdtPr>
          <w:rPr>
            <w:sz w:val="18"/>
          </w:rPr>
          <w:id w:val="554055459"/>
          <w:citation/>
        </w:sdtPr>
        <w:sdtContent>
          <w:r w:rsidR="00ED698D">
            <w:rPr>
              <w:sz w:val="18"/>
            </w:rPr>
            <w:fldChar w:fldCharType="begin"/>
          </w:r>
          <w:r w:rsidR="00ED698D">
            <w:rPr>
              <w:sz w:val="18"/>
            </w:rPr>
            <w:instrText xml:space="preserve">CITATION Mar09 \p 221 \l 2057 </w:instrText>
          </w:r>
          <w:r w:rsidR="00ED698D">
            <w:rPr>
              <w:sz w:val="18"/>
            </w:rPr>
            <w:fldChar w:fldCharType="separate"/>
          </w:r>
          <w:r w:rsidR="00806BF2">
            <w:rPr>
              <w:noProof/>
              <w:sz w:val="18"/>
            </w:rPr>
            <w:t xml:space="preserve"> </w:t>
          </w:r>
          <w:r w:rsidR="00806BF2" w:rsidRPr="00806BF2">
            <w:rPr>
              <w:noProof/>
              <w:sz w:val="18"/>
            </w:rPr>
            <w:t>(Marsland 221)</w:t>
          </w:r>
          <w:r w:rsidR="00ED698D">
            <w:rPr>
              <w:sz w:val="18"/>
            </w:rPr>
            <w:fldChar w:fldCharType="end"/>
          </w:r>
        </w:sdtContent>
      </w:sdt>
      <w:r w:rsidR="00ED698D">
        <w:rPr>
          <w:sz w:val="18"/>
        </w:rPr>
        <w:t xml:space="preserve"> Essentially, this means the coordinate system of the data is rotated and moved to the perspective</w:t>
      </w:r>
      <w:r w:rsidR="004D33AF">
        <w:rPr>
          <w:sz w:val="18"/>
        </w:rPr>
        <w:t xml:space="preserve"> of the line onto which data is projected.</w:t>
      </w:r>
    </w:p>
    <w:p w:rsidR="004A77A2" w:rsidRDefault="004D33AF" w:rsidP="005E0D41">
      <w:pPr>
        <w:rPr>
          <w:sz w:val="18"/>
          <w:u w:val="single"/>
        </w:rPr>
      </w:pPr>
      <w:r w:rsidRPr="005F3A89">
        <w:rPr>
          <w:sz w:val="18"/>
        </w:rPr>
        <w:t xml:space="preserve"> </w:t>
      </w:r>
      <w:r w:rsidR="004A77A2">
        <w:rPr>
          <w:sz w:val="18"/>
          <w:u w:val="single"/>
        </w:rPr>
        <w:t>Training an LDA Model</w:t>
      </w:r>
    </w:p>
    <w:p w:rsidR="00671775" w:rsidRDefault="006D1CFE" w:rsidP="005E0D41">
      <w:pPr>
        <w:rPr>
          <w:rFonts w:eastAsiaTheme="minorEastAsia"/>
          <w:sz w:val="18"/>
        </w:rPr>
      </w:pPr>
      <w:r>
        <w:rPr>
          <w:sz w:val="18"/>
        </w:rPr>
        <w:t xml:space="preserve">A matrix </w:t>
      </w:r>
      <m:oMath>
        <m:r>
          <w:rPr>
            <w:rFonts w:ascii="Cambria Math" w:hAnsi="Cambria Math"/>
            <w:sz w:val="18"/>
          </w:rPr>
          <m:t>X</m:t>
        </m:r>
      </m:oMath>
      <w:r w:rsidR="00681E16">
        <w:rPr>
          <w:rFonts w:eastAsiaTheme="minorEastAsia"/>
          <w:sz w:val="18"/>
        </w:rPr>
        <w:t xml:space="preserve"> </w:t>
      </w:r>
      <w:r w:rsidR="0014701F">
        <w:rPr>
          <w:rFonts w:eastAsiaTheme="minorEastAsia"/>
          <w:sz w:val="18"/>
        </w:rPr>
        <w:t xml:space="preserve">with 2 columns </w:t>
      </w:r>
      <w:r>
        <w:rPr>
          <w:sz w:val="18"/>
        </w:rPr>
        <w:t>is populated with the feature data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Pr>
          <w:rFonts w:eastAsiaTheme="minorEastAsia"/>
          <w:sz w:val="18"/>
        </w:rPr>
        <w:t>).</w:t>
      </w:r>
      <w:r w:rsidR="0014701F">
        <w:rPr>
          <w:rFonts w:eastAsiaTheme="minorEastAsia"/>
          <w:sz w:val="18"/>
        </w:rPr>
        <w:t xml:space="preserve"> Each row stands for one object, and each column stands for one feature.</w:t>
      </w:r>
      <w:r w:rsidR="00681E16">
        <w:rPr>
          <w:rFonts w:eastAsiaTheme="minorEastAsia"/>
          <w:sz w:val="18"/>
        </w:rPr>
        <w:t xml:space="preserve"> A second matrix </w:t>
      </w:r>
      <m:oMath>
        <m:r>
          <w:rPr>
            <w:rFonts w:ascii="Cambria Math" w:eastAsiaTheme="minorEastAsia" w:hAnsi="Cambria Math"/>
            <w:sz w:val="18"/>
          </w:rPr>
          <m:t>Y</m:t>
        </m:r>
      </m:oMath>
      <w:r w:rsidR="00681E16">
        <w:rPr>
          <w:rFonts w:eastAsiaTheme="minorEastAsia"/>
          <w:sz w:val="18"/>
        </w:rPr>
        <w:t xml:space="preserve"> </w:t>
      </w:r>
      <w:r w:rsidR="0014701F">
        <w:rPr>
          <w:rFonts w:eastAsiaTheme="minorEastAsia"/>
          <w:sz w:val="18"/>
        </w:rPr>
        <w:t>with a single column</w:t>
      </w:r>
      <w:r w:rsidR="00681E16">
        <w:rPr>
          <w:rFonts w:eastAsiaTheme="minorEastAsia"/>
          <w:sz w:val="18"/>
        </w:rPr>
        <w:t xml:space="preserve"> populated with the output data (</w:t>
      </w:r>
      <m:oMath>
        <m:r>
          <w:rPr>
            <w:rFonts w:ascii="Cambria Math" w:eastAsiaTheme="minorEastAsia" w:hAnsi="Cambria Math"/>
            <w:sz w:val="18"/>
          </w:rPr>
          <m:t>wins</m:t>
        </m:r>
      </m:oMath>
      <w:r w:rsidR="00681E16">
        <w:rPr>
          <w:rFonts w:eastAsiaTheme="minorEastAsia"/>
          <w:sz w:val="18"/>
        </w:rPr>
        <w:t xml:space="preserve"> and </w:t>
      </w:r>
      <m:oMath>
        <m:r>
          <w:rPr>
            <w:rFonts w:ascii="Cambria Math" w:eastAsiaTheme="minorEastAsia" w:hAnsi="Cambria Math"/>
            <w:sz w:val="18"/>
          </w:rPr>
          <m:t>losses</m:t>
        </m:r>
      </m:oMath>
      <w:r w:rsidR="00681E16">
        <w:rPr>
          <w:rFonts w:eastAsiaTheme="minorEastAsia"/>
          <w:sz w:val="18"/>
        </w:rPr>
        <w:t>)</w:t>
      </w:r>
      <w:r w:rsidR="00920E47">
        <w:rPr>
          <w:rFonts w:eastAsiaTheme="minorEastAsia"/>
          <w:sz w:val="18"/>
        </w:rPr>
        <w:t xml:space="preserve">. Two more matrices,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0</m:t>
            </m:r>
          </m:sub>
        </m:sSub>
      </m:oMath>
      <w:r w:rsidR="00920E47">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920E47">
        <w:rPr>
          <w:rFonts w:eastAsiaTheme="minorEastAsia"/>
          <w:sz w:val="18"/>
        </w:rPr>
        <w:t xml:space="preserve"> are populated with the feature data for their respective classes. </w:t>
      </w:r>
      <w:r w:rsidR="00671775">
        <w:rPr>
          <w:sz w:val="18"/>
        </w:rPr>
        <w:t xml:space="preserve">The means </w:t>
      </w:r>
      <m:oMath>
        <m:sSub>
          <m:sSubPr>
            <m:ctrlPr>
              <w:rPr>
                <w:rFonts w:ascii="Cambria Math" w:hAnsi="Cambria Math"/>
                <w:i/>
                <w:sz w:val="18"/>
              </w:rPr>
            </m:ctrlPr>
          </m:sSubPr>
          <m:e>
            <m:r>
              <w:rPr>
                <w:rFonts w:ascii="Cambria Math" w:hAnsi="Cambria Math"/>
                <w:sz w:val="18"/>
              </w:rPr>
              <m:t>μ</m:t>
            </m:r>
          </m:e>
          <m:sub>
            <m:r>
              <w:rPr>
                <w:rFonts w:ascii="Cambria Math" w:hAnsi="Cambria Math"/>
                <w:sz w:val="18"/>
              </w:rPr>
              <m:t>0</m:t>
            </m:r>
          </m:sub>
        </m:sSub>
      </m:oMath>
      <w:r w:rsidR="00671775">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μ</m:t>
            </m:r>
          </m:e>
          <m:sub>
            <m:r>
              <w:rPr>
                <w:rFonts w:ascii="Cambria Math" w:eastAsiaTheme="minorEastAsia" w:hAnsi="Cambria Math"/>
                <w:sz w:val="18"/>
              </w:rPr>
              <m:t>1</m:t>
            </m:r>
          </m:sub>
        </m:sSub>
      </m:oMath>
      <w:r w:rsidR="00671775">
        <w:rPr>
          <w:rFonts w:eastAsiaTheme="minorEastAsia"/>
          <w:sz w:val="18"/>
        </w:rPr>
        <w:t xml:space="preserve"> are calculated for matrices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0</m:t>
            </m:r>
          </m:sub>
        </m:sSub>
      </m:oMath>
      <w:r w:rsidR="00671775">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671775">
        <w:rPr>
          <w:rFonts w:eastAsiaTheme="minorEastAsia"/>
          <w:sz w:val="18"/>
        </w:rPr>
        <w:t xml:space="preserve"> respectively</w:t>
      </w:r>
      <w:r w:rsidR="007574C0">
        <w:rPr>
          <w:rFonts w:eastAsiaTheme="minorEastAsia"/>
          <w:sz w:val="18"/>
        </w:rPr>
        <w:t xml:space="preserve">, and the mean </w:t>
      </w:r>
      <m:oMath>
        <m:r>
          <w:rPr>
            <w:rFonts w:ascii="Cambria Math" w:eastAsiaTheme="minorEastAsia" w:hAnsi="Cambria Math"/>
            <w:sz w:val="18"/>
          </w:rPr>
          <m:t>μ</m:t>
        </m:r>
      </m:oMath>
      <w:r w:rsidR="007574C0">
        <w:rPr>
          <w:rFonts w:eastAsiaTheme="minorEastAsia"/>
          <w:sz w:val="18"/>
        </w:rPr>
        <w:t xml:space="preserve"> is calculated for matrix </w:t>
      </w:r>
      <m:oMath>
        <m:r>
          <w:rPr>
            <w:rFonts w:ascii="Cambria Math" w:eastAsiaTheme="minorEastAsia" w:hAnsi="Cambria Math"/>
            <w:sz w:val="18"/>
          </w:rPr>
          <m:t>X</m:t>
        </m:r>
      </m:oMath>
      <w:r w:rsidR="007574C0">
        <w:rPr>
          <w:rFonts w:eastAsiaTheme="minorEastAsia"/>
          <w:sz w:val="18"/>
        </w:rPr>
        <w:t>.</w:t>
      </w:r>
    </w:p>
    <w:p w:rsidR="007574C0" w:rsidRDefault="004E520B" w:rsidP="005E0D41">
      <w:pPr>
        <w:rPr>
          <w:rFonts w:eastAsiaTheme="minorEastAsia"/>
          <w:sz w:val="18"/>
        </w:rPr>
      </w:pPr>
      <w:r>
        <w:rPr>
          <w:sz w:val="18"/>
        </w:rPr>
        <w:t xml:space="preserve">Next, a value called the </w:t>
      </w:r>
      <w:r>
        <w:rPr>
          <w:i/>
          <w:sz w:val="18"/>
        </w:rPr>
        <w:t>covariance</w:t>
      </w:r>
      <w:r w:rsidR="00FF247C">
        <w:rPr>
          <w:i/>
          <w:sz w:val="18"/>
        </w:rPr>
        <w:t xml:space="preserve"> </w:t>
      </w:r>
      <w:r w:rsidR="00FF247C">
        <w:rPr>
          <w:sz w:val="18"/>
        </w:rPr>
        <w:t>(</w:t>
      </w:r>
      <m:oMath>
        <m:r>
          <m:rPr>
            <m:sty m:val="p"/>
          </m:rPr>
          <w:rPr>
            <w:rFonts w:ascii="Cambria Math" w:hAnsi="Cambria Math"/>
            <w:sz w:val="18"/>
          </w:rPr>
          <m:t>Σ</m:t>
        </m:r>
        <m:r>
          <w:rPr>
            <w:rFonts w:ascii="Cambria Math" w:hAnsi="Cambria Math"/>
            <w:sz w:val="18"/>
          </w:rPr>
          <m:t>)</m:t>
        </m:r>
      </m:oMath>
      <w:r>
        <w:rPr>
          <w:i/>
          <w:sz w:val="18"/>
        </w:rPr>
        <w:t xml:space="preserve"> </w:t>
      </w:r>
      <w:r>
        <w:rPr>
          <w:sz w:val="18"/>
        </w:rPr>
        <w:t xml:space="preserve">is calculated for matrices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0</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Pr>
          <w:rFonts w:eastAsiaTheme="minorEastAsia"/>
          <w:sz w:val="18"/>
        </w:rPr>
        <w:t xml:space="preserve">. </w:t>
      </w:r>
      <w:r w:rsidR="0052548C">
        <w:rPr>
          <w:rFonts w:eastAsiaTheme="minorEastAsia"/>
          <w:sz w:val="18"/>
        </w:rPr>
        <w:t xml:space="preserve">The </w:t>
      </w:r>
      <w:r w:rsidR="0052548C">
        <w:rPr>
          <w:rFonts w:eastAsiaTheme="minorEastAsia"/>
          <w:i/>
          <w:sz w:val="18"/>
        </w:rPr>
        <w:t xml:space="preserve">variance </w:t>
      </w:r>
      <w:r w:rsidR="0052548C">
        <w:rPr>
          <w:rFonts w:eastAsiaTheme="minorEastAsia"/>
          <w:sz w:val="18"/>
        </w:rPr>
        <w:t xml:space="preserve">of a set of numbers measures how spread out the values are (sum of </w:t>
      </w:r>
      <w:r w:rsidR="00BE635C">
        <w:rPr>
          <w:rFonts w:eastAsiaTheme="minorEastAsia"/>
          <w:sz w:val="18"/>
        </w:rPr>
        <w:t>squared distances between each element of the set and the mean of the set)</w:t>
      </w:r>
      <w:sdt>
        <w:sdtPr>
          <w:rPr>
            <w:rFonts w:eastAsiaTheme="minorEastAsia"/>
            <w:sz w:val="18"/>
          </w:rPr>
          <w:id w:val="1039476959"/>
          <w:citation/>
        </w:sdtPr>
        <w:sdtContent>
          <w:r w:rsidR="00BE635C">
            <w:rPr>
              <w:rFonts w:eastAsiaTheme="minorEastAsia"/>
              <w:sz w:val="18"/>
            </w:rPr>
            <w:fldChar w:fldCharType="begin"/>
          </w:r>
          <w:r w:rsidR="00BE635C">
            <w:rPr>
              <w:rFonts w:eastAsiaTheme="minorEastAsia"/>
              <w:sz w:val="18"/>
            </w:rPr>
            <w:instrText xml:space="preserve">CITATION Mar09 \p 174 \l 2057 </w:instrText>
          </w:r>
          <w:r w:rsidR="00BE635C">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(Marsland 174)</w:t>
          </w:r>
          <w:r w:rsidR="00BE635C">
            <w:rPr>
              <w:rFonts w:eastAsiaTheme="minorEastAsia"/>
              <w:sz w:val="18"/>
            </w:rPr>
            <w:fldChar w:fldCharType="end"/>
          </w:r>
        </w:sdtContent>
      </w:sdt>
      <w:r w:rsidR="00BE635C">
        <w:rPr>
          <w:rFonts w:eastAsiaTheme="minorEastAsia"/>
          <w:sz w:val="18"/>
        </w:rPr>
        <w:t xml:space="preserve">. </w:t>
      </w:r>
      <w:r w:rsidR="00967FAA">
        <w:rPr>
          <w:rFonts w:eastAsiaTheme="minorEastAsia"/>
          <w:sz w:val="18"/>
        </w:rPr>
        <w:t xml:space="preserve">This looks at the variation of </w:t>
      </w:r>
      <w:r w:rsidR="00967FAA">
        <w:rPr>
          <w:rFonts w:eastAsiaTheme="minorEastAsia"/>
          <w:i/>
          <w:sz w:val="18"/>
        </w:rPr>
        <w:t xml:space="preserve">one </w:t>
      </w:r>
      <w:r w:rsidR="00967FAA">
        <w:rPr>
          <w:rFonts w:eastAsiaTheme="minorEastAsia"/>
          <w:sz w:val="18"/>
        </w:rPr>
        <w:t>variable with respect to its mean. The covariance “looks at how two variables vary together”</w:t>
      </w:r>
      <w:sdt>
        <w:sdtPr>
          <w:rPr>
            <w:rFonts w:eastAsiaTheme="minorEastAsia"/>
            <w:sz w:val="18"/>
          </w:rPr>
          <w:id w:val="-695770027"/>
          <w:citation/>
        </w:sdtPr>
        <w:sdtContent>
          <w:r w:rsidR="00967FAA">
            <w:rPr>
              <w:rFonts w:eastAsiaTheme="minorEastAsia"/>
              <w:sz w:val="18"/>
            </w:rPr>
            <w:fldChar w:fldCharType="begin"/>
          </w:r>
          <w:r w:rsidR="00967FAA">
            <w:rPr>
              <w:rFonts w:eastAsiaTheme="minorEastAsia"/>
              <w:sz w:val="18"/>
            </w:rPr>
            <w:instrText xml:space="preserve">CITATION Mar09 \p 174 \l 2057 </w:instrText>
          </w:r>
          <w:r w:rsidR="00967FAA">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(Marsland 174)</w:t>
          </w:r>
          <w:r w:rsidR="00967FAA">
            <w:rPr>
              <w:rFonts w:eastAsiaTheme="minorEastAsia"/>
              <w:sz w:val="18"/>
            </w:rPr>
            <w:fldChar w:fldCharType="end"/>
          </w:r>
        </w:sdtContent>
      </w:sdt>
      <w:r w:rsidR="00967FAA">
        <w:rPr>
          <w:rFonts w:eastAsiaTheme="minorEastAsia"/>
          <w:sz w:val="18"/>
        </w:rPr>
        <w:t>.</w:t>
      </w:r>
      <w:r w:rsidR="00C54A55">
        <w:rPr>
          <w:rFonts w:eastAsiaTheme="minorEastAsia"/>
          <w:sz w:val="18"/>
        </w:rPr>
        <w:t xml:space="preserve"> For example, the two variables increase and decrease at the same time, then the covariance is positive.</w:t>
      </w:r>
      <w:r w:rsidR="00C33659">
        <w:rPr>
          <w:rFonts w:eastAsiaTheme="minorEastAsia"/>
          <w:sz w:val="18"/>
        </w:rPr>
        <w:t xml:space="preserve"> The covariance is used to look at the correlation between all pairs of variables within a set of data </w:t>
      </w:r>
      <w:sdt>
        <w:sdtPr>
          <w:rPr>
            <w:rFonts w:eastAsiaTheme="minorEastAsia"/>
            <w:sz w:val="18"/>
          </w:rPr>
          <w:id w:val="2019038314"/>
          <w:citation/>
        </w:sdtPr>
        <w:sdtContent>
          <w:r w:rsidR="00C33659">
            <w:rPr>
              <w:rFonts w:eastAsiaTheme="minorEastAsia"/>
              <w:sz w:val="18"/>
            </w:rPr>
            <w:fldChar w:fldCharType="begin"/>
          </w:r>
          <w:r w:rsidR="00C33659">
            <w:rPr>
              <w:rFonts w:eastAsiaTheme="minorEastAsia"/>
              <w:sz w:val="18"/>
            </w:rPr>
            <w:instrText xml:space="preserve">CITATION Mar09 \p 175 \l 2057 </w:instrText>
          </w:r>
          <w:r w:rsidR="00C33659">
            <w:rPr>
              <w:rFonts w:eastAsiaTheme="minorEastAsia"/>
              <w:sz w:val="18"/>
            </w:rPr>
            <w:fldChar w:fldCharType="separate"/>
          </w:r>
          <w:r w:rsidR="00806BF2" w:rsidRPr="00806BF2">
            <w:rPr>
              <w:rFonts w:eastAsiaTheme="minorEastAsia"/>
              <w:noProof/>
              <w:sz w:val="18"/>
            </w:rPr>
            <w:t>(Marsland 175)</w:t>
          </w:r>
          <w:r w:rsidR="00C33659">
            <w:rPr>
              <w:rFonts w:eastAsiaTheme="minorEastAsia"/>
              <w:sz w:val="18"/>
            </w:rPr>
            <w:fldChar w:fldCharType="end"/>
          </w:r>
        </w:sdtContent>
      </w:sdt>
      <w:r w:rsidR="00C33659">
        <w:rPr>
          <w:rFonts w:eastAsiaTheme="minorEastAsia"/>
          <w:sz w:val="18"/>
        </w:rPr>
        <w:t>. The covariance of each pair is computed and inserted into a covariance matrix.</w:t>
      </w:r>
      <w:r w:rsidR="0053149B">
        <w:rPr>
          <w:rFonts w:eastAsiaTheme="minorEastAsia"/>
          <w:sz w:val="18"/>
        </w:rPr>
        <w:t xml:space="preserve"> </w:t>
      </w:r>
      <w:r w:rsidR="005A27C1">
        <w:rPr>
          <w:rFonts w:eastAsiaTheme="minorEastAsia"/>
          <w:sz w:val="18"/>
        </w:rPr>
        <w:t xml:space="preserve">The formula for covariance of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5A27C1">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E22B52">
        <w:rPr>
          <w:rFonts w:eastAsiaTheme="minorEastAsia"/>
          <w:sz w:val="18"/>
        </w:rPr>
        <w:t>:</w:t>
      </w:r>
    </w:p>
    <w:p w:rsidR="00707139" w:rsidRDefault="005459CF" w:rsidP="005E0D41">
      <w:pPr>
        <w:rPr>
          <w:rFonts w:eastAsiaTheme="minorEastAsia"/>
          <w:sz w:val="18"/>
        </w:rPr>
      </w:pPr>
      <m:oMathPara>
        <m:oMath>
          <m:nary>
            <m:naryPr>
              <m:chr m:val="∑"/>
              <m:limLoc m:val="subSup"/>
              <m:supHide m:val="1"/>
              <m:ctrlPr>
                <w:rPr>
                  <w:rFonts w:ascii="Cambria Math" w:eastAsiaTheme="minorEastAsia" w:hAnsi="Cambria Math"/>
                  <w:sz w:val="18"/>
                </w:rPr>
              </m:ctrlPr>
            </m:naryPr>
            <m:sub>
              <m:r>
                <w:rPr>
                  <w:rFonts w:ascii="Cambria Math" w:eastAsiaTheme="minorEastAsia" w:hAnsi="Cambria Math"/>
                  <w:sz w:val="18"/>
                </w:rPr>
                <m:t>j</m:t>
              </m:r>
            </m:sub>
            <m:sup/>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j</m:t>
                      </m:r>
                    </m:sub>
                  </m:sSub>
                  <m:r>
                    <w:rPr>
                      <w:rFonts w:ascii="Cambria Math" w:eastAsiaTheme="minorEastAsia" w:hAnsi="Cambria Math"/>
                      <w:sz w:val="18"/>
                    </w:rPr>
                    <m:t>-μ</m:t>
                  </m:r>
                </m:e>
              </m:d>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j</m:t>
                          </m:r>
                        </m:sub>
                      </m:sSub>
                      <m:r>
                        <w:rPr>
                          <w:rFonts w:ascii="Cambria Math" w:eastAsiaTheme="minorEastAsia" w:hAnsi="Cambria Math"/>
                          <w:sz w:val="18"/>
                        </w:rPr>
                        <m:t>-μ</m:t>
                      </m:r>
                    </m:e>
                  </m:d>
                </m:e>
                <m:sup>
                  <m:r>
                    <w:rPr>
                      <w:rFonts w:ascii="Cambria Math" w:eastAsiaTheme="minorEastAsia" w:hAnsi="Cambria Math"/>
                      <w:sz w:val="18"/>
                    </w:rPr>
                    <m:t>T</m:t>
                  </m:r>
                </m:sup>
              </m:sSup>
            </m:e>
          </m:nary>
        </m:oMath>
      </m:oMathPara>
    </w:p>
    <w:p w:rsidR="00E22B52" w:rsidRPr="00737525" w:rsidRDefault="00E22B52" w:rsidP="00E22B52">
      <w:pPr>
        <w:pStyle w:val="Subtitle"/>
        <w:jc w:val="right"/>
        <w:rPr>
          <w:sz w:val="16"/>
        </w:rPr>
      </w:pPr>
      <w:r>
        <w:rPr>
          <w:sz w:val="16"/>
        </w:rPr>
        <w:t xml:space="preserve">Covariance </w:t>
      </w:r>
      <w:r w:rsidR="009A2390">
        <w:rPr>
          <w:sz w:val="16"/>
        </w:rPr>
        <w:t>(2.0</w:t>
      </w:r>
      <w:r>
        <w:rPr>
          <w:sz w:val="16"/>
        </w:rPr>
        <w:t>)</w:t>
      </w:r>
    </w:p>
    <w:p w:rsidR="00C54A55" w:rsidRDefault="005A27C1" w:rsidP="005E0D41">
      <w:pPr>
        <w:rPr>
          <w:rFonts w:eastAsiaTheme="minorEastAsia"/>
          <w:sz w:val="18"/>
        </w:rPr>
      </w:pPr>
      <w:r>
        <w:rPr>
          <w:sz w:val="18"/>
        </w:rPr>
        <w:t xml:space="preserve">The </w:t>
      </w:r>
      <w:r w:rsidR="009A6401">
        <w:rPr>
          <w:sz w:val="18"/>
        </w:rPr>
        <w:t xml:space="preserve">covariance matrices </w:t>
      </w:r>
      <m:oMath>
        <m:sSub>
          <m:sSubPr>
            <m:ctrlPr>
              <w:rPr>
                <w:rFonts w:ascii="Cambria Math" w:hAnsi="Cambria Math"/>
                <w:i/>
                <w:sz w:val="18"/>
              </w:rPr>
            </m:ctrlPr>
          </m:sSubPr>
          <m:e>
            <m:r>
              <w:rPr>
                <w:rFonts w:ascii="Cambria Math" w:hAnsi="Cambria Math"/>
                <w:sz w:val="18"/>
              </w:rPr>
              <m:t>C</m:t>
            </m:r>
          </m:e>
          <m:sub>
            <m:r>
              <w:rPr>
                <w:rFonts w:ascii="Cambria Math" w:hAnsi="Cambria Math"/>
                <w:sz w:val="18"/>
              </w:rPr>
              <m:t>0</m:t>
            </m:r>
          </m:sub>
        </m:sSub>
      </m:oMath>
      <w:r w:rsidR="009A6401">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1</m:t>
            </m:r>
          </m:sub>
        </m:sSub>
      </m:oMath>
      <w:r w:rsidR="00693BBE">
        <w:rPr>
          <w:rFonts w:eastAsiaTheme="minorEastAsia"/>
          <w:sz w:val="18"/>
        </w:rPr>
        <w:t xml:space="preserve"> are calculated for matrices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0</m:t>
            </m:r>
          </m:sub>
        </m:sSub>
      </m:oMath>
      <w:r w:rsidR="00693BBE">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693BBE">
        <w:rPr>
          <w:rFonts w:eastAsiaTheme="minorEastAsia"/>
          <w:sz w:val="18"/>
        </w:rPr>
        <w:t xml:space="preserve"> respectively.</w:t>
      </w:r>
      <w:r w:rsidR="00D8046E">
        <w:rPr>
          <w:rFonts w:eastAsiaTheme="minorEastAsia"/>
          <w:sz w:val="18"/>
        </w:rPr>
        <w:t xml:space="preserve"> The covariance matrices tell us about the scatter of the data within a dataset – “the amount of spread there is within the data”</w:t>
      </w:r>
      <w:r w:rsidR="002F03C2">
        <w:rPr>
          <w:rFonts w:eastAsiaTheme="minorEastAsia"/>
          <w:sz w:val="18"/>
        </w:rPr>
        <w:t xml:space="preserve"> </w:t>
      </w:r>
      <w:sdt>
        <w:sdtPr>
          <w:rPr>
            <w:rFonts w:eastAsiaTheme="minorEastAsia"/>
            <w:sz w:val="18"/>
          </w:rPr>
          <w:id w:val="-1580677961"/>
          <w:citation/>
        </w:sdtPr>
        <w:sdtContent>
          <w:r w:rsidR="002F03C2">
            <w:rPr>
              <w:rFonts w:eastAsiaTheme="minorEastAsia"/>
              <w:sz w:val="18"/>
            </w:rPr>
            <w:fldChar w:fldCharType="begin"/>
          </w:r>
          <w:r w:rsidR="002F03C2">
            <w:rPr>
              <w:rFonts w:eastAsiaTheme="minorEastAsia"/>
              <w:sz w:val="18"/>
            </w:rPr>
            <w:instrText xml:space="preserve">CITATION Mar09 \p 223 \l 2057 </w:instrText>
          </w:r>
          <w:r w:rsidR="002F03C2">
            <w:rPr>
              <w:rFonts w:eastAsiaTheme="minorEastAsia"/>
              <w:sz w:val="18"/>
            </w:rPr>
            <w:fldChar w:fldCharType="separate"/>
          </w:r>
          <w:r w:rsidR="00806BF2" w:rsidRPr="00806BF2">
            <w:rPr>
              <w:rFonts w:eastAsiaTheme="minorEastAsia"/>
              <w:noProof/>
              <w:sz w:val="18"/>
            </w:rPr>
            <w:t>(Marsland 223)</w:t>
          </w:r>
          <w:r w:rsidR="002F03C2">
            <w:rPr>
              <w:rFonts w:eastAsiaTheme="minorEastAsia"/>
              <w:sz w:val="18"/>
            </w:rPr>
            <w:fldChar w:fldCharType="end"/>
          </w:r>
        </w:sdtContent>
      </w:sdt>
      <w:r w:rsidR="002F03C2">
        <w:rPr>
          <w:rFonts w:eastAsiaTheme="minorEastAsia"/>
          <w:sz w:val="18"/>
        </w:rPr>
        <w:t xml:space="preserve">. The scatter is found by multiplying the covariance matrices </w:t>
      </w:r>
      <w:r w:rsidR="004614F3">
        <w:rPr>
          <w:rFonts w:eastAsiaTheme="minorEastAsia"/>
          <w:sz w:val="18"/>
        </w:rPr>
        <w:t xml:space="preserve"> </w:t>
      </w:r>
      <m:oMath>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0</m:t>
            </m:r>
          </m:sub>
        </m:sSub>
      </m:oMath>
      <w:r w:rsidR="004614F3">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1</m:t>
            </m:r>
          </m:sub>
        </m:sSub>
      </m:oMath>
      <w:r w:rsidR="004614F3">
        <w:rPr>
          <w:rFonts w:eastAsiaTheme="minorEastAsia"/>
          <w:sz w:val="18"/>
        </w:rPr>
        <w:t xml:space="preserve"> by </w:t>
      </w:r>
      <m:oMath>
        <m:sSub>
          <m:sSubPr>
            <m:ctrlPr>
              <w:rPr>
                <w:rFonts w:ascii="Cambria Math" w:eastAsiaTheme="minorEastAsia" w:hAnsi="Cambria Math"/>
                <w:i/>
                <w:sz w:val="18"/>
              </w:rPr>
            </m:ctrlPr>
          </m:sSubPr>
          <m:e>
            <m:r>
              <w:rPr>
                <w:rFonts w:ascii="Cambria Math" w:eastAsiaTheme="minorEastAsia" w:hAnsi="Cambria Math"/>
                <w:sz w:val="18"/>
              </w:rPr>
              <m:t>p</m:t>
            </m:r>
          </m:e>
          <m:sub>
            <m:r>
              <w:rPr>
                <w:rFonts w:ascii="Cambria Math" w:eastAsiaTheme="minorEastAsia" w:hAnsi="Cambria Math"/>
                <w:sz w:val="18"/>
              </w:rPr>
              <m:t>0</m:t>
            </m:r>
          </m:sub>
        </m:sSub>
      </m:oMath>
      <w:r w:rsidR="004614F3">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p</m:t>
            </m:r>
          </m:e>
          <m:sub>
            <m:r>
              <w:rPr>
                <w:rFonts w:ascii="Cambria Math" w:eastAsiaTheme="minorEastAsia" w:hAnsi="Cambria Math"/>
                <w:sz w:val="18"/>
              </w:rPr>
              <m:t>1</m:t>
            </m:r>
          </m:sub>
        </m:sSub>
      </m:oMath>
      <w:r w:rsidR="004614F3">
        <w:rPr>
          <w:rFonts w:eastAsiaTheme="minorEastAsia"/>
          <w:sz w:val="18"/>
        </w:rPr>
        <w:t xml:space="preserve"> respectively. </w:t>
      </w:r>
      <m:oMath>
        <m:sSub>
          <m:sSubPr>
            <m:ctrlPr>
              <w:rPr>
                <w:rFonts w:ascii="Cambria Math" w:eastAsiaTheme="minorEastAsia" w:hAnsi="Cambria Math"/>
                <w:i/>
                <w:sz w:val="18"/>
              </w:rPr>
            </m:ctrlPr>
          </m:sSubPr>
          <m:e>
            <m:r>
              <w:rPr>
                <w:rFonts w:ascii="Cambria Math" w:eastAsiaTheme="minorEastAsia" w:hAnsi="Cambria Math"/>
                <w:sz w:val="18"/>
              </w:rPr>
              <m:t>p</m:t>
            </m:r>
          </m:e>
          <m:sub>
            <m:r>
              <w:rPr>
                <w:rFonts w:ascii="Cambria Math" w:eastAsiaTheme="minorEastAsia" w:hAnsi="Cambria Math"/>
                <w:sz w:val="18"/>
              </w:rPr>
              <m:t>0</m:t>
            </m:r>
          </m:sub>
        </m:sSub>
      </m:oMath>
      <w:r w:rsidR="004614F3">
        <w:rPr>
          <w:rFonts w:eastAsiaTheme="minorEastAsia"/>
          <w:sz w:val="18"/>
        </w:rPr>
        <w:t xml:space="preserve"> is the class probability for class </w:t>
      </w:r>
      <m:oMath>
        <m:r>
          <w:rPr>
            <w:rFonts w:ascii="Cambria Math" w:eastAsiaTheme="minorEastAsia" w:hAnsi="Cambria Math"/>
            <w:sz w:val="18"/>
          </w:rPr>
          <m:t>0</m:t>
        </m:r>
      </m:oMath>
      <w:r w:rsidR="004614F3">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p</m:t>
            </m:r>
          </m:e>
          <m:sub>
            <m:r>
              <w:rPr>
                <w:rFonts w:ascii="Cambria Math" w:eastAsiaTheme="minorEastAsia" w:hAnsi="Cambria Math"/>
                <w:sz w:val="18"/>
              </w:rPr>
              <m:t>1</m:t>
            </m:r>
          </m:sub>
        </m:sSub>
      </m:oMath>
      <w:r w:rsidR="004614F3">
        <w:rPr>
          <w:rFonts w:eastAsiaTheme="minorEastAsia"/>
          <w:sz w:val="18"/>
        </w:rPr>
        <w:t xml:space="preserve"> is the class probability for class </w:t>
      </w:r>
      <m:oMath>
        <m:r>
          <w:rPr>
            <w:rFonts w:ascii="Cambria Math" w:eastAsiaTheme="minorEastAsia" w:hAnsi="Cambria Math"/>
            <w:sz w:val="18"/>
          </w:rPr>
          <m:t>1</m:t>
        </m:r>
      </m:oMath>
      <w:r w:rsidR="004614F3">
        <w:rPr>
          <w:rFonts w:eastAsiaTheme="minorEastAsia"/>
          <w:sz w:val="18"/>
        </w:rPr>
        <w:t xml:space="preserve">. The formula for class probability can be found in figure 1.3.  </w:t>
      </w:r>
      <w:r w:rsidR="00BB7151">
        <w:rPr>
          <w:rFonts w:eastAsiaTheme="minorEastAsia"/>
          <w:sz w:val="18"/>
        </w:rPr>
        <w:t xml:space="preserve">Adding all the values gives a measure of the </w:t>
      </w:r>
      <w:r w:rsidR="00BB7151">
        <w:rPr>
          <w:rFonts w:eastAsiaTheme="minorEastAsia"/>
          <w:i/>
          <w:sz w:val="18"/>
        </w:rPr>
        <w:t xml:space="preserve">within class scatter </w:t>
      </w:r>
      <w:r w:rsidR="00F92A40">
        <w:rPr>
          <w:rFonts w:eastAsiaTheme="minorEastAsia"/>
          <w:sz w:val="18"/>
        </w:rPr>
        <w:t>(</w:t>
      </w:r>
      <m:oMath>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w</m:t>
            </m:r>
          </m:sub>
        </m:sSub>
      </m:oMath>
      <w:r w:rsidR="00F92A40">
        <w:rPr>
          <w:rFonts w:eastAsiaTheme="minorEastAsia"/>
          <w:sz w:val="18"/>
        </w:rPr>
        <w:t xml:space="preserve">) </w:t>
      </w:r>
      <w:r w:rsidR="00997F1C">
        <w:rPr>
          <w:rFonts w:eastAsiaTheme="minorEastAsia"/>
          <w:sz w:val="18"/>
        </w:rPr>
        <w:t xml:space="preserve">of the dataset. </w:t>
      </w:r>
      <w:sdt>
        <w:sdtPr>
          <w:rPr>
            <w:rFonts w:eastAsiaTheme="minorEastAsia"/>
            <w:sz w:val="18"/>
          </w:rPr>
          <w:id w:val="492766096"/>
          <w:citation/>
        </w:sdtPr>
        <w:sdtContent>
          <w:r w:rsidR="00BB7151">
            <w:rPr>
              <w:rFonts w:eastAsiaTheme="minorEastAsia"/>
              <w:sz w:val="18"/>
            </w:rPr>
            <w:fldChar w:fldCharType="begin"/>
          </w:r>
          <w:r w:rsidR="00BB7151">
            <w:rPr>
              <w:rFonts w:eastAsiaTheme="minorEastAsia"/>
              <w:sz w:val="18"/>
            </w:rPr>
            <w:instrText xml:space="preserve">CITATION Mar09 \p 223 \l 2057 </w:instrText>
          </w:r>
          <w:r w:rsidR="00BB7151">
            <w:rPr>
              <w:rFonts w:eastAsiaTheme="minorEastAsia"/>
              <w:sz w:val="18"/>
            </w:rPr>
            <w:fldChar w:fldCharType="separate"/>
          </w:r>
          <w:r w:rsidR="00806BF2" w:rsidRPr="00806BF2">
            <w:rPr>
              <w:rFonts w:eastAsiaTheme="minorEastAsia"/>
              <w:noProof/>
              <w:sz w:val="18"/>
            </w:rPr>
            <w:t>(Marsland 223)</w:t>
          </w:r>
          <w:r w:rsidR="00BB7151">
            <w:rPr>
              <w:rFonts w:eastAsiaTheme="minorEastAsia"/>
              <w:sz w:val="18"/>
            </w:rPr>
            <w:fldChar w:fldCharType="end"/>
          </w:r>
        </w:sdtContent>
      </w:sdt>
      <w:r w:rsidR="00BB7151">
        <w:rPr>
          <w:rFonts w:eastAsiaTheme="minorEastAsia"/>
          <w:sz w:val="18"/>
        </w:rPr>
        <w:t>.</w:t>
      </w:r>
    </w:p>
    <w:p w:rsidR="00BB7151" w:rsidRPr="009A2390" w:rsidRDefault="005459CF" w:rsidP="005E0D41">
      <w:pPr>
        <w:rPr>
          <w:rFonts w:eastAsiaTheme="minorEastAsia"/>
          <w:sz w:val="18"/>
        </w:rPr>
      </w:pPr>
      <m:oMathPara>
        <m:oMath>
          <m:sSub>
            <m:sSubPr>
              <m:ctrlPr>
                <w:rPr>
                  <w:rFonts w:ascii="Cambria Math" w:hAnsi="Cambria Math"/>
                  <w:i/>
                  <w:sz w:val="18"/>
                </w:rPr>
              </m:ctrlPr>
            </m:sSubPr>
            <m:e>
              <m:r>
                <w:rPr>
                  <w:rFonts w:ascii="Cambria Math" w:hAnsi="Cambria Math"/>
                  <w:sz w:val="18"/>
                </w:rPr>
                <m:t>S</m:t>
              </m:r>
            </m:e>
            <m:sub>
              <m:r>
                <w:rPr>
                  <w:rFonts w:ascii="Cambria Math" w:hAnsi="Cambria Math"/>
                  <w:sz w:val="18"/>
                </w:rPr>
                <m:t>w</m:t>
              </m:r>
            </m:sub>
          </m:sSub>
          <m:r>
            <w:rPr>
              <w:rFonts w:ascii="Cambria Math" w:hAnsi="Cambria Math"/>
              <w:sz w:val="18"/>
            </w:rPr>
            <m:t xml:space="preserve">= </m:t>
          </m:r>
          <m:nary>
            <m:naryPr>
              <m:chr m:val="∑"/>
              <m:limLoc m:val="undOvr"/>
              <m:supHide m:val="1"/>
              <m:ctrlPr>
                <w:rPr>
                  <w:rFonts w:ascii="Cambria Math" w:hAnsi="Cambria Math"/>
                  <w:i/>
                  <w:sz w:val="18"/>
                </w:rPr>
              </m:ctrlPr>
            </m:naryPr>
            <m:sub>
              <m:r>
                <w:rPr>
                  <w:rFonts w:ascii="Cambria Math" w:hAnsi="Cambria Math"/>
                  <w:sz w:val="18"/>
                </w:rPr>
                <m:t>classes</m:t>
              </m:r>
            </m:sub>
            <m:sup/>
            <m:e>
              <m:nary>
                <m:naryPr>
                  <m:chr m:val="∑"/>
                  <m:limLoc m:val="undOvr"/>
                  <m:supHide m:val="1"/>
                  <m:ctrlPr>
                    <w:rPr>
                      <w:rFonts w:ascii="Cambria Math" w:hAnsi="Cambria Math"/>
                      <w:i/>
                      <w:sz w:val="18"/>
                    </w:rPr>
                  </m:ctrlPr>
                </m:naryPr>
                <m:sub>
                  <m:r>
                    <w:rPr>
                      <w:rFonts w:ascii="Cambria Math" w:hAnsi="Cambria Math"/>
                      <w:sz w:val="18"/>
                    </w:rPr>
                    <m:t>j∈c</m:t>
                  </m:r>
                </m:sub>
                <m:sup/>
                <m:e>
                  <m:sSub>
                    <m:sSubPr>
                      <m:ctrlPr>
                        <w:rPr>
                          <w:rFonts w:ascii="Cambria Math" w:hAnsi="Cambria Math"/>
                          <w:i/>
                          <w:sz w:val="18"/>
                        </w:rPr>
                      </m:ctrlPr>
                    </m:sSubPr>
                    <m:e>
                      <m:r>
                        <w:rPr>
                          <w:rFonts w:ascii="Cambria Math" w:hAnsi="Cambria Math"/>
                          <w:sz w:val="18"/>
                        </w:rPr>
                        <m:t>p</m:t>
                      </m:r>
                    </m:e>
                    <m:sub>
                      <m:r>
                        <w:rPr>
                          <w:rFonts w:ascii="Cambria Math" w:hAnsi="Cambria Math"/>
                          <w:sz w:val="18"/>
                        </w:rPr>
                        <m:t>c</m:t>
                      </m:r>
                    </m:sub>
                  </m:sSub>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x</m:t>
                          </m:r>
                        </m:e>
                        <m:sub>
                          <m:r>
                            <w:rPr>
                              <w:rFonts w:ascii="Cambria Math" w:hAnsi="Cambria Math"/>
                              <w:sz w:val="18"/>
                            </w:rPr>
                            <m:t>j</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c</m:t>
                          </m:r>
                        </m:sub>
                      </m:sSub>
                    </m:e>
                  </m:d>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x</m:t>
                              </m:r>
                            </m:e>
                            <m:sub>
                              <m:r>
                                <w:rPr>
                                  <w:rFonts w:ascii="Cambria Math" w:hAnsi="Cambria Math"/>
                                  <w:sz w:val="18"/>
                                </w:rPr>
                                <m:t>j</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c</m:t>
                              </m:r>
                            </m:sub>
                          </m:sSub>
                        </m:e>
                      </m:d>
                    </m:e>
                    <m:sup>
                      <m:r>
                        <w:rPr>
                          <w:rFonts w:ascii="Cambria Math" w:hAnsi="Cambria Math"/>
                          <w:sz w:val="18"/>
                        </w:rPr>
                        <m:t>T</m:t>
                      </m:r>
                    </m:sup>
                  </m:sSup>
                </m:e>
              </m:nary>
            </m:e>
          </m:nary>
        </m:oMath>
      </m:oMathPara>
    </w:p>
    <w:p w:rsidR="009A2390" w:rsidRPr="009A2390" w:rsidRDefault="009A2390" w:rsidP="009A2390">
      <w:pPr>
        <w:pStyle w:val="Subtitle"/>
        <w:jc w:val="right"/>
        <w:rPr>
          <w:sz w:val="16"/>
        </w:rPr>
      </w:pPr>
      <w:r>
        <w:rPr>
          <w:sz w:val="16"/>
        </w:rPr>
        <w:t>Within Class Scatter (2.1)</w:t>
      </w:r>
    </w:p>
    <w:p w:rsidR="001E27E7" w:rsidRDefault="001E27E7" w:rsidP="005E0D41">
      <w:pPr>
        <w:rPr>
          <w:rFonts w:eastAsiaTheme="minorEastAsia"/>
          <w:sz w:val="18"/>
        </w:rPr>
      </w:pPr>
      <w:r>
        <w:rPr>
          <w:sz w:val="18"/>
        </w:rPr>
        <w:t xml:space="preserve">For this dataset, </w:t>
      </w:r>
      <m:oMath>
        <m:sSub>
          <m:sSubPr>
            <m:ctrlPr>
              <w:rPr>
                <w:rFonts w:ascii="Cambria Math" w:hAnsi="Cambria Math"/>
                <w:i/>
                <w:sz w:val="18"/>
              </w:rPr>
            </m:ctrlPr>
          </m:sSubPr>
          <m:e>
            <m:r>
              <w:rPr>
                <w:rFonts w:ascii="Cambria Math" w:hAnsi="Cambria Math"/>
                <w:sz w:val="18"/>
              </w:rPr>
              <m:t>S</m:t>
            </m:r>
          </m:e>
          <m:sub>
            <m:r>
              <w:rPr>
                <w:rFonts w:ascii="Cambria Math" w:hAnsi="Cambria Math"/>
                <w:sz w:val="18"/>
              </w:rPr>
              <m:t>w</m:t>
            </m:r>
          </m:sub>
        </m:sSub>
      </m:oMath>
      <w:r>
        <w:rPr>
          <w:rFonts w:eastAsiaTheme="minorEastAsia"/>
          <w:sz w:val="18"/>
        </w:rPr>
        <w:t xml:space="preserve"> is the scatter for class </w:t>
      </w:r>
      <m:oMath>
        <m:r>
          <w:rPr>
            <w:rFonts w:ascii="Cambria Math" w:eastAsiaTheme="minorEastAsia" w:hAnsi="Cambria Math"/>
            <w:sz w:val="18"/>
          </w:rPr>
          <m:t>1</m:t>
        </m:r>
      </m:oMath>
      <w:r>
        <w:rPr>
          <w:rFonts w:eastAsiaTheme="minorEastAsia"/>
          <w:sz w:val="18"/>
        </w:rPr>
        <w:t xml:space="preserve"> plus the scatter for class </w:t>
      </w:r>
      <m:oMath>
        <m:r>
          <w:rPr>
            <w:rFonts w:ascii="Cambria Math" w:eastAsiaTheme="minorEastAsia" w:hAnsi="Cambria Math"/>
            <w:sz w:val="18"/>
          </w:rPr>
          <m:t>0</m:t>
        </m:r>
      </m:oMath>
      <w:r>
        <w:rPr>
          <w:rFonts w:eastAsiaTheme="minorEastAsia"/>
          <w:sz w:val="18"/>
        </w:rPr>
        <w:t>.</w:t>
      </w:r>
    </w:p>
    <w:p w:rsidR="001E27E7" w:rsidRPr="00BB7151" w:rsidRDefault="005459CF" w:rsidP="005E0D41">
      <w:pPr>
        <w:rPr>
          <w:sz w:val="18"/>
        </w:rPr>
      </w:pPr>
      <m:oMathPara>
        <m:oMath>
          <m:sSub>
            <m:sSubPr>
              <m:ctrlPr>
                <w:rPr>
                  <w:rFonts w:ascii="Cambria Math" w:hAnsi="Cambria Math"/>
                  <w:i/>
                  <w:sz w:val="18"/>
                </w:rPr>
              </m:ctrlPr>
            </m:sSubPr>
            <m:e>
              <m:r>
                <w:rPr>
                  <w:rFonts w:ascii="Cambria Math" w:hAnsi="Cambria Math"/>
                  <w:sz w:val="18"/>
                </w:rPr>
                <m:t>S</m:t>
              </m:r>
            </m:e>
            <m:sub>
              <m:r>
                <w:rPr>
                  <w:rFonts w:ascii="Cambria Math" w:hAnsi="Cambria Math"/>
                  <w:sz w:val="18"/>
                </w:rPr>
                <m:t>w</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0</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1</m:t>
              </m:r>
            </m:sub>
          </m:sSub>
        </m:oMath>
      </m:oMathPara>
    </w:p>
    <w:p w:rsidR="007D3ACE" w:rsidRDefault="00F92A40" w:rsidP="00755EF5">
      <w:pPr>
        <w:rPr>
          <w:sz w:val="18"/>
        </w:rPr>
      </w:pPr>
      <w:r>
        <w:rPr>
          <w:sz w:val="18"/>
        </w:rPr>
        <w:t>If the data is easy to separated, then the within class scatter should be small meaning each class is tightly clustered together.</w:t>
      </w:r>
    </w:p>
    <w:p w:rsidR="00F64925" w:rsidRDefault="007F369E" w:rsidP="00755EF5">
      <w:pPr>
        <w:rPr>
          <w:rFonts w:eastAsiaTheme="minorEastAsia"/>
          <w:sz w:val="18"/>
        </w:rPr>
      </w:pPr>
      <w:r>
        <w:rPr>
          <w:sz w:val="18"/>
        </w:rPr>
        <w:t xml:space="preserve">Next, the </w:t>
      </w:r>
      <w:r>
        <w:rPr>
          <w:i/>
          <w:sz w:val="18"/>
        </w:rPr>
        <w:t xml:space="preserve">between class scatter </w:t>
      </w:r>
      <w:r>
        <w:rPr>
          <w:sz w:val="18"/>
        </w:rPr>
        <w:t>(</w:t>
      </w:r>
      <m:oMath>
        <m:sSub>
          <m:sSubPr>
            <m:ctrlPr>
              <w:rPr>
                <w:rFonts w:ascii="Cambria Math" w:hAnsi="Cambria Math"/>
                <w:i/>
                <w:sz w:val="18"/>
              </w:rPr>
            </m:ctrlPr>
          </m:sSubPr>
          <m:e>
            <m:r>
              <w:rPr>
                <w:rFonts w:ascii="Cambria Math" w:hAnsi="Cambria Math"/>
                <w:sz w:val="18"/>
              </w:rPr>
              <m:t>S</m:t>
            </m:r>
          </m:e>
          <m:sub>
            <m:r>
              <w:rPr>
                <w:rFonts w:ascii="Cambria Math" w:hAnsi="Cambria Math"/>
                <w:sz w:val="18"/>
              </w:rPr>
              <m:t>B</m:t>
            </m:r>
          </m:sub>
        </m:sSub>
      </m:oMath>
      <w:r>
        <w:rPr>
          <w:rFonts w:eastAsiaTheme="minorEastAsia"/>
          <w:sz w:val="18"/>
        </w:rPr>
        <w:t xml:space="preserve">) is calculated. This is an indication of </w:t>
      </w:r>
      <w:r w:rsidR="00F64925">
        <w:rPr>
          <w:rFonts w:eastAsiaTheme="minorEastAsia"/>
          <w:sz w:val="18"/>
        </w:rPr>
        <w:t>how separable the classes are (distance between the classes.) For this reason, it only looks at the difference between the means.</w:t>
      </w:r>
    </w:p>
    <w:p w:rsidR="007F369E" w:rsidRPr="009A2390" w:rsidRDefault="005459CF" w:rsidP="00F64925">
      <w:pPr>
        <w:jc w:val="center"/>
        <w:rPr>
          <w:rFonts w:eastAsiaTheme="minorEastAs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B</m:t>
              </m:r>
            </m:sub>
          </m:sSub>
          <m:r>
            <w:rPr>
              <w:rFonts w:ascii="Cambria Math" w:eastAsiaTheme="minorEastAsia" w:hAnsi="Cambria Math"/>
              <w:sz w:val="18"/>
            </w:rPr>
            <m:t xml:space="preserve">= </m:t>
          </m:r>
          <m:nary>
            <m:naryPr>
              <m:chr m:val="∑"/>
              <m:limLoc m:val="undOvr"/>
              <m:supHide m:val="1"/>
              <m:ctrlPr>
                <w:rPr>
                  <w:rFonts w:ascii="Cambria Math" w:eastAsiaTheme="minorEastAsia" w:hAnsi="Cambria Math"/>
                  <w:i/>
                  <w:sz w:val="18"/>
                </w:rPr>
              </m:ctrlPr>
            </m:naryPr>
            <m:sub>
              <m:r>
                <w:rPr>
                  <w:rFonts w:ascii="Cambria Math" w:eastAsiaTheme="minorEastAsia" w:hAnsi="Cambria Math"/>
                  <w:sz w:val="18"/>
                </w:rPr>
                <m:t>classes c</m:t>
              </m:r>
            </m:sub>
            <m:sup/>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μ</m:t>
                      </m:r>
                    </m:e>
                    <m:sub>
                      <m:r>
                        <w:rPr>
                          <w:rFonts w:ascii="Cambria Math" w:eastAsiaTheme="minorEastAsia" w:hAnsi="Cambria Math"/>
                          <w:sz w:val="18"/>
                        </w:rPr>
                        <m:t>c</m:t>
                      </m:r>
                    </m:sub>
                  </m:sSub>
                  <m:r>
                    <w:rPr>
                      <w:rFonts w:ascii="Cambria Math" w:eastAsiaTheme="minorEastAsia" w:hAnsi="Cambria Math"/>
                      <w:sz w:val="18"/>
                    </w:rPr>
                    <m:t>-μ</m:t>
                  </m:r>
                </m:e>
              </m:d>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μ</m:t>
                          </m:r>
                        </m:e>
                        <m:sub>
                          <m:r>
                            <w:rPr>
                              <w:rFonts w:ascii="Cambria Math" w:eastAsiaTheme="minorEastAsia" w:hAnsi="Cambria Math"/>
                              <w:sz w:val="18"/>
                            </w:rPr>
                            <m:t>c</m:t>
                          </m:r>
                        </m:sub>
                      </m:sSub>
                      <m:r>
                        <w:rPr>
                          <w:rFonts w:ascii="Cambria Math" w:eastAsiaTheme="minorEastAsia" w:hAnsi="Cambria Math"/>
                          <w:sz w:val="18"/>
                        </w:rPr>
                        <m:t>-μ</m:t>
                      </m:r>
                    </m:e>
                  </m:d>
                </m:e>
                <m:sup>
                  <m:r>
                    <w:rPr>
                      <w:rFonts w:ascii="Cambria Math" w:eastAsiaTheme="minorEastAsia" w:hAnsi="Cambria Math"/>
                      <w:sz w:val="18"/>
                    </w:rPr>
                    <m:t>T</m:t>
                  </m:r>
                </m:sup>
              </m:sSup>
            </m:e>
          </m:nary>
        </m:oMath>
      </m:oMathPara>
    </w:p>
    <w:p w:rsidR="009A2390" w:rsidRPr="009A2390" w:rsidRDefault="009A2390" w:rsidP="009A2390">
      <w:pPr>
        <w:pStyle w:val="Subtitle"/>
        <w:jc w:val="right"/>
        <w:rPr>
          <w:sz w:val="16"/>
        </w:rPr>
      </w:pPr>
      <w:r>
        <w:rPr>
          <w:sz w:val="16"/>
        </w:rPr>
        <w:t>Between Class Scatter (2.</w:t>
      </w:r>
      <w:r w:rsidR="003233DA">
        <w:rPr>
          <w:sz w:val="16"/>
        </w:rPr>
        <w:t>2</w:t>
      </w:r>
      <w:r>
        <w:rPr>
          <w:sz w:val="16"/>
        </w:rPr>
        <w:t>)</w:t>
      </w:r>
    </w:p>
    <w:p w:rsidR="0025442D" w:rsidRDefault="00341AA4" w:rsidP="00F03F6C">
      <w:pPr>
        <w:rPr>
          <w:rFonts w:eastAsiaTheme="minorEastAsia"/>
          <w:sz w:val="18"/>
        </w:rPr>
      </w:pPr>
      <w:r>
        <w:rPr>
          <w:sz w:val="18"/>
        </w:rPr>
        <w:t xml:space="preserve">If the classes are easy to separate, </w:t>
      </w:r>
      <m:oMath>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S</m:t>
                </m:r>
              </m:e>
              <m:sub>
                <m:r>
                  <w:rPr>
                    <w:rFonts w:ascii="Cambria Math" w:hAnsi="Cambria Math"/>
                    <w:sz w:val="18"/>
                  </w:rPr>
                  <m:t>B</m:t>
                </m:r>
              </m:sub>
            </m:sSub>
          </m:num>
          <m:den>
            <m:sSub>
              <m:sSubPr>
                <m:ctrlPr>
                  <w:rPr>
                    <w:rFonts w:ascii="Cambria Math" w:hAnsi="Cambria Math"/>
                    <w:i/>
                    <w:sz w:val="18"/>
                  </w:rPr>
                </m:ctrlPr>
              </m:sSubPr>
              <m:e>
                <m:r>
                  <w:rPr>
                    <w:rFonts w:ascii="Cambria Math" w:hAnsi="Cambria Math"/>
                    <w:sz w:val="18"/>
                  </w:rPr>
                  <m:t>S</m:t>
                </m:r>
              </m:e>
              <m:sub>
                <m:r>
                  <w:rPr>
                    <w:rFonts w:ascii="Cambria Math" w:hAnsi="Cambria Math"/>
                    <w:sz w:val="18"/>
                  </w:rPr>
                  <m:t>w</m:t>
                </m:r>
              </m:sub>
            </m:sSub>
          </m:den>
        </m:f>
      </m:oMath>
      <w:r>
        <w:rPr>
          <w:rFonts w:eastAsiaTheme="minorEastAsia"/>
          <w:sz w:val="18"/>
        </w:rPr>
        <w:t xml:space="preserve"> should be as large as possible. </w:t>
      </w:r>
      <w:sdt>
        <w:sdtPr>
          <w:rPr>
            <w:rFonts w:eastAsiaTheme="minorEastAsia"/>
            <w:sz w:val="18"/>
          </w:rPr>
          <w:id w:val="1379359845"/>
          <w:citation/>
        </w:sdtPr>
        <w:sdtContent>
          <w:r>
            <w:rPr>
              <w:rFonts w:eastAsiaTheme="minorEastAsia"/>
              <w:sz w:val="18"/>
            </w:rPr>
            <w:fldChar w:fldCharType="begin"/>
          </w:r>
          <w:r>
            <w:rPr>
              <w:rFonts w:eastAsiaTheme="minorEastAsia"/>
              <w:sz w:val="18"/>
            </w:rPr>
            <w:instrText xml:space="preserve">CITATION Mar09 \p 224 \l 2057 </w:instrText>
          </w:r>
          <w:r>
            <w:rPr>
              <w:rFonts w:eastAsiaTheme="minorEastAsia"/>
              <w:sz w:val="18"/>
            </w:rPr>
            <w:fldChar w:fldCharType="separate"/>
          </w:r>
          <w:r w:rsidR="00806BF2" w:rsidRPr="00806BF2">
            <w:rPr>
              <w:rFonts w:eastAsiaTheme="minorEastAsia"/>
              <w:noProof/>
              <w:sz w:val="18"/>
            </w:rPr>
            <w:t>(Marsland 224)</w:t>
          </w:r>
          <w:r>
            <w:rPr>
              <w:rFonts w:eastAsiaTheme="minorEastAsia"/>
              <w:sz w:val="18"/>
            </w:rPr>
            <w:fldChar w:fldCharType="end"/>
          </w:r>
        </w:sdtContent>
      </w:sdt>
      <w:r>
        <w:rPr>
          <w:rFonts w:eastAsiaTheme="minorEastAsia"/>
          <w:sz w:val="18"/>
        </w:rPr>
        <w:t xml:space="preserve">. </w:t>
      </w:r>
    </w:p>
    <w:p w:rsidR="00A42F3B" w:rsidRDefault="004F61EB" w:rsidP="00F03F6C">
      <w:pPr>
        <w:rPr>
          <w:rFonts w:eastAsiaTheme="minorEastAsia"/>
          <w:sz w:val="18"/>
        </w:rPr>
      </w:pPr>
      <w:r>
        <w:rPr>
          <w:rFonts w:eastAsiaTheme="minorEastAsia"/>
          <w:sz w:val="18"/>
        </w:rPr>
        <w:t xml:space="preserve">To compute the LDA projection, </w:t>
      </w:r>
      <w:r w:rsidR="00A42F3B">
        <w:rPr>
          <w:rFonts w:eastAsiaTheme="minorEastAsia"/>
          <w:sz w:val="18"/>
        </w:rPr>
        <w:t xml:space="preserve">this equation is solved for </w:t>
      </w:r>
      <m:oMath>
        <m:r>
          <w:rPr>
            <w:rFonts w:ascii="Cambria Math" w:eastAsiaTheme="minorEastAsia" w:hAnsi="Cambria Math"/>
            <w:sz w:val="18"/>
          </w:rPr>
          <m:t>λ</m:t>
        </m:r>
      </m:oMath>
      <w:r w:rsidR="00A42F3B">
        <w:rPr>
          <w:rFonts w:eastAsiaTheme="minorEastAsia"/>
          <w:sz w:val="18"/>
        </w:rPr>
        <w:t>:</w:t>
      </w:r>
    </w:p>
    <w:p w:rsidR="00A42F3B" w:rsidRPr="006C7758" w:rsidRDefault="005459CF" w:rsidP="00F03F6C">
      <w:pPr>
        <w:rPr>
          <w:rFonts w:eastAsiaTheme="minorEastAsia"/>
          <w:sz w:val="18"/>
        </w:rPr>
      </w:pPr>
      <m:oMathPara>
        <m:oMath>
          <m:sSubSup>
            <m:sSubSupPr>
              <m:ctrlPr>
                <w:rPr>
                  <w:rFonts w:ascii="Cambria Math" w:eastAsiaTheme="minorEastAsia" w:hAnsi="Cambria Math"/>
                  <w:i/>
                  <w:sz w:val="18"/>
                </w:rPr>
              </m:ctrlPr>
            </m:sSubSupPr>
            <m:e>
              <m:r>
                <w:rPr>
                  <w:rFonts w:ascii="Cambria Math" w:eastAsiaTheme="minorEastAsia" w:hAnsi="Cambria Math"/>
                  <w:sz w:val="18"/>
                </w:rPr>
                <m:t>S</m:t>
              </m:r>
            </m:e>
            <m:sub>
              <m:r>
                <w:rPr>
                  <w:rFonts w:ascii="Cambria Math" w:eastAsiaTheme="minorEastAsia" w:hAnsi="Cambria Math"/>
                  <w:sz w:val="18"/>
                </w:rPr>
                <m:t>w</m:t>
              </m:r>
            </m:sub>
            <m:sup>
              <m:r>
                <w:rPr>
                  <w:rFonts w:ascii="Cambria Math" w:eastAsiaTheme="minorEastAsia" w:hAnsi="Cambria Math"/>
                  <w:sz w:val="18"/>
                </w:rPr>
                <m:t>-1</m:t>
              </m:r>
            </m:sup>
          </m:sSubSup>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B</m:t>
              </m:r>
            </m:sub>
          </m:sSub>
          <m:r>
            <w:rPr>
              <w:rFonts w:ascii="Cambria Math" w:eastAsiaTheme="minorEastAsia" w:hAnsi="Cambria Math"/>
              <w:sz w:val="18"/>
            </w:rPr>
            <m:t>Y=λY</m:t>
          </m:r>
        </m:oMath>
      </m:oMathPara>
    </w:p>
    <w:p w:rsidR="006C7758" w:rsidRPr="006C7758" w:rsidRDefault="006C7758" w:rsidP="006C7758">
      <w:pPr>
        <w:pStyle w:val="Subtitle"/>
        <w:jc w:val="right"/>
        <w:rPr>
          <w:sz w:val="16"/>
        </w:rPr>
      </w:pPr>
      <w:r>
        <w:rPr>
          <w:sz w:val="16"/>
        </w:rPr>
        <w:t xml:space="preserve">Finding the Projection Vector </w:t>
      </w:r>
      <w:r w:rsidR="003233DA">
        <w:rPr>
          <w:sz w:val="16"/>
        </w:rPr>
        <w:t>(2.3</w:t>
      </w:r>
      <w:r>
        <w:rPr>
          <w:sz w:val="16"/>
        </w:rPr>
        <w:t>)</w:t>
      </w:r>
    </w:p>
    <w:p w:rsidR="006C7758" w:rsidRDefault="00FD7057" w:rsidP="00F03F6C">
      <w:pPr>
        <w:rPr>
          <w:rFonts w:eastAsiaTheme="minorEastAsia"/>
          <w:sz w:val="18"/>
        </w:rPr>
      </w:pPr>
      <w:r>
        <w:rPr>
          <w:rFonts w:eastAsiaTheme="minorEastAsia"/>
          <w:sz w:val="18"/>
        </w:rPr>
        <w:t xml:space="preserve">This is an eigenvalue problem, and is solved by finding the eigenvalues and eigenvectors of </w:t>
      </w:r>
      <m:oMath>
        <m:sSubSup>
          <m:sSubSupPr>
            <m:ctrlPr>
              <w:rPr>
                <w:rFonts w:ascii="Cambria Math" w:eastAsiaTheme="minorEastAsia" w:hAnsi="Cambria Math"/>
                <w:i/>
                <w:sz w:val="18"/>
              </w:rPr>
            </m:ctrlPr>
          </m:sSubSupPr>
          <m:e>
            <m:r>
              <w:rPr>
                <w:rFonts w:ascii="Cambria Math" w:eastAsiaTheme="minorEastAsia" w:hAnsi="Cambria Math"/>
                <w:sz w:val="18"/>
              </w:rPr>
              <m:t>S</m:t>
            </m:r>
          </m:e>
          <m:sub>
            <m:r>
              <w:rPr>
                <w:rFonts w:ascii="Cambria Math" w:eastAsiaTheme="minorEastAsia" w:hAnsi="Cambria Math"/>
                <w:sz w:val="18"/>
              </w:rPr>
              <m:t>w</m:t>
            </m:r>
          </m:sub>
          <m:sup>
            <m:r>
              <w:rPr>
                <w:rFonts w:ascii="Cambria Math" w:eastAsiaTheme="minorEastAsia" w:hAnsi="Cambria Math"/>
                <w:sz w:val="18"/>
              </w:rPr>
              <m:t>-1</m:t>
            </m:r>
          </m:sup>
        </m:sSubSup>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B</m:t>
            </m:r>
          </m:sub>
        </m:sSub>
      </m:oMath>
      <w:r>
        <w:rPr>
          <w:rFonts w:eastAsiaTheme="minorEastAsia"/>
          <w:sz w:val="18"/>
        </w:rPr>
        <w:t>.</w:t>
      </w:r>
      <w:r w:rsidR="006C7758">
        <w:rPr>
          <w:rFonts w:eastAsiaTheme="minorEastAsia"/>
          <w:sz w:val="18"/>
        </w:rPr>
        <w:t xml:space="preserve"> Its solution will include two eigenvectors, but the one with the higher eigenvalue will be the projection vector.</w:t>
      </w:r>
      <w:r>
        <w:rPr>
          <w:rFonts w:eastAsiaTheme="minorEastAsia"/>
          <w:sz w:val="18"/>
        </w:rPr>
        <w:t xml:space="preserve"> Th</w:t>
      </w:r>
      <w:r w:rsidR="006C7758">
        <w:rPr>
          <w:rFonts w:eastAsiaTheme="minorEastAsia"/>
          <w:sz w:val="18"/>
        </w:rPr>
        <w:t>is eigenvector can be plotted onto a graph.</w:t>
      </w:r>
    </w:p>
    <w:p w:rsidR="006C7758" w:rsidRDefault="00E877BB" w:rsidP="00F03F6C">
      <w:pPr>
        <w:rPr>
          <w:rFonts w:eastAsiaTheme="minorEastAsia"/>
          <w:sz w:val="18"/>
          <w:u w:val="single"/>
        </w:rPr>
      </w:pPr>
      <w:r>
        <w:rPr>
          <w:rFonts w:eastAsiaTheme="minorEastAsia"/>
          <w:sz w:val="18"/>
          <w:u w:val="single"/>
        </w:rPr>
        <w:lastRenderedPageBreak/>
        <w:t>Making Predictions using LDA</w:t>
      </w:r>
    </w:p>
    <w:p w:rsidR="00E877BB" w:rsidRDefault="00E877BB" w:rsidP="00F03F6C">
      <w:pPr>
        <w:rPr>
          <w:rFonts w:eastAsiaTheme="minorEastAsia"/>
          <w:sz w:val="18"/>
        </w:rPr>
      </w:pPr>
      <w:r>
        <w:rPr>
          <w:rFonts w:eastAsiaTheme="minorEastAsia"/>
          <w:sz w:val="18"/>
        </w:rPr>
        <w:t xml:space="preserve">To make predictions, one extra matrix is required – the </w:t>
      </w:r>
      <w:r>
        <w:rPr>
          <w:rFonts w:eastAsiaTheme="minorEastAsia"/>
          <w:i/>
          <w:sz w:val="18"/>
        </w:rPr>
        <w:t>pooled within group covariance matrix</w:t>
      </w:r>
      <w:r w:rsidR="000F0999">
        <w:rPr>
          <w:rFonts w:eastAsiaTheme="minorEastAsia"/>
          <w:sz w:val="18"/>
        </w:rPr>
        <w:t>.</w:t>
      </w:r>
      <w:bookmarkStart w:id="13" w:name="_Ref471807426"/>
      <w:r w:rsidR="000F0999">
        <w:rPr>
          <w:rStyle w:val="FootnoteReference"/>
          <w:rFonts w:eastAsiaTheme="minorEastAsia"/>
          <w:sz w:val="18"/>
        </w:rPr>
        <w:footnoteReference w:id="14"/>
      </w:r>
      <w:bookmarkEnd w:id="13"/>
      <w:r w:rsidR="007703E2">
        <w:rPr>
          <w:rFonts w:eastAsiaTheme="minorEastAsia"/>
          <w:sz w:val="18"/>
        </w:rPr>
        <w:t xml:space="preserve"> The formula for this is:</w:t>
      </w:r>
    </w:p>
    <w:p w:rsidR="007703E2" w:rsidRDefault="005459CF" w:rsidP="00F03F6C">
      <w:pPr>
        <w:rPr>
          <w:rFonts w:eastAsiaTheme="minorEastAs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pg</m:t>
              </m:r>
            </m:sub>
          </m:sSub>
          <m:d>
            <m:dPr>
              <m:ctrlPr>
                <w:rPr>
                  <w:rFonts w:ascii="Cambria Math" w:eastAsiaTheme="minorEastAsia" w:hAnsi="Cambria Math"/>
                  <w:i/>
                  <w:sz w:val="18"/>
                </w:rPr>
              </m:ctrlPr>
            </m:dPr>
            <m:e>
              <m:r>
                <w:rPr>
                  <w:rFonts w:ascii="Cambria Math" w:eastAsiaTheme="minorEastAsia" w:hAnsi="Cambria Math"/>
                  <w:sz w:val="18"/>
                </w:rPr>
                <m:t>r,s</m:t>
              </m:r>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n</m:t>
              </m:r>
            </m:den>
          </m:f>
          <m:nary>
            <m:naryPr>
              <m:chr m:val="∑"/>
              <m:limLoc m:val="undOvr"/>
              <m:ctrlPr>
                <w:rPr>
                  <w:rFonts w:ascii="Cambria Math" w:eastAsiaTheme="minorEastAsia" w:hAnsi="Cambria Math"/>
                  <w:i/>
                  <w:sz w:val="18"/>
                </w:rPr>
              </m:ctrlPr>
            </m:naryPr>
            <m:sub>
              <m:r>
                <w:rPr>
                  <w:rFonts w:ascii="Cambria Math" w:eastAsiaTheme="minorEastAsia" w:hAnsi="Cambria Math"/>
                  <w:sz w:val="18"/>
                </w:rPr>
                <m:t>i=1</m:t>
              </m:r>
            </m:sub>
            <m:sup>
              <m:r>
                <w:rPr>
                  <w:rFonts w:ascii="Cambria Math" w:eastAsiaTheme="minorEastAsia" w:hAnsi="Cambria Math"/>
                  <w:sz w:val="18"/>
                </w:rPr>
                <m:t>2</m:t>
              </m:r>
            </m:sup>
            <m:e>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i</m:t>
                  </m:r>
                </m:sub>
              </m:sSub>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i</m:t>
                  </m:r>
                </m:sub>
              </m:sSub>
              <m:r>
                <w:rPr>
                  <w:rFonts w:ascii="Cambria Math" w:eastAsiaTheme="minorEastAsia" w:hAnsi="Cambria Math"/>
                  <w:sz w:val="18"/>
                </w:rPr>
                <m:t>(r,s)</m:t>
              </m:r>
            </m:e>
          </m:nary>
        </m:oMath>
      </m:oMathPara>
    </w:p>
    <w:p w:rsidR="000F0999" w:rsidRPr="003233DA" w:rsidRDefault="003233DA" w:rsidP="003233DA">
      <w:pPr>
        <w:pStyle w:val="Subtitle"/>
        <w:jc w:val="right"/>
        <w:rPr>
          <w:sz w:val="16"/>
        </w:rPr>
      </w:pPr>
      <w:r>
        <w:rPr>
          <w:sz w:val="16"/>
        </w:rPr>
        <w:t>Pooled Within Group Covariance Matrix (2.4)</w:t>
      </w:r>
    </w:p>
    <w:p w:rsidR="00C36FE3" w:rsidRDefault="0041571B" w:rsidP="00F03F6C">
      <w:pPr>
        <w:rPr>
          <w:rFonts w:eastAsiaTheme="minorEastAsia"/>
          <w:sz w:val="18"/>
        </w:rPr>
      </w:pPr>
      <w:r>
        <w:rPr>
          <w:rFonts w:eastAsiaTheme="minorEastAsia"/>
          <w:sz w:val="18"/>
        </w:rPr>
        <w:t xml:space="preserve">Any object </w:t>
      </w:r>
      <m:oMath>
        <m:r>
          <w:rPr>
            <w:rFonts w:ascii="Cambria Math" w:eastAsiaTheme="minorEastAsia" w:hAnsi="Cambria Math"/>
            <w:sz w:val="18"/>
          </w:rPr>
          <m:t>k</m:t>
        </m:r>
      </m:oMath>
      <w:r>
        <w:rPr>
          <w:rFonts w:eastAsiaTheme="minorEastAsia"/>
          <w:sz w:val="18"/>
        </w:rPr>
        <w:t xml:space="preserve"> (</w:t>
      </w:r>
      <m:oMath>
        <m:m>
          <m:mPr>
            <m:mcs>
              <m:mc>
                <m:mcPr>
                  <m:count m:val="2"/>
                  <m:mcJc m:val="center"/>
                </m:mcPr>
              </m:mc>
            </m:mcs>
            <m:ctrlPr>
              <w:rPr>
                <w:rFonts w:ascii="Cambria Math" w:eastAsiaTheme="minorEastAsia" w:hAnsi="Cambria Math"/>
                <w:i/>
                <w:sz w:val="18"/>
              </w:rPr>
            </m:ctrlPr>
          </m:mPr>
          <m:m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e>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mr>
        </m:m>
      </m:oMath>
      <w:r>
        <w:rPr>
          <w:rFonts w:eastAsiaTheme="minorEastAsia"/>
          <w:sz w:val="18"/>
        </w:rPr>
        <w:t>)</w:t>
      </w:r>
      <w:r w:rsidR="00545ABB">
        <w:rPr>
          <w:rFonts w:eastAsiaTheme="minorEastAsia"/>
          <w:sz w:val="18"/>
        </w:rPr>
        <w:t xml:space="preserve"> is assigned to class </w:t>
      </w:r>
      <m:oMath>
        <m:r>
          <w:rPr>
            <w:rFonts w:ascii="Cambria Math" w:eastAsiaTheme="minorEastAsia" w:hAnsi="Cambria Math"/>
            <w:sz w:val="18"/>
          </w:rPr>
          <m:t>i</m:t>
        </m:r>
      </m:oMath>
      <w:r w:rsidR="00545ABB">
        <w:rPr>
          <w:rFonts w:eastAsiaTheme="minorEastAsia"/>
          <w:sz w:val="18"/>
        </w:rPr>
        <w:t xml:space="preserve"> so that it has a maximum </w:t>
      </w:r>
      <m:oMath>
        <m:sSub>
          <m:sSubPr>
            <m:ctrlPr>
              <w:rPr>
                <w:rFonts w:ascii="Cambria Math" w:eastAsiaTheme="minorEastAsia" w:hAnsi="Cambria Math"/>
                <w:i/>
                <w:sz w:val="18"/>
              </w:rPr>
            </m:ctrlPr>
          </m:sSubPr>
          <m:e>
            <m:r>
              <w:rPr>
                <w:rFonts w:ascii="Cambria Math" w:eastAsiaTheme="minorEastAsia" w:hAnsi="Cambria Math"/>
                <w:sz w:val="18"/>
              </w:rPr>
              <m:t>f</m:t>
            </m:r>
          </m:e>
          <m:sub>
            <m:r>
              <w:rPr>
                <w:rFonts w:ascii="Cambria Math" w:eastAsiaTheme="minorEastAsia" w:hAnsi="Cambria Math"/>
                <w:sz w:val="18"/>
              </w:rPr>
              <m:t>i</m:t>
            </m:r>
          </m:sub>
        </m:sSub>
      </m:oMath>
      <w:r w:rsidR="00B165E7">
        <w:rPr>
          <w:rFonts w:eastAsiaTheme="minorEastAsia"/>
          <w:sz w:val="18"/>
        </w:rPr>
        <w:t xml:space="preserve"> (</w:t>
      </w:r>
      <w:r w:rsidR="00B165E7">
        <w:rPr>
          <w:rFonts w:eastAsiaTheme="minorEastAsia"/>
          <w:sz w:val="18"/>
        </w:rPr>
        <w:fldChar w:fldCharType="begin"/>
      </w:r>
      <w:r w:rsidR="00B165E7">
        <w:rPr>
          <w:rFonts w:eastAsiaTheme="minorEastAsia"/>
          <w:sz w:val="18"/>
        </w:rPr>
        <w:instrText xml:space="preserve"> NOTEREF _Ref471807426 \p \h </w:instrText>
      </w:r>
      <w:r w:rsidR="00B165E7">
        <w:rPr>
          <w:rFonts w:eastAsiaTheme="minorEastAsia"/>
          <w:sz w:val="18"/>
        </w:rPr>
      </w:r>
      <w:r w:rsidR="00B165E7">
        <w:rPr>
          <w:rFonts w:eastAsiaTheme="minorEastAsia"/>
          <w:sz w:val="18"/>
        </w:rPr>
        <w:fldChar w:fldCharType="separate"/>
      </w:r>
      <w:r w:rsidR="00F44970">
        <w:rPr>
          <w:rFonts w:eastAsiaTheme="minorEastAsia"/>
          <w:sz w:val="18"/>
        </w:rPr>
        <w:t>14 above</w:t>
      </w:r>
      <w:r w:rsidR="00B165E7">
        <w:rPr>
          <w:rFonts w:eastAsiaTheme="minorEastAsia"/>
          <w:sz w:val="18"/>
        </w:rPr>
        <w:fldChar w:fldCharType="end"/>
      </w:r>
      <w:r w:rsidR="00B165E7">
        <w:rPr>
          <w:rFonts w:eastAsiaTheme="minorEastAsia"/>
          <w:sz w:val="18"/>
        </w:rPr>
        <w:t>)</w:t>
      </w:r>
      <w:r w:rsidR="005D1213">
        <w:rPr>
          <w:rFonts w:eastAsiaTheme="minorEastAsia"/>
          <w:sz w:val="18"/>
        </w:rPr>
        <w:t xml:space="preserve">, where </w:t>
      </w:r>
      <m:oMath>
        <m:sSub>
          <m:sSubPr>
            <m:ctrlPr>
              <w:rPr>
                <w:rFonts w:ascii="Cambria Math" w:eastAsiaTheme="minorEastAsia" w:hAnsi="Cambria Math"/>
                <w:i/>
                <w:sz w:val="18"/>
              </w:rPr>
            </m:ctrlPr>
          </m:sSubPr>
          <m:e>
            <m:r>
              <w:rPr>
                <w:rFonts w:ascii="Cambria Math" w:eastAsiaTheme="minorEastAsia" w:hAnsi="Cambria Math"/>
                <w:sz w:val="18"/>
              </w:rPr>
              <m:t>f</m:t>
            </m:r>
          </m:e>
          <m:sub>
            <m:r>
              <w:rPr>
                <w:rFonts w:ascii="Cambria Math" w:eastAsiaTheme="minorEastAsia" w:hAnsi="Cambria Math"/>
                <w:sz w:val="18"/>
              </w:rPr>
              <m:t>i</m:t>
            </m:r>
          </m:sub>
        </m:sSub>
      </m:oMath>
      <w:r w:rsidR="005D1213">
        <w:rPr>
          <w:rFonts w:eastAsiaTheme="minorEastAsia"/>
          <w:sz w:val="18"/>
        </w:rPr>
        <w:t xml:space="preserve"> is the discriminant function.</w:t>
      </w:r>
    </w:p>
    <w:p w:rsidR="005D1213" w:rsidRPr="00772E69" w:rsidRDefault="005459CF" w:rsidP="00F03F6C">
      <w:pPr>
        <w:rPr>
          <w:rFonts w:eastAsiaTheme="minorEastAs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f</m:t>
              </m:r>
            </m:e>
            <m:sub>
              <m:r>
                <w:rPr>
                  <w:rFonts w:ascii="Cambria Math" w:eastAsiaTheme="minorEastAsia" w:hAnsi="Cambria Math"/>
                  <w:sz w:val="18"/>
                </w:rPr>
                <m:t>i</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μ</m:t>
              </m:r>
            </m:e>
            <m:sub>
              <m:r>
                <w:rPr>
                  <w:rFonts w:ascii="Cambria Math" w:eastAsiaTheme="minorEastAsia" w:hAnsi="Cambria Math"/>
                  <w:sz w:val="18"/>
                </w:rPr>
                <m:t>i</m:t>
              </m:r>
            </m:sub>
          </m:sSub>
          <m:sSup>
            <m:sSupPr>
              <m:ctrlPr>
                <w:rPr>
                  <w:rFonts w:ascii="Cambria Math" w:eastAsiaTheme="minorEastAsia" w:hAnsi="Cambria Math"/>
                  <w:i/>
                  <w:sz w:val="18"/>
                </w:rPr>
              </m:ctrlPr>
            </m:sSupPr>
            <m:e>
              <m:r>
                <w:rPr>
                  <w:rFonts w:ascii="Cambria Math" w:eastAsiaTheme="minorEastAsia" w:hAnsi="Cambria Math"/>
                  <w:sz w:val="18"/>
                </w:rPr>
                <m:t>C</m:t>
              </m:r>
            </m:e>
            <m:sup>
              <m:r>
                <w:rPr>
                  <w:rFonts w:ascii="Cambria Math" w:eastAsiaTheme="minorEastAsia" w:hAnsi="Cambria Math"/>
                  <w:sz w:val="18"/>
                </w:rPr>
                <m:t>-1</m:t>
              </m:r>
            </m:sup>
          </m:sSup>
          <m:sSubSup>
            <m:sSubSupPr>
              <m:ctrlPr>
                <w:rPr>
                  <w:rFonts w:ascii="Cambria Math" w:eastAsiaTheme="minorEastAsia" w:hAnsi="Cambria Math"/>
                  <w:i/>
                  <w:sz w:val="18"/>
                </w:rPr>
              </m:ctrlPr>
            </m:sSubSupPr>
            <m:e>
              <m:r>
                <w:rPr>
                  <w:rFonts w:ascii="Cambria Math" w:eastAsiaTheme="minorEastAsia" w:hAnsi="Cambria Math"/>
                  <w:sz w:val="18"/>
                </w:rPr>
                <m:t>x</m:t>
              </m:r>
            </m:e>
            <m:sub>
              <m:r>
                <w:rPr>
                  <w:rFonts w:ascii="Cambria Math" w:eastAsiaTheme="minorEastAsia" w:hAnsi="Cambria Math"/>
                  <w:sz w:val="18"/>
                </w:rPr>
                <m:t>k</m:t>
              </m:r>
            </m:sub>
            <m:sup>
              <m:r>
                <w:rPr>
                  <w:rFonts w:ascii="Cambria Math" w:eastAsiaTheme="minorEastAsia" w:hAnsi="Cambria Math"/>
                  <w:sz w:val="18"/>
                </w:rPr>
                <m:t>T</m:t>
              </m:r>
            </m:sup>
          </m:sSubSup>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2</m:t>
              </m:r>
            </m:den>
          </m:f>
          <m:sSub>
            <m:sSubPr>
              <m:ctrlPr>
                <w:rPr>
                  <w:rFonts w:ascii="Cambria Math" w:eastAsiaTheme="minorEastAsia" w:hAnsi="Cambria Math"/>
                  <w:i/>
                  <w:sz w:val="18"/>
                </w:rPr>
              </m:ctrlPr>
            </m:sSubPr>
            <m:e>
              <m:r>
                <w:rPr>
                  <w:rFonts w:ascii="Cambria Math" w:eastAsiaTheme="minorEastAsia" w:hAnsi="Cambria Math"/>
                  <w:sz w:val="18"/>
                </w:rPr>
                <m:t>μ</m:t>
              </m:r>
            </m:e>
            <m:sub>
              <m:r>
                <w:rPr>
                  <w:rFonts w:ascii="Cambria Math" w:eastAsiaTheme="minorEastAsia" w:hAnsi="Cambria Math"/>
                  <w:sz w:val="18"/>
                </w:rPr>
                <m:t>i</m:t>
              </m:r>
            </m:sub>
          </m:sSub>
          <m:sSup>
            <m:sSupPr>
              <m:ctrlPr>
                <w:rPr>
                  <w:rFonts w:ascii="Cambria Math" w:eastAsiaTheme="minorEastAsia" w:hAnsi="Cambria Math"/>
                  <w:i/>
                  <w:sz w:val="18"/>
                </w:rPr>
              </m:ctrlPr>
            </m:sSupPr>
            <m:e>
              <m:r>
                <w:rPr>
                  <w:rFonts w:ascii="Cambria Math" w:eastAsiaTheme="minorEastAsia" w:hAnsi="Cambria Math"/>
                  <w:sz w:val="18"/>
                </w:rPr>
                <m:t>C</m:t>
              </m:r>
            </m:e>
            <m:sup>
              <m:r>
                <w:rPr>
                  <w:rFonts w:ascii="Cambria Math" w:eastAsiaTheme="minorEastAsia" w:hAnsi="Cambria Math"/>
                  <w:sz w:val="18"/>
                </w:rPr>
                <m:t>-1</m:t>
              </m:r>
            </m:sup>
          </m:sSup>
          <m:sSubSup>
            <m:sSubSupPr>
              <m:ctrlPr>
                <w:rPr>
                  <w:rFonts w:ascii="Cambria Math" w:eastAsiaTheme="minorEastAsia" w:hAnsi="Cambria Math"/>
                  <w:i/>
                  <w:sz w:val="18"/>
                </w:rPr>
              </m:ctrlPr>
            </m:sSubSupPr>
            <m:e>
              <m:r>
                <w:rPr>
                  <w:rFonts w:ascii="Cambria Math" w:eastAsiaTheme="minorEastAsia" w:hAnsi="Cambria Math"/>
                  <w:sz w:val="18"/>
                </w:rPr>
                <m:t>μ</m:t>
              </m:r>
            </m:e>
            <m:sub>
              <m:r>
                <w:rPr>
                  <w:rFonts w:ascii="Cambria Math" w:eastAsiaTheme="minorEastAsia" w:hAnsi="Cambria Math"/>
                  <w:sz w:val="18"/>
                </w:rPr>
                <m:t>i</m:t>
              </m:r>
            </m:sub>
            <m:sup>
              <m:r>
                <w:rPr>
                  <w:rFonts w:ascii="Cambria Math" w:eastAsiaTheme="minorEastAsia" w:hAnsi="Cambria Math"/>
                  <w:sz w:val="18"/>
                </w:rPr>
                <m:t>T</m:t>
              </m:r>
            </m:sup>
          </m:sSubSup>
          <m:r>
            <w:rPr>
              <w:rFonts w:ascii="Cambria Math" w:eastAsiaTheme="minorEastAsia" w:hAnsi="Cambria Math"/>
              <w:sz w:val="18"/>
            </w:rPr>
            <m:t>+</m:t>
          </m:r>
          <m:r>
            <m:rPr>
              <m:sty m:val="p"/>
            </m:rPr>
            <w:rPr>
              <w:rFonts w:ascii="Cambria Math" w:eastAsiaTheme="minorEastAsia" w:hAnsi="Cambria Math"/>
              <w:sz w:val="18"/>
            </w:rPr>
            <m:t>log</m:t>
          </m:r>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p</m:t>
              </m:r>
            </m:e>
            <m:sub>
              <m:r>
                <w:rPr>
                  <w:rFonts w:ascii="Cambria Math" w:eastAsiaTheme="minorEastAsia" w:hAnsi="Cambria Math"/>
                  <w:sz w:val="18"/>
                </w:rPr>
                <m:t>i</m:t>
              </m:r>
            </m:sub>
          </m:sSub>
          <m:r>
            <w:rPr>
              <w:rFonts w:ascii="Cambria Math" w:eastAsiaTheme="minorEastAsia" w:hAnsi="Cambria Math"/>
              <w:sz w:val="18"/>
            </w:rPr>
            <m:t>)</m:t>
          </m:r>
        </m:oMath>
      </m:oMathPara>
    </w:p>
    <w:p w:rsidR="00772E69" w:rsidRPr="00772E69" w:rsidRDefault="00772E69" w:rsidP="00772E69">
      <w:pPr>
        <w:pStyle w:val="Subtitle"/>
        <w:jc w:val="right"/>
        <w:rPr>
          <w:sz w:val="16"/>
        </w:rPr>
      </w:pPr>
      <w:r>
        <w:rPr>
          <w:sz w:val="16"/>
        </w:rPr>
        <w:t>Discriminant Function (2.5)</w:t>
      </w:r>
    </w:p>
    <w:p w:rsidR="00DE5332" w:rsidRDefault="00DE5332" w:rsidP="00F03F6C">
      <w:pPr>
        <w:rPr>
          <w:rFonts w:eastAsiaTheme="minorEastAsia"/>
          <w:sz w:val="18"/>
        </w:rPr>
      </w:pPr>
      <w:r>
        <w:rPr>
          <w:rFonts w:eastAsiaTheme="minorEastAsia"/>
          <w:sz w:val="18"/>
        </w:rPr>
        <w:t xml:space="preserve">The discriminant value will be calculated for both values for </w:t>
      </w:r>
      <m:oMath>
        <m:r>
          <w:rPr>
            <w:rFonts w:ascii="Cambria Math" w:eastAsiaTheme="minorEastAsia" w:hAnsi="Cambria Math"/>
            <w:sz w:val="18"/>
          </w:rPr>
          <m:t>i</m:t>
        </m:r>
      </m:oMath>
      <w:r>
        <w:rPr>
          <w:rFonts w:eastAsiaTheme="minorEastAsia"/>
          <w:sz w:val="18"/>
        </w:rPr>
        <w:t xml:space="preserve"> i.e. classes (class </w:t>
      </w:r>
      <m:oMath>
        <m:r>
          <w:rPr>
            <w:rFonts w:ascii="Cambria Math" w:eastAsiaTheme="minorEastAsia" w:hAnsi="Cambria Math"/>
            <w:sz w:val="18"/>
          </w:rPr>
          <m:t>0</m:t>
        </m:r>
      </m:oMath>
      <w:r>
        <w:rPr>
          <w:rFonts w:eastAsiaTheme="minorEastAsia"/>
          <w:sz w:val="18"/>
        </w:rPr>
        <w:t xml:space="preserve"> and class </w:t>
      </w:r>
      <m:oMath>
        <m:r>
          <w:rPr>
            <w:rFonts w:ascii="Cambria Math" w:eastAsiaTheme="minorEastAsia" w:hAnsi="Cambria Math"/>
            <w:sz w:val="18"/>
          </w:rPr>
          <m:t>1</m:t>
        </m:r>
      </m:oMath>
      <w:r>
        <w:rPr>
          <w:rFonts w:eastAsiaTheme="minorEastAsia"/>
          <w:sz w:val="18"/>
        </w:rPr>
        <w:t>). The class with the higher value will be the prediction.</w:t>
      </w:r>
    </w:p>
    <w:p w:rsidR="00C36FE3" w:rsidRDefault="00710F6F" w:rsidP="00710F6F">
      <w:pPr>
        <w:pStyle w:val="Heading1"/>
        <w:jc w:val="center"/>
        <w:rPr>
          <w:b/>
          <w:color w:val="auto"/>
          <w:sz w:val="22"/>
        </w:rPr>
      </w:pPr>
      <w:r>
        <w:rPr>
          <w:b/>
          <w:color w:val="auto"/>
          <w:sz w:val="22"/>
        </w:rPr>
        <w:t>4.2 Linear Discriminant Analysis – Implementation</w:t>
      </w:r>
    </w:p>
    <w:p w:rsidR="00710F6F" w:rsidRDefault="00997F1C" w:rsidP="00710F6F">
      <w:pPr>
        <w:rPr>
          <w:sz w:val="18"/>
          <w:u w:val="single"/>
        </w:rPr>
      </w:pPr>
      <w:r>
        <w:rPr>
          <w:sz w:val="18"/>
          <w:u w:val="single"/>
        </w:rPr>
        <w:t>Data Extraction</w:t>
      </w:r>
    </w:p>
    <w:p w:rsidR="00997F1C" w:rsidRDefault="00997F1C" w:rsidP="00710F6F">
      <w:pPr>
        <w:rPr>
          <w:sz w:val="18"/>
        </w:rPr>
      </w:pPr>
      <w:r>
        <w:rPr>
          <w:sz w:val="18"/>
        </w:rPr>
        <w:t xml:space="preserve">The data extraction snippet is similar, but not the same as </w:t>
      </w:r>
      <w:r w:rsidR="00EB2886">
        <w:rPr>
          <w:sz w:val="18"/>
        </w:rPr>
        <w:t xml:space="preserve">Gaussian Naïve Bayes and Logistic Regression, due to the extensive use of matrices. </w:t>
      </w:r>
      <w:r w:rsidR="007B1B2F">
        <w:rPr>
          <w:sz w:val="18"/>
        </w:rPr>
        <w:t xml:space="preserve">Both the features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w:r w:rsidR="007B1B2F">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7B1B2F">
        <w:rPr>
          <w:rFonts w:eastAsiaTheme="minorEastAsia"/>
          <w:sz w:val="18"/>
        </w:rPr>
        <w:t xml:space="preserve"> are inserted into the same array, instead of separate arrays.</w:t>
      </w:r>
    </w:p>
    <w:bookmarkStart w:id="14" w:name="_MON_1545589483"/>
    <w:bookmarkEnd w:id="14"/>
    <w:p w:rsidR="00137CB8" w:rsidRDefault="0063480B" w:rsidP="00137CB8">
      <w:pPr>
        <w:keepNext/>
      </w:pPr>
      <w:r>
        <w:rPr>
          <w:sz w:val="18"/>
        </w:rPr>
        <w:object w:dxaOrig="9026" w:dyaOrig="3301">
          <v:shape id="_x0000_i1038" type="#_x0000_t75" style="width:203.55pt;height:108.25pt" o:ole="">
            <v:imagedata r:id="rId45" o:title="" cropbottom="6477f" cropright="24852f"/>
          </v:shape>
          <o:OLEObject Type="Embed" ProgID="Word.OpenDocumentText.12" ShapeID="_x0000_i1038" DrawAspect="Content" ObjectID="_1549231630" r:id="rId46"/>
        </w:object>
      </w:r>
    </w:p>
    <w:p w:rsidR="0063480B" w:rsidRPr="00137CB8" w:rsidRDefault="00137CB8" w:rsidP="00137CB8">
      <w:pPr>
        <w:pStyle w:val="Caption"/>
        <w:jc w:val="right"/>
        <w:rPr>
          <w:sz w:val="16"/>
        </w:rPr>
      </w:pPr>
      <w:r w:rsidRPr="00137CB8">
        <w:rPr>
          <w:sz w:val="16"/>
        </w:rPr>
        <w:t xml:space="preserve">Snippet </w:t>
      </w:r>
      <w:r w:rsidRPr="00137CB8">
        <w:rPr>
          <w:sz w:val="16"/>
        </w:rPr>
        <w:fldChar w:fldCharType="begin"/>
      </w:r>
      <w:r w:rsidRPr="00137CB8">
        <w:rPr>
          <w:sz w:val="16"/>
        </w:rPr>
        <w:instrText xml:space="preserve"> SEQ Snippet \* ARABIC </w:instrText>
      </w:r>
      <w:r w:rsidRPr="00137CB8">
        <w:rPr>
          <w:sz w:val="16"/>
        </w:rPr>
        <w:fldChar w:fldCharType="separate"/>
      </w:r>
      <w:r w:rsidR="00F44970">
        <w:rPr>
          <w:noProof/>
          <w:sz w:val="16"/>
        </w:rPr>
        <w:t>13</w:t>
      </w:r>
      <w:r w:rsidRPr="00137CB8">
        <w:rPr>
          <w:sz w:val="16"/>
        </w:rPr>
        <w:fldChar w:fldCharType="end"/>
      </w:r>
      <w:r w:rsidRPr="00137CB8">
        <w:rPr>
          <w:sz w:val="16"/>
        </w:rPr>
        <w:t xml:space="preserve"> - Data Extraction LDA</w:t>
      </w:r>
    </w:p>
    <w:p w:rsidR="00466D3C" w:rsidRDefault="00137CB8" w:rsidP="00710F6F">
      <w:pPr>
        <w:rPr>
          <w:rFonts w:eastAsiaTheme="minorEastAsia"/>
          <w:sz w:val="18"/>
        </w:rPr>
      </w:pPr>
      <w:r>
        <w:rPr>
          <w:sz w:val="18"/>
        </w:rPr>
        <w:t xml:space="preserve">Next, the data set must be spliced to create the dataset used for training. 60% of the dataset will be used, the index of which, will be calculated and stored in </w:t>
      </w:r>
      <m:oMath>
        <m:r>
          <w:rPr>
            <w:rFonts w:ascii="Cambria Math" w:hAnsi="Cambria Math"/>
            <w:sz w:val="18"/>
          </w:rPr>
          <m:t>split</m:t>
        </m:r>
      </m:oMath>
      <w:r>
        <w:rPr>
          <w:rFonts w:eastAsiaTheme="minorEastAsia"/>
          <w:sz w:val="18"/>
        </w:rPr>
        <w:t xml:space="preserve">. After the training dataset is formed, a power transformation is applied to make the data more normally distributed (the procedure is repeated for 500 different powers and the best </w:t>
      </w:r>
      <w:r>
        <w:rPr>
          <w:rFonts w:eastAsiaTheme="minorEastAsia"/>
          <w:sz w:val="18"/>
        </w:rPr>
        <w:t xml:space="preserve">accuracy is picked). The regular python array is converted to a </w:t>
      </w:r>
      <w:r>
        <w:rPr>
          <w:rFonts w:eastAsiaTheme="minorEastAsia"/>
          <w:i/>
          <w:sz w:val="18"/>
        </w:rPr>
        <w:t>numpy</w:t>
      </w:r>
      <w:r>
        <w:rPr>
          <w:rStyle w:val="FootnoteReference"/>
          <w:rFonts w:eastAsiaTheme="minorEastAsia"/>
          <w:i/>
          <w:sz w:val="18"/>
        </w:rPr>
        <w:footnoteReference w:id="15"/>
      </w:r>
      <w:r>
        <w:rPr>
          <w:rFonts w:eastAsiaTheme="minorEastAsia"/>
          <w:i/>
          <w:sz w:val="18"/>
        </w:rPr>
        <w:t xml:space="preserve"> </w:t>
      </w:r>
      <w:r>
        <w:rPr>
          <w:rFonts w:eastAsiaTheme="minorEastAsia"/>
          <w:sz w:val="18"/>
        </w:rPr>
        <w:t xml:space="preserve">array. </w:t>
      </w:r>
      <w:r w:rsidR="00F4522E">
        <w:rPr>
          <w:rFonts w:eastAsiaTheme="minorEastAsia"/>
          <w:sz w:val="18"/>
        </w:rPr>
        <w:t xml:space="preserve">Numpy is used because the library makes matrix operations such as dot product, inverse, addition etc. far simpler to execute. </w:t>
      </w:r>
      <w:r w:rsidR="00466D3C">
        <w:rPr>
          <w:rFonts w:eastAsiaTheme="minorEastAsia"/>
          <w:sz w:val="18"/>
        </w:rPr>
        <w:t>The training data set is also separated by wins and losses.</w:t>
      </w:r>
    </w:p>
    <w:bookmarkStart w:id="15" w:name="_MON_1545590065"/>
    <w:bookmarkEnd w:id="15"/>
    <w:p w:rsidR="00466D3C" w:rsidRDefault="00466D3C" w:rsidP="00466D3C">
      <w:pPr>
        <w:keepNext/>
      </w:pPr>
      <w:r>
        <w:rPr>
          <w:sz w:val="18"/>
        </w:rPr>
        <w:object w:dxaOrig="9026" w:dyaOrig="3299">
          <v:shape id="_x0000_i1039" type="#_x0000_t75" style="width:213pt;height:138.4pt" o:ole="">
            <v:imagedata r:id="rId47" o:title="" cropbottom="6477f" cropright="32225f"/>
          </v:shape>
          <o:OLEObject Type="Embed" ProgID="Word.OpenDocumentText.12" ShapeID="_x0000_i1039" DrawAspect="Content" ObjectID="_1549231631" r:id="rId48"/>
        </w:object>
      </w:r>
    </w:p>
    <w:p w:rsidR="00466D3C" w:rsidRPr="00466D3C" w:rsidRDefault="00466D3C" w:rsidP="00466D3C">
      <w:pPr>
        <w:pStyle w:val="Caption"/>
        <w:jc w:val="right"/>
        <w:rPr>
          <w:sz w:val="16"/>
        </w:rPr>
      </w:pPr>
      <w:r w:rsidRPr="00466D3C">
        <w:rPr>
          <w:sz w:val="16"/>
        </w:rPr>
        <w:t xml:space="preserve">Snippet </w:t>
      </w:r>
      <w:r w:rsidRPr="00466D3C">
        <w:rPr>
          <w:sz w:val="16"/>
        </w:rPr>
        <w:fldChar w:fldCharType="begin"/>
      </w:r>
      <w:r w:rsidRPr="00466D3C">
        <w:rPr>
          <w:sz w:val="16"/>
        </w:rPr>
        <w:instrText xml:space="preserve"> SEQ Snippet \* ARABIC </w:instrText>
      </w:r>
      <w:r w:rsidRPr="00466D3C">
        <w:rPr>
          <w:sz w:val="16"/>
        </w:rPr>
        <w:fldChar w:fldCharType="separate"/>
      </w:r>
      <w:r w:rsidR="00F44970">
        <w:rPr>
          <w:noProof/>
          <w:sz w:val="16"/>
        </w:rPr>
        <w:t>14</w:t>
      </w:r>
      <w:r w:rsidRPr="00466D3C">
        <w:rPr>
          <w:sz w:val="16"/>
        </w:rPr>
        <w:fldChar w:fldCharType="end"/>
      </w:r>
      <w:r w:rsidRPr="00466D3C">
        <w:rPr>
          <w:sz w:val="16"/>
        </w:rPr>
        <w:t xml:space="preserve"> - Training Data Extraction and Numpy Conversion</w:t>
      </w:r>
    </w:p>
    <w:p w:rsidR="00114F59" w:rsidRDefault="00114F59" w:rsidP="00710F6F">
      <w:pPr>
        <w:rPr>
          <w:rFonts w:eastAsiaTheme="minorEastAsia"/>
          <w:sz w:val="18"/>
        </w:rPr>
      </w:pPr>
      <w:r>
        <w:rPr>
          <w:rFonts w:eastAsiaTheme="minorEastAsia"/>
          <w:sz w:val="18"/>
        </w:rPr>
        <w:t>The next step is to calculate the means of the matrices for wins, losses and the entire training dataset. Numpy has mean function that can be used for this.</w:t>
      </w:r>
      <w:r>
        <w:rPr>
          <w:rStyle w:val="FootnoteReference"/>
          <w:rFonts w:eastAsiaTheme="minorEastAsia"/>
          <w:sz w:val="18"/>
        </w:rPr>
        <w:footnoteReference w:id="16"/>
      </w:r>
    </w:p>
    <w:bookmarkStart w:id="16" w:name="_MON_1545590293"/>
    <w:bookmarkEnd w:id="16"/>
    <w:p w:rsidR="00984F48" w:rsidRDefault="007B0BAE" w:rsidP="00984F48">
      <w:pPr>
        <w:keepNext/>
      </w:pPr>
      <w:r>
        <w:rPr>
          <w:sz w:val="18"/>
        </w:rPr>
        <w:object w:dxaOrig="9026" w:dyaOrig="816">
          <v:shape id="_x0000_i1040" type="#_x0000_t75" style="width:131.35pt;height:35.05pt" o:ole="">
            <v:imagedata r:id="rId49" o:title="" croptop="15407f" cropbottom="-5078f" cropright="46350f"/>
          </v:shape>
          <o:OLEObject Type="Embed" ProgID="Word.OpenDocumentText.12" ShapeID="_x0000_i1040" DrawAspect="Content" ObjectID="_1549231632" r:id="rId50"/>
        </w:object>
      </w:r>
    </w:p>
    <w:p w:rsidR="00AD5CA8" w:rsidRPr="00984F48" w:rsidRDefault="00984F48" w:rsidP="00984F48">
      <w:pPr>
        <w:pStyle w:val="Caption"/>
        <w:jc w:val="right"/>
        <w:rPr>
          <w:sz w:val="16"/>
        </w:rPr>
      </w:pPr>
      <w:r w:rsidRPr="00984F48">
        <w:rPr>
          <w:sz w:val="16"/>
        </w:rPr>
        <w:t xml:space="preserve">Snippet </w:t>
      </w:r>
      <w:r w:rsidRPr="00984F48">
        <w:rPr>
          <w:sz w:val="16"/>
        </w:rPr>
        <w:fldChar w:fldCharType="begin"/>
      </w:r>
      <w:r w:rsidRPr="00984F48">
        <w:rPr>
          <w:sz w:val="16"/>
        </w:rPr>
        <w:instrText xml:space="preserve"> SEQ Snippet \* ARABIC </w:instrText>
      </w:r>
      <w:r w:rsidRPr="00984F48">
        <w:rPr>
          <w:sz w:val="16"/>
        </w:rPr>
        <w:fldChar w:fldCharType="separate"/>
      </w:r>
      <w:r w:rsidR="00F44970">
        <w:rPr>
          <w:noProof/>
          <w:sz w:val="16"/>
        </w:rPr>
        <w:t>15</w:t>
      </w:r>
      <w:r w:rsidRPr="00984F48">
        <w:rPr>
          <w:sz w:val="16"/>
        </w:rPr>
        <w:fldChar w:fldCharType="end"/>
      </w:r>
      <w:r w:rsidRPr="00984F48">
        <w:rPr>
          <w:sz w:val="16"/>
        </w:rPr>
        <w:t xml:space="preserve"> - Means of Feature Data</w:t>
      </w:r>
    </w:p>
    <w:p w:rsidR="00984F48" w:rsidRDefault="00984F48" w:rsidP="00710F6F">
      <w:pPr>
        <w:rPr>
          <w:rFonts w:eastAsiaTheme="minorEastAsia"/>
          <w:sz w:val="18"/>
        </w:rPr>
      </w:pPr>
      <w:r>
        <w:rPr>
          <w:rFonts w:eastAsiaTheme="minorEastAsia"/>
          <w:sz w:val="18"/>
        </w:rPr>
        <w:t xml:space="preserve">To standardize the data, the means are subtracted from the feature data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Pr>
          <w:rFonts w:eastAsiaTheme="minorEastAsia"/>
          <w:sz w:val="18"/>
        </w:rPr>
        <w:t>.</w:t>
      </w:r>
    </w:p>
    <w:bookmarkStart w:id="17" w:name="_MON_1545590409"/>
    <w:bookmarkEnd w:id="17"/>
    <w:p w:rsidR="00AE25F9" w:rsidRDefault="007B0BAE" w:rsidP="00AE25F9">
      <w:pPr>
        <w:keepNext/>
      </w:pPr>
      <w:r>
        <w:rPr>
          <w:sz w:val="18"/>
        </w:rPr>
        <w:object w:dxaOrig="9026" w:dyaOrig="408">
          <v:shape id="_x0000_i1041" type="#_x0000_t75" style="width:69.95pt;height:24.4pt" o:ole="">
            <v:imagedata r:id="rId51" o:title="" croptop="-1726f" cropbottom="-8885f" cropright="55591f"/>
          </v:shape>
          <o:OLEObject Type="Embed" ProgID="Word.OpenDocumentText.12" ShapeID="_x0000_i1041" DrawAspect="Content" ObjectID="_1549231633" r:id="rId52"/>
        </w:object>
      </w:r>
    </w:p>
    <w:p w:rsidR="00AE25F9" w:rsidRDefault="00AE25F9" w:rsidP="00AE25F9">
      <w:pPr>
        <w:pStyle w:val="Caption"/>
        <w:jc w:val="right"/>
        <w:rPr>
          <w:sz w:val="16"/>
        </w:rPr>
      </w:pPr>
      <w:r w:rsidRPr="00AE25F9">
        <w:rPr>
          <w:sz w:val="16"/>
        </w:rPr>
        <w:t xml:space="preserve">Snippet </w:t>
      </w:r>
      <w:r w:rsidRPr="00AE25F9">
        <w:rPr>
          <w:sz w:val="16"/>
        </w:rPr>
        <w:fldChar w:fldCharType="begin"/>
      </w:r>
      <w:r w:rsidRPr="00AE25F9">
        <w:rPr>
          <w:sz w:val="16"/>
        </w:rPr>
        <w:instrText xml:space="preserve"> SEQ Snippet \* ARABIC </w:instrText>
      </w:r>
      <w:r w:rsidRPr="00AE25F9">
        <w:rPr>
          <w:sz w:val="16"/>
        </w:rPr>
        <w:fldChar w:fldCharType="separate"/>
      </w:r>
      <w:r w:rsidR="00F44970">
        <w:rPr>
          <w:noProof/>
          <w:sz w:val="16"/>
        </w:rPr>
        <w:t>16</w:t>
      </w:r>
      <w:r w:rsidRPr="00AE25F9">
        <w:rPr>
          <w:sz w:val="16"/>
        </w:rPr>
        <w:fldChar w:fldCharType="end"/>
      </w:r>
      <w:r w:rsidRPr="00AE25F9">
        <w:rPr>
          <w:sz w:val="16"/>
        </w:rPr>
        <w:t xml:space="preserve"> - Standardized Feature Data</w:t>
      </w:r>
    </w:p>
    <w:p w:rsidR="00AE25F9" w:rsidRDefault="00F77F0B" w:rsidP="00AE25F9">
      <w:pPr>
        <w:rPr>
          <w:sz w:val="18"/>
        </w:rPr>
      </w:pPr>
      <w:r>
        <w:rPr>
          <w:sz w:val="18"/>
        </w:rPr>
        <w:t>The next step is the calculation for the covariance matrices using the formula in figure 2.0 on page 11.</w:t>
      </w:r>
    </w:p>
    <w:bookmarkStart w:id="18" w:name="_MON_1545590582"/>
    <w:bookmarkEnd w:id="18"/>
    <w:p w:rsidR="00E513F9" w:rsidRDefault="00BB3FD8" w:rsidP="00E513F9">
      <w:pPr>
        <w:keepNext/>
      </w:pPr>
      <w:r>
        <w:rPr>
          <w:sz w:val="18"/>
        </w:rPr>
        <w:object w:dxaOrig="9026" w:dyaOrig="841">
          <v:shape id="_x0000_i1042" type="#_x0000_t75" style="width:202.65pt;height:18.8pt" o:ole="">
            <v:imagedata r:id="rId53" o:title="" croptop="-1726f" cropbottom="30117f" cropright="26859f"/>
          </v:shape>
          <o:OLEObject Type="Embed" ProgID="Word.OpenDocumentText.12" ShapeID="_x0000_i1042" DrawAspect="Content" ObjectID="_1549231634" r:id="rId54"/>
        </w:object>
      </w:r>
    </w:p>
    <w:p w:rsidR="00BB3FD8" w:rsidRPr="00E513F9" w:rsidRDefault="00E513F9" w:rsidP="00E513F9">
      <w:pPr>
        <w:pStyle w:val="Caption"/>
        <w:jc w:val="right"/>
        <w:rPr>
          <w:sz w:val="16"/>
        </w:rPr>
      </w:pPr>
      <w:r w:rsidRPr="00E513F9">
        <w:rPr>
          <w:sz w:val="16"/>
        </w:rPr>
        <w:t xml:space="preserve">Snippet </w:t>
      </w:r>
      <w:r w:rsidRPr="00E513F9">
        <w:rPr>
          <w:sz w:val="16"/>
        </w:rPr>
        <w:fldChar w:fldCharType="begin"/>
      </w:r>
      <w:r w:rsidRPr="00E513F9">
        <w:rPr>
          <w:sz w:val="16"/>
        </w:rPr>
        <w:instrText xml:space="preserve"> SEQ Snippet \* ARABIC </w:instrText>
      </w:r>
      <w:r w:rsidRPr="00E513F9">
        <w:rPr>
          <w:sz w:val="16"/>
        </w:rPr>
        <w:fldChar w:fldCharType="separate"/>
      </w:r>
      <w:r w:rsidR="00F44970">
        <w:rPr>
          <w:noProof/>
          <w:sz w:val="16"/>
        </w:rPr>
        <w:t>17</w:t>
      </w:r>
      <w:r w:rsidRPr="00E513F9">
        <w:rPr>
          <w:sz w:val="16"/>
        </w:rPr>
        <w:fldChar w:fldCharType="end"/>
      </w:r>
      <w:r w:rsidRPr="00E513F9">
        <w:rPr>
          <w:sz w:val="16"/>
        </w:rPr>
        <w:t xml:space="preserve"> - Covariance Matrices</w:t>
      </w:r>
    </w:p>
    <w:p w:rsidR="00B415E3" w:rsidRDefault="00E513F9" w:rsidP="00AE25F9">
      <w:pPr>
        <w:rPr>
          <w:rFonts w:eastAsiaTheme="minorEastAsia"/>
          <w:sz w:val="18"/>
        </w:rPr>
      </w:pPr>
      <w:r>
        <w:rPr>
          <w:sz w:val="18"/>
        </w:rPr>
        <w:t>Using the formulae in figures 2.1 and 2.2, the within class and between class scatter can be found</w:t>
      </w:r>
      <w:r w:rsidR="00411E80">
        <w:rPr>
          <w:sz w:val="18"/>
        </w:rPr>
        <w:t xml:space="preserve"> (</w:t>
      </w:r>
      <m:oMath>
        <m:r>
          <w:rPr>
            <w:rFonts w:ascii="Cambria Math" w:hAnsi="Cambria Math"/>
            <w:sz w:val="18"/>
          </w:rPr>
          <m:t>cw</m:t>
        </m:r>
      </m:oMath>
      <w:r w:rsidR="00EC4E47">
        <w:rPr>
          <w:rFonts w:eastAsiaTheme="minorEastAsia"/>
          <w:sz w:val="18"/>
        </w:rPr>
        <w:t xml:space="preserve"> and </w:t>
      </w:r>
      <m:oMath>
        <m:r>
          <w:rPr>
            <w:rFonts w:ascii="Cambria Math" w:eastAsiaTheme="minorEastAsia" w:hAnsi="Cambria Math"/>
            <w:sz w:val="18"/>
          </w:rPr>
          <m:t>cb</m:t>
        </m:r>
      </m:oMath>
      <w:r w:rsidR="00411E80">
        <w:rPr>
          <w:rFonts w:eastAsiaTheme="minorEastAsia"/>
          <w:sz w:val="18"/>
        </w:rPr>
        <w:t>)</w:t>
      </w:r>
      <w:r>
        <w:rPr>
          <w:sz w:val="18"/>
        </w:rPr>
        <w:t xml:space="preserve">. </w:t>
      </w:r>
      <w:r w:rsidR="00EC4E47">
        <w:rPr>
          <w:sz w:val="18"/>
        </w:rPr>
        <w:t>To solve the equation in figure 2.3, the</w:t>
      </w:r>
      <w:r w:rsidR="00411E80">
        <w:rPr>
          <w:sz w:val="18"/>
        </w:rPr>
        <w:t xml:space="preserve"> </w:t>
      </w:r>
      <w:r w:rsidR="00EC4E47">
        <w:rPr>
          <w:sz w:val="18"/>
        </w:rPr>
        <w:t>inverse of within class scatter also needs to be calculated</w:t>
      </w:r>
      <w:r w:rsidR="00411E80">
        <w:rPr>
          <w:sz w:val="18"/>
        </w:rPr>
        <w:t xml:space="preserve"> (</w:t>
      </w:r>
      <m:oMath>
        <m:r>
          <w:rPr>
            <w:rFonts w:ascii="Cambria Math" w:hAnsi="Cambria Math"/>
            <w:sz w:val="18"/>
          </w:rPr>
          <m:t>c</m:t>
        </m:r>
        <m:sSub>
          <m:sSubPr>
            <m:ctrlPr>
              <w:rPr>
                <w:rFonts w:ascii="Cambria Math" w:hAnsi="Cambria Math"/>
                <w:i/>
                <w:sz w:val="18"/>
              </w:rPr>
            </m:ctrlPr>
          </m:sSubPr>
          <m:e>
            <m:r>
              <w:rPr>
                <w:rFonts w:ascii="Cambria Math" w:hAnsi="Cambria Math"/>
                <w:sz w:val="18"/>
              </w:rPr>
              <m:t>w</m:t>
            </m:r>
          </m:e>
          <m:sub>
            <m:r>
              <w:rPr>
                <w:rFonts w:ascii="Cambria Math" w:hAnsi="Cambria Math"/>
                <w:sz w:val="18"/>
              </w:rPr>
              <m:t>inverse</m:t>
            </m:r>
          </m:sub>
        </m:sSub>
        <m:r>
          <w:rPr>
            <w:rFonts w:ascii="Cambria Math" w:hAnsi="Cambria Math"/>
            <w:sz w:val="18"/>
          </w:rPr>
          <m:t>)</m:t>
        </m:r>
      </m:oMath>
      <w:r w:rsidR="00EC4E47">
        <w:rPr>
          <w:sz w:val="18"/>
        </w:rPr>
        <w:t xml:space="preserve">. </w:t>
      </w:r>
      <w:r w:rsidR="00B415E3">
        <w:rPr>
          <w:sz w:val="18"/>
        </w:rPr>
        <w:t xml:space="preserve"> Finally, the eigenvectors and </w:t>
      </w:r>
      <w:r w:rsidR="00B415E3">
        <w:rPr>
          <w:sz w:val="18"/>
        </w:rPr>
        <w:lastRenderedPageBreak/>
        <w:t>eigenvalues are</w:t>
      </w:r>
      <w:r w:rsidR="00411E80">
        <w:rPr>
          <w:sz w:val="18"/>
        </w:rPr>
        <w:t xml:space="preserve"> calculated using the </w:t>
      </w:r>
      <w:r w:rsidR="00B415E3">
        <w:rPr>
          <w:sz w:val="18"/>
        </w:rPr>
        <w:t xml:space="preserve">linear algebra module within numpy, by passing the scalar product of inverse within class scatter and between class scatter into the function. The eigenvalues are stored in </w:t>
      </w:r>
      <m:oMath>
        <m:r>
          <w:rPr>
            <w:rFonts w:ascii="Cambria Math" w:hAnsi="Cambria Math"/>
            <w:sz w:val="18"/>
          </w:rPr>
          <m:t>w</m:t>
        </m:r>
      </m:oMath>
      <w:r w:rsidR="00B415E3">
        <w:rPr>
          <w:rFonts w:eastAsiaTheme="minorEastAsia"/>
          <w:sz w:val="18"/>
        </w:rPr>
        <w:t xml:space="preserve"> and the eigenvectors are stored in </w:t>
      </w:r>
      <m:oMath>
        <m:r>
          <w:rPr>
            <w:rFonts w:ascii="Cambria Math" w:eastAsiaTheme="minorEastAsia" w:hAnsi="Cambria Math"/>
            <w:sz w:val="18"/>
          </w:rPr>
          <m:t>v</m:t>
        </m:r>
      </m:oMath>
      <w:r w:rsidR="00B415E3">
        <w:rPr>
          <w:rFonts w:eastAsiaTheme="minorEastAsia"/>
          <w:sz w:val="18"/>
        </w:rPr>
        <w:t xml:space="preserve">. </w:t>
      </w:r>
      <w:r w:rsidR="007368AA">
        <w:rPr>
          <w:rFonts w:eastAsiaTheme="minorEastAsia"/>
          <w:sz w:val="18"/>
        </w:rPr>
        <w:t>The slope of the projection line is calculated from the eigenvector corresponding to the maximum eigenvalue.</w:t>
      </w:r>
    </w:p>
    <w:bookmarkStart w:id="19" w:name="_MON_1545591124"/>
    <w:bookmarkEnd w:id="19"/>
    <w:p w:rsidR="00D75629" w:rsidRDefault="00624E65" w:rsidP="00D75629">
      <w:pPr>
        <w:keepNext/>
      </w:pPr>
      <w:r>
        <w:rPr>
          <w:sz w:val="18"/>
        </w:rPr>
        <w:object w:dxaOrig="9026" w:dyaOrig="2081">
          <v:shape id="_x0000_i1043" type="#_x0000_t75" style="width:226.1pt;height:87.6pt" o:ole="">
            <v:imagedata r:id="rId55" o:title="" cropbottom="10467f" cropright="32692f"/>
          </v:shape>
          <o:OLEObject Type="Embed" ProgID="Word.OpenDocumentText.12" ShapeID="_x0000_i1043" DrawAspect="Content" ObjectID="_1549231635" r:id="rId56"/>
        </w:object>
      </w:r>
    </w:p>
    <w:p w:rsidR="00624E65" w:rsidRPr="00D75629" w:rsidRDefault="00D75629" w:rsidP="00D75629">
      <w:pPr>
        <w:pStyle w:val="Caption"/>
        <w:jc w:val="right"/>
        <w:rPr>
          <w:sz w:val="16"/>
        </w:rPr>
      </w:pPr>
      <w:r w:rsidRPr="00D75629">
        <w:rPr>
          <w:sz w:val="16"/>
        </w:rPr>
        <w:t xml:space="preserve">Snippet </w:t>
      </w:r>
      <w:r w:rsidRPr="00D75629">
        <w:rPr>
          <w:sz w:val="16"/>
        </w:rPr>
        <w:fldChar w:fldCharType="begin"/>
      </w:r>
      <w:r w:rsidRPr="00D75629">
        <w:rPr>
          <w:sz w:val="16"/>
        </w:rPr>
        <w:instrText xml:space="preserve"> SEQ Snippet \* ARABIC </w:instrText>
      </w:r>
      <w:r w:rsidRPr="00D75629">
        <w:rPr>
          <w:sz w:val="16"/>
        </w:rPr>
        <w:fldChar w:fldCharType="separate"/>
      </w:r>
      <w:r w:rsidR="00F44970">
        <w:rPr>
          <w:noProof/>
          <w:sz w:val="16"/>
        </w:rPr>
        <w:t>18</w:t>
      </w:r>
      <w:r w:rsidRPr="00D75629">
        <w:rPr>
          <w:sz w:val="16"/>
        </w:rPr>
        <w:fldChar w:fldCharType="end"/>
      </w:r>
      <w:r w:rsidRPr="00D75629">
        <w:rPr>
          <w:sz w:val="16"/>
        </w:rPr>
        <w:t xml:space="preserve"> - Finding eigenvectors and eigenvalues</w:t>
      </w:r>
    </w:p>
    <w:p w:rsidR="00A305AF" w:rsidRDefault="00D75629" w:rsidP="00AE25F9">
      <w:pPr>
        <w:rPr>
          <w:sz w:val="18"/>
        </w:rPr>
      </w:pPr>
      <w:r>
        <w:rPr>
          <w:sz w:val="18"/>
        </w:rPr>
        <w:t>The next step</w:t>
      </w:r>
      <w:r w:rsidR="007B0BAE">
        <w:rPr>
          <w:sz w:val="18"/>
        </w:rPr>
        <w:t xml:space="preserve"> is to calculate the class probabilities, which as simple as finding the ratio of the length of the array for each class compared to the total dataset. The pooled within group covariance matrix is calculated</w:t>
      </w:r>
      <w:r w:rsidR="00111496">
        <w:rPr>
          <w:sz w:val="18"/>
        </w:rPr>
        <w:t xml:space="preserve"> using the formula in figure 2.4</w:t>
      </w:r>
      <w:r w:rsidR="007B0BAE">
        <w:rPr>
          <w:sz w:val="18"/>
        </w:rPr>
        <w:t xml:space="preserve">, and its inverse is taken, as this is the </w:t>
      </w:r>
      <w:r w:rsidR="00111496">
        <w:rPr>
          <w:sz w:val="18"/>
        </w:rPr>
        <w:t>matrix</w:t>
      </w:r>
      <w:r w:rsidR="007B0BAE">
        <w:rPr>
          <w:sz w:val="18"/>
        </w:rPr>
        <w:t xml:space="preserve"> required in the discriminant function in figure</w:t>
      </w:r>
      <w:r w:rsidR="00111496">
        <w:rPr>
          <w:sz w:val="18"/>
        </w:rPr>
        <w:t xml:space="preserve"> 2.5.</w:t>
      </w:r>
    </w:p>
    <w:bookmarkStart w:id="20" w:name="_MON_1545591819"/>
    <w:bookmarkEnd w:id="20"/>
    <w:p w:rsidR="00282C32" w:rsidRDefault="00282C32" w:rsidP="00282C32">
      <w:pPr>
        <w:keepNext/>
      </w:pPr>
      <w:r>
        <w:rPr>
          <w:sz w:val="18"/>
        </w:rPr>
        <w:object w:dxaOrig="9026" w:dyaOrig="2076">
          <v:shape id="_x0000_i1044" type="#_x0000_t75" style="width:218.45pt;height:73.3pt" o:ole="">
            <v:imagedata r:id="rId57" o:title="" cropbottom="12823f" cropright="29223f"/>
          </v:shape>
          <o:OLEObject Type="Embed" ProgID="Word.OpenDocumentText.12" ShapeID="_x0000_i1044" DrawAspect="Content" ObjectID="_1549231636" r:id="rId58"/>
        </w:object>
      </w:r>
    </w:p>
    <w:p w:rsidR="009D2143" w:rsidRPr="00282C32" w:rsidRDefault="00282C32" w:rsidP="00282C32">
      <w:pPr>
        <w:pStyle w:val="Caption"/>
        <w:jc w:val="right"/>
        <w:rPr>
          <w:sz w:val="16"/>
        </w:rPr>
      </w:pPr>
      <w:r w:rsidRPr="00282C32">
        <w:rPr>
          <w:sz w:val="16"/>
        </w:rPr>
        <w:t xml:space="preserve">Snippet </w:t>
      </w:r>
      <w:r w:rsidRPr="00282C32">
        <w:rPr>
          <w:sz w:val="16"/>
        </w:rPr>
        <w:fldChar w:fldCharType="begin"/>
      </w:r>
      <w:r w:rsidRPr="00282C32">
        <w:rPr>
          <w:sz w:val="16"/>
        </w:rPr>
        <w:instrText xml:space="preserve"> SEQ Snippet \* ARABIC </w:instrText>
      </w:r>
      <w:r w:rsidRPr="00282C32">
        <w:rPr>
          <w:sz w:val="16"/>
        </w:rPr>
        <w:fldChar w:fldCharType="separate"/>
      </w:r>
      <w:r w:rsidR="00F44970">
        <w:rPr>
          <w:noProof/>
          <w:sz w:val="16"/>
        </w:rPr>
        <w:t>19</w:t>
      </w:r>
      <w:r w:rsidRPr="00282C32">
        <w:rPr>
          <w:sz w:val="16"/>
        </w:rPr>
        <w:fldChar w:fldCharType="end"/>
      </w:r>
      <w:r w:rsidRPr="00282C32">
        <w:rPr>
          <w:sz w:val="16"/>
        </w:rPr>
        <w:t xml:space="preserve"> - Further matrices for use in discriminant function</w:t>
      </w:r>
    </w:p>
    <w:p w:rsidR="00C4091D" w:rsidRDefault="00282C32" w:rsidP="00AE25F9">
      <w:pPr>
        <w:rPr>
          <w:rFonts w:eastAsiaTheme="minorEastAsia"/>
          <w:sz w:val="18"/>
        </w:rPr>
      </w:pPr>
      <w:r>
        <w:rPr>
          <w:sz w:val="18"/>
        </w:rPr>
        <w:t xml:space="preserve">The final step is to make the predictions using the other 40% of the dataset. The testing dataset is spliced from the original data, and saved into two numpy arrays for </w:t>
      </w:r>
      <m:oMath>
        <m:r>
          <w:rPr>
            <w:rFonts w:ascii="Cambria Math" w:hAnsi="Cambria Math"/>
            <w:sz w:val="18"/>
          </w:rPr>
          <m:t>x</m:t>
        </m:r>
      </m:oMath>
      <w:r>
        <w:rPr>
          <w:rFonts w:eastAsiaTheme="minorEastAsia"/>
          <w:sz w:val="18"/>
        </w:rPr>
        <w:t xml:space="preserve"> and </w:t>
      </w:r>
      <m:oMath>
        <m:r>
          <w:rPr>
            <w:rFonts w:ascii="Cambria Math" w:eastAsiaTheme="minorEastAsia" w:hAnsi="Cambria Math"/>
            <w:sz w:val="18"/>
          </w:rPr>
          <m:t>y</m:t>
        </m:r>
      </m:oMath>
      <w:r w:rsidR="008D6147">
        <w:rPr>
          <w:rFonts w:eastAsiaTheme="minorEastAsia"/>
          <w:sz w:val="18"/>
        </w:rPr>
        <w:t xml:space="preserve"> respectively. The discriminant function in figure 2.5 is implemented in steps for each class, separated by the lin</w:t>
      </w:r>
      <w:r w:rsidR="00803295">
        <w:rPr>
          <w:rFonts w:eastAsiaTheme="minorEastAsia"/>
          <w:sz w:val="18"/>
        </w:rPr>
        <w:t xml:space="preserve">e break. </w:t>
      </w:r>
    </w:p>
    <w:p w:rsidR="00803295" w:rsidRPr="008D6147" w:rsidRDefault="00803295" w:rsidP="00AE25F9">
      <w:pPr>
        <w:rPr>
          <w:rFonts w:eastAsiaTheme="minorEastAsia"/>
          <w:sz w:val="18"/>
        </w:rPr>
      </w:pPr>
      <w:r>
        <w:rPr>
          <w:rFonts w:eastAsiaTheme="minorEastAsia"/>
          <w:sz w:val="18"/>
        </w:rPr>
        <w:t xml:space="preserve">If the discriminant value for class </w:t>
      </w:r>
      <m:oMath>
        <m:r>
          <w:rPr>
            <w:rFonts w:ascii="Cambria Math" w:eastAsiaTheme="minorEastAsia" w:hAnsi="Cambria Math"/>
            <w:sz w:val="18"/>
          </w:rPr>
          <m:t>0</m:t>
        </m:r>
      </m:oMath>
      <w:r>
        <w:rPr>
          <w:rFonts w:eastAsiaTheme="minorEastAsia"/>
          <w:sz w:val="18"/>
        </w:rPr>
        <w:t xml:space="preserve"> is higher than class </w:t>
      </w:r>
      <m:oMath>
        <m:r>
          <w:rPr>
            <w:rFonts w:ascii="Cambria Math" w:eastAsiaTheme="minorEastAsia" w:hAnsi="Cambria Math"/>
            <w:sz w:val="18"/>
          </w:rPr>
          <m:t>1</m:t>
        </m:r>
      </m:oMath>
      <w:r>
        <w:rPr>
          <w:rFonts w:eastAsiaTheme="minorEastAsia"/>
          <w:sz w:val="18"/>
        </w:rPr>
        <w:t xml:space="preserve"> then a </w:t>
      </w:r>
      <m:oMath>
        <m:r>
          <w:rPr>
            <w:rFonts w:ascii="Cambria Math" w:eastAsiaTheme="minorEastAsia" w:hAnsi="Cambria Math"/>
            <w:sz w:val="18"/>
          </w:rPr>
          <m:t>0</m:t>
        </m:r>
      </m:oMath>
      <w:r>
        <w:rPr>
          <w:rFonts w:eastAsiaTheme="minorEastAsia"/>
          <w:sz w:val="18"/>
        </w:rPr>
        <w:t xml:space="preserve"> is predicted, else a </w:t>
      </w:r>
      <m:oMath>
        <m:r>
          <w:rPr>
            <w:rFonts w:ascii="Cambria Math" w:eastAsiaTheme="minorEastAsia" w:hAnsi="Cambria Math"/>
            <w:sz w:val="18"/>
          </w:rPr>
          <m:t>1</m:t>
        </m:r>
      </m:oMath>
      <w:r>
        <w:rPr>
          <w:rFonts w:eastAsiaTheme="minorEastAsia"/>
          <w:sz w:val="18"/>
        </w:rPr>
        <w:t xml:space="preserve"> is predicted.</w:t>
      </w:r>
      <w:r w:rsidR="00C4091D">
        <w:rPr>
          <w:rFonts w:eastAsiaTheme="minorEastAsia"/>
          <w:sz w:val="18"/>
        </w:rPr>
        <w:t xml:space="preserve"> The predictions are appended to a predictions array, which will then be compared with the original dataset for accuracy. </w:t>
      </w:r>
    </w:p>
    <w:bookmarkStart w:id="21" w:name="_MON_1545591441"/>
    <w:bookmarkEnd w:id="21"/>
    <w:p w:rsidR="00C4091D" w:rsidRDefault="002371E9" w:rsidP="00C4091D">
      <w:pPr>
        <w:keepNext/>
      </w:pPr>
      <w:r>
        <w:rPr>
          <w:sz w:val="18"/>
        </w:rPr>
        <w:object w:dxaOrig="9026" w:dyaOrig="5134">
          <v:shape id="_x0000_i1045" type="#_x0000_t75" style="width:227.9pt;height:193.55pt" o:ole="">
            <v:imagedata r:id="rId59" o:title="" cropbottom="3623f" cropright="23458f"/>
          </v:shape>
          <o:OLEObject Type="Embed" ProgID="Word.OpenDocumentText.12" ShapeID="_x0000_i1045" DrawAspect="Content" ObjectID="_1549231637" r:id="rId60"/>
        </w:object>
      </w:r>
    </w:p>
    <w:p w:rsidR="00C6665E" w:rsidRPr="00C4091D" w:rsidRDefault="00C4091D" w:rsidP="00C4091D">
      <w:pPr>
        <w:pStyle w:val="Caption"/>
        <w:jc w:val="right"/>
        <w:rPr>
          <w:sz w:val="14"/>
        </w:rPr>
      </w:pPr>
      <w:r w:rsidRPr="00C4091D">
        <w:rPr>
          <w:sz w:val="14"/>
        </w:rPr>
        <w:t xml:space="preserve">Snippet </w:t>
      </w:r>
      <w:r w:rsidRPr="00C4091D">
        <w:rPr>
          <w:sz w:val="14"/>
        </w:rPr>
        <w:fldChar w:fldCharType="begin"/>
      </w:r>
      <w:r w:rsidRPr="00C4091D">
        <w:rPr>
          <w:sz w:val="14"/>
        </w:rPr>
        <w:instrText xml:space="preserve"> SEQ Snippet \* ARABIC </w:instrText>
      </w:r>
      <w:r w:rsidRPr="00C4091D">
        <w:rPr>
          <w:sz w:val="14"/>
        </w:rPr>
        <w:fldChar w:fldCharType="separate"/>
      </w:r>
      <w:r w:rsidR="00F44970">
        <w:rPr>
          <w:noProof/>
          <w:sz w:val="14"/>
        </w:rPr>
        <w:t>20</w:t>
      </w:r>
      <w:r w:rsidRPr="00C4091D">
        <w:rPr>
          <w:sz w:val="14"/>
        </w:rPr>
        <w:fldChar w:fldCharType="end"/>
      </w:r>
      <w:r w:rsidRPr="00C4091D">
        <w:rPr>
          <w:sz w:val="14"/>
        </w:rPr>
        <w:t xml:space="preserve"> - Making Predictions using the LDA model</w:t>
      </w:r>
    </w:p>
    <w:p w:rsidR="004907C0" w:rsidRDefault="00496557" w:rsidP="00AE25F9">
      <w:pPr>
        <w:rPr>
          <w:sz w:val="18"/>
        </w:rPr>
      </w:pPr>
      <w:r>
        <w:rPr>
          <w:sz w:val="18"/>
        </w:rPr>
        <w:t>The procedure is repeated for all the features (break points won, aces etc.) and then it is</w:t>
      </w:r>
      <w:r w:rsidR="00E267C4">
        <w:rPr>
          <w:sz w:val="18"/>
        </w:rPr>
        <w:t xml:space="preserve"> repeated for all the datasets. </w:t>
      </w:r>
      <w:r>
        <w:rPr>
          <w:sz w:val="18"/>
        </w:rPr>
        <w:t xml:space="preserve"> </w:t>
      </w:r>
      <w:r w:rsidR="00E267C4">
        <w:rPr>
          <w:sz w:val="18"/>
        </w:rPr>
        <w:t xml:space="preserve">For each feature, it is also repeated for 500 different transforms applied to the data, to increase the resemblance to the normal distribution. The optimal transform is picked each time. </w:t>
      </w:r>
    </w:p>
    <w:p w:rsidR="004907C0" w:rsidRDefault="00150502" w:rsidP="00150502">
      <w:pPr>
        <w:pStyle w:val="Heading1"/>
        <w:jc w:val="center"/>
        <w:rPr>
          <w:b/>
          <w:color w:val="auto"/>
          <w:sz w:val="22"/>
        </w:rPr>
      </w:pPr>
      <w:r>
        <w:rPr>
          <w:b/>
          <w:color w:val="auto"/>
          <w:sz w:val="22"/>
        </w:rPr>
        <w:t>4.2 Linear Discriminant Analysis – Evaluation</w:t>
      </w:r>
    </w:p>
    <w:p w:rsidR="004D6FEF" w:rsidRDefault="00150502" w:rsidP="00150502">
      <w:pPr>
        <w:rPr>
          <w:sz w:val="18"/>
          <w:u w:val="single"/>
        </w:rPr>
      </w:pPr>
      <w:r w:rsidRPr="00150502">
        <w:rPr>
          <w:sz w:val="18"/>
          <w:u w:val="single"/>
        </w:rPr>
        <w:t>Gathering Accuracy Data</w:t>
      </w:r>
    </w:p>
    <w:p w:rsidR="004D6FEF" w:rsidRDefault="004D6FEF" w:rsidP="004D6FEF">
      <w:pPr>
        <w:rPr>
          <w:sz w:val="18"/>
        </w:rPr>
      </w:pPr>
      <w:r>
        <w:rPr>
          <w:sz w:val="18"/>
        </w:rPr>
        <w:t>As mentioned in section 1.2, the four attributes that I will compare for player 1 and player 2 are (in ascending order of class separability):</w:t>
      </w:r>
    </w:p>
    <w:p w:rsidR="004D6FEF" w:rsidRDefault="004D6FEF" w:rsidP="004D6FEF">
      <w:pPr>
        <w:pStyle w:val="ListParagraph"/>
        <w:numPr>
          <w:ilvl w:val="0"/>
          <w:numId w:val="2"/>
        </w:numPr>
        <w:rPr>
          <w:sz w:val="18"/>
        </w:rPr>
      </w:pPr>
      <w:r>
        <w:rPr>
          <w:sz w:val="18"/>
        </w:rPr>
        <w:t>Unforced Errors (weak separability)</w:t>
      </w:r>
    </w:p>
    <w:p w:rsidR="004D6FEF" w:rsidRDefault="004D6FEF" w:rsidP="004D6FEF">
      <w:pPr>
        <w:pStyle w:val="ListParagraph"/>
        <w:numPr>
          <w:ilvl w:val="0"/>
          <w:numId w:val="2"/>
        </w:numPr>
        <w:rPr>
          <w:sz w:val="18"/>
        </w:rPr>
      </w:pPr>
      <w:r>
        <w:rPr>
          <w:sz w:val="18"/>
        </w:rPr>
        <w:t xml:space="preserve">Aces (medium separability) </w:t>
      </w:r>
    </w:p>
    <w:p w:rsidR="004D6FEF" w:rsidRDefault="004D6FEF" w:rsidP="004D6FEF">
      <w:pPr>
        <w:pStyle w:val="ListParagraph"/>
        <w:numPr>
          <w:ilvl w:val="0"/>
          <w:numId w:val="2"/>
        </w:numPr>
        <w:rPr>
          <w:sz w:val="18"/>
        </w:rPr>
      </w:pPr>
      <w:r>
        <w:rPr>
          <w:sz w:val="18"/>
        </w:rPr>
        <w:t>Winners (good separability)</w:t>
      </w:r>
    </w:p>
    <w:p w:rsidR="00150502" w:rsidRDefault="004D6FEF" w:rsidP="00150502">
      <w:pPr>
        <w:pStyle w:val="ListParagraph"/>
        <w:numPr>
          <w:ilvl w:val="0"/>
          <w:numId w:val="2"/>
        </w:numPr>
        <w:rPr>
          <w:sz w:val="18"/>
        </w:rPr>
      </w:pPr>
      <w:r>
        <w:rPr>
          <w:sz w:val="18"/>
        </w:rPr>
        <w:t>Break Points Won (excellent separability)</w:t>
      </w:r>
    </w:p>
    <w:p w:rsidR="00D2032B" w:rsidRPr="00D2032B" w:rsidRDefault="00CC6727" w:rsidP="00D2032B">
      <w:pPr>
        <w:rPr>
          <w:sz w:val="18"/>
        </w:rPr>
      </w:pPr>
      <w:r>
        <w:rPr>
          <w:sz w:val="18"/>
        </w:rPr>
        <w:t>Since linear discriminant appears to be more complex and sophisticated than</w:t>
      </w:r>
      <w:r w:rsidR="00D2032B">
        <w:rPr>
          <w:sz w:val="18"/>
        </w:rPr>
        <w:t xml:space="preserve"> the other two algorithms</w:t>
      </w:r>
      <w:r>
        <w:rPr>
          <w:sz w:val="18"/>
        </w:rPr>
        <w:t xml:space="preserve">, one can assume that the </w:t>
      </w:r>
      <w:r w:rsidR="009D2790">
        <w:rPr>
          <w:sz w:val="18"/>
        </w:rPr>
        <w:t>accuracy results may be higher. The overall trend may still show break points won to have the highest accuracy, and aces to have the lowest.</w:t>
      </w:r>
    </w:p>
    <w:tbl>
      <w:tblPr>
        <w:tblStyle w:val="TableGrid"/>
        <w:tblW w:w="0" w:type="auto"/>
        <w:tblLook w:val="04A0" w:firstRow="1" w:lastRow="0" w:firstColumn="1" w:lastColumn="0" w:noHBand="0" w:noVBand="1"/>
      </w:tblPr>
      <w:tblGrid>
        <w:gridCol w:w="829"/>
        <w:gridCol w:w="830"/>
        <w:gridCol w:w="830"/>
        <w:gridCol w:w="830"/>
        <w:gridCol w:w="830"/>
      </w:tblGrid>
      <w:tr w:rsidR="004D6FEF" w:rsidTr="006E04C7">
        <w:tc>
          <w:tcPr>
            <w:tcW w:w="829" w:type="dxa"/>
            <w:vMerge w:val="restart"/>
            <w:vAlign w:val="bottom"/>
          </w:tcPr>
          <w:p w:rsidR="004D6FEF" w:rsidRPr="00913CE7" w:rsidRDefault="004D6FEF" w:rsidP="006E04C7">
            <w:pPr>
              <w:jc w:val="center"/>
              <w:rPr>
                <w:sz w:val="16"/>
              </w:rPr>
            </w:pPr>
            <w:r w:rsidRPr="00913CE7">
              <w:rPr>
                <w:sz w:val="16"/>
              </w:rPr>
              <w:t>Dataset</w:t>
            </w:r>
          </w:p>
        </w:tc>
        <w:tc>
          <w:tcPr>
            <w:tcW w:w="3320" w:type="dxa"/>
            <w:gridSpan w:val="4"/>
          </w:tcPr>
          <w:p w:rsidR="004D6FEF" w:rsidRDefault="004D6FEF" w:rsidP="006E04C7">
            <w:pPr>
              <w:jc w:val="center"/>
              <w:rPr>
                <w:sz w:val="18"/>
              </w:rPr>
            </w:pPr>
            <w:r>
              <w:rPr>
                <w:sz w:val="16"/>
              </w:rPr>
              <w:t>Prediction Accuracy (%)</w:t>
            </w:r>
          </w:p>
        </w:tc>
      </w:tr>
      <w:tr w:rsidR="004D6FEF" w:rsidTr="006E04C7">
        <w:tc>
          <w:tcPr>
            <w:tcW w:w="829" w:type="dxa"/>
            <w:vMerge/>
          </w:tcPr>
          <w:p w:rsidR="004D6FEF" w:rsidRDefault="004D6FEF" w:rsidP="006E04C7">
            <w:pPr>
              <w:rPr>
                <w:sz w:val="18"/>
              </w:rPr>
            </w:pPr>
          </w:p>
        </w:tc>
        <w:tc>
          <w:tcPr>
            <w:tcW w:w="830" w:type="dxa"/>
          </w:tcPr>
          <w:p w:rsidR="004D6FEF" w:rsidRPr="00B83DC8" w:rsidRDefault="004D6FEF" w:rsidP="006E04C7">
            <w:pPr>
              <w:jc w:val="center"/>
              <w:rPr>
                <w:sz w:val="16"/>
              </w:rPr>
            </w:pPr>
            <w:r>
              <w:rPr>
                <w:sz w:val="16"/>
              </w:rPr>
              <w:t>UFE</w:t>
            </w:r>
          </w:p>
        </w:tc>
        <w:tc>
          <w:tcPr>
            <w:tcW w:w="830" w:type="dxa"/>
          </w:tcPr>
          <w:p w:rsidR="004D6FEF" w:rsidRPr="00B83DC8" w:rsidRDefault="004D6FEF" w:rsidP="006E04C7">
            <w:pPr>
              <w:jc w:val="center"/>
              <w:rPr>
                <w:sz w:val="16"/>
              </w:rPr>
            </w:pPr>
            <w:r>
              <w:rPr>
                <w:sz w:val="16"/>
              </w:rPr>
              <w:t>ACE</w:t>
            </w:r>
          </w:p>
        </w:tc>
        <w:tc>
          <w:tcPr>
            <w:tcW w:w="830" w:type="dxa"/>
          </w:tcPr>
          <w:p w:rsidR="004D6FEF" w:rsidRPr="00B83DC8" w:rsidRDefault="004D6FEF" w:rsidP="006E04C7">
            <w:pPr>
              <w:jc w:val="center"/>
              <w:rPr>
                <w:sz w:val="16"/>
              </w:rPr>
            </w:pPr>
            <w:r>
              <w:rPr>
                <w:sz w:val="16"/>
              </w:rPr>
              <w:t>WNR</w:t>
            </w:r>
          </w:p>
        </w:tc>
        <w:tc>
          <w:tcPr>
            <w:tcW w:w="830" w:type="dxa"/>
          </w:tcPr>
          <w:p w:rsidR="004D6FEF" w:rsidRPr="00B83DC8" w:rsidRDefault="004D6FEF" w:rsidP="006E04C7">
            <w:pPr>
              <w:jc w:val="center"/>
              <w:rPr>
                <w:sz w:val="16"/>
              </w:rPr>
            </w:pPr>
            <w:r>
              <w:rPr>
                <w:sz w:val="16"/>
              </w:rPr>
              <w:t>BPW</w:t>
            </w:r>
          </w:p>
        </w:tc>
      </w:tr>
      <w:tr w:rsidR="004D6FEF" w:rsidTr="006E04C7">
        <w:tc>
          <w:tcPr>
            <w:tcW w:w="829" w:type="dxa"/>
          </w:tcPr>
          <w:p w:rsidR="004D6FEF" w:rsidRPr="00B83DC8" w:rsidRDefault="004D6FEF" w:rsidP="006E04C7">
            <w:pPr>
              <w:rPr>
                <w:sz w:val="16"/>
              </w:rPr>
            </w:pPr>
            <w:r>
              <w:rPr>
                <w:sz w:val="16"/>
              </w:rPr>
              <w:t>Wim-M</w:t>
            </w:r>
          </w:p>
        </w:tc>
        <w:tc>
          <w:tcPr>
            <w:tcW w:w="830" w:type="dxa"/>
          </w:tcPr>
          <w:p w:rsidR="004D6FEF" w:rsidRPr="00B83DC8" w:rsidRDefault="004D6FEF" w:rsidP="006E04C7">
            <w:pPr>
              <w:rPr>
                <w:sz w:val="16"/>
              </w:rPr>
            </w:pPr>
            <w:r>
              <w:rPr>
                <w:sz w:val="16"/>
              </w:rPr>
              <w:t>71.1</w:t>
            </w:r>
          </w:p>
        </w:tc>
        <w:tc>
          <w:tcPr>
            <w:tcW w:w="830" w:type="dxa"/>
          </w:tcPr>
          <w:p w:rsidR="004D6FEF" w:rsidRPr="00B83DC8" w:rsidRDefault="00BB6BDA" w:rsidP="006E04C7">
            <w:pPr>
              <w:rPr>
                <w:sz w:val="16"/>
              </w:rPr>
            </w:pPr>
            <w:r>
              <w:rPr>
                <w:sz w:val="16"/>
              </w:rPr>
              <w:t>73.3</w:t>
            </w:r>
          </w:p>
        </w:tc>
        <w:tc>
          <w:tcPr>
            <w:tcW w:w="830" w:type="dxa"/>
          </w:tcPr>
          <w:p w:rsidR="004D6FEF" w:rsidRPr="00B83DC8" w:rsidRDefault="009E3453" w:rsidP="006E04C7">
            <w:pPr>
              <w:rPr>
                <w:sz w:val="16"/>
              </w:rPr>
            </w:pPr>
            <w:r>
              <w:rPr>
                <w:sz w:val="16"/>
              </w:rPr>
              <w:t>82.2</w:t>
            </w:r>
          </w:p>
        </w:tc>
        <w:tc>
          <w:tcPr>
            <w:tcW w:w="830" w:type="dxa"/>
          </w:tcPr>
          <w:p w:rsidR="004D6FEF" w:rsidRPr="00B83DC8" w:rsidRDefault="004D6FEF" w:rsidP="006E04C7">
            <w:pPr>
              <w:rPr>
                <w:sz w:val="16"/>
              </w:rPr>
            </w:pPr>
            <w:r>
              <w:rPr>
                <w:sz w:val="16"/>
              </w:rPr>
              <w:t>93.3</w:t>
            </w:r>
          </w:p>
        </w:tc>
      </w:tr>
      <w:tr w:rsidR="004D6FEF" w:rsidTr="006E04C7">
        <w:tc>
          <w:tcPr>
            <w:tcW w:w="829" w:type="dxa"/>
          </w:tcPr>
          <w:p w:rsidR="004D6FEF" w:rsidRPr="00B83DC8" w:rsidRDefault="004D6FEF" w:rsidP="006E04C7">
            <w:pPr>
              <w:rPr>
                <w:sz w:val="16"/>
              </w:rPr>
            </w:pPr>
            <w:r>
              <w:rPr>
                <w:sz w:val="16"/>
              </w:rPr>
              <w:t>Wim-W</w:t>
            </w:r>
          </w:p>
        </w:tc>
        <w:tc>
          <w:tcPr>
            <w:tcW w:w="830" w:type="dxa"/>
          </w:tcPr>
          <w:p w:rsidR="004D6FEF" w:rsidRPr="00B83DC8" w:rsidRDefault="004D6FEF" w:rsidP="006E04C7">
            <w:pPr>
              <w:rPr>
                <w:sz w:val="16"/>
              </w:rPr>
            </w:pPr>
            <w:r>
              <w:rPr>
                <w:sz w:val="16"/>
              </w:rPr>
              <w:t>60.6</w:t>
            </w:r>
          </w:p>
        </w:tc>
        <w:tc>
          <w:tcPr>
            <w:tcW w:w="830" w:type="dxa"/>
          </w:tcPr>
          <w:p w:rsidR="004D6FEF" w:rsidRPr="00B83DC8" w:rsidRDefault="00BB6BDA" w:rsidP="006E04C7">
            <w:pPr>
              <w:rPr>
                <w:sz w:val="16"/>
              </w:rPr>
            </w:pPr>
            <w:r>
              <w:rPr>
                <w:sz w:val="16"/>
              </w:rPr>
              <w:t>68.5</w:t>
            </w:r>
          </w:p>
        </w:tc>
        <w:tc>
          <w:tcPr>
            <w:tcW w:w="830" w:type="dxa"/>
          </w:tcPr>
          <w:p w:rsidR="004D6FEF" w:rsidRPr="00B83DC8" w:rsidRDefault="009E3453" w:rsidP="006E04C7">
            <w:pPr>
              <w:rPr>
                <w:sz w:val="16"/>
              </w:rPr>
            </w:pPr>
            <w:r>
              <w:rPr>
                <w:sz w:val="16"/>
              </w:rPr>
              <w:t>67.0</w:t>
            </w:r>
          </w:p>
        </w:tc>
        <w:tc>
          <w:tcPr>
            <w:tcW w:w="830" w:type="dxa"/>
          </w:tcPr>
          <w:p w:rsidR="004D6FEF" w:rsidRPr="00B83DC8" w:rsidRDefault="00CC6727" w:rsidP="006E04C7">
            <w:pPr>
              <w:rPr>
                <w:sz w:val="16"/>
              </w:rPr>
            </w:pPr>
            <w:r>
              <w:rPr>
                <w:sz w:val="16"/>
              </w:rPr>
              <w:t>94.5</w:t>
            </w:r>
          </w:p>
        </w:tc>
      </w:tr>
      <w:tr w:rsidR="004D6FEF" w:rsidTr="006E04C7">
        <w:tc>
          <w:tcPr>
            <w:tcW w:w="829" w:type="dxa"/>
          </w:tcPr>
          <w:p w:rsidR="004D6FEF" w:rsidRPr="00B83DC8" w:rsidRDefault="004D6FEF" w:rsidP="006E04C7">
            <w:pPr>
              <w:rPr>
                <w:sz w:val="16"/>
              </w:rPr>
            </w:pPr>
            <w:r>
              <w:rPr>
                <w:sz w:val="16"/>
              </w:rPr>
              <w:t>Aus-M</w:t>
            </w:r>
          </w:p>
        </w:tc>
        <w:tc>
          <w:tcPr>
            <w:tcW w:w="830" w:type="dxa"/>
          </w:tcPr>
          <w:p w:rsidR="004D6FEF" w:rsidRPr="00B83DC8" w:rsidRDefault="004D6FEF" w:rsidP="006E04C7">
            <w:pPr>
              <w:rPr>
                <w:sz w:val="16"/>
              </w:rPr>
            </w:pPr>
            <w:r>
              <w:rPr>
                <w:sz w:val="16"/>
              </w:rPr>
              <w:t>66.7</w:t>
            </w:r>
          </w:p>
        </w:tc>
        <w:tc>
          <w:tcPr>
            <w:tcW w:w="830" w:type="dxa"/>
          </w:tcPr>
          <w:p w:rsidR="004D6FEF" w:rsidRPr="00B83DC8" w:rsidRDefault="00BB6BDA" w:rsidP="006E04C7">
            <w:pPr>
              <w:rPr>
                <w:sz w:val="16"/>
              </w:rPr>
            </w:pPr>
            <w:r>
              <w:rPr>
                <w:sz w:val="16"/>
              </w:rPr>
              <w:t>69.2</w:t>
            </w:r>
          </w:p>
        </w:tc>
        <w:tc>
          <w:tcPr>
            <w:tcW w:w="830" w:type="dxa"/>
          </w:tcPr>
          <w:p w:rsidR="004D6FEF" w:rsidRPr="00B83DC8" w:rsidRDefault="009E3453" w:rsidP="006E04C7">
            <w:pPr>
              <w:rPr>
                <w:sz w:val="16"/>
              </w:rPr>
            </w:pPr>
            <w:r>
              <w:rPr>
                <w:sz w:val="16"/>
              </w:rPr>
              <w:t>70.1</w:t>
            </w:r>
          </w:p>
        </w:tc>
        <w:tc>
          <w:tcPr>
            <w:tcW w:w="830" w:type="dxa"/>
          </w:tcPr>
          <w:p w:rsidR="004D6FEF" w:rsidRPr="00B83DC8" w:rsidRDefault="00CC6727" w:rsidP="006E04C7">
            <w:pPr>
              <w:rPr>
                <w:sz w:val="16"/>
              </w:rPr>
            </w:pPr>
            <w:r>
              <w:rPr>
                <w:sz w:val="16"/>
              </w:rPr>
              <w:t>84.7</w:t>
            </w:r>
          </w:p>
        </w:tc>
      </w:tr>
      <w:tr w:rsidR="004D6FEF" w:rsidTr="006E04C7">
        <w:tc>
          <w:tcPr>
            <w:tcW w:w="829" w:type="dxa"/>
          </w:tcPr>
          <w:p w:rsidR="004D6FEF" w:rsidRPr="00B83DC8" w:rsidRDefault="004D6FEF" w:rsidP="006E04C7">
            <w:pPr>
              <w:rPr>
                <w:sz w:val="16"/>
              </w:rPr>
            </w:pPr>
            <w:r>
              <w:rPr>
                <w:sz w:val="16"/>
              </w:rPr>
              <w:t>Aus-W</w:t>
            </w:r>
          </w:p>
        </w:tc>
        <w:tc>
          <w:tcPr>
            <w:tcW w:w="830" w:type="dxa"/>
          </w:tcPr>
          <w:p w:rsidR="004D6FEF" w:rsidRPr="00B83DC8" w:rsidRDefault="004D6FEF" w:rsidP="006E04C7">
            <w:pPr>
              <w:rPr>
                <w:sz w:val="16"/>
              </w:rPr>
            </w:pPr>
            <w:r>
              <w:rPr>
                <w:sz w:val="16"/>
              </w:rPr>
              <w:t>70.8</w:t>
            </w:r>
          </w:p>
        </w:tc>
        <w:tc>
          <w:tcPr>
            <w:tcW w:w="830" w:type="dxa"/>
          </w:tcPr>
          <w:p w:rsidR="004D6FEF" w:rsidRPr="00B83DC8" w:rsidRDefault="00BB6BDA" w:rsidP="006E04C7">
            <w:pPr>
              <w:rPr>
                <w:sz w:val="16"/>
              </w:rPr>
            </w:pPr>
            <w:r>
              <w:rPr>
                <w:sz w:val="16"/>
              </w:rPr>
              <w:t>65.1</w:t>
            </w:r>
          </w:p>
        </w:tc>
        <w:tc>
          <w:tcPr>
            <w:tcW w:w="830" w:type="dxa"/>
          </w:tcPr>
          <w:p w:rsidR="004D6FEF" w:rsidRPr="00B83DC8" w:rsidRDefault="009E3453" w:rsidP="006E04C7">
            <w:pPr>
              <w:rPr>
                <w:sz w:val="16"/>
              </w:rPr>
            </w:pPr>
            <w:r>
              <w:rPr>
                <w:sz w:val="16"/>
              </w:rPr>
              <w:t>66.7</w:t>
            </w:r>
          </w:p>
        </w:tc>
        <w:tc>
          <w:tcPr>
            <w:tcW w:w="830" w:type="dxa"/>
          </w:tcPr>
          <w:p w:rsidR="004D6FEF" w:rsidRPr="00B83DC8" w:rsidRDefault="00CC6727" w:rsidP="006E04C7">
            <w:pPr>
              <w:rPr>
                <w:sz w:val="16"/>
              </w:rPr>
            </w:pPr>
            <w:r>
              <w:rPr>
                <w:sz w:val="16"/>
              </w:rPr>
              <w:t>81.5</w:t>
            </w:r>
          </w:p>
        </w:tc>
      </w:tr>
      <w:tr w:rsidR="004D6FEF" w:rsidTr="006E04C7">
        <w:tc>
          <w:tcPr>
            <w:tcW w:w="829" w:type="dxa"/>
          </w:tcPr>
          <w:p w:rsidR="004D6FEF" w:rsidRPr="00B83DC8" w:rsidRDefault="004D6FEF" w:rsidP="006E04C7">
            <w:pPr>
              <w:rPr>
                <w:sz w:val="16"/>
              </w:rPr>
            </w:pPr>
            <w:r>
              <w:rPr>
                <w:sz w:val="16"/>
              </w:rPr>
              <w:t>Fre-M</w:t>
            </w:r>
          </w:p>
        </w:tc>
        <w:tc>
          <w:tcPr>
            <w:tcW w:w="830" w:type="dxa"/>
          </w:tcPr>
          <w:p w:rsidR="004D6FEF" w:rsidRPr="00B83DC8" w:rsidRDefault="00FF2F8F" w:rsidP="006E04C7">
            <w:pPr>
              <w:rPr>
                <w:sz w:val="16"/>
              </w:rPr>
            </w:pPr>
            <w:r>
              <w:rPr>
                <w:sz w:val="16"/>
              </w:rPr>
              <w:t>70.2</w:t>
            </w:r>
          </w:p>
        </w:tc>
        <w:tc>
          <w:tcPr>
            <w:tcW w:w="830" w:type="dxa"/>
          </w:tcPr>
          <w:p w:rsidR="004D6FEF" w:rsidRPr="00B83DC8" w:rsidRDefault="00BB6BDA" w:rsidP="006E04C7">
            <w:pPr>
              <w:rPr>
                <w:sz w:val="16"/>
              </w:rPr>
            </w:pPr>
            <w:r>
              <w:rPr>
                <w:sz w:val="16"/>
              </w:rPr>
              <w:t>68.6</w:t>
            </w:r>
          </w:p>
        </w:tc>
        <w:tc>
          <w:tcPr>
            <w:tcW w:w="830" w:type="dxa"/>
          </w:tcPr>
          <w:p w:rsidR="004D6FEF" w:rsidRPr="00B83DC8" w:rsidRDefault="009E3453" w:rsidP="006E04C7">
            <w:pPr>
              <w:rPr>
                <w:sz w:val="16"/>
              </w:rPr>
            </w:pPr>
            <w:r>
              <w:rPr>
                <w:sz w:val="16"/>
              </w:rPr>
              <w:t>67.8</w:t>
            </w:r>
          </w:p>
        </w:tc>
        <w:tc>
          <w:tcPr>
            <w:tcW w:w="830" w:type="dxa"/>
          </w:tcPr>
          <w:p w:rsidR="004D6FEF" w:rsidRPr="00B83DC8" w:rsidRDefault="00CC6727" w:rsidP="006E04C7">
            <w:pPr>
              <w:rPr>
                <w:sz w:val="16"/>
              </w:rPr>
            </w:pPr>
            <w:r>
              <w:rPr>
                <w:sz w:val="16"/>
              </w:rPr>
              <w:t>82.0</w:t>
            </w:r>
          </w:p>
        </w:tc>
      </w:tr>
      <w:tr w:rsidR="004D6FEF" w:rsidTr="006E04C7">
        <w:tc>
          <w:tcPr>
            <w:tcW w:w="829" w:type="dxa"/>
          </w:tcPr>
          <w:p w:rsidR="004D6FEF" w:rsidRPr="00B83DC8" w:rsidRDefault="004D6FEF" w:rsidP="006E04C7">
            <w:pPr>
              <w:rPr>
                <w:sz w:val="16"/>
              </w:rPr>
            </w:pPr>
            <w:r>
              <w:rPr>
                <w:sz w:val="16"/>
              </w:rPr>
              <w:t>Fre-W</w:t>
            </w:r>
          </w:p>
        </w:tc>
        <w:tc>
          <w:tcPr>
            <w:tcW w:w="830" w:type="dxa"/>
          </w:tcPr>
          <w:p w:rsidR="004D6FEF" w:rsidRPr="00B83DC8" w:rsidRDefault="00FF2F8F" w:rsidP="006E04C7">
            <w:pPr>
              <w:rPr>
                <w:sz w:val="16"/>
              </w:rPr>
            </w:pPr>
            <w:r>
              <w:rPr>
                <w:sz w:val="16"/>
              </w:rPr>
              <w:t>68.6</w:t>
            </w:r>
          </w:p>
        </w:tc>
        <w:tc>
          <w:tcPr>
            <w:tcW w:w="830" w:type="dxa"/>
          </w:tcPr>
          <w:p w:rsidR="004D6FEF" w:rsidRPr="00B83DC8" w:rsidRDefault="00BB6BDA" w:rsidP="006E04C7">
            <w:pPr>
              <w:rPr>
                <w:sz w:val="16"/>
              </w:rPr>
            </w:pPr>
            <w:r>
              <w:rPr>
                <w:sz w:val="16"/>
              </w:rPr>
              <w:t>69.6</w:t>
            </w:r>
          </w:p>
        </w:tc>
        <w:tc>
          <w:tcPr>
            <w:tcW w:w="830" w:type="dxa"/>
          </w:tcPr>
          <w:p w:rsidR="004D6FEF" w:rsidRPr="00B83DC8" w:rsidRDefault="009E3453" w:rsidP="006E04C7">
            <w:pPr>
              <w:rPr>
                <w:sz w:val="16"/>
              </w:rPr>
            </w:pPr>
            <w:r>
              <w:rPr>
                <w:sz w:val="16"/>
              </w:rPr>
              <w:t>68.9</w:t>
            </w:r>
          </w:p>
        </w:tc>
        <w:tc>
          <w:tcPr>
            <w:tcW w:w="830" w:type="dxa"/>
          </w:tcPr>
          <w:p w:rsidR="004D6FEF" w:rsidRPr="00B83DC8" w:rsidRDefault="00CC6727" w:rsidP="006E04C7">
            <w:pPr>
              <w:rPr>
                <w:sz w:val="16"/>
              </w:rPr>
            </w:pPr>
            <w:r>
              <w:rPr>
                <w:sz w:val="16"/>
              </w:rPr>
              <w:t>85.1</w:t>
            </w:r>
          </w:p>
        </w:tc>
      </w:tr>
      <w:tr w:rsidR="004D6FEF" w:rsidTr="006E04C7">
        <w:tc>
          <w:tcPr>
            <w:tcW w:w="829" w:type="dxa"/>
          </w:tcPr>
          <w:p w:rsidR="004D6FEF" w:rsidRPr="00B83DC8" w:rsidRDefault="004D6FEF" w:rsidP="006E04C7">
            <w:pPr>
              <w:rPr>
                <w:sz w:val="16"/>
              </w:rPr>
            </w:pPr>
            <w:r>
              <w:rPr>
                <w:sz w:val="16"/>
              </w:rPr>
              <w:t>US-M</w:t>
            </w:r>
          </w:p>
        </w:tc>
        <w:tc>
          <w:tcPr>
            <w:tcW w:w="830" w:type="dxa"/>
          </w:tcPr>
          <w:p w:rsidR="004D6FEF" w:rsidRPr="00B83DC8" w:rsidRDefault="004D6FEF" w:rsidP="006E04C7">
            <w:pPr>
              <w:rPr>
                <w:sz w:val="16"/>
              </w:rPr>
            </w:pPr>
            <w:r>
              <w:rPr>
                <w:sz w:val="16"/>
              </w:rPr>
              <w:t>-</w:t>
            </w:r>
          </w:p>
        </w:tc>
        <w:tc>
          <w:tcPr>
            <w:tcW w:w="830" w:type="dxa"/>
          </w:tcPr>
          <w:p w:rsidR="004D6FEF" w:rsidRPr="00B83DC8" w:rsidRDefault="00BB6BDA" w:rsidP="006E04C7">
            <w:pPr>
              <w:rPr>
                <w:sz w:val="16"/>
              </w:rPr>
            </w:pPr>
            <w:r>
              <w:rPr>
                <w:sz w:val="16"/>
              </w:rPr>
              <w:t>6</w:t>
            </w:r>
            <w:r w:rsidR="009E3453">
              <w:rPr>
                <w:sz w:val="16"/>
              </w:rPr>
              <w:t>5.4</w:t>
            </w:r>
          </w:p>
        </w:tc>
        <w:tc>
          <w:tcPr>
            <w:tcW w:w="830" w:type="dxa"/>
          </w:tcPr>
          <w:p w:rsidR="004D6FEF" w:rsidRPr="00B83DC8" w:rsidRDefault="004D6FEF" w:rsidP="006E04C7">
            <w:pPr>
              <w:rPr>
                <w:sz w:val="16"/>
              </w:rPr>
            </w:pPr>
            <w:r>
              <w:rPr>
                <w:sz w:val="16"/>
              </w:rPr>
              <w:t>-</w:t>
            </w:r>
          </w:p>
        </w:tc>
        <w:tc>
          <w:tcPr>
            <w:tcW w:w="830" w:type="dxa"/>
          </w:tcPr>
          <w:p w:rsidR="004D6FEF" w:rsidRPr="00B83DC8" w:rsidRDefault="00CC6727" w:rsidP="006E04C7">
            <w:pPr>
              <w:rPr>
                <w:sz w:val="16"/>
              </w:rPr>
            </w:pPr>
            <w:r>
              <w:rPr>
                <w:sz w:val="16"/>
              </w:rPr>
              <w:t>82.4</w:t>
            </w:r>
          </w:p>
        </w:tc>
      </w:tr>
      <w:tr w:rsidR="004D6FEF" w:rsidTr="006E04C7">
        <w:tc>
          <w:tcPr>
            <w:tcW w:w="829" w:type="dxa"/>
          </w:tcPr>
          <w:p w:rsidR="004D6FEF" w:rsidRPr="00B83DC8" w:rsidRDefault="004D6FEF" w:rsidP="006E04C7">
            <w:pPr>
              <w:rPr>
                <w:sz w:val="16"/>
              </w:rPr>
            </w:pPr>
            <w:r>
              <w:rPr>
                <w:sz w:val="16"/>
              </w:rPr>
              <w:t>US-W</w:t>
            </w:r>
          </w:p>
        </w:tc>
        <w:tc>
          <w:tcPr>
            <w:tcW w:w="830" w:type="dxa"/>
          </w:tcPr>
          <w:p w:rsidR="004D6FEF" w:rsidRPr="00B83DC8" w:rsidRDefault="00BB6BDA" w:rsidP="006E04C7">
            <w:pPr>
              <w:rPr>
                <w:sz w:val="16"/>
              </w:rPr>
            </w:pPr>
            <w:r>
              <w:rPr>
                <w:sz w:val="16"/>
              </w:rPr>
              <w:t>69.6</w:t>
            </w:r>
          </w:p>
        </w:tc>
        <w:tc>
          <w:tcPr>
            <w:tcW w:w="830" w:type="dxa"/>
          </w:tcPr>
          <w:p w:rsidR="004D6FEF" w:rsidRPr="00B83DC8" w:rsidRDefault="004D6FEF" w:rsidP="006E04C7">
            <w:pPr>
              <w:rPr>
                <w:sz w:val="16"/>
              </w:rPr>
            </w:pPr>
            <w:r>
              <w:rPr>
                <w:sz w:val="16"/>
              </w:rPr>
              <w:t>63.3</w:t>
            </w:r>
          </w:p>
        </w:tc>
        <w:tc>
          <w:tcPr>
            <w:tcW w:w="830" w:type="dxa"/>
          </w:tcPr>
          <w:p w:rsidR="004D6FEF" w:rsidRPr="00B83DC8" w:rsidRDefault="009E3453" w:rsidP="006E04C7">
            <w:pPr>
              <w:rPr>
                <w:sz w:val="16"/>
              </w:rPr>
            </w:pPr>
            <w:r>
              <w:rPr>
                <w:sz w:val="16"/>
              </w:rPr>
              <w:t>68.4</w:t>
            </w:r>
          </w:p>
        </w:tc>
        <w:tc>
          <w:tcPr>
            <w:tcW w:w="830" w:type="dxa"/>
          </w:tcPr>
          <w:p w:rsidR="004D6FEF" w:rsidRPr="00B83DC8" w:rsidRDefault="00CC6727" w:rsidP="00D2032B">
            <w:pPr>
              <w:keepNext/>
              <w:rPr>
                <w:sz w:val="16"/>
              </w:rPr>
            </w:pPr>
            <w:r>
              <w:rPr>
                <w:sz w:val="16"/>
              </w:rPr>
              <w:t>84.8</w:t>
            </w:r>
          </w:p>
        </w:tc>
      </w:tr>
    </w:tbl>
    <w:p w:rsidR="00CC6727" w:rsidRDefault="00D2032B" w:rsidP="00D2032B">
      <w:pPr>
        <w:pStyle w:val="Caption"/>
      </w:pPr>
      <w:r>
        <w:lastRenderedPageBreak/>
        <w:t xml:space="preserve">Table </w:t>
      </w:r>
      <w:r w:rsidR="00D42E7F">
        <w:fldChar w:fldCharType="begin"/>
      </w:r>
      <w:r w:rsidR="00D42E7F">
        <w:instrText xml:space="preserve"> SEQ Table \* ARABIC </w:instrText>
      </w:r>
      <w:r w:rsidR="00D42E7F">
        <w:fldChar w:fldCharType="separate"/>
      </w:r>
      <w:r w:rsidR="00F44970">
        <w:rPr>
          <w:noProof/>
        </w:rPr>
        <w:t>4</w:t>
      </w:r>
      <w:r w:rsidR="00D42E7F">
        <w:fldChar w:fldCharType="end"/>
      </w:r>
      <w:r>
        <w:t xml:space="preserve"> - LDA Prediction Accuracy</w:t>
      </w:r>
    </w:p>
    <w:p w:rsidR="00D2032B" w:rsidRDefault="00D2032B" w:rsidP="00D2032B">
      <w:pPr>
        <w:rPr>
          <w:sz w:val="18"/>
        </w:rPr>
      </w:pPr>
      <w:r>
        <w:rPr>
          <w:sz w:val="18"/>
        </w:rPr>
        <w:t xml:space="preserve">As expected, the class prediction accuracy for break points won </w:t>
      </w:r>
      <w:r w:rsidR="00CB4C5C">
        <w:rPr>
          <w:sz w:val="18"/>
        </w:rPr>
        <w:t xml:space="preserve">is the highest on average at 86.1%. LDA performed excellently with the </w:t>
      </w:r>
      <w:r w:rsidR="00807762">
        <w:rPr>
          <w:sz w:val="18"/>
        </w:rPr>
        <w:t>“winners” attribute</w:t>
      </w:r>
      <w:r w:rsidR="00CB4C5C">
        <w:rPr>
          <w:sz w:val="18"/>
        </w:rPr>
        <w:t xml:space="preserve">, with an average prediction accuracy of 70%; a value that neither Logistic Regression or Gaussian Naïve Bayes could attain for the same attribute. </w:t>
      </w:r>
      <w:r w:rsidR="00807762">
        <w:rPr>
          <w:sz w:val="18"/>
        </w:rPr>
        <w:t>It met accuracy expectations for “aces” and “unforced errors” with average prediction accuracies of 67.9% and 68.3% respectively.</w:t>
      </w:r>
    </w:p>
    <w:p w:rsidR="00807762" w:rsidRPr="00D2032B" w:rsidRDefault="00507168" w:rsidP="00D2032B">
      <w:pPr>
        <w:rPr>
          <w:sz w:val="18"/>
        </w:rPr>
      </w:pPr>
      <w:r>
        <w:rPr>
          <w:sz w:val="18"/>
        </w:rPr>
        <w:t xml:space="preserve">With relatively high prediction accuracies for all the tested attributes, it is safe to claim that the linear discriminant analysis model created is an excellent predictor of the outcome of a tennis match, when passed two </w:t>
      </w:r>
      <w:r w:rsidR="00F82134">
        <w:rPr>
          <w:sz w:val="18"/>
        </w:rPr>
        <w:t xml:space="preserve">sufficiently separated features and at least 80 data items. </w:t>
      </w:r>
    </w:p>
    <w:p w:rsidR="004907C0" w:rsidRDefault="004907C0" w:rsidP="004907C0">
      <w:pPr>
        <w:rPr>
          <w:sz w:val="18"/>
        </w:rPr>
      </w:pPr>
      <w:r>
        <w:rPr>
          <w:sz w:val="18"/>
        </w:rPr>
        <w:t xml:space="preserve">The complete code for Linear Discriminant Analysis can be found in appendix item B. The parameters to be compared are chosen at the top of the program, and the results are logged to the console. </w:t>
      </w:r>
    </w:p>
    <w:p w:rsidR="007D00F6" w:rsidRDefault="007D00F6" w:rsidP="007D00F6">
      <w:pPr>
        <w:pStyle w:val="Heading1"/>
        <w:jc w:val="center"/>
        <w:rPr>
          <w:b/>
          <w:color w:val="auto"/>
          <w:sz w:val="22"/>
        </w:rPr>
      </w:pPr>
      <w:r>
        <w:rPr>
          <w:b/>
          <w:color w:val="auto"/>
          <w:sz w:val="22"/>
        </w:rPr>
        <w:t>5</w:t>
      </w:r>
      <w:r w:rsidR="00596A20">
        <w:rPr>
          <w:b/>
          <w:color w:val="auto"/>
          <w:sz w:val="22"/>
        </w:rPr>
        <w:t>.0</w:t>
      </w:r>
      <w:r>
        <w:rPr>
          <w:b/>
          <w:color w:val="auto"/>
          <w:sz w:val="22"/>
        </w:rPr>
        <w:t xml:space="preserve"> Evaluation of Algorithm Efficacy</w:t>
      </w:r>
      <w:r w:rsidR="0006274A">
        <w:rPr>
          <w:b/>
          <w:color w:val="auto"/>
          <w:sz w:val="22"/>
        </w:rPr>
        <w:t xml:space="preserve"> and Implementation</w:t>
      </w:r>
    </w:p>
    <w:p w:rsidR="006B43DE" w:rsidRDefault="00183910" w:rsidP="00710F6F">
      <w:pPr>
        <w:rPr>
          <w:rFonts w:eastAsiaTheme="minorEastAsia"/>
          <w:sz w:val="18"/>
        </w:rPr>
      </w:pPr>
      <w:r>
        <w:rPr>
          <w:rFonts w:eastAsiaTheme="minorEastAsia"/>
          <w:sz w:val="18"/>
        </w:rPr>
        <w:t xml:space="preserve">Every algorithm </w:t>
      </w:r>
      <w:r w:rsidR="00145C6C">
        <w:rPr>
          <w:rFonts w:eastAsiaTheme="minorEastAsia"/>
          <w:sz w:val="18"/>
        </w:rPr>
        <w:t xml:space="preserve">was able to greatly improve upon the accuracy attained by a </w:t>
      </w:r>
      <w:r w:rsidR="00DE4B8F">
        <w:rPr>
          <w:rFonts w:eastAsiaTheme="minorEastAsia"/>
          <w:sz w:val="18"/>
        </w:rPr>
        <w:t xml:space="preserve">random selection of class (50%), meaning that they were implemented correctly at the very least. Efficacy is defined as </w:t>
      </w:r>
      <w:r w:rsidR="009967AA">
        <w:rPr>
          <w:rFonts w:eastAsiaTheme="minorEastAsia"/>
          <w:sz w:val="18"/>
        </w:rPr>
        <w:t xml:space="preserve">the “capability for producing a desired result or effect”, </w:t>
      </w:r>
      <w:r w:rsidR="009967AA">
        <w:rPr>
          <w:rStyle w:val="FootnoteReference"/>
          <w:rFonts w:eastAsiaTheme="minorEastAsia"/>
          <w:sz w:val="18"/>
        </w:rPr>
        <w:footnoteReference w:id="17"/>
      </w:r>
      <w:r w:rsidR="009967AA">
        <w:rPr>
          <w:rFonts w:eastAsiaTheme="minorEastAsia"/>
          <w:sz w:val="18"/>
        </w:rPr>
        <w:t xml:space="preserve"> and the quantitative measure of the desired result </w:t>
      </w:r>
      <w:r w:rsidR="00B6137E">
        <w:rPr>
          <w:rFonts w:eastAsiaTheme="minorEastAsia"/>
          <w:sz w:val="18"/>
        </w:rPr>
        <w:t xml:space="preserve">(to be able to predict the winner of a tennis match based on two attributes), is the accuracy of the procedure. </w:t>
      </w:r>
      <w:r w:rsidR="006B43DE">
        <w:rPr>
          <w:rFonts w:eastAsiaTheme="minorEastAsia"/>
          <w:sz w:val="18"/>
        </w:rPr>
        <w:t xml:space="preserve">The accuracy data for all three algorithms, derived from tables 1, </w:t>
      </w:r>
      <w:r w:rsidR="00BB2C68">
        <w:rPr>
          <w:rFonts w:eastAsiaTheme="minorEastAsia"/>
          <w:sz w:val="18"/>
        </w:rPr>
        <w:t>3</w:t>
      </w:r>
      <w:r w:rsidR="006B43DE">
        <w:rPr>
          <w:rFonts w:eastAsiaTheme="minorEastAsia"/>
          <w:sz w:val="18"/>
        </w:rPr>
        <w:t xml:space="preserve"> and </w:t>
      </w:r>
      <w:r w:rsidR="00BB2C68">
        <w:rPr>
          <w:rFonts w:eastAsiaTheme="minorEastAsia"/>
          <w:sz w:val="18"/>
        </w:rPr>
        <w:t>4</w:t>
      </w:r>
      <w:r w:rsidR="006B43DE">
        <w:rPr>
          <w:rFonts w:eastAsiaTheme="minorEastAsia"/>
          <w:sz w:val="18"/>
        </w:rPr>
        <w:t xml:space="preserve"> is summarised below</w:t>
      </w:r>
      <w:r w:rsidR="00D42E7F">
        <w:rPr>
          <w:rFonts w:eastAsiaTheme="minorEastAsia"/>
          <w:sz w:val="18"/>
        </w:rPr>
        <w:t xml:space="preserve"> (It must be noted that the accuracies calculated </w:t>
      </w:r>
      <w:r w:rsidR="00D42E7F">
        <w:rPr>
          <w:rFonts w:eastAsiaTheme="minorEastAsia"/>
          <w:i/>
          <w:sz w:val="18"/>
        </w:rPr>
        <w:t xml:space="preserve">only </w:t>
      </w:r>
      <w:r w:rsidR="00D42E7F">
        <w:rPr>
          <w:rFonts w:eastAsiaTheme="minorEastAsia"/>
          <w:sz w:val="18"/>
        </w:rPr>
        <w:t>are valid for the algorithm’s implementation on the Tennis Major Tournaments Dataset and cannot be interpreted as characteristics of the procedure itself.)</w:t>
      </w:r>
      <w:r w:rsidR="006B43DE">
        <w:rPr>
          <w:rFonts w:eastAsiaTheme="minorEastAsia"/>
          <w:sz w:val="18"/>
        </w:rPr>
        <w:t>:</w:t>
      </w:r>
    </w:p>
    <w:tbl>
      <w:tblPr>
        <w:tblStyle w:val="TableGrid"/>
        <w:tblW w:w="0" w:type="auto"/>
        <w:tblLook w:val="04A0" w:firstRow="1" w:lastRow="0" w:firstColumn="1" w:lastColumn="0" w:noHBand="0" w:noVBand="1"/>
      </w:tblPr>
      <w:tblGrid>
        <w:gridCol w:w="978"/>
        <w:gridCol w:w="787"/>
        <w:gridCol w:w="789"/>
        <w:gridCol w:w="799"/>
        <w:gridCol w:w="796"/>
      </w:tblGrid>
      <w:tr w:rsidR="00A41DEF" w:rsidTr="00A41DEF">
        <w:tc>
          <w:tcPr>
            <w:tcW w:w="978" w:type="dxa"/>
            <w:vMerge w:val="restart"/>
            <w:vAlign w:val="bottom"/>
          </w:tcPr>
          <w:p w:rsidR="00A41DEF" w:rsidRDefault="00A41DEF" w:rsidP="00A41DEF">
            <w:pPr>
              <w:jc w:val="center"/>
              <w:rPr>
                <w:rFonts w:eastAsiaTheme="minorEastAsia"/>
                <w:sz w:val="18"/>
              </w:rPr>
            </w:pPr>
            <w:r>
              <w:rPr>
                <w:rFonts w:eastAsiaTheme="minorEastAsia"/>
                <w:sz w:val="18"/>
              </w:rPr>
              <w:t>Algorithm</w:t>
            </w:r>
          </w:p>
        </w:tc>
        <w:tc>
          <w:tcPr>
            <w:tcW w:w="3171" w:type="dxa"/>
            <w:gridSpan w:val="4"/>
          </w:tcPr>
          <w:p w:rsidR="00A41DEF" w:rsidRDefault="00A41DEF" w:rsidP="00B61DD0">
            <w:pPr>
              <w:jc w:val="center"/>
              <w:rPr>
                <w:rFonts w:eastAsiaTheme="minorEastAsia"/>
                <w:sz w:val="18"/>
              </w:rPr>
            </w:pPr>
            <w:r>
              <w:rPr>
                <w:rFonts w:eastAsiaTheme="minorEastAsia"/>
                <w:sz w:val="18"/>
              </w:rPr>
              <w:t>Average prediction accuracy (%)</w:t>
            </w:r>
          </w:p>
        </w:tc>
      </w:tr>
      <w:tr w:rsidR="00A41DEF" w:rsidTr="00B61DD0">
        <w:tc>
          <w:tcPr>
            <w:tcW w:w="978" w:type="dxa"/>
            <w:vMerge/>
          </w:tcPr>
          <w:p w:rsidR="00A41DEF" w:rsidRDefault="00A41DEF" w:rsidP="00710F6F">
            <w:pPr>
              <w:rPr>
                <w:rFonts w:eastAsiaTheme="minorEastAsia"/>
                <w:sz w:val="18"/>
              </w:rPr>
            </w:pPr>
          </w:p>
        </w:tc>
        <w:tc>
          <w:tcPr>
            <w:tcW w:w="787" w:type="dxa"/>
          </w:tcPr>
          <w:p w:rsidR="00A41DEF" w:rsidRDefault="00A41DEF" w:rsidP="00710F6F">
            <w:pPr>
              <w:rPr>
                <w:rFonts w:eastAsiaTheme="minorEastAsia"/>
                <w:sz w:val="18"/>
              </w:rPr>
            </w:pPr>
            <w:r>
              <w:rPr>
                <w:rFonts w:eastAsiaTheme="minorEastAsia"/>
                <w:sz w:val="18"/>
              </w:rPr>
              <w:t>UFE</w:t>
            </w:r>
          </w:p>
        </w:tc>
        <w:tc>
          <w:tcPr>
            <w:tcW w:w="789" w:type="dxa"/>
          </w:tcPr>
          <w:p w:rsidR="00A41DEF" w:rsidRDefault="00A41DEF" w:rsidP="00710F6F">
            <w:pPr>
              <w:rPr>
                <w:rFonts w:eastAsiaTheme="minorEastAsia"/>
                <w:sz w:val="18"/>
              </w:rPr>
            </w:pPr>
            <w:r>
              <w:rPr>
                <w:rFonts w:eastAsiaTheme="minorEastAsia"/>
                <w:sz w:val="18"/>
              </w:rPr>
              <w:t>ACE</w:t>
            </w:r>
          </w:p>
        </w:tc>
        <w:tc>
          <w:tcPr>
            <w:tcW w:w="799" w:type="dxa"/>
          </w:tcPr>
          <w:p w:rsidR="00A41DEF" w:rsidRDefault="00A41DEF" w:rsidP="00710F6F">
            <w:pPr>
              <w:rPr>
                <w:rFonts w:eastAsiaTheme="minorEastAsia"/>
                <w:sz w:val="18"/>
              </w:rPr>
            </w:pPr>
            <w:r>
              <w:rPr>
                <w:rFonts w:eastAsiaTheme="minorEastAsia"/>
                <w:sz w:val="18"/>
              </w:rPr>
              <w:t>WNR</w:t>
            </w:r>
          </w:p>
        </w:tc>
        <w:tc>
          <w:tcPr>
            <w:tcW w:w="796" w:type="dxa"/>
          </w:tcPr>
          <w:p w:rsidR="00A41DEF" w:rsidRDefault="00A41DEF" w:rsidP="00710F6F">
            <w:pPr>
              <w:rPr>
                <w:rFonts w:eastAsiaTheme="minorEastAsia"/>
                <w:sz w:val="18"/>
              </w:rPr>
            </w:pPr>
            <w:r>
              <w:rPr>
                <w:rFonts w:eastAsiaTheme="minorEastAsia"/>
                <w:sz w:val="18"/>
              </w:rPr>
              <w:t>BPW</w:t>
            </w:r>
          </w:p>
        </w:tc>
      </w:tr>
      <w:tr w:rsidR="006B43DE" w:rsidTr="00B61DD0">
        <w:tc>
          <w:tcPr>
            <w:tcW w:w="978" w:type="dxa"/>
          </w:tcPr>
          <w:p w:rsidR="006B43DE" w:rsidRDefault="00B61DD0" w:rsidP="00710F6F">
            <w:pPr>
              <w:rPr>
                <w:rFonts w:eastAsiaTheme="minorEastAsia"/>
                <w:sz w:val="18"/>
              </w:rPr>
            </w:pPr>
            <w:r>
              <w:rPr>
                <w:rFonts w:eastAsiaTheme="minorEastAsia"/>
                <w:sz w:val="18"/>
              </w:rPr>
              <w:t>N. Bayes</w:t>
            </w:r>
          </w:p>
        </w:tc>
        <w:tc>
          <w:tcPr>
            <w:tcW w:w="787" w:type="dxa"/>
          </w:tcPr>
          <w:p w:rsidR="006B43DE" w:rsidRDefault="00081296" w:rsidP="00710F6F">
            <w:pPr>
              <w:rPr>
                <w:rFonts w:eastAsiaTheme="minorEastAsia"/>
                <w:sz w:val="18"/>
              </w:rPr>
            </w:pPr>
            <w:r>
              <w:rPr>
                <w:rFonts w:eastAsiaTheme="minorEastAsia"/>
                <w:sz w:val="18"/>
              </w:rPr>
              <w:t>60.1</w:t>
            </w:r>
          </w:p>
        </w:tc>
        <w:tc>
          <w:tcPr>
            <w:tcW w:w="789" w:type="dxa"/>
          </w:tcPr>
          <w:p w:rsidR="006B43DE" w:rsidRDefault="00081296" w:rsidP="00710F6F">
            <w:pPr>
              <w:rPr>
                <w:rFonts w:eastAsiaTheme="minorEastAsia"/>
                <w:sz w:val="18"/>
              </w:rPr>
            </w:pPr>
            <w:r>
              <w:rPr>
                <w:rFonts w:eastAsiaTheme="minorEastAsia"/>
                <w:sz w:val="18"/>
              </w:rPr>
              <w:t>65.3</w:t>
            </w:r>
          </w:p>
        </w:tc>
        <w:tc>
          <w:tcPr>
            <w:tcW w:w="799" w:type="dxa"/>
          </w:tcPr>
          <w:p w:rsidR="006B43DE" w:rsidRDefault="00081296" w:rsidP="00710F6F">
            <w:pPr>
              <w:rPr>
                <w:rFonts w:eastAsiaTheme="minorEastAsia"/>
                <w:sz w:val="18"/>
              </w:rPr>
            </w:pPr>
            <w:r>
              <w:rPr>
                <w:rFonts w:eastAsiaTheme="minorEastAsia"/>
                <w:sz w:val="18"/>
              </w:rPr>
              <w:t>68.1</w:t>
            </w:r>
          </w:p>
        </w:tc>
        <w:tc>
          <w:tcPr>
            <w:tcW w:w="796" w:type="dxa"/>
          </w:tcPr>
          <w:p w:rsidR="006B43DE" w:rsidRDefault="00081296" w:rsidP="00710F6F">
            <w:pPr>
              <w:rPr>
                <w:rFonts w:eastAsiaTheme="minorEastAsia"/>
                <w:sz w:val="18"/>
              </w:rPr>
            </w:pPr>
            <w:r>
              <w:rPr>
                <w:rFonts w:eastAsiaTheme="minorEastAsia"/>
                <w:sz w:val="18"/>
              </w:rPr>
              <w:t>86.2</w:t>
            </w:r>
          </w:p>
        </w:tc>
      </w:tr>
      <w:tr w:rsidR="006B43DE" w:rsidTr="00B61DD0">
        <w:tc>
          <w:tcPr>
            <w:tcW w:w="978" w:type="dxa"/>
          </w:tcPr>
          <w:p w:rsidR="006B43DE" w:rsidRDefault="006B43DE" w:rsidP="00710F6F">
            <w:pPr>
              <w:rPr>
                <w:rFonts w:eastAsiaTheme="minorEastAsia"/>
                <w:sz w:val="18"/>
              </w:rPr>
            </w:pPr>
            <w:r>
              <w:rPr>
                <w:rFonts w:eastAsiaTheme="minorEastAsia"/>
                <w:sz w:val="18"/>
              </w:rPr>
              <w:t>Log. Reg</w:t>
            </w:r>
          </w:p>
        </w:tc>
        <w:tc>
          <w:tcPr>
            <w:tcW w:w="787" w:type="dxa"/>
          </w:tcPr>
          <w:p w:rsidR="006B43DE" w:rsidRDefault="00081296" w:rsidP="00710F6F">
            <w:pPr>
              <w:rPr>
                <w:rFonts w:eastAsiaTheme="minorEastAsia"/>
                <w:sz w:val="18"/>
              </w:rPr>
            </w:pPr>
            <w:r>
              <w:rPr>
                <w:rFonts w:eastAsiaTheme="minorEastAsia"/>
                <w:sz w:val="18"/>
              </w:rPr>
              <w:t>68.4</w:t>
            </w:r>
          </w:p>
        </w:tc>
        <w:tc>
          <w:tcPr>
            <w:tcW w:w="789" w:type="dxa"/>
          </w:tcPr>
          <w:p w:rsidR="006B43DE" w:rsidRDefault="00081296" w:rsidP="00710F6F">
            <w:pPr>
              <w:rPr>
                <w:rFonts w:eastAsiaTheme="minorEastAsia"/>
                <w:sz w:val="18"/>
              </w:rPr>
            </w:pPr>
            <w:r>
              <w:rPr>
                <w:rFonts w:eastAsiaTheme="minorEastAsia"/>
                <w:sz w:val="18"/>
              </w:rPr>
              <w:t>65.2</w:t>
            </w:r>
          </w:p>
        </w:tc>
        <w:tc>
          <w:tcPr>
            <w:tcW w:w="799" w:type="dxa"/>
          </w:tcPr>
          <w:p w:rsidR="006B43DE" w:rsidRDefault="00081296" w:rsidP="00710F6F">
            <w:pPr>
              <w:rPr>
                <w:rFonts w:eastAsiaTheme="minorEastAsia"/>
                <w:sz w:val="18"/>
              </w:rPr>
            </w:pPr>
            <w:r>
              <w:rPr>
                <w:rFonts w:eastAsiaTheme="minorEastAsia"/>
                <w:sz w:val="18"/>
              </w:rPr>
              <w:t>67.0</w:t>
            </w:r>
          </w:p>
        </w:tc>
        <w:tc>
          <w:tcPr>
            <w:tcW w:w="796" w:type="dxa"/>
          </w:tcPr>
          <w:p w:rsidR="006B43DE" w:rsidRDefault="00A41DEF" w:rsidP="00710F6F">
            <w:pPr>
              <w:rPr>
                <w:rFonts w:eastAsiaTheme="minorEastAsia"/>
                <w:sz w:val="18"/>
              </w:rPr>
            </w:pPr>
            <w:r>
              <w:rPr>
                <w:rFonts w:eastAsiaTheme="minorEastAsia"/>
                <w:sz w:val="18"/>
              </w:rPr>
              <w:t>85.0</w:t>
            </w:r>
          </w:p>
        </w:tc>
      </w:tr>
      <w:tr w:rsidR="006B43DE" w:rsidTr="00B61DD0">
        <w:tc>
          <w:tcPr>
            <w:tcW w:w="978" w:type="dxa"/>
          </w:tcPr>
          <w:p w:rsidR="006B43DE" w:rsidRDefault="006B43DE" w:rsidP="00710F6F">
            <w:pPr>
              <w:rPr>
                <w:rFonts w:eastAsiaTheme="minorEastAsia"/>
                <w:sz w:val="18"/>
              </w:rPr>
            </w:pPr>
            <w:r>
              <w:rPr>
                <w:rFonts w:eastAsiaTheme="minorEastAsia"/>
                <w:sz w:val="18"/>
              </w:rPr>
              <w:t>LDA</w:t>
            </w:r>
          </w:p>
        </w:tc>
        <w:tc>
          <w:tcPr>
            <w:tcW w:w="787" w:type="dxa"/>
          </w:tcPr>
          <w:p w:rsidR="006B43DE" w:rsidRDefault="00A41DEF" w:rsidP="00710F6F">
            <w:pPr>
              <w:rPr>
                <w:rFonts w:eastAsiaTheme="minorEastAsia"/>
                <w:sz w:val="18"/>
              </w:rPr>
            </w:pPr>
            <w:r>
              <w:rPr>
                <w:rFonts w:eastAsiaTheme="minorEastAsia"/>
                <w:sz w:val="18"/>
              </w:rPr>
              <w:t>68.3</w:t>
            </w:r>
          </w:p>
        </w:tc>
        <w:tc>
          <w:tcPr>
            <w:tcW w:w="789" w:type="dxa"/>
          </w:tcPr>
          <w:p w:rsidR="006B43DE" w:rsidRDefault="00A41DEF" w:rsidP="00710F6F">
            <w:pPr>
              <w:rPr>
                <w:rFonts w:eastAsiaTheme="minorEastAsia"/>
                <w:sz w:val="18"/>
              </w:rPr>
            </w:pPr>
            <w:r>
              <w:rPr>
                <w:rFonts w:eastAsiaTheme="minorEastAsia"/>
                <w:sz w:val="18"/>
              </w:rPr>
              <w:t>67.9</w:t>
            </w:r>
          </w:p>
        </w:tc>
        <w:tc>
          <w:tcPr>
            <w:tcW w:w="799" w:type="dxa"/>
          </w:tcPr>
          <w:p w:rsidR="006B43DE" w:rsidRDefault="00A41DEF" w:rsidP="00710F6F">
            <w:pPr>
              <w:rPr>
                <w:rFonts w:eastAsiaTheme="minorEastAsia"/>
                <w:sz w:val="18"/>
              </w:rPr>
            </w:pPr>
            <w:r>
              <w:rPr>
                <w:rFonts w:eastAsiaTheme="minorEastAsia"/>
                <w:sz w:val="18"/>
              </w:rPr>
              <w:t>70.0</w:t>
            </w:r>
          </w:p>
        </w:tc>
        <w:tc>
          <w:tcPr>
            <w:tcW w:w="796" w:type="dxa"/>
          </w:tcPr>
          <w:p w:rsidR="006B43DE" w:rsidRDefault="00A41DEF" w:rsidP="00D42E7F">
            <w:pPr>
              <w:keepNext/>
              <w:rPr>
                <w:rFonts w:eastAsiaTheme="minorEastAsia"/>
                <w:sz w:val="18"/>
              </w:rPr>
            </w:pPr>
            <w:r>
              <w:rPr>
                <w:rFonts w:eastAsiaTheme="minorEastAsia"/>
                <w:sz w:val="18"/>
              </w:rPr>
              <w:t>86.1</w:t>
            </w:r>
          </w:p>
        </w:tc>
      </w:tr>
    </w:tbl>
    <w:p w:rsidR="00D42E7F" w:rsidRPr="00D42E7F" w:rsidRDefault="00D42E7F" w:rsidP="00D42E7F">
      <w:pPr>
        <w:pStyle w:val="Caption"/>
        <w:jc w:val="right"/>
        <w:rPr>
          <w:sz w:val="16"/>
        </w:rPr>
      </w:pPr>
      <w:r w:rsidRPr="00D42E7F">
        <w:rPr>
          <w:sz w:val="16"/>
        </w:rPr>
        <w:t xml:space="preserve">Table </w:t>
      </w:r>
      <w:r w:rsidRPr="00D42E7F">
        <w:rPr>
          <w:sz w:val="16"/>
        </w:rPr>
        <w:fldChar w:fldCharType="begin"/>
      </w:r>
      <w:r w:rsidRPr="00D42E7F">
        <w:rPr>
          <w:sz w:val="16"/>
        </w:rPr>
        <w:instrText xml:space="preserve"> SEQ Table \* ARABIC </w:instrText>
      </w:r>
      <w:r w:rsidRPr="00D42E7F">
        <w:rPr>
          <w:sz w:val="16"/>
        </w:rPr>
        <w:fldChar w:fldCharType="separate"/>
      </w:r>
      <w:r w:rsidR="00F44970">
        <w:rPr>
          <w:noProof/>
          <w:sz w:val="16"/>
        </w:rPr>
        <w:t>5</w:t>
      </w:r>
      <w:r w:rsidRPr="00D42E7F">
        <w:rPr>
          <w:sz w:val="16"/>
        </w:rPr>
        <w:fldChar w:fldCharType="end"/>
      </w:r>
      <w:r w:rsidRPr="00D42E7F">
        <w:rPr>
          <w:sz w:val="16"/>
        </w:rPr>
        <w:t xml:space="preserve"> - Overall Algorithm Accuracy</w:t>
      </w:r>
    </w:p>
    <w:p w:rsidR="006B43DE" w:rsidRDefault="006B43DE" w:rsidP="00710F6F">
      <w:pPr>
        <w:rPr>
          <w:rFonts w:eastAsiaTheme="minorEastAsia"/>
          <w:sz w:val="18"/>
        </w:rPr>
      </w:pPr>
      <w:r>
        <w:rPr>
          <w:rFonts w:eastAsiaTheme="minorEastAsia"/>
          <w:sz w:val="18"/>
        </w:rPr>
        <w:t xml:space="preserve"> </w:t>
      </w:r>
    </w:p>
    <w:p w:rsidR="00DB661C" w:rsidRDefault="00FB25E7" w:rsidP="00710F6F">
      <w:pPr>
        <w:rPr>
          <w:rFonts w:eastAsiaTheme="minorEastAsia"/>
          <w:sz w:val="18"/>
        </w:rPr>
      </w:pPr>
      <w:r>
        <w:rPr>
          <w:rFonts w:eastAsiaTheme="minorEastAsia"/>
          <w:sz w:val="18"/>
        </w:rPr>
        <w:t xml:space="preserve">Ranking each algorithm by overall average prediction accuracy, </w:t>
      </w:r>
      <w:r w:rsidR="00886B74">
        <w:rPr>
          <w:rFonts w:eastAsiaTheme="minorEastAsia"/>
          <w:sz w:val="18"/>
        </w:rPr>
        <w:t>Linear Discriminant Analysis has the highest average at 73.1%, Lo</w:t>
      </w:r>
      <w:r w:rsidR="00B14F2D">
        <w:rPr>
          <w:rFonts w:eastAsiaTheme="minorEastAsia"/>
          <w:sz w:val="18"/>
        </w:rPr>
        <w:t>gistic Regression is just below</w:t>
      </w:r>
      <w:r w:rsidR="00CB1F35">
        <w:rPr>
          <w:rFonts w:eastAsiaTheme="minorEastAsia"/>
          <w:sz w:val="18"/>
        </w:rPr>
        <w:t xml:space="preserve"> at 71.4% and Gaussian Naïve Bayes is </w:t>
      </w:r>
      <w:r w:rsidR="00B14F2D">
        <w:rPr>
          <w:rFonts w:eastAsiaTheme="minorEastAsia"/>
          <w:sz w:val="18"/>
        </w:rPr>
        <w:t>third with an overall average prediction accuracy of 69.9%. With respect to the amount of data used, and the number of repeats done for each feature, for each dataset, these</w:t>
      </w:r>
      <w:r w:rsidR="00273997">
        <w:rPr>
          <w:rFonts w:eastAsiaTheme="minorEastAsia"/>
          <w:sz w:val="18"/>
        </w:rPr>
        <w:t xml:space="preserve"> accuracy discrepancies are small. </w:t>
      </w:r>
      <w:r w:rsidR="0054301B">
        <w:rPr>
          <w:rFonts w:eastAsiaTheme="minorEastAsia"/>
          <w:sz w:val="18"/>
        </w:rPr>
        <w:t>However, when performances for specific features are observed, then there are larger disparities in performance.</w:t>
      </w:r>
    </w:p>
    <w:p w:rsidR="002637CE" w:rsidRDefault="0054301B" w:rsidP="00710F6F">
      <w:pPr>
        <w:rPr>
          <w:rFonts w:eastAsiaTheme="minorEastAsia"/>
          <w:sz w:val="18"/>
        </w:rPr>
      </w:pPr>
      <w:r>
        <w:rPr>
          <w:rFonts w:eastAsiaTheme="minorEastAsia"/>
          <w:sz w:val="18"/>
        </w:rPr>
        <w:t xml:space="preserve">For example, for unforced errors, Gaussian Naïve Bayes </w:t>
      </w:r>
      <w:r w:rsidR="000F0397">
        <w:rPr>
          <w:rFonts w:eastAsiaTheme="minorEastAsia"/>
          <w:sz w:val="18"/>
        </w:rPr>
        <w:t>could only achieve an accuracy of 60.1%; a 10% improvement upon random selection, whereas both Logistic Regression and Linear Discriminant Analysis achieved accuracies</w:t>
      </w:r>
      <w:r w:rsidR="00DB661C">
        <w:rPr>
          <w:rFonts w:eastAsiaTheme="minorEastAsia"/>
          <w:sz w:val="18"/>
        </w:rPr>
        <w:t xml:space="preserve"> of 68% or thereabouts. An 8.4% difference in prediction accuracy shows that there is a fundamental difference in implementation between Naïve Bayes and Logistic Regression or Linear Discriminant Analysis. Naïve Bayes </w:t>
      </w:r>
      <w:r w:rsidR="008D0B36">
        <w:rPr>
          <w:rFonts w:eastAsiaTheme="minorEastAsia"/>
          <w:sz w:val="18"/>
        </w:rPr>
        <w:t xml:space="preserve">uses conditional probability extensively to estimate classes. The probability density function (figure </w:t>
      </w:r>
      <w:r w:rsidR="00B22ECC">
        <w:rPr>
          <w:rFonts w:eastAsiaTheme="minorEastAsia"/>
          <w:sz w:val="18"/>
        </w:rPr>
        <w:t xml:space="preserve">1.6) uses only the mean and standard deviation of the class feature data to estimate a class probability. For a weakly separated feature like unforced errors, where the mean and standard deviation can be relatively similar for certain datasets, </w:t>
      </w:r>
      <w:r w:rsidR="00C508A8">
        <w:rPr>
          <w:rFonts w:eastAsiaTheme="minorEastAsia"/>
          <w:sz w:val="18"/>
        </w:rPr>
        <w:t xml:space="preserve">this method can result in many predictive flaws. </w:t>
      </w:r>
      <w:r w:rsidR="005936A4">
        <w:rPr>
          <w:rFonts w:eastAsiaTheme="minorEastAsia"/>
          <w:sz w:val="18"/>
        </w:rPr>
        <w:t xml:space="preserve">Furthermore, use of the PDF explicitly assumes the feature data is Gaussian, whereas it may actually not resemble a normal distribution completely. </w:t>
      </w:r>
      <w:r w:rsidR="00C508A8">
        <w:rPr>
          <w:rFonts w:eastAsiaTheme="minorEastAsia"/>
          <w:sz w:val="18"/>
        </w:rPr>
        <w:t>Logistic Regression, however, estimates the probability function</w:t>
      </w:r>
      <w:r w:rsidR="005936A4">
        <w:rPr>
          <w:rFonts w:eastAsiaTheme="minorEastAsia"/>
          <w:sz w:val="18"/>
        </w:rPr>
        <w:t xml:space="preserve"> by </w:t>
      </w:r>
      <w:r w:rsidR="00DF46D2">
        <w:rPr>
          <w:rFonts w:eastAsiaTheme="minorEastAsia"/>
          <w:sz w:val="18"/>
        </w:rPr>
        <w:t>adjusting a set of coefficients for every single data point, rather than just the means and standard deviations. Similarly, LDA uses several other statistics such as within c</w:t>
      </w:r>
      <w:r w:rsidR="00CD67D3">
        <w:rPr>
          <w:rFonts w:eastAsiaTheme="minorEastAsia"/>
          <w:sz w:val="18"/>
        </w:rPr>
        <w:t xml:space="preserve">lass, between class scatter and also the covariance. When combined effectively, they can be far better </w:t>
      </w:r>
      <w:r w:rsidR="0066779B">
        <w:rPr>
          <w:rFonts w:eastAsiaTheme="minorEastAsia"/>
          <w:sz w:val="18"/>
        </w:rPr>
        <w:t xml:space="preserve">than using just the mean and standard deviation. </w:t>
      </w:r>
      <w:r w:rsidR="002637CE">
        <w:rPr>
          <w:rFonts w:eastAsiaTheme="minorEastAsia"/>
          <w:sz w:val="18"/>
        </w:rPr>
        <w:t xml:space="preserve">However, Gaussian Naïve Bayes excelled when the class were very well separated; break points won. It achieved an average prediction accuracy of 86.2% (table 5), </w:t>
      </w:r>
      <w:r w:rsidR="00AA730B">
        <w:rPr>
          <w:rFonts w:eastAsiaTheme="minorEastAsia"/>
          <w:sz w:val="18"/>
        </w:rPr>
        <w:t xml:space="preserve">which proves the aforementioned point; when classes are well separated, the mean and standard deviation are disparate allowing for accurate </w:t>
      </w:r>
      <w:r w:rsidR="00AA730B">
        <w:rPr>
          <w:rFonts w:eastAsiaTheme="minorEastAsia"/>
          <w:sz w:val="18"/>
        </w:rPr>
        <w:lastRenderedPageBreak/>
        <w:t>predictions. In this case, within-class and between class scatter hold relatively less importance.</w:t>
      </w:r>
    </w:p>
    <w:p w:rsidR="00AA730B" w:rsidRDefault="00641DDE" w:rsidP="00710F6F">
      <w:pPr>
        <w:rPr>
          <w:rFonts w:eastAsiaTheme="minorEastAsia"/>
          <w:sz w:val="18"/>
        </w:rPr>
      </w:pPr>
      <w:r>
        <w:rPr>
          <w:rFonts w:eastAsiaTheme="minorEastAsia"/>
          <w:sz w:val="18"/>
        </w:rPr>
        <w:t>L</w:t>
      </w:r>
      <w:r w:rsidR="009270C7">
        <w:rPr>
          <w:rFonts w:eastAsiaTheme="minorEastAsia"/>
          <w:sz w:val="18"/>
        </w:rPr>
        <w:t xml:space="preserve">inear </w:t>
      </w:r>
      <w:r>
        <w:rPr>
          <w:rFonts w:eastAsiaTheme="minorEastAsia"/>
          <w:sz w:val="18"/>
        </w:rPr>
        <w:t>D</w:t>
      </w:r>
      <w:r w:rsidR="009270C7">
        <w:rPr>
          <w:rFonts w:eastAsiaTheme="minorEastAsia"/>
          <w:sz w:val="18"/>
        </w:rPr>
        <w:t xml:space="preserve">iscriminant </w:t>
      </w:r>
      <w:r>
        <w:rPr>
          <w:rFonts w:eastAsiaTheme="minorEastAsia"/>
          <w:sz w:val="18"/>
        </w:rPr>
        <w:t>A</w:t>
      </w:r>
      <w:r w:rsidR="009270C7">
        <w:rPr>
          <w:rFonts w:eastAsiaTheme="minorEastAsia"/>
          <w:sz w:val="18"/>
        </w:rPr>
        <w:t xml:space="preserve">nalysis broke the 70% accuracy barrier for predicting the winner of game based only winners. When thought about literally, this figure in my opinion is </w:t>
      </w:r>
      <w:r>
        <w:rPr>
          <w:rFonts w:eastAsiaTheme="minorEastAsia"/>
          <w:sz w:val="18"/>
        </w:rPr>
        <w:t xml:space="preserve">commendable. However, there was a trade-off. The runtime of the algorithm was </w:t>
      </w:r>
      <w:r w:rsidR="00D93151">
        <w:rPr>
          <w:rFonts w:eastAsiaTheme="minorEastAsia"/>
          <w:sz w:val="18"/>
        </w:rPr>
        <w:t xml:space="preserve">far </w:t>
      </w:r>
      <w:r>
        <w:rPr>
          <w:rFonts w:eastAsiaTheme="minorEastAsia"/>
          <w:sz w:val="18"/>
        </w:rPr>
        <w:t xml:space="preserve">longer than Gaussian Naïve Bayes </w:t>
      </w:r>
      <w:r w:rsidR="00D93151">
        <w:rPr>
          <w:rFonts w:eastAsiaTheme="minorEastAsia"/>
          <w:sz w:val="18"/>
        </w:rPr>
        <w:t>and a little longer than Logistic Regression a</w:t>
      </w:r>
      <w:r>
        <w:rPr>
          <w:rFonts w:eastAsiaTheme="minorEastAsia"/>
          <w:sz w:val="18"/>
        </w:rPr>
        <w:t xml:space="preserve">t around 35-40s per execution. </w:t>
      </w:r>
      <w:r w:rsidR="00251C96">
        <w:rPr>
          <w:rFonts w:eastAsiaTheme="minorEastAsia"/>
          <w:sz w:val="18"/>
        </w:rPr>
        <w:t>For a relatively small dataset of less than 1000 items, the time complexity of the algorithm is ins</w:t>
      </w:r>
      <w:r w:rsidR="000F260C">
        <w:rPr>
          <w:rFonts w:eastAsiaTheme="minorEastAsia"/>
          <w:sz w:val="18"/>
        </w:rPr>
        <w:t>ignificant, but once scaled up</w:t>
      </w:r>
      <w:r w:rsidR="00251C96">
        <w:rPr>
          <w:rFonts w:eastAsiaTheme="minorEastAsia"/>
          <w:sz w:val="18"/>
        </w:rPr>
        <w:t xml:space="preserve"> there will exponential </w:t>
      </w:r>
      <w:r w:rsidR="000F260C">
        <w:rPr>
          <w:rFonts w:eastAsiaTheme="minorEastAsia"/>
          <w:sz w:val="18"/>
        </w:rPr>
        <w:t xml:space="preserve">repercussions. The reason for this disparity in run time may be due to the repeated matrix calculations </w:t>
      </w:r>
      <w:r w:rsidR="00946BC0">
        <w:rPr>
          <w:rFonts w:eastAsiaTheme="minorEastAsia"/>
          <w:sz w:val="18"/>
        </w:rPr>
        <w:t>in the procedure (inverse, eigenvalue/eigenvector calculations).</w:t>
      </w:r>
      <w:r w:rsidR="00D93151">
        <w:rPr>
          <w:rFonts w:eastAsiaTheme="minorEastAsia"/>
          <w:sz w:val="18"/>
        </w:rPr>
        <w:t xml:space="preserve"> Logistic Regression averaged 32-35s per execution, </w:t>
      </w:r>
      <w:r w:rsidR="00C460A9">
        <w:rPr>
          <w:rFonts w:eastAsiaTheme="minorEastAsia"/>
          <w:sz w:val="18"/>
        </w:rPr>
        <w:t>due to the repetition of the training and predicting for hundreds of learning rates (</w:t>
      </w:r>
      <m:oMath>
        <m:r>
          <w:rPr>
            <w:rFonts w:ascii="Cambria Math" w:eastAsiaTheme="minorEastAsia" w:hAnsi="Cambria Math"/>
            <w:sz w:val="18"/>
          </w:rPr>
          <m:t>α)</m:t>
        </m:r>
      </m:oMath>
      <w:r w:rsidR="00C460A9">
        <w:rPr>
          <w:rFonts w:eastAsiaTheme="minorEastAsia"/>
          <w:sz w:val="18"/>
        </w:rPr>
        <w:t xml:space="preserve">, but this can be reduced by </w:t>
      </w:r>
      <w:r w:rsidR="003E021A">
        <w:rPr>
          <w:rFonts w:eastAsiaTheme="minorEastAsia"/>
          <w:sz w:val="18"/>
        </w:rPr>
        <w:t xml:space="preserve">lessening the number of epochs (number of times the coefficient optimization procedure is executed). </w:t>
      </w:r>
      <w:r w:rsidR="000849FA">
        <w:rPr>
          <w:rFonts w:eastAsiaTheme="minorEastAsia"/>
          <w:sz w:val="18"/>
        </w:rPr>
        <w:t xml:space="preserve">Gaussian Naïve Bayes was the quickest, by far averaging 8-10s despite the searching of hundreds of </w:t>
      </w:r>
      <w:r w:rsidR="0060495F">
        <w:rPr>
          <w:rFonts w:eastAsiaTheme="minorEastAsia"/>
          <w:sz w:val="18"/>
        </w:rPr>
        <w:t xml:space="preserve">incrementally different transformation values to find the optimal one. </w:t>
      </w:r>
    </w:p>
    <w:p w:rsidR="002A7E83" w:rsidRDefault="002A7E83" w:rsidP="00710F6F">
      <w:pPr>
        <w:rPr>
          <w:rFonts w:eastAsiaTheme="minorEastAsia"/>
          <w:sz w:val="18"/>
        </w:rPr>
      </w:pPr>
      <w:r>
        <w:rPr>
          <w:rFonts w:eastAsiaTheme="minorEastAsia"/>
          <w:sz w:val="18"/>
        </w:rPr>
        <w:t xml:space="preserve">A factor that had a huge effect on the accuracy of all the algorithms was the ratio of the split between training data and testing data. The ratio used was 60% of the dataset was reserved for training the dataset, and the other 40% was used for testing purposes. </w:t>
      </w:r>
      <w:r w:rsidR="00C4674F">
        <w:rPr>
          <w:rFonts w:eastAsiaTheme="minorEastAsia"/>
          <w:sz w:val="18"/>
        </w:rPr>
        <w:t xml:space="preserve">As this was kept constant, it had minimal effect on the </w:t>
      </w:r>
      <w:r w:rsidR="00C4674F">
        <w:rPr>
          <w:rFonts w:eastAsiaTheme="minorEastAsia"/>
          <w:i/>
          <w:sz w:val="18"/>
        </w:rPr>
        <w:t xml:space="preserve">relative </w:t>
      </w:r>
      <w:r w:rsidR="00C4674F">
        <w:rPr>
          <w:rFonts w:eastAsiaTheme="minorEastAsia"/>
          <w:sz w:val="18"/>
        </w:rPr>
        <w:t>algorithm performance but did affect the raw values. However, it must be noted that algorithms like Gaussian Naïve Bayes and Linear Discriminant Analysis still do perform well with sparse data (little training data), whereas Logistic Regression requires more training data since it relies on an optimization procedures.</w:t>
      </w:r>
    </w:p>
    <w:p w:rsidR="006A3F4C" w:rsidRDefault="006A3F4C" w:rsidP="00710F6F">
      <w:pPr>
        <w:rPr>
          <w:rFonts w:eastAsiaTheme="minorEastAsia"/>
          <w:sz w:val="18"/>
        </w:rPr>
      </w:pPr>
      <w:r>
        <w:rPr>
          <w:rFonts w:eastAsiaTheme="minorEastAsia"/>
          <w:sz w:val="18"/>
        </w:rPr>
        <w:t xml:space="preserve">In conclusion, </w:t>
      </w:r>
      <w:r w:rsidR="0063707D">
        <w:rPr>
          <w:rFonts w:eastAsiaTheme="minorEastAsia"/>
          <w:sz w:val="18"/>
        </w:rPr>
        <w:t>the disparity in performance of the algorithms was</w:t>
      </w:r>
      <w:r w:rsidR="00C02A9F">
        <w:rPr>
          <w:rFonts w:eastAsiaTheme="minorEastAsia"/>
          <w:sz w:val="18"/>
        </w:rPr>
        <w:t xml:space="preserve"> little in terms of the raw average accuracy predictions</w:t>
      </w:r>
      <w:r w:rsidR="0063707D">
        <w:rPr>
          <w:rFonts w:eastAsiaTheme="minorEastAsia"/>
          <w:sz w:val="18"/>
        </w:rPr>
        <w:t xml:space="preserve">, but significant with respect to the </w:t>
      </w:r>
      <w:r w:rsidR="00C02A9F">
        <w:rPr>
          <w:rFonts w:eastAsiaTheme="minorEastAsia"/>
          <w:sz w:val="18"/>
        </w:rPr>
        <w:t xml:space="preserve">run time of the algorithm. The </w:t>
      </w:r>
      <w:r w:rsidR="0039731B">
        <w:rPr>
          <w:rFonts w:eastAsiaTheme="minorEastAsia"/>
          <w:sz w:val="18"/>
        </w:rPr>
        <w:t xml:space="preserve">raw </w:t>
      </w:r>
      <w:r w:rsidR="00C02A9F">
        <w:rPr>
          <w:rFonts w:eastAsiaTheme="minorEastAsia"/>
          <w:sz w:val="18"/>
        </w:rPr>
        <w:t>perfo</w:t>
      </w:r>
      <w:r w:rsidR="0039731B">
        <w:rPr>
          <w:rFonts w:eastAsiaTheme="minorEastAsia"/>
          <w:sz w:val="18"/>
        </w:rPr>
        <w:t>rmance assessment above only applies to this dataset, and is not representative of the procedure overall. However, the relative performance assessment can be representative of the procedures</w:t>
      </w:r>
      <w:r w:rsidR="006716B8">
        <w:rPr>
          <w:rFonts w:eastAsiaTheme="minorEastAsia"/>
          <w:sz w:val="18"/>
        </w:rPr>
        <w:t xml:space="preserve"> overall, but limited to small scale datasets.</w:t>
      </w:r>
    </w:p>
    <w:p w:rsidR="00CC387F" w:rsidRDefault="00CC387F" w:rsidP="00710F6F">
      <w:pPr>
        <w:rPr>
          <w:rFonts w:eastAsiaTheme="minorEastAsia"/>
          <w:sz w:val="18"/>
        </w:rPr>
      </w:pPr>
    </w:p>
    <w:p w:rsidR="005459CF" w:rsidRDefault="005459CF" w:rsidP="00710F6F">
      <w:pPr>
        <w:rPr>
          <w:rFonts w:eastAsiaTheme="minorEastAsia"/>
          <w:sz w:val="18"/>
        </w:rPr>
      </w:pPr>
    </w:p>
    <w:p w:rsidR="005459CF" w:rsidRPr="008858E9" w:rsidRDefault="005459CF" w:rsidP="005459CF">
      <w:pPr>
        <w:rPr>
          <w:sz w:val="18"/>
        </w:rPr>
      </w:pPr>
      <w:bookmarkStart w:id="22" w:name="_GoBack"/>
      <w:bookmarkEnd w:id="22"/>
      <w:r w:rsidRPr="008858E9">
        <w:rPr>
          <w:b/>
          <w:bCs/>
          <w:sz w:val="18"/>
        </w:rPr>
        <w:t>Bibliography</w:t>
      </w:r>
    </w:p>
    <w:p w:rsidR="005459CF" w:rsidRPr="008858E9" w:rsidRDefault="005459CF" w:rsidP="005459CF">
      <w:pPr>
        <w:spacing w:after="240" w:line="240" w:lineRule="auto"/>
        <w:rPr>
          <w:sz w:val="18"/>
        </w:rPr>
      </w:pPr>
      <w:r w:rsidRPr="008858E9">
        <w:rPr>
          <w:i/>
          <w:iCs/>
          <w:sz w:val="18"/>
        </w:rPr>
        <w:t>A simple explanation of naive Bayes classification</w:t>
      </w:r>
      <w:r w:rsidRPr="008858E9">
        <w:rPr>
          <w:sz w:val="18"/>
        </w:rPr>
        <w:t xml:space="preserve"> (2012) Available at: http://stackoverflow.com/questions/10059594/a-simple-explanation-of-naive-bayes-classification (Accessed: 5 January 2017).</w:t>
      </w:r>
    </w:p>
    <w:p w:rsidR="005459CF" w:rsidRPr="008858E9" w:rsidRDefault="005459CF" w:rsidP="005459CF">
      <w:pPr>
        <w:spacing w:after="240" w:line="240" w:lineRule="auto"/>
        <w:rPr>
          <w:sz w:val="18"/>
        </w:rPr>
      </w:pPr>
      <w:r w:rsidRPr="008858E9">
        <w:rPr>
          <w:sz w:val="18"/>
        </w:rPr>
        <w:t xml:space="preserve">Bland, J.M. and Altman, D.G. (1996) ‘Statistics notes: Measurement error’, </w:t>
      </w:r>
      <w:r w:rsidRPr="008858E9">
        <w:rPr>
          <w:i/>
          <w:iCs/>
          <w:sz w:val="18"/>
        </w:rPr>
        <w:t>BMJ</w:t>
      </w:r>
      <w:r w:rsidRPr="008858E9">
        <w:rPr>
          <w:sz w:val="18"/>
        </w:rPr>
        <w:t>, 313(7059), p. 2. doi: 10.1136/bmj.313.7059.744.</w:t>
      </w:r>
    </w:p>
    <w:p w:rsidR="005459CF" w:rsidRPr="008858E9" w:rsidRDefault="005459CF" w:rsidP="005459CF">
      <w:pPr>
        <w:spacing w:after="240" w:line="240" w:lineRule="auto"/>
        <w:rPr>
          <w:sz w:val="18"/>
        </w:rPr>
      </w:pPr>
      <w:r w:rsidRPr="008858E9">
        <w:rPr>
          <w:sz w:val="18"/>
        </w:rPr>
        <w:t xml:space="preserve">Brownlee, J. (2014) </w:t>
      </w:r>
      <w:r w:rsidRPr="008858E9">
        <w:rPr>
          <w:i/>
          <w:iCs/>
          <w:sz w:val="18"/>
        </w:rPr>
        <w:t>Better naive Bayes: 12 tips to get the most from the naive Bayes algorithm</w:t>
      </w:r>
      <w:r w:rsidRPr="008858E9">
        <w:rPr>
          <w:sz w:val="18"/>
        </w:rPr>
        <w:t>. Available at: http://machinelearningmastery.com/better-naive-bayes/ (Accessed: 7 January 2017).</w:t>
      </w:r>
    </w:p>
    <w:p w:rsidR="005459CF" w:rsidRPr="008858E9" w:rsidRDefault="005459CF" w:rsidP="005459CF">
      <w:pPr>
        <w:spacing w:after="240" w:line="240" w:lineRule="auto"/>
        <w:rPr>
          <w:sz w:val="18"/>
        </w:rPr>
      </w:pPr>
      <w:r w:rsidRPr="008858E9">
        <w:rPr>
          <w:sz w:val="18"/>
        </w:rPr>
        <w:t xml:space="preserve">Brownlee, J. (2015) </w:t>
      </w:r>
      <w:r w:rsidRPr="008858E9">
        <w:rPr>
          <w:i/>
          <w:iCs/>
          <w:sz w:val="18"/>
        </w:rPr>
        <w:t>Master Machine Learning Algorithms</w:t>
      </w:r>
      <w:r w:rsidRPr="008858E9">
        <w:rPr>
          <w:sz w:val="18"/>
        </w:rPr>
        <w:t>. 1.6 edn. Jason Brownlee.</w:t>
      </w:r>
    </w:p>
    <w:p w:rsidR="005459CF" w:rsidRPr="008858E9" w:rsidRDefault="005459CF" w:rsidP="005459CF">
      <w:pPr>
        <w:spacing w:after="240" w:line="240" w:lineRule="auto"/>
        <w:rPr>
          <w:sz w:val="18"/>
        </w:rPr>
      </w:pPr>
      <w:r w:rsidRPr="008858E9">
        <w:rPr>
          <w:sz w:val="18"/>
        </w:rPr>
        <w:t xml:space="preserve">Brownlee, J. (2016) </w:t>
      </w:r>
      <w:r w:rsidRPr="008858E9">
        <w:rPr>
          <w:i/>
          <w:iCs/>
          <w:sz w:val="18"/>
        </w:rPr>
        <w:t>Gradient descent for machine learning</w:t>
      </w:r>
      <w:r w:rsidRPr="008858E9">
        <w:rPr>
          <w:sz w:val="18"/>
        </w:rPr>
        <w:t>. Available at: http://machinelearningmastery.com/gradient-descent-for-machine-learning/ (Accessed: 9 January 2017).</w:t>
      </w:r>
    </w:p>
    <w:p w:rsidR="005459CF" w:rsidRPr="008858E9" w:rsidRDefault="005459CF" w:rsidP="005459CF">
      <w:pPr>
        <w:spacing w:after="240" w:line="240" w:lineRule="auto"/>
        <w:rPr>
          <w:sz w:val="18"/>
        </w:rPr>
      </w:pPr>
      <w:r w:rsidRPr="008858E9">
        <w:rPr>
          <w:sz w:val="18"/>
        </w:rPr>
        <w:t xml:space="preserve">Carnegie Mellon University (no date) </w:t>
      </w:r>
      <w:r w:rsidRPr="008858E9">
        <w:rPr>
          <w:i/>
          <w:iCs/>
          <w:sz w:val="18"/>
        </w:rPr>
        <w:t>Logistic Regression: Carnegie Mellon University</w:t>
      </w:r>
      <w:r w:rsidRPr="008858E9">
        <w:rPr>
          <w:sz w:val="18"/>
        </w:rPr>
        <w:t>. Available at: https://www.stat.cmu.edu/~cshalizi/uADA/12/lectures/ch12.pdf (Accessed: 8 January 2017).</w:t>
      </w:r>
    </w:p>
    <w:p w:rsidR="005459CF" w:rsidRPr="008858E9" w:rsidRDefault="005459CF" w:rsidP="005459CF">
      <w:pPr>
        <w:spacing w:after="240" w:line="240" w:lineRule="auto"/>
        <w:rPr>
          <w:sz w:val="18"/>
        </w:rPr>
      </w:pPr>
      <w:r w:rsidRPr="008858E9">
        <w:rPr>
          <w:sz w:val="18"/>
        </w:rPr>
        <w:t xml:space="preserve">Casella, G. and Berger, R.L. (2001) </w:t>
      </w:r>
      <w:r w:rsidRPr="008858E9">
        <w:rPr>
          <w:i/>
          <w:iCs/>
          <w:sz w:val="18"/>
        </w:rPr>
        <w:t>Statistical inference</w:t>
      </w:r>
      <w:r w:rsidRPr="008858E9">
        <w:rPr>
          <w:sz w:val="18"/>
        </w:rPr>
        <w:t>. 2nd edn. United States: Duxbury/Thomson Learning.</w:t>
      </w:r>
    </w:p>
    <w:p w:rsidR="005459CF" w:rsidRPr="008858E9" w:rsidRDefault="005459CF" w:rsidP="005459CF">
      <w:pPr>
        <w:spacing w:after="240" w:line="240" w:lineRule="auto"/>
        <w:rPr>
          <w:sz w:val="18"/>
        </w:rPr>
      </w:pPr>
      <w:r w:rsidRPr="008858E9">
        <w:rPr>
          <w:i/>
          <w:iCs/>
          <w:sz w:val="18"/>
        </w:rPr>
        <w:t>Data transformation (statistics)</w:t>
      </w:r>
      <w:r w:rsidRPr="008858E9">
        <w:rPr>
          <w:sz w:val="18"/>
        </w:rPr>
        <w:t xml:space="preserve"> (2016) in </w:t>
      </w:r>
      <w:r w:rsidRPr="008858E9">
        <w:rPr>
          <w:i/>
          <w:iCs/>
          <w:sz w:val="18"/>
        </w:rPr>
        <w:t>Wikipedia</w:t>
      </w:r>
      <w:r w:rsidRPr="008858E9">
        <w:rPr>
          <w:sz w:val="18"/>
        </w:rPr>
        <w:t>. Available at: https://en.wikipedia.org/wiki/Data_transformation_(statistics) (Accessed: 21 February 2017).</w:t>
      </w:r>
    </w:p>
    <w:p w:rsidR="005459CF" w:rsidRPr="008858E9" w:rsidRDefault="005459CF" w:rsidP="005459CF">
      <w:pPr>
        <w:spacing w:after="240" w:line="240" w:lineRule="auto"/>
        <w:rPr>
          <w:sz w:val="18"/>
        </w:rPr>
      </w:pPr>
      <w:r w:rsidRPr="008858E9">
        <w:rPr>
          <w:sz w:val="18"/>
        </w:rPr>
        <w:t xml:space="preserve">Grace-Martin, K. (2008) </w:t>
      </w:r>
      <w:r w:rsidRPr="008858E9">
        <w:rPr>
          <w:i/>
          <w:iCs/>
          <w:sz w:val="18"/>
        </w:rPr>
        <w:t>What is a Logit function and why use logistic regression?</w:t>
      </w:r>
      <w:r w:rsidRPr="008858E9">
        <w:rPr>
          <w:sz w:val="18"/>
        </w:rPr>
        <w:t xml:space="preserve"> Available at: http://www.theanalysisfactor.com/what-is-logit-function/ (Accessed: 8 January 2017).</w:t>
      </w:r>
    </w:p>
    <w:p w:rsidR="005459CF" w:rsidRPr="008858E9" w:rsidRDefault="005459CF" w:rsidP="005459CF">
      <w:pPr>
        <w:spacing w:after="240" w:line="240" w:lineRule="auto"/>
        <w:rPr>
          <w:sz w:val="18"/>
        </w:rPr>
      </w:pPr>
      <w:r w:rsidRPr="008858E9">
        <w:rPr>
          <w:i/>
          <w:iCs/>
          <w:sz w:val="18"/>
        </w:rPr>
        <w:t>Jason Brownlee | LinkedIn</w:t>
      </w:r>
      <w:r w:rsidRPr="008858E9">
        <w:rPr>
          <w:sz w:val="18"/>
        </w:rPr>
        <w:t xml:space="preserve"> (no date) Available at: https://au.linkedin.com/in/jasonbrownlee (Accessed: 4 January 2017).</w:t>
      </w:r>
    </w:p>
    <w:p w:rsidR="005459CF" w:rsidRPr="008858E9" w:rsidRDefault="005459CF" w:rsidP="005459CF">
      <w:pPr>
        <w:spacing w:after="240" w:line="240" w:lineRule="auto"/>
        <w:rPr>
          <w:sz w:val="18"/>
        </w:rPr>
      </w:pPr>
      <w:r w:rsidRPr="008858E9">
        <w:rPr>
          <w:sz w:val="18"/>
        </w:rPr>
        <w:t xml:space="preserve">Limited, S. (2000) </w:t>
      </w:r>
      <w:r w:rsidRPr="008858E9">
        <w:rPr>
          <w:i/>
          <w:iCs/>
          <w:sz w:val="18"/>
        </w:rPr>
        <w:t>Normal distribution and standard normal (Gaussian)</w:t>
      </w:r>
      <w:r w:rsidRPr="008858E9">
        <w:rPr>
          <w:sz w:val="18"/>
        </w:rPr>
        <w:t>. Available at: http://www.statsdirect.com/help/distributions/normal.htm (Accessed: 6 January 2017).</w:t>
      </w:r>
    </w:p>
    <w:p w:rsidR="005459CF" w:rsidRPr="008858E9" w:rsidRDefault="005459CF" w:rsidP="005459CF">
      <w:pPr>
        <w:spacing w:after="240" w:line="240" w:lineRule="auto"/>
        <w:rPr>
          <w:sz w:val="18"/>
        </w:rPr>
      </w:pPr>
      <w:r w:rsidRPr="008858E9">
        <w:rPr>
          <w:sz w:val="18"/>
        </w:rPr>
        <w:lastRenderedPageBreak/>
        <w:t xml:space="preserve">Marsland, S. (2014) </w:t>
      </w:r>
      <w:r w:rsidRPr="008858E9">
        <w:rPr>
          <w:i/>
          <w:iCs/>
          <w:sz w:val="18"/>
        </w:rPr>
        <w:t>Machine learning: An algorithmic perspective, second edition</w:t>
      </w:r>
      <w:r w:rsidRPr="008858E9">
        <w:rPr>
          <w:sz w:val="18"/>
        </w:rPr>
        <w:t>. 02nd edn. Boca Raton, FL, United States: Crc Press.</w:t>
      </w:r>
    </w:p>
    <w:p w:rsidR="005459CF" w:rsidRPr="008858E9" w:rsidRDefault="005459CF" w:rsidP="005459CF">
      <w:pPr>
        <w:spacing w:after="240" w:line="240" w:lineRule="auto"/>
        <w:rPr>
          <w:sz w:val="18"/>
        </w:rPr>
      </w:pPr>
      <w:r w:rsidRPr="008858E9">
        <w:rPr>
          <w:sz w:val="18"/>
        </w:rPr>
        <w:t xml:space="preserve">Massey and Zealand, N. (1998) </w:t>
      </w:r>
      <w:r w:rsidRPr="008858E9">
        <w:rPr>
          <w:i/>
          <w:iCs/>
          <w:sz w:val="18"/>
        </w:rPr>
        <w:t>Prof Stephen Marsland - professor - Massey university</w:t>
      </w:r>
      <w:r w:rsidRPr="008858E9">
        <w:rPr>
          <w:sz w:val="18"/>
        </w:rPr>
        <w:t>. Available at: http://www.massey.ac.nz/massey/expertise/profile.cfm?stref=895830 (Accessed: 4 January 2017).</w:t>
      </w:r>
    </w:p>
    <w:p w:rsidR="005459CF" w:rsidRPr="008858E9" w:rsidRDefault="005459CF" w:rsidP="005459CF">
      <w:pPr>
        <w:spacing w:after="240" w:line="240" w:lineRule="auto"/>
        <w:rPr>
          <w:sz w:val="18"/>
        </w:rPr>
      </w:pPr>
      <w:r w:rsidRPr="008858E9">
        <w:rPr>
          <w:i/>
          <w:iCs/>
          <w:sz w:val="18"/>
        </w:rPr>
        <w:t>NumPy — NumPy</w:t>
      </w:r>
      <w:r w:rsidRPr="008858E9">
        <w:rPr>
          <w:sz w:val="18"/>
        </w:rPr>
        <w:t xml:space="preserve"> (no date) Available at: http://www.numpy.org/ (Accessed: 10 January 2017).</w:t>
      </w:r>
    </w:p>
    <w:p w:rsidR="005459CF" w:rsidRPr="008858E9" w:rsidRDefault="005459CF" w:rsidP="005459CF">
      <w:pPr>
        <w:spacing w:after="240" w:line="240" w:lineRule="auto"/>
        <w:rPr>
          <w:sz w:val="18"/>
        </w:rPr>
      </w:pPr>
      <w:r w:rsidRPr="008858E9">
        <w:rPr>
          <w:i/>
          <w:iCs/>
          <w:sz w:val="18"/>
        </w:rPr>
        <w:t>Numpy.mean — NumPy v1.12 manual</w:t>
      </w:r>
      <w:r w:rsidRPr="008858E9">
        <w:rPr>
          <w:sz w:val="18"/>
        </w:rPr>
        <w:t xml:space="preserve"> (2008) Available at: https://docs.scipy.org/doc/numpy/reference/generated/numpy.mean.html (Accessed: 10 January 2017).</w:t>
      </w:r>
    </w:p>
    <w:p w:rsidR="005459CF" w:rsidRPr="008858E9" w:rsidRDefault="005459CF" w:rsidP="005459CF">
      <w:pPr>
        <w:spacing w:after="240" w:line="240" w:lineRule="auto"/>
        <w:rPr>
          <w:sz w:val="18"/>
        </w:rPr>
      </w:pPr>
      <w:r w:rsidRPr="008858E9">
        <w:rPr>
          <w:sz w:val="18"/>
        </w:rPr>
        <w:t>Pak, A. and Paroubek, P. (2010) ‘Twitter as a corpus for sentiment analysis and opinion mining’, , p. 1.</w:t>
      </w:r>
    </w:p>
    <w:p w:rsidR="005459CF" w:rsidRPr="008858E9" w:rsidRDefault="005459CF" w:rsidP="005459CF">
      <w:pPr>
        <w:spacing w:after="240" w:line="240" w:lineRule="auto"/>
        <w:rPr>
          <w:sz w:val="18"/>
        </w:rPr>
      </w:pPr>
      <w:r w:rsidRPr="008858E9">
        <w:rPr>
          <w:sz w:val="18"/>
        </w:rPr>
        <w:t xml:space="preserve">Simon, P. (2013) </w:t>
      </w:r>
      <w:r w:rsidRPr="008858E9">
        <w:rPr>
          <w:i/>
          <w:iCs/>
          <w:sz w:val="18"/>
        </w:rPr>
        <w:t>Too big to ignore: The business case for big data</w:t>
      </w:r>
      <w:r w:rsidRPr="008858E9">
        <w:rPr>
          <w:sz w:val="18"/>
        </w:rPr>
        <w:t>. United States: Wiley, John &amp; Sons.</w:t>
      </w:r>
    </w:p>
    <w:p w:rsidR="005459CF" w:rsidRPr="008858E9" w:rsidRDefault="005459CF" w:rsidP="005459CF">
      <w:pPr>
        <w:spacing w:after="240" w:line="240" w:lineRule="auto"/>
        <w:rPr>
          <w:sz w:val="18"/>
        </w:rPr>
      </w:pPr>
      <w:r w:rsidRPr="008858E9">
        <w:rPr>
          <w:sz w:val="18"/>
        </w:rPr>
        <w:t xml:space="preserve">Stuart, A. and Ord, K.J. (1994) </w:t>
      </w:r>
      <w:r w:rsidRPr="008858E9">
        <w:rPr>
          <w:i/>
          <w:iCs/>
          <w:sz w:val="18"/>
        </w:rPr>
        <w:t>Kendall’s advanced theory of statistics, distribution theory (volume 1)</w:t>
      </w:r>
      <w:r w:rsidRPr="008858E9">
        <w:rPr>
          <w:sz w:val="18"/>
        </w:rPr>
        <w:t>. 6th edn. New York, NY, United States: Wiley-Blackwell.</w:t>
      </w:r>
    </w:p>
    <w:p w:rsidR="005459CF" w:rsidRPr="008858E9" w:rsidRDefault="005459CF" w:rsidP="005459CF">
      <w:pPr>
        <w:spacing w:after="240" w:line="240" w:lineRule="auto"/>
        <w:rPr>
          <w:sz w:val="18"/>
        </w:rPr>
      </w:pPr>
      <w:r w:rsidRPr="008858E9">
        <w:rPr>
          <w:sz w:val="18"/>
        </w:rPr>
        <w:t xml:space="preserve">Teknomo, K. (2016) </w:t>
      </w:r>
      <w:r w:rsidRPr="008858E9">
        <w:rPr>
          <w:i/>
          <w:iCs/>
          <w:sz w:val="18"/>
        </w:rPr>
        <w:t>Linear Discriminant analysis (LDA) numerical example</w:t>
      </w:r>
      <w:r w:rsidRPr="008858E9">
        <w:rPr>
          <w:sz w:val="18"/>
        </w:rPr>
        <w:t>. Available at: http://people.revoledu.com/kardi/tutorial/LDA/Numerical%20Example.html (Accessed: 10 January 2017).</w:t>
      </w:r>
    </w:p>
    <w:p w:rsidR="005459CF" w:rsidRPr="008858E9" w:rsidRDefault="005459CF" w:rsidP="005459CF">
      <w:pPr>
        <w:spacing w:after="240" w:line="240" w:lineRule="auto"/>
        <w:rPr>
          <w:sz w:val="18"/>
        </w:rPr>
      </w:pPr>
      <w:r w:rsidRPr="008858E9">
        <w:rPr>
          <w:i/>
          <w:iCs/>
          <w:sz w:val="18"/>
        </w:rPr>
        <w:t>The definition of efficacy</w:t>
      </w:r>
      <w:r w:rsidRPr="008858E9">
        <w:rPr>
          <w:sz w:val="18"/>
        </w:rPr>
        <w:t xml:space="preserve"> (no date) in Available at: http://www.dictionary.com/browse/efficacy (Accessed: 21 February 2017).</w:t>
      </w:r>
    </w:p>
    <w:p w:rsidR="005459CF" w:rsidRPr="008858E9" w:rsidRDefault="005459CF" w:rsidP="005459CF">
      <w:pPr>
        <w:spacing w:after="240" w:line="240" w:lineRule="auto"/>
        <w:rPr>
          <w:sz w:val="18"/>
        </w:rPr>
      </w:pPr>
      <w:r w:rsidRPr="008858E9">
        <w:rPr>
          <w:i/>
          <w:iCs/>
          <w:sz w:val="18"/>
        </w:rPr>
        <w:t>UCI machine learning repository</w:t>
      </w:r>
      <w:r w:rsidRPr="008858E9">
        <w:rPr>
          <w:sz w:val="18"/>
        </w:rPr>
        <w:t xml:space="preserve"> (no date) Available at: http://archive.ics.uci.edu/ml/ (Accessed: 4 January 2017).</w:t>
      </w:r>
    </w:p>
    <w:p w:rsidR="005459CF" w:rsidRPr="008858E9" w:rsidRDefault="005459CF" w:rsidP="005459CF">
      <w:pPr>
        <w:spacing w:after="240" w:line="240" w:lineRule="auto"/>
        <w:rPr>
          <w:sz w:val="18"/>
        </w:rPr>
      </w:pPr>
      <w:r w:rsidRPr="008858E9">
        <w:rPr>
          <w:i/>
          <w:iCs/>
          <w:sz w:val="18"/>
        </w:rPr>
        <w:t>UCI machine learning repository: Tennis Major Tournament match statistics data set</w:t>
      </w:r>
      <w:r w:rsidRPr="008858E9">
        <w:rPr>
          <w:sz w:val="18"/>
        </w:rPr>
        <w:t xml:space="preserve"> (2014) Available at: https://archive.ics.uci.edu/ml/datasets/Tennis+Major+Tournament+Match+Statistics (Accessed: 4 January 2017).</w:t>
      </w:r>
    </w:p>
    <w:p w:rsidR="005459CF" w:rsidRPr="008858E9" w:rsidRDefault="005459CF" w:rsidP="005459CF">
      <w:pPr>
        <w:spacing w:after="240" w:line="240" w:lineRule="auto"/>
        <w:rPr>
          <w:sz w:val="18"/>
        </w:rPr>
      </w:pPr>
      <w:r w:rsidRPr="008858E9">
        <w:rPr>
          <w:sz w:val="18"/>
        </w:rPr>
        <w:t>(No Date) Available at: http://openclassroom.stanford.edu/MainFolder/cour</w:t>
      </w:r>
      <w:r w:rsidRPr="008858E9">
        <w:rPr>
          <w:sz w:val="18"/>
        </w:rPr>
        <w:t>ses/MachineLearning/exercises/ex7materials/twofeaturedata.png (Accessed: 8 January 2017).</w:t>
      </w:r>
    </w:p>
    <w:p w:rsidR="005459CF" w:rsidRDefault="005459CF" w:rsidP="00710F6F">
      <w:pPr>
        <w:rPr>
          <w:rFonts w:eastAsiaTheme="minorEastAsia"/>
          <w:sz w:val="18"/>
        </w:rPr>
        <w:sectPr w:rsidR="005459CF" w:rsidSect="006F73E1">
          <w:type w:val="continuous"/>
          <w:pgSz w:w="11906" w:h="16838"/>
          <w:pgMar w:top="1440" w:right="1440" w:bottom="1440" w:left="1440" w:header="708" w:footer="708" w:gutter="0"/>
          <w:cols w:num="2" w:space="708"/>
          <w:docGrid w:linePitch="360"/>
        </w:sectPr>
      </w:pPr>
    </w:p>
    <w:p w:rsidR="00CC387F" w:rsidRDefault="00CC387F" w:rsidP="00ED5E00">
      <w:pPr>
        <w:pStyle w:val="Heading1"/>
        <w:tabs>
          <w:tab w:val="left" w:pos="1239"/>
        </w:tabs>
        <w:rPr>
          <w:b/>
          <w:color w:val="auto"/>
          <w:sz w:val="18"/>
        </w:rPr>
      </w:pPr>
      <w:r>
        <w:rPr>
          <w:b/>
          <w:color w:val="auto"/>
          <w:sz w:val="18"/>
        </w:rPr>
        <w:lastRenderedPageBreak/>
        <w:t>A</w:t>
      </w:r>
      <w:r w:rsidR="00ED5E00">
        <w:rPr>
          <w:b/>
          <w:color w:val="auto"/>
          <w:sz w:val="18"/>
        </w:rPr>
        <w:t>ppendix A</w:t>
      </w:r>
    </w:p>
    <w:bookmarkStart w:id="23" w:name="_MON_1545674713"/>
    <w:bookmarkEnd w:id="23"/>
    <w:p w:rsidR="00CC387F" w:rsidRDefault="00B0230A" w:rsidP="00CC387F">
      <w:pPr>
        <w:rPr>
          <w:sz w:val="18"/>
          <w:u w:val="single"/>
        </w:rPr>
      </w:pPr>
      <w:r>
        <w:rPr>
          <w:sz w:val="18"/>
          <w:u w:val="single"/>
        </w:rPr>
        <w:object w:dxaOrig="9026" w:dyaOrig="13685">
          <v:shape id="_x0000_i1046" type="#_x0000_t75" style="width:437.3pt;height:658.25pt" o:ole="" o:bordertopcolor="this" o:borderleftcolor="this" o:borderbottomcolor="this" o:borderrightcolor="this">
            <v:imagedata r:id="rId61" o:title="" cropbottom="527f" cropright="115f"/>
          </v:shape>
          <o:OLEObject Type="Embed" ProgID="Word.OpenDocumentText.12" ShapeID="_x0000_i1046" DrawAspect="Content" ObjectID="_1549231638" r:id="rId62"/>
        </w:object>
      </w:r>
    </w:p>
    <w:bookmarkStart w:id="24" w:name="_MON_1545675003"/>
    <w:bookmarkEnd w:id="24"/>
    <w:p w:rsidR="00ED5E00" w:rsidRDefault="00B0230A" w:rsidP="00CC387F">
      <w:pPr>
        <w:rPr>
          <w:sz w:val="18"/>
          <w:u w:val="single"/>
        </w:rPr>
      </w:pPr>
      <w:r>
        <w:rPr>
          <w:sz w:val="18"/>
          <w:u w:val="single"/>
        </w:rPr>
        <w:object w:dxaOrig="9026" w:dyaOrig="11053">
          <v:shape id="_x0000_i1047" type="#_x0000_t75" style="width:451.3pt;height:552.65pt" o:ole="">
            <v:imagedata r:id="rId63" o:title=""/>
          </v:shape>
          <o:OLEObject Type="Embed" ProgID="Word.OpenDocumentText.12" ShapeID="_x0000_i1047" DrawAspect="Content" ObjectID="_1549231639" r:id="rId64"/>
        </w:object>
      </w:r>
    </w:p>
    <w:p w:rsidR="00B90203" w:rsidRDefault="00B90203">
      <w:pPr>
        <w:rPr>
          <w:sz w:val="18"/>
          <w:u w:val="single"/>
        </w:rPr>
      </w:pPr>
      <w:r>
        <w:rPr>
          <w:sz w:val="18"/>
          <w:u w:val="single"/>
        </w:rPr>
        <w:br w:type="page"/>
      </w:r>
    </w:p>
    <w:p w:rsidR="006F5B45" w:rsidRDefault="006F5B45" w:rsidP="006F5B45">
      <w:pPr>
        <w:pStyle w:val="Heading1"/>
        <w:tabs>
          <w:tab w:val="left" w:pos="1239"/>
        </w:tabs>
        <w:rPr>
          <w:b/>
          <w:color w:val="auto"/>
          <w:sz w:val="18"/>
        </w:rPr>
      </w:pPr>
      <w:r>
        <w:rPr>
          <w:b/>
          <w:color w:val="auto"/>
          <w:sz w:val="18"/>
        </w:rPr>
        <w:lastRenderedPageBreak/>
        <w:t>Appendix B</w:t>
      </w:r>
    </w:p>
    <w:bookmarkStart w:id="25" w:name="_MON_1545675208"/>
    <w:bookmarkEnd w:id="25"/>
    <w:p w:rsidR="006F5B45" w:rsidRDefault="00A3449B" w:rsidP="00CC387F">
      <w:pPr>
        <w:rPr>
          <w:sz w:val="18"/>
          <w:u w:val="single"/>
        </w:rPr>
      </w:pPr>
      <w:r>
        <w:rPr>
          <w:sz w:val="18"/>
          <w:u w:val="single"/>
        </w:rPr>
        <w:object w:dxaOrig="9026" w:dyaOrig="13474">
          <v:shape id="_x0000_i1048" type="#_x0000_t75" style="width:451.3pt;height:673.7pt" o:ole="">
            <v:imagedata r:id="rId65" o:title=""/>
          </v:shape>
          <o:OLEObject Type="Embed" ProgID="Word.OpenDocumentText.12" ShapeID="_x0000_i1048" DrawAspect="Content" ObjectID="_1549231640" r:id="rId66"/>
        </w:object>
      </w:r>
    </w:p>
    <w:bookmarkStart w:id="26" w:name="_MON_1545675311"/>
    <w:bookmarkEnd w:id="26"/>
    <w:p w:rsidR="00B90203" w:rsidRDefault="00520B1A" w:rsidP="00CC387F">
      <w:pPr>
        <w:rPr>
          <w:sz w:val="18"/>
          <w:u w:val="single"/>
        </w:rPr>
      </w:pPr>
      <w:r>
        <w:rPr>
          <w:sz w:val="18"/>
          <w:u w:val="single"/>
        </w:rPr>
        <w:object w:dxaOrig="9026" w:dyaOrig="5913">
          <v:shape id="_x0000_i1049" type="#_x0000_t75" style="width:451.3pt;height:295.65pt" o:ole="">
            <v:imagedata r:id="rId67" o:title=""/>
          </v:shape>
          <o:OLEObject Type="Embed" ProgID="Word.OpenDocumentText.12" ShapeID="_x0000_i1049" DrawAspect="Content" ObjectID="_1549231641" r:id="rId68"/>
        </w:object>
      </w:r>
    </w:p>
    <w:p w:rsidR="00B90203" w:rsidRDefault="00B90203">
      <w:pPr>
        <w:rPr>
          <w:sz w:val="18"/>
          <w:u w:val="single"/>
        </w:rPr>
      </w:pPr>
      <w:r>
        <w:rPr>
          <w:sz w:val="18"/>
          <w:u w:val="single"/>
        </w:rPr>
        <w:br w:type="page"/>
      </w:r>
    </w:p>
    <w:p w:rsidR="00B90203" w:rsidRDefault="00B90203" w:rsidP="00B90203">
      <w:pPr>
        <w:pStyle w:val="Heading1"/>
        <w:tabs>
          <w:tab w:val="left" w:pos="1239"/>
        </w:tabs>
        <w:rPr>
          <w:b/>
          <w:color w:val="auto"/>
          <w:sz w:val="18"/>
        </w:rPr>
      </w:pPr>
      <w:r>
        <w:rPr>
          <w:b/>
          <w:color w:val="auto"/>
          <w:sz w:val="18"/>
        </w:rPr>
        <w:lastRenderedPageBreak/>
        <w:t>Appendix C</w:t>
      </w:r>
    </w:p>
    <w:bookmarkStart w:id="27" w:name="_MON_1545675435"/>
    <w:bookmarkEnd w:id="27"/>
    <w:p w:rsidR="00B90203" w:rsidRPr="00B90203" w:rsidRDefault="00520B1A" w:rsidP="00B90203">
      <w:r>
        <w:object w:dxaOrig="9026" w:dyaOrig="13865">
          <v:shape id="_x0000_i1050" type="#_x0000_t75" style="width:437.3pt;height:671.05pt" o:ole="">
            <v:imagedata r:id="rId69" o:title=""/>
          </v:shape>
          <o:OLEObject Type="Embed" ProgID="Word.OpenDocumentText.12" ShapeID="_x0000_i1050" DrawAspect="Content" ObjectID="_1549231642" r:id="rId70"/>
        </w:object>
      </w:r>
    </w:p>
    <w:bookmarkStart w:id="28" w:name="_MON_1545675483"/>
    <w:bookmarkEnd w:id="28"/>
    <w:p w:rsidR="00B90203" w:rsidRDefault="00AB6C28" w:rsidP="00CC387F">
      <w:pPr>
        <w:rPr>
          <w:sz w:val="18"/>
          <w:u w:val="single"/>
        </w:rPr>
      </w:pPr>
      <w:r>
        <w:rPr>
          <w:sz w:val="18"/>
          <w:u w:val="single"/>
        </w:rPr>
        <w:object w:dxaOrig="9026" w:dyaOrig="12869">
          <v:shape id="_x0000_i1051" type="#_x0000_t75" style="width:451.3pt;height:643.45pt" o:ole="">
            <v:imagedata r:id="rId71" o:title=""/>
          </v:shape>
          <o:OLEObject Type="Embed" ProgID="Word.OpenDocumentText.12" ShapeID="_x0000_i1051" DrawAspect="Content" ObjectID="_1549231643" r:id="rId72"/>
        </w:object>
      </w:r>
    </w:p>
    <w:sectPr w:rsidR="00B90203" w:rsidSect="00CC38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9CF" w:rsidRDefault="005459CF" w:rsidP="002E01D6">
      <w:pPr>
        <w:spacing w:after="0" w:line="240" w:lineRule="auto"/>
      </w:pPr>
      <w:r>
        <w:separator/>
      </w:r>
    </w:p>
  </w:endnote>
  <w:endnote w:type="continuationSeparator" w:id="0">
    <w:p w:rsidR="005459CF" w:rsidRDefault="005459CF" w:rsidP="002E0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ormal">
    <w:panose1 w:val="00000000000000000000"/>
    <w:charset w:val="00"/>
    <w:family w:val="auto"/>
    <w:pitch w:val="variable"/>
    <w:sig w:usb0="00000087"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9CF" w:rsidRDefault="00545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9CF" w:rsidRDefault="005459CF" w:rsidP="002E01D6">
      <w:pPr>
        <w:spacing w:after="0" w:line="240" w:lineRule="auto"/>
      </w:pPr>
      <w:r>
        <w:separator/>
      </w:r>
    </w:p>
  </w:footnote>
  <w:footnote w:type="continuationSeparator" w:id="0">
    <w:p w:rsidR="005459CF" w:rsidRDefault="005459CF" w:rsidP="002E01D6">
      <w:pPr>
        <w:spacing w:after="0" w:line="240" w:lineRule="auto"/>
      </w:pPr>
      <w:r>
        <w:continuationSeparator/>
      </w:r>
    </w:p>
  </w:footnote>
  <w:footnote w:id="1">
    <w:p w:rsidR="005459CF" w:rsidRPr="009236EE" w:rsidRDefault="005459CF">
      <w:pPr>
        <w:pStyle w:val="FootnoteText"/>
        <w:rPr>
          <w:sz w:val="16"/>
        </w:rPr>
      </w:pPr>
      <w:r w:rsidRPr="009236EE">
        <w:rPr>
          <w:rStyle w:val="FootnoteReference"/>
          <w:sz w:val="16"/>
        </w:rPr>
        <w:footnoteRef/>
      </w:r>
      <w:r w:rsidRPr="009236EE">
        <w:rPr>
          <w:sz w:val="16"/>
        </w:rPr>
        <w:t xml:space="preserve"> </w:t>
      </w:r>
      <w:r w:rsidRPr="009236EE">
        <w:rPr>
          <w:sz w:val="14"/>
          <w:szCs w:val="22"/>
        </w:rPr>
        <w:t>Phil Simon (March 18, 2013). </w:t>
      </w:r>
      <w:hyperlink r:id="rId1" w:anchor="v=onepage&amp;q&amp;f=false" w:history="1">
        <w:r w:rsidRPr="009236EE">
          <w:rPr>
            <w:sz w:val="14"/>
            <w:szCs w:val="22"/>
          </w:rPr>
          <w:t>Too Big to Ignore: The Business Case for Big Data</w:t>
        </w:r>
      </w:hyperlink>
      <w:r w:rsidRPr="009236EE">
        <w:rPr>
          <w:sz w:val="14"/>
          <w:szCs w:val="22"/>
        </w:rPr>
        <w:t>. Wiley. p. 89.</w:t>
      </w:r>
    </w:p>
  </w:footnote>
  <w:footnote w:id="2">
    <w:p w:rsidR="005459CF" w:rsidRPr="009236EE" w:rsidRDefault="005459CF">
      <w:pPr>
        <w:pStyle w:val="FootnoteText"/>
        <w:rPr>
          <w:sz w:val="18"/>
        </w:rPr>
      </w:pPr>
      <w:r w:rsidRPr="009236EE">
        <w:rPr>
          <w:rStyle w:val="FootnoteReference"/>
          <w:sz w:val="16"/>
        </w:rPr>
        <w:footnoteRef/>
      </w:r>
      <w:r w:rsidRPr="009236EE">
        <w:rPr>
          <w:sz w:val="16"/>
        </w:rPr>
        <w:t xml:space="preserve"> </w:t>
      </w:r>
      <w:r w:rsidRPr="009236EE">
        <w:rPr>
          <w:sz w:val="14"/>
          <w:szCs w:val="22"/>
        </w:rPr>
        <w:t xml:space="preserve">"Master Machine Learning Algorithms - Machine Learning Mastery." </w:t>
      </w:r>
      <w:hyperlink r:id="rId2" w:history="1">
        <w:r w:rsidRPr="009236EE">
          <w:rPr>
            <w:rStyle w:val="Hyperlink"/>
            <w:sz w:val="14"/>
            <w:szCs w:val="22"/>
          </w:rPr>
          <w:t>https://machinelearningmastery.com/master-machine-learning-algorithms/</w:t>
        </w:r>
      </w:hyperlink>
      <w:r w:rsidRPr="009236EE">
        <w:rPr>
          <w:sz w:val="14"/>
          <w:szCs w:val="22"/>
        </w:rPr>
        <w:t>. Accessed 4 Jan. 2017.</w:t>
      </w:r>
    </w:p>
  </w:footnote>
  <w:footnote w:id="3">
    <w:p w:rsidR="005459CF" w:rsidRPr="009236EE" w:rsidRDefault="005459CF">
      <w:pPr>
        <w:pStyle w:val="FootnoteText"/>
        <w:rPr>
          <w:sz w:val="14"/>
          <w:szCs w:val="22"/>
        </w:rPr>
      </w:pPr>
      <w:r w:rsidRPr="009236EE">
        <w:rPr>
          <w:rStyle w:val="FootnoteReference"/>
          <w:sz w:val="18"/>
        </w:rPr>
        <w:footnoteRef/>
      </w:r>
      <w:r w:rsidRPr="009236EE">
        <w:rPr>
          <w:sz w:val="18"/>
        </w:rPr>
        <w:t xml:space="preserve"> </w:t>
      </w:r>
      <w:r w:rsidRPr="009236EE">
        <w:rPr>
          <w:sz w:val="14"/>
          <w:szCs w:val="22"/>
        </w:rPr>
        <w:t xml:space="preserve">"Jason Brownlee | LinkedIn." </w:t>
      </w:r>
      <w:hyperlink r:id="rId3" w:history="1">
        <w:r w:rsidRPr="009236EE">
          <w:rPr>
            <w:sz w:val="14"/>
            <w:szCs w:val="22"/>
          </w:rPr>
          <w:t>https://au.linkedin.com/in/jasonbrownlee</w:t>
        </w:r>
      </w:hyperlink>
      <w:r w:rsidRPr="009236EE">
        <w:rPr>
          <w:sz w:val="14"/>
          <w:szCs w:val="22"/>
        </w:rPr>
        <w:t>. Accessed 4 Jan. 2017.</w:t>
      </w:r>
    </w:p>
  </w:footnote>
  <w:footnote w:id="4">
    <w:p w:rsidR="005459CF" w:rsidRDefault="005459CF">
      <w:pPr>
        <w:pStyle w:val="FootnoteText"/>
      </w:pPr>
      <w:r w:rsidRPr="009236EE">
        <w:rPr>
          <w:rStyle w:val="FootnoteReference"/>
          <w:sz w:val="18"/>
        </w:rPr>
        <w:footnoteRef/>
      </w:r>
      <w:r w:rsidRPr="009236EE">
        <w:rPr>
          <w:sz w:val="14"/>
          <w:szCs w:val="22"/>
        </w:rPr>
        <w:t xml:space="preserve"> ” Prof Stephen Marsland - Massey University." </w:t>
      </w:r>
      <w:hyperlink r:id="rId4" w:history="1">
        <w:r w:rsidRPr="009236EE">
          <w:rPr>
            <w:rStyle w:val="Hyperlink"/>
            <w:sz w:val="14"/>
            <w:szCs w:val="22"/>
          </w:rPr>
          <w:t>http://www.massey.ac.nz/massey/expertise/profile.cfm?stref=895830</w:t>
        </w:r>
      </w:hyperlink>
      <w:r w:rsidRPr="009236EE">
        <w:rPr>
          <w:sz w:val="14"/>
          <w:szCs w:val="22"/>
        </w:rPr>
        <w:t>. Accessed 4 Jan. 2017.</w:t>
      </w:r>
    </w:p>
  </w:footnote>
  <w:footnote w:id="5">
    <w:p w:rsidR="005459CF" w:rsidRPr="009236EE" w:rsidRDefault="005459CF">
      <w:pPr>
        <w:pStyle w:val="FootnoteText"/>
        <w:rPr>
          <w:sz w:val="18"/>
        </w:rPr>
      </w:pPr>
      <w:r w:rsidRPr="009236EE">
        <w:rPr>
          <w:rStyle w:val="FootnoteReference"/>
          <w:sz w:val="18"/>
        </w:rPr>
        <w:footnoteRef/>
      </w:r>
      <w:r w:rsidRPr="009236EE">
        <w:rPr>
          <w:sz w:val="18"/>
        </w:rPr>
        <w:t xml:space="preserve"> </w:t>
      </w:r>
      <w:r w:rsidRPr="009236EE">
        <w:rPr>
          <w:sz w:val="14"/>
          <w:szCs w:val="22"/>
        </w:rPr>
        <w:t xml:space="preserve">"UC Irvine Machine Learning Repository ...." </w:t>
      </w:r>
      <w:hyperlink r:id="rId5" w:history="1">
        <w:r w:rsidRPr="009236EE">
          <w:rPr>
            <w:sz w:val="14"/>
            <w:szCs w:val="22"/>
          </w:rPr>
          <w:t>http://archive.ics.uci.edu/ml/</w:t>
        </w:r>
      </w:hyperlink>
      <w:r w:rsidRPr="009236EE">
        <w:rPr>
          <w:sz w:val="14"/>
          <w:szCs w:val="22"/>
        </w:rPr>
        <w:t>. Accessed 4 Jan. 2017.</w:t>
      </w:r>
    </w:p>
  </w:footnote>
  <w:footnote w:id="6">
    <w:p w:rsidR="005459CF" w:rsidRPr="009236EE" w:rsidRDefault="005459CF">
      <w:pPr>
        <w:pStyle w:val="FootnoteText"/>
        <w:rPr>
          <w:sz w:val="18"/>
        </w:rPr>
      </w:pPr>
      <w:r w:rsidRPr="009236EE">
        <w:rPr>
          <w:rStyle w:val="FootnoteReference"/>
          <w:sz w:val="18"/>
        </w:rPr>
        <w:footnoteRef/>
      </w:r>
      <w:r w:rsidRPr="009236EE">
        <w:rPr>
          <w:sz w:val="18"/>
        </w:rPr>
        <w:t xml:space="preserve"> </w:t>
      </w:r>
      <w:r w:rsidRPr="009236EE">
        <w:rPr>
          <w:sz w:val="14"/>
          <w:szCs w:val="22"/>
        </w:rPr>
        <w:t xml:space="preserve">"Tennis Major Tournament Match Statistics Data Set - UCI." 1 Jun. 2014, </w:t>
      </w:r>
      <w:hyperlink r:id="rId6" w:history="1">
        <w:r w:rsidRPr="009236EE">
          <w:rPr>
            <w:sz w:val="14"/>
            <w:szCs w:val="22"/>
          </w:rPr>
          <w:t>https://archive.ics.uci.edu/ml/datasets/Tennis+Major+Tournament+Match+Statistics</w:t>
        </w:r>
      </w:hyperlink>
      <w:r w:rsidRPr="009236EE">
        <w:rPr>
          <w:sz w:val="14"/>
          <w:szCs w:val="22"/>
        </w:rPr>
        <w:t>. Accessed 4 Jan. 2017</w:t>
      </w:r>
      <w:r w:rsidRPr="009236EE">
        <w:rPr>
          <w:rFonts w:ascii="Arial" w:hAnsi="Arial" w:cs="Arial"/>
          <w:color w:val="000000"/>
          <w:sz w:val="18"/>
        </w:rPr>
        <w:t>.</w:t>
      </w:r>
    </w:p>
  </w:footnote>
  <w:footnote w:id="7">
    <w:p w:rsidR="005459CF" w:rsidRPr="009236EE" w:rsidRDefault="005459CF">
      <w:pPr>
        <w:pStyle w:val="FootnoteText"/>
        <w:rPr>
          <w:sz w:val="18"/>
        </w:rPr>
      </w:pPr>
      <w:r w:rsidRPr="009236EE">
        <w:rPr>
          <w:rStyle w:val="FootnoteReference"/>
          <w:sz w:val="18"/>
        </w:rPr>
        <w:footnoteRef/>
      </w:r>
      <w:r w:rsidRPr="009236EE">
        <w:rPr>
          <w:sz w:val="18"/>
        </w:rPr>
        <w:t xml:space="preserve"> </w:t>
      </w:r>
      <w:r w:rsidRPr="009236EE">
        <w:rPr>
          <w:sz w:val="14"/>
          <w:szCs w:val="22"/>
        </w:rPr>
        <w:t xml:space="preserve">"A simple explanation of Naive Bayes Classification - Stack Overflow." 8 Apr. 2012, </w:t>
      </w:r>
      <w:hyperlink r:id="rId7" w:history="1">
        <w:r w:rsidRPr="00BE5544">
          <w:rPr>
            <w:rStyle w:val="Hyperlink"/>
            <w:sz w:val="14"/>
            <w:szCs w:val="22"/>
          </w:rPr>
          <w:t>http://stackoverflow.com/questions/10059594/a-simple-explanation-of-naive-bayes-classification</w:t>
        </w:r>
      </w:hyperlink>
      <w:r w:rsidRPr="009236EE">
        <w:rPr>
          <w:sz w:val="14"/>
          <w:szCs w:val="22"/>
        </w:rPr>
        <w:t>. Accessed 5 Jan. 2017.</w:t>
      </w:r>
    </w:p>
  </w:footnote>
  <w:footnote w:id="8">
    <w:p w:rsidR="005459CF" w:rsidRPr="001E5667" w:rsidRDefault="005459CF">
      <w:pPr>
        <w:pStyle w:val="FootnoteText"/>
        <w:rPr>
          <w:sz w:val="14"/>
          <w:szCs w:val="14"/>
        </w:rPr>
      </w:pPr>
      <w:r w:rsidRPr="001E5667">
        <w:rPr>
          <w:rStyle w:val="FootnoteReference"/>
          <w:sz w:val="14"/>
          <w:szCs w:val="14"/>
        </w:rPr>
        <w:footnoteRef/>
      </w:r>
      <w:r w:rsidRPr="001E5667">
        <w:rPr>
          <w:sz w:val="14"/>
          <w:szCs w:val="14"/>
        </w:rPr>
        <w:t xml:space="preserve"> </w:t>
      </w:r>
      <w:hyperlink r:id="rId8" w:history="1">
        <w:r w:rsidRPr="001E5667">
          <w:rPr>
            <w:rStyle w:val="Hyperlink"/>
            <w:sz w:val="14"/>
            <w:szCs w:val="14"/>
          </w:rPr>
          <w:t>http://www.statsdirect.com/help/distributions/normal.htm</w:t>
        </w:r>
      </w:hyperlink>
      <w:r w:rsidRPr="001E5667">
        <w:rPr>
          <w:sz w:val="14"/>
          <w:szCs w:val="14"/>
        </w:rPr>
        <w:t xml:space="preserve"> Accessed 6 Jan</w:t>
      </w:r>
      <w:r>
        <w:rPr>
          <w:sz w:val="14"/>
          <w:szCs w:val="14"/>
        </w:rPr>
        <w:t>.</w:t>
      </w:r>
      <w:r w:rsidRPr="001E5667">
        <w:rPr>
          <w:sz w:val="14"/>
          <w:szCs w:val="14"/>
        </w:rPr>
        <w:t xml:space="preserve"> 2017.</w:t>
      </w:r>
    </w:p>
  </w:footnote>
  <w:footnote w:id="9">
    <w:p w:rsidR="005459CF" w:rsidRPr="007C066F" w:rsidRDefault="005459CF">
      <w:pPr>
        <w:pStyle w:val="FootnoteText"/>
        <w:rPr>
          <w:sz w:val="14"/>
        </w:rPr>
      </w:pPr>
      <w:r w:rsidRPr="007C066F">
        <w:rPr>
          <w:rStyle w:val="FootnoteReference"/>
          <w:sz w:val="14"/>
        </w:rPr>
        <w:footnoteRef/>
      </w:r>
      <w:r w:rsidRPr="007C066F">
        <w:rPr>
          <w:sz w:val="14"/>
        </w:rPr>
        <w:t xml:space="preserve"> </w:t>
      </w:r>
      <w:hyperlink r:id="rId9" w:history="1">
        <w:r w:rsidRPr="00BE5544">
          <w:rPr>
            <w:rStyle w:val="Hyperlink"/>
            <w:sz w:val="14"/>
          </w:rPr>
          <w:t>https://en.wikipedia.org/wiki/Data_transformation_(statistics)</w:t>
        </w:r>
      </w:hyperlink>
      <w:r>
        <w:rPr>
          <w:sz w:val="14"/>
        </w:rPr>
        <w:t xml:space="preserve"> Accessed 6 Jan. 2017</w:t>
      </w:r>
    </w:p>
  </w:footnote>
  <w:footnote w:id="10">
    <w:p w:rsidR="005459CF" w:rsidRPr="00D764A1" w:rsidRDefault="005459CF">
      <w:pPr>
        <w:pStyle w:val="FootnoteText"/>
        <w:rPr>
          <w:sz w:val="14"/>
          <w:szCs w:val="14"/>
        </w:rPr>
      </w:pPr>
      <w:r w:rsidRPr="00D764A1">
        <w:rPr>
          <w:rStyle w:val="FootnoteReference"/>
          <w:sz w:val="14"/>
          <w:szCs w:val="14"/>
        </w:rPr>
        <w:footnoteRef/>
      </w:r>
      <w:r w:rsidRPr="00D764A1">
        <w:rPr>
          <w:sz w:val="14"/>
          <w:szCs w:val="14"/>
        </w:rPr>
        <w:t xml:space="preserve"> “Better Naive Bayes” - </w:t>
      </w:r>
      <w:hyperlink r:id="rId10" w:history="1">
        <w:r w:rsidRPr="00D764A1">
          <w:rPr>
            <w:rStyle w:val="Hyperlink"/>
            <w:sz w:val="14"/>
            <w:szCs w:val="14"/>
          </w:rPr>
          <w:t>http://machinelearningmastery.com/better-naive-bayes/</w:t>
        </w:r>
      </w:hyperlink>
      <w:r w:rsidRPr="00D764A1">
        <w:rPr>
          <w:sz w:val="14"/>
          <w:szCs w:val="14"/>
        </w:rPr>
        <w:t xml:space="preserve"> (Accessed 7 Jan. 2017)</w:t>
      </w:r>
    </w:p>
  </w:footnote>
  <w:footnote w:id="11">
    <w:p w:rsidR="005459CF" w:rsidRPr="00325EAE" w:rsidRDefault="005459CF">
      <w:pPr>
        <w:pStyle w:val="FootnoteText"/>
        <w:rPr>
          <w:sz w:val="14"/>
          <w:szCs w:val="14"/>
        </w:rPr>
      </w:pPr>
      <w:r w:rsidRPr="00325EAE">
        <w:rPr>
          <w:rStyle w:val="FootnoteReference"/>
          <w:sz w:val="14"/>
          <w:szCs w:val="14"/>
        </w:rPr>
        <w:footnoteRef/>
      </w:r>
      <w:r w:rsidRPr="00325EAE">
        <w:rPr>
          <w:sz w:val="14"/>
          <w:szCs w:val="14"/>
        </w:rPr>
        <w:t xml:space="preserve"> </w:t>
      </w:r>
      <w:hyperlink r:id="rId11" w:history="1">
        <w:r w:rsidRPr="0007370C">
          <w:rPr>
            <w:rStyle w:val="Hyperlink"/>
            <w:sz w:val="14"/>
            <w:szCs w:val="14"/>
          </w:rPr>
          <w:t>http://openclassroom.stanford.edu/MainFolder/courses/MachineLearning/exercises/ex7materials/twofeaturedata.png</w:t>
        </w:r>
      </w:hyperlink>
      <w:r>
        <w:rPr>
          <w:sz w:val="14"/>
          <w:szCs w:val="14"/>
        </w:rPr>
        <w:t xml:space="preserve"> </w:t>
      </w:r>
      <w:r w:rsidRPr="00D764A1">
        <w:rPr>
          <w:sz w:val="14"/>
          <w:szCs w:val="14"/>
        </w:rPr>
        <w:t xml:space="preserve">(Accessed </w:t>
      </w:r>
      <w:r>
        <w:rPr>
          <w:sz w:val="14"/>
          <w:szCs w:val="14"/>
        </w:rPr>
        <w:t>8</w:t>
      </w:r>
      <w:r w:rsidRPr="00D764A1">
        <w:rPr>
          <w:sz w:val="14"/>
          <w:szCs w:val="14"/>
        </w:rPr>
        <w:t xml:space="preserve"> Jan. 2017)</w:t>
      </w:r>
    </w:p>
  </w:footnote>
  <w:footnote w:id="12">
    <w:p w:rsidR="005459CF" w:rsidRDefault="005459CF">
      <w:pPr>
        <w:pStyle w:val="FootnoteText"/>
      </w:pPr>
      <w:r w:rsidRPr="008A36BF">
        <w:rPr>
          <w:rStyle w:val="FootnoteReference"/>
          <w:sz w:val="14"/>
        </w:rPr>
        <w:footnoteRef/>
      </w:r>
      <w:r>
        <w:t xml:space="preserve"> </w:t>
      </w:r>
      <w:r w:rsidRPr="008A36BF">
        <w:rPr>
          <w:sz w:val="14"/>
        </w:rPr>
        <w:t>http://www.theanalysisfactor.com/what-is-logit-function/ (Accessed 8 Jan. 2017)</w:t>
      </w:r>
    </w:p>
  </w:footnote>
  <w:footnote w:id="13">
    <w:p w:rsidR="005459CF" w:rsidRDefault="005459CF">
      <w:pPr>
        <w:pStyle w:val="FootnoteText"/>
      </w:pPr>
      <w:r w:rsidRPr="008214D4">
        <w:rPr>
          <w:rStyle w:val="FootnoteReference"/>
          <w:sz w:val="14"/>
        </w:rPr>
        <w:footnoteRef/>
      </w:r>
      <w:r>
        <w:t xml:space="preserve"> </w:t>
      </w:r>
      <w:r w:rsidRPr="008214D4">
        <w:rPr>
          <w:sz w:val="14"/>
        </w:rPr>
        <w:t xml:space="preserve">“Gradient Descent for machine learning” - </w:t>
      </w:r>
      <w:hyperlink r:id="rId12" w:history="1">
        <w:r w:rsidRPr="008214D4">
          <w:rPr>
            <w:rStyle w:val="Hyperlink"/>
            <w:rFonts w:ascii="Arial" w:hAnsi="Arial" w:cs="Arial"/>
            <w:color w:val="1155CC"/>
            <w:sz w:val="14"/>
          </w:rPr>
          <w:t>http://machinelearningmastery.com/gradient-descent-for-machine-learning/</w:t>
        </w:r>
      </w:hyperlink>
      <w:r w:rsidRPr="008214D4">
        <w:rPr>
          <w:sz w:val="14"/>
        </w:rPr>
        <w:t xml:space="preserve"> (Accessed 9 Jan. 2017)</w:t>
      </w:r>
    </w:p>
  </w:footnote>
  <w:footnote w:id="14">
    <w:p w:rsidR="005459CF" w:rsidRPr="00772E69" w:rsidRDefault="005459CF">
      <w:pPr>
        <w:pStyle w:val="FootnoteText"/>
        <w:rPr>
          <w:sz w:val="14"/>
          <w:szCs w:val="14"/>
        </w:rPr>
      </w:pPr>
      <w:r w:rsidRPr="00772E69">
        <w:rPr>
          <w:rStyle w:val="FootnoteReference"/>
          <w:sz w:val="14"/>
          <w:szCs w:val="14"/>
        </w:rPr>
        <w:footnoteRef/>
      </w:r>
      <w:r w:rsidRPr="00772E69">
        <w:rPr>
          <w:sz w:val="14"/>
          <w:szCs w:val="14"/>
        </w:rPr>
        <w:t xml:space="preserve"> “Linear Discriminant Analysis (LDA) Numerical Example” -http://people.revoledu.com/kardi/tutorial/LDA/Numerical%20Example.html (Accessed 10 Jan. 2017)</w:t>
      </w:r>
    </w:p>
  </w:footnote>
  <w:footnote w:id="15">
    <w:p w:rsidR="005459CF" w:rsidRDefault="005459CF">
      <w:pPr>
        <w:pStyle w:val="FootnoteText"/>
      </w:pPr>
      <w:r w:rsidRPr="00F4522E">
        <w:rPr>
          <w:rStyle w:val="FootnoteReference"/>
          <w:sz w:val="14"/>
        </w:rPr>
        <w:footnoteRef/>
      </w:r>
      <w:r w:rsidRPr="00F4522E">
        <w:rPr>
          <w:sz w:val="14"/>
        </w:rPr>
        <w:t xml:space="preserve"> “Numpy” - </w:t>
      </w:r>
      <w:hyperlink r:id="rId13" w:history="1">
        <w:r w:rsidRPr="00F4522E">
          <w:rPr>
            <w:rStyle w:val="Hyperlink"/>
            <w:sz w:val="14"/>
          </w:rPr>
          <w:t>http://www.numpy.org/</w:t>
        </w:r>
      </w:hyperlink>
      <w:r w:rsidRPr="00F4522E">
        <w:rPr>
          <w:sz w:val="14"/>
        </w:rPr>
        <w:t xml:space="preserve"> (Accessed 10 Jan. 2017)</w:t>
      </w:r>
    </w:p>
  </w:footnote>
  <w:footnote w:id="16">
    <w:p w:rsidR="005459CF" w:rsidRDefault="005459CF">
      <w:pPr>
        <w:pStyle w:val="FootnoteText"/>
      </w:pPr>
      <w:r w:rsidRPr="00AD5CA8">
        <w:rPr>
          <w:rStyle w:val="FootnoteReference"/>
          <w:sz w:val="14"/>
        </w:rPr>
        <w:footnoteRef/>
      </w:r>
      <w:r w:rsidRPr="00AD5CA8">
        <w:rPr>
          <w:sz w:val="14"/>
        </w:rPr>
        <w:t xml:space="preserve"> </w:t>
      </w:r>
      <w:hyperlink r:id="rId14" w:history="1">
        <w:r w:rsidRPr="007878E7">
          <w:rPr>
            <w:rStyle w:val="Hyperlink"/>
            <w:sz w:val="14"/>
          </w:rPr>
          <w:t>https://docs.scipy.org/doc/numpy/reference/generated/numpy.mean.html</w:t>
        </w:r>
      </w:hyperlink>
      <w:r w:rsidRPr="00AD5CA8">
        <w:rPr>
          <w:sz w:val="14"/>
        </w:rPr>
        <w:t xml:space="preserve"> (Accessed 10 Jan. 2017)</w:t>
      </w:r>
    </w:p>
  </w:footnote>
  <w:footnote w:id="17">
    <w:p w:rsidR="005459CF" w:rsidRDefault="005459CF">
      <w:pPr>
        <w:pStyle w:val="FootnoteText"/>
      </w:pPr>
      <w:r w:rsidRPr="009967AA">
        <w:rPr>
          <w:rStyle w:val="FootnoteReference"/>
          <w:sz w:val="14"/>
        </w:rPr>
        <w:footnoteRef/>
      </w:r>
      <w:r w:rsidRPr="009967AA">
        <w:rPr>
          <w:sz w:val="14"/>
        </w:rPr>
        <w:t xml:space="preserve"> “Efficacy” - </w:t>
      </w:r>
      <w:hyperlink r:id="rId15" w:history="1">
        <w:r w:rsidRPr="009967AA">
          <w:rPr>
            <w:rStyle w:val="Hyperlink"/>
            <w:sz w:val="14"/>
          </w:rPr>
          <w:t>http://www.dictionary.com/browse/efficacy</w:t>
        </w:r>
      </w:hyperlink>
      <w:r w:rsidRPr="009967AA">
        <w:rPr>
          <w:sz w:val="14"/>
        </w:rPr>
        <w:t xml:space="preserve"> (Accessed 11 Jan.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0959295"/>
      <w:docPartObj>
        <w:docPartGallery w:val="Page Numbers (Top of Page)"/>
        <w:docPartUnique/>
      </w:docPartObj>
    </w:sdtPr>
    <w:sdtEndPr>
      <w:rPr>
        <w:noProof/>
      </w:rPr>
    </w:sdtEndPr>
    <w:sdtContent>
      <w:p w:rsidR="005459CF" w:rsidRDefault="005459CF">
        <w:pPr>
          <w:pStyle w:val="Header"/>
          <w:jc w:val="center"/>
        </w:pPr>
        <w:r>
          <w:fldChar w:fldCharType="begin"/>
        </w:r>
        <w:r>
          <w:instrText xml:space="preserve"> PAGE   \* MERGEFORMAT </w:instrText>
        </w:r>
        <w:r>
          <w:fldChar w:fldCharType="separate"/>
        </w:r>
        <w:r w:rsidR="00865905">
          <w:rPr>
            <w:noProof/>
          </w:rPr>
          <w:t>1</w:t>
        </w:r>
        <w:r>
          <w:rPr>
            <w:noProof/>
          </w:rPr>
          <w:fldChar w:fldCharType="end"/>
        </w:r>
      </w:p>
    </w:sdtContent>
  </w:sdt>
  <w:p w:rsidR="005459CF" w:rsidRDefault="00545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819C8"/>
    <w:multiLevelType w:val="hybridMultilevel"/>
    <w:tmpl w:val="073CC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7D1C5D"/>
    <w:multiLevelType w:val="hybridMultilevel"/>
    <w:tmpl w:val="94480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9A128B"/>
    <w:multiLevelType w:val="hybridMultilevel"/>
    <w:tmpl w:val="F9FE18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912809"/>
    <w:multiLevelType w:val="hybridMultilevel"/>
    <w:tmpl w:val="5AA49DDC"/>
    <w:lvl w:ilvl="0" w:tplc="93FCA102">
      <w:start w:val="1"/>
      <w:numFmt w:val="bullet"/>
      <w:lvlText w:val="-"/>
      <w:lvlJc w:val="left"/>
      <w:pPr>
        <w:ind w:left="720" w:hanging="360"/>
      </w:pPr>
      <w:rPr>
        <w:rFonts w:ascii="Helvetica-Normal" w:eastAsiaTheme="minorHAnsi" w:hAnsi="Helvetica-Norma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589"/>
    <w:rsid w:val="0000146C"/>
    <w:rsid w:val="000022A2"/>
    <w:rsid w:val="000069FE"/>
    <w:rsid w:val="0000765D"/>
    <w:rsid w:val="00011473"/>
    <w:rsid w:val="00021E14"/>
    <w:rsid w:val="000308D3"/>
    <w:rsid w:val="000332A4"/>
    <w:rsid w:val="00035050"/>
    <w:rsid w:val="00036D01"/>
    <w:rsid w:val="000405A7"/>
    <w:rsid w:val="0005071F"/>
    <w:rsid w:val="0006274A"/>
    <w:rsid w:val="00065157"/>
    <w:rsid w:val="000706AA"/>
    <w:rsid w:val="000737FB"/>
    <w:rsid w:val="00081296"/>
    <w:rsid w:val="000849FA"/>
    <w:rsid w:val="00096625"/>
    <w:rsid w:val="000A1240"/>
    <w:rsid w:val="000A7784"/>
    <w:rsid w:val="000C2E2B"/>
    <w:rsid w:val="000C5CBC"/>
    <w:rsid w:val="000C609A"/>
    <w:rsid w:val="000D5522"/>
    <w:rsid w:val="000D58F9"/>
    <w:rsid w:val="000D6879"/>
    <w:rsid w:val="000E2328"/>
    <w:rsid w:val="000E3F1C"/>
    <w:rsid w:val="000E6787"/>
    <w:rsid w:val="000F0397"/>
    <w:rsid w:val="000F0999"/>
    <w:rsid w:val="000F09FA"/>
    <w:rsid w:val="000F260C"/>
    <w:rsid w:val="000F4ADF"/>
    <w:rsid w:val="000F612F"/>
    <w:rsid w:val="0010115C"/>
    <w:rsid w:val="00105883"/>
    <w:rsid w:val="00107D40"/>
    <w:rsid w:val="00111496"/>
    <w:rsid w:val="001145A0"/>
    <w:rsid w:val="00114F59"/>
    <w:rsid w:val="0011661B"/>
    <w:rsid w:val="00117B3D"/>
    <w:rsid w:val="00121F5A"/>
    <w:rsid w:val="00123F45"/>
    <w:rsid w:val="00130C35"/>
    <w:rsid w:val="001313E2"/>
    <w:rsid w:val="00136038"/>
    <w:rsid w:val="00137B75"/>
    <w:rsid w:val="00137CB8"/>
    <w:rsid w:val="00145C6C"/>
    <w:rsid w:val="001467B6"/>
    <w:rsid w:val="0014701F"/>
    <w:rsid w:val="00150502"/>
    <w:rsid w:val="00152F46"/>
    <w:rsid w:val="00162166"/>
    <w:rsid w:val="0016434B"/>
    <w:rsid w:val="00177C56"/>
    <w:rsid w:val="00182538"/>
    <w:rsid w:val="00183910"/>
    <w:rsid w:val="00187D90"/>
    <w:rsid w:val="001953B5"/>
    <w:rsid w:val="001A30C3"/>
    <w:rsid w:val="001A409D"/>
    <w:rsid w:val="001A413D"/>
    <w:rsid w:val="001B2412"/>
    <w:rsid w:val="001B2CF8"/>
    <w:rsid w:val="001B5B15"/>
    <w:rsid w:val="001B6BC7"/>
    <w:rsid w:val="001B720D"/>
    <w:rsid w:val="001C4248"/>
    <w:rsid w:val="001C4C46"/>
    <w:rsid w:val="001D034C"/>
    <w:rsid w:val="001D0530"/>
    <w:rsid w:val="001D2AFF"/>
    <w:rsid w:val="001D4493"/>
    <w:rsid w:val="001D490E"/>
    <w:rsid w:val="001D6FA8"/>
    <w:rsid w:val="001E1726"/>
    <w:rsid w:val="001E27E7"/>
    <w:rsid w:val="001E50F3"/>
    <w:rsid w:val="001E5667"/>
    <w:rsid w:val="001E7E3B"/>
    <w:rsid w:val="001F3BD4"/>
    <w:rsid w:val="001F3F7F"/>
    <w:rsid w:val="001F6DEF"/>
    <w:rsid w:val="00203CDF"/>
    <w:rsid w:val="00210A17"/>
    <w:rsid w:val="00215F2B"/>
    <w:rsid w:val="00222326"/>
    <w:rsid w:val="002228DD"/>
    <w:rsid w:val="00223742"/>
    <w:rsid w:val="00224EEE"/>
    <w:rsid w:val="00227E8F"/>
    <w:rsid w:val="0023482F"/>
    <w:rsid w:val="002371E9"/>
    <w:rsid w:val="00247B8A"/>
    <w:rsid w:val="00251C96"/>
    <w:rsid w:val="002535BB"/>
    <w:rsid w:val="0025442D"/>
    <w:rsid w:val="002637CE"/>
    <w:rsid w:val="00264510"/>
    <w:rsid w:val="00270971"/>
    <w:rsid w:val="00270BE5"/>
    <w:rsid w:val="00273997"/>
    <w:rsid w:val="00280F73"/>
    <w:rsid w:val="00282C32"/>
    <w:rsid w:val="00295DC4"/>
    <w:rsid w:val="002A7E83"/>
    <w:rsid w:val="002B01CA"/>
    <w:rsid w:val="002B4661"/>
    <w:rsid w:val="002B4869"/>
    <w:rsid w:val="002C2CA3"/>
    <w:rsid w:val="002C4131"/>
    <w:rsid w:val="002C47B3"/>
    <w:rsid w:val="002D4472"/>
    <w:rsid w:val="002D51D7"/>
    <w:rsid w:val="002D5844"/>
    <w:rsid w:val="002D7441"/>
    <w:rsid w:val="002E01D6"/>
    <w:rsid w:val="002E034D"/>
    <w:rsid w:val="002E064D"/>
    <w:rsid w:val="002E2393"/>
    <w:rsid w:val="002E36B4"/>
    <w:rsid w:val="002F03C2"/>
    <w:rsid w:val="002F4EF1"/>
    <w:rsid w:val="002F5B69"/>
    <w:rsid w:val="002F6D06"/>
    <w:rsid w:val="002F76F6"/>
    <w:rsid w:val="003009A2"/>
    <w:rsid w:val="003039A5"/>
    <w:rsid w:val="00306408"/>
    <w:rsid w:val="00310C82"/>
    <w:rsid w:val="003171B8"/>
    <w:rsid w:val="003233DA"/>
    <w:rsid w:val="00325EAE"/>
    <w:rsid w:val="0033045C"/>
    <w:rsid w:val="00335BC2"/>
    <w:rsid w:val="003369F2"/>
    <w:rsid w:val="0034188A"/>
    <w:rsid w:val="00341AA4"/>
    <w:rsid w:val="00342795"/>
    <w:rsid w:val="00343E41"/>
    <w:rsid w:val="00347F01"/>
    <w:rsid w:val="003531AD"/>
    <w:rsid w:val="00360B64"/>
    <w:rsid w:val="003611E3"/>
    <w:rsid w:val="003620C5"/>
    <w:rsid w:val="00362509"/>
    <w:rsid w:val="003815F7"/>
    <w:rsid w:val="00382A82"/>
    <w:rsid w:val="00392473"/>
    <w:rsid w:val="0039731B"/>
    <w:rsid w:val="003976F4"/>
    <w:rsid w:val="003A0236"/>
    <w:rsid w:val="003A05BD"/>
    <w:rsid w:val="003B2C88"/>
    <w:rsid w:val="003B7253"/>
    <w:rsid w:val="003C12AC"/>
    <w:rsid w:val="003C6BCE"/>
    <w:rsid w:val="003C7C2F"/>
    <w:rsid w:val="003E021A"/>
    <w:rsid w:val="003E0843"/>
    <w:rsid w:val="003E79E7"/>
    <w:rsid w:val="003F2745"/>
    <w:rsid w:val="003F4764"/>
    <w:rsid w:val="00401737"/>
    <w:rsid w:val="00411E80"/>
    <w:rsid w:val="00414D9C"/>
    <w:rsid w:val="0041571B"/>
    <w:rsid w:val="004242DA"/>
    <w:rsid w:val="004270A7"/>
    <w:rsid w:val="00430497"/>
    <w:rsid w:val="004378AE"/>
    <w:rsid w:val="004411A5"/>
    <w:rsid w:val="00441CDC"/>
    <w:rsid w:val="00446BA7"/>
    <w:rsid w:val="0045062C"/>
    <w:rsid w:val="0045182D"/>
    <w:rsid w:val="00451EB6"/>
    <w:rsid w:val="00454C76"/>
    <w:rsid w:val="004564A5"/>
    <w:rsid w:val="004614F3"/>
    <w:rsid w:val="004662F4"/>
    <w:rsid w:val="0046642E"/>
    <w:rsid w:val="00466D3C"/>
    <w:rsid w:val="004717E1"/>
    <w:rsid w:val="00474721"/>
    <w:rsid w:val="00476119"/>
    <w:rsid w:val="0047743A"/>
    <w:rsid w:val="00477B35"/>
    <w:rsid w:val="00480F6F"/>
    <w:rsid w:val="004907C0"/>
    <w:rsid w:val="00493337"/>
    <w:rsid w:val="0049333E"/>
    <w:rsid w:val="00496557"/>
    <w:rsid w:val="004A228F"/>
    <w:rsid w:val="004A2D3B"/>
    <w:rsid w:val="004A2D4E"/>
    <w:rsid w:val="004A5FFF"/>
    <w:rsid w:val="004A698B"/>
    <w:rsid w:val="004A77A2"/>
    <w:rsid w:val="004B3B29"/>
    <w:rsid w:val="004B4760"/>
    <w:rsid w:val="004B5943"/>
    <w:rsid w:val="004B7186"/>
    <w:rsid w:val="004B7F61"/>
    <w:rsid w:val="004C73A5"/>
    <w:rsid w:val="004D33AF"/>
    <w:rsid w:val="004D6FEF"/>
    <w:rsid w:val="004E520B"/>
    <w:rsid w:val="004E727F"/>
    <w:rsid w:val="004F3315"/>
    <w:rsid w:val="004F61EB"/>
    <w:rsid w:val="004F6589"/>
    <w:rsid w:val="00501CDC"/>
    <w:rsid w:val="00505C08"/>
    <w:rsid w:val="00507168"/>
    <w:rsid w:val="00520B1A"/>
    <w:rsid w:val="00523EAD"/>
    <w:rsid w:val="00524E12"/>
    <w:rsid w:val="0052548C"/>
    <w:rsid w:val="00526C6F"/>
    <w:rsid w:val="005278BC"/>
    <w:rsid w:val="0053149B"/>
    <w:rsid w:val="0053345C"/>
    <w:rsid w:val="005354FE"/>
    <w:rsid w:val="00537D8A"/>
    <w:rsid w:val="00537EAC"/>
    <w:rsid w:val="0054301B"/>
    <w:rsid w:val="00544232"/>
    <w:rsid w:val="005459CF"/>
    <w:rsid w:val="00545ABB"/>
    <w:rsid w:val="00553714"/>
    <w:rsid w:val="00557FFE"/>
    <w:rsid w:val="0056089D"/>
    <w:rsid w:val="00563752"/>
    <w:rsid w:val="00572706"/>
    <w:rsid w:val="00581E03"/>
    <w:rsid w:val="00581E88"/>
    <w:rsid w:val="005828B2"/>
    <w:rsid w:val="00583A19"/>
    <w:rsid w:val="00590A5F"/>
    <w:rsid w:val="00593644"/>
    <w:rsid w:val="005936A4"/>
    <w:rsid w:val="0059545E"/>
    <w:rsid w:val="00596A20"/>
    <w:rsid w:val="005A27C1"/>
    <w:rsid w:val="005A3CA5"/>
    <w:rsid w:val="005B10CB"/>
    <w:rsid w:val="005B1EA1"/>
    <w:rsid w:val="005B397F"/>
    <w:rsid w:val="005C0D71"/>
    <w:rsid w:val="005C1C9C"/>
    <w:rsid w:val="005D1213"/>
    <w:rsid w:val="005D3033"/>
    <w:rsid w:val="005E0D41"/>
    <w:rsid w:val="005F1AB1"/>
    <w:rsid w:val="005F237A"/>
    <w:rsid w:val="005F2859"/>
    <w:rsid w:val="005F3A89"/>
    <w:rsid w:val="005F682F"/>
    <w:rsid w:val="0060244B"/>
    <w:rsid w:val="00603E9C"/>
    <w:rsid w:val="0060495F"/>
    <w:rsid w:val="00605EDF"/>
    <w:rsid w:val="006069ED"/>
    <w:rsid w:val="00607565"/>
    <w:rsid w:val="00624E65"/>
    <w:rsid w:val="0063480B"/>
    <w:rsid w:val="006358B6"/>
    <w:rsid w:val="00636C2A"/>
    <w:rsid w:val="0063707D"/>
    <w:rsid w:val="00641863"/>
    <w:rsid w:val="00641DDE"/>
    <w:rsid w:val="00654B13"/>
    <w:rsid w:val="00654E76"/>
    <w:rsid w:val="00655791"/>
    <w:rsid w:val="00656239"/>
    <w:rsid w:val="006614DB"/>
    <w:rsid w:val="00662194"/>
    <w:rsid w:val="0066779B"/>
    <w:rsid w:val="006716B8"/>
    <w:rsid w:val="00671775"/>
    <w:rsid w:val="00672D7D"/>
    <w:rsid w:val="00673322"/>
    <w:rsid w:val="0067568A"/>
    <w:rsid w:val="006764CB"/>
    <w:rsid w:val="00681E16"/>
    <w:rsid w:val="00683E1E"/>
    <w:rsid w:val="0068460A"/>
    <w:rsid w:val="0069028A"/>
    <w:rsid w:val="0069036D"/>
    <w:rsid w:val="00691DAB"/>
    <w:rsid w:val="006931DD"/>
    <w:rsid w:val="00693BBE"/>
    <w:rsid w:val="006A376F"/>
    <w:rsid w:val="006A3F4C"/>
    <w:rsid w:val="006A56CB"/>
    <w:rsid w:val="006B43DE"/>
    <w:rsid w:val="006B564D"/>
    <w:rsid w:val="006C4341"/>
    <w:rsid w:val="006C53AC"/>
    <w:rsid w:val="006C7758"/>
    <w:rsid w:val="006D1CFE"/>
    <w:rsid w:val="006D2686"/>
    <w:rsid w:val="006D7511"/>
    <w:rsid w:val="006E04C7"/>
    <w:rsid w:val="006E33D7"/>
    <w:rsid w:val="006E440F"/>
    <w:rsid w:val="006F3B6E"/>
    <w:rsid w:val="006F4145"/>
    <w:rsid w:val="006F5B45"/>
    <w:rsid w:val="006F70E7"/>
    <w:rsid w:val="006F73E1"/>
    <w:rsid w:val="00704900"/>
    <w:rsid w:val="007058D3"/>
    <w:rsid w:val="007066A2"/>
    <w:rsid w:val="00707139"/>
    <w:rsid w:val="00710F6F"/>
    <w:rsid w:val="00716D98"/>
    <w:rsid w:val="00722CF7"/>
    <w:rsid w:val="00724E3E"/>
    <w:rsid w:val="007275F3"/>
    <w:rsid w:val="0073026F"/>
    <w:rsid w:val="00734EAA"/>
    <w:rsid w:val="00736421"/>
    <w:rsid w:val="007368AA"/>
    <w:rsid w:val="00737525"/>
    <w:rsid w:val="007436CC"/>
    <w:rsid w:val="0074727C"/>
    <w:rsid w:val="007504D0"/>
    <w:rsid w:val="0075377F"/>
    <w:rsid w:val="00755EF5"/>
    <w:rsid w:val="00756069"/>
    <w:rsid w:val="007574C0"/>
    <w:rsid w:val="00762D4C"/>
    <w:rsid w:val="007638C8"/>
    <w:rsid w:val="0076514B"/>
    <w:rsid w:val="007703E2"/>
    <w:rsid w:val="00772E69"/>
    <w:rsid w:val="00785185"/>
    <w:rsid w:val="0079565B"/>
    <w:rsid w:val="007A7FFC"/>
    <w:rsid w:val="007B0BAE"/>
    <w:rsid w:val="007B1A09"/>
    <w:rsid w:val="007B1B2F"/>
    <w:rsid w:val="007B427A"/>
    <w:rsid w:val="007B4463"/>
    <w:rsid w:val="007C066F"/>
    <w:rsid w:val="007C4742"/>
    <w:rsid w:val="007D00F6"/>
    <w:rsid w:val="007D3954"/>
    <w:rsid w:val="007D3ACE"/>
    <w:rsid w:val="007D4764"/>
    <w:rsid w:val="007E6A83"/>
    <w:rsid w:val="007F369E"/>
    <w:rsid w:val="00802EC5"/>
    <w:rsid w:val="00803295"/>
    <w:rsid w:val="00806BF2"/>
    <w:rsid w:val="00807762"/>
    <w:rsid w:val="00811569"/>
    <w:rsid w:val="00820ED9"/>
    <w:rsid w:val="008214D4"/>
    <w:rsid w:val="008229E0"/>
    <w:rsid w:val="008233D8"/>
    <w:rsid w:val="00827B7F"/>
    <w:rsid w:val="008301CA"/>
    <w:rsid w:val="00832394"/>
    <w:rsid w:val="008352AA"/>
    <w:rsid w:val="00836273"/>
    <w:rsid w:val="00840646"/>
    <w:rsid w:val="0084181D"/>
    <w:rsid w:val="00841CE9"/>
    <w:rsid w:val="008548EF"/>
    <w:rsid w:val="00854EC8"/>
    <w:rsid w:val="0085536D"/>
    <w:rsid w:val="008564A8"/>
    <w:rsid w:val="00860A21"/>
    <w:rsid w:val="00863D8D"/>
    <w:rsid w:val="00865905"/>
    <w:rsid w:val="00867F09"/>
    <w:rsid w:val="008742C5"/>
    <w:rsid w:val="0088024C"/>
    <w:rsid w:val="00883021"/>
    <w:rsid w:val="008858E9"/>
    <w:rsid w:val="00885FC3"/>
    <w:rsid w:val="00886B74"/>
    <w:rsid w:val="0089442A"/>
    <w:rsid w:val="008949F3"/>
    <w:rsid w:val="0089519E"/>
    <w:rsid w:val="008A002F"/>
    <w:rsid w:val="008A0FD2"/>
    <w:rsid w:val="008A1DF8"/>
    <w:rsid w:val="008A31E5"/>
    <w:rsid w:val="008A36BF"/>
    <w:rsid w:val="008A3FEA"/>
    <w:rsid w:val="008A59AC"/>
    <w:rsid w:val="008B1967"/>
    <w:rsid w:val="008B2A92"/>
    <w:rsid w:val="008B4F5D"/>
    <w:rsid w:val="008B6C5E"/>
    <w:rsid w:val="008B6DB4"/>
    <w:rsid w:val="008C0BA0"/>
    <w:rsid w:val="008C719F"/>
    <w:rsid w:val="008D0B36"/>
    <w:rsid w:val="008D3B15"/>
    <w:rsid w:val="008D6147"/>
    <w:rsid w:val="008E0A6A"/>
    <w:rsid w:val="008E34A6"/>
    <w:rsid w:val="008E733F"/>
    <w:rsid w:val="008F0C2A"/>
    <w:rsid w:val="00901A1E"/>
    <w:rsid w:val="00910CDA"/>
    <w:rsid w:val="009126E6"/>
    <w:rsid w:val="00913CE7"/>
    <w:rsid w:val="00920E47"/>
    <w:rsid w:val="009236EE"/>
    <w:rsid w:val="009270C7"/>
    <w:rsid w:val="00940BB7"/>
    <w:rsid w:val="009422A6"/>
    <w:rsid w:val="0094403B"/>
    <w:rsid w:val="00946BC0"/>
    <w:rsid w:val="00950624"/>
    <w:rsid w:val="00951445"/>
    <w:rsid w:val="009531BF"/>
    <w:rsid w:val="00954750"/>
    <w:rsid w:val="00956F3F"/>
    <w:rsid w:val="00957659"/>
    <w:rsid w:val="00960BDC"/>
    <w:rsid w:val="00961A0A"/>
    <w:rsid w:val="00963E5E"/>
    <w:rsid w:val="00964252"/>
    <w:rsid w:val="00966FF9"/>
    <w:rsid w:val="00967FAA"/>
    <w:rsid w:val="00970C8A"/>
    <w:rsid w:val="009716C8"/>
    <w:rsid w:val="00973E89"/>
    <w:rsid w:val="00974C47"/>
    <w:rsid w:val="00976304"/>
    <w:rsid w:val="00984F48"/>
    <w:rsid w:val="00987A18"/>
    <w:rsid w:val="0099177A"/>
    <w:rsid w:val="009967AA"/>
    <w:rsid w:val="0099755B"/>
    <w:rsid w:val="00997F1C"/>
    <w:rsid w:val="009A0A7F"/>
    <w:rsid w:val="009A2390"/>
    <w:rsid w:val="009A25AA"/>
    <w:rsid w:val="009A3425"/>
    <w:rsid w:val="009A6401"/>
    <w:rsid w:val="009A73C7"/>
    <w:rsid w:val="009B1322"/>
    <w:rsid w:val="009B3522"/>
    <w:rsid w:val="009B5E3E"/>
    <w:rsid w:val="009B6926"/>
    <w:rsid w:val="009C143B"/>
    <w:rsid w:val="009C51DD"/>
    <w:rsid w:val="009D2143"/>
    <w:rsid w:val="009D2790"/>
    <w:rsid w:val="009D3B2F"/>
    <w:rsid w:val="009E3453"/>
    <w:rsid w:val="009E346A"/>
    <w:rsid w:val="009E53AA"/>
    <w:rsid w:val="009E651D"/>
    <w:rsid w:val="009F0FC3"/>
    <w:rsid w:val="009F1A91"/>
    <w:rsid w:val="009F5AFB"/>
    <w:rsid w:val="00A125F5"/>
    <w:rsid w:val="00A2331B"/>
    <w:rsid w:val="00A23D49"/>
    <w:rsid w:val="00A26435"/>
    <w:rsid w:val="00A305AF"/>
    <w:rsid w:val="00A31532"/>
    <w:rsid w:val="00A3449B"/>
    <w:rsid w:val="00A40BF0"/>
    <w:rsid w:val="00A41DEF"/>
    <w:rsid w:val="00A42F3B"/>
    <w:rsid w:val="00A431EB"/>
    <w:rsid w:val="00A448C8"/>
    <w:rsid w:val="00A672BC"/>
    <w:rsid w:val="00A82C6F"/>
    <w:rsid w:val="00A84E8A"/>
    <w:rsid w:val="00A909E6"/>
    <w:rsid w:val="00A91B49"/>
    <w:rsid w:val="00A94D83"/>
    <w:rsid w:val="00A96DD8"/>
    <w:rsid w:val="00AA2399"/>
    <w:rsid w:val="00AA730B"/>
    <w:rsid w:val="00AB6C28"/>
    <w:rsid w:val="00AB774D"/>
    <w:rsid w:val="00AC306B"/>
    <w:rsid w:val="00AC3F04"/>
    <w:rsid w:val="00AC5256"/>
    <w:rsid w:val="00AD5CA8"/>
    <w:rsid w:val="00AE25F9"/>
    <w:rsid w:val="00AE337A"/>
    <w:rsid w:val="00AE5E6B"/>
    <w:rsid w:val="00AF7A69"/>
    <w:rsid w:val="00B0230A"/>
    <w:rsid w:val="00B03A6E"/>
    <w:rsid w:val="00B14F2D"/>
    <w:rsid w:val="00B165E7"/>
    <w:rsid w:val="00B16AF2"/>
    <w:rsid w:val="00B16B93"/>
    <w:rsid w:val="00B20B07"/>
    <w:rsid w:val="00B20D06"/>
    <w:rsid w:val="00B210EB"/>
    <w:rsid w:val="00B22ECC"/>
    <w:rsid w:val="00B23597"/>
    <w:rsid w:val="00B37211"/>
    <w:rsid w:val="00B37EE7"/>
    <w:rsid w:val="00B415E3"/>
    <w:rsid w:val="00B54589"/>
    <w:rsid w:val="00B54D5A"/>
    <w:rsid w:val="00B6137E"/>
    <w:rsid w:val="00B61DD0"/>
    <w:rsid w:val="00B62B59"/>
    <w:rsid w:val="00B638C8"/>
    <w:rsid w:val="00B64070"/>
    <w:rsid w:val="00B666FD"/>
    <w:rsid w:val="00B7059D"/>
    <w:rsid w:val="00B72B99"/>
    <w:rsid w:val="00B73848"/>
    <w:rsid w:val="00B74333"/>
    <w:rsid w:val="00B80E64"/>
    <w:rsid w:val="00B83504"/>
    <w:rsid w:val="00B83DC8"/>
    <w:rsid w:val="00B860AE"/>
    <w:rsid w:val="00B90203"/>
    <w:rsid w:val="00BA1173"/>
    <w:rsid w:val="00BA4F46"/>
    <w:rsid w:val="00BA7158"/>
    <w:rsid w:val="00BB0C09"/>
    <w:rsid w:val="00BB2C68"/>
    <w:rsid w:val="00BB3FD8"/>
    <w:rsid w:val="00BB6BDA"/>
    <w:rsid w:val="00BB7151"/>
    <w:rsid w:val="00BC69C8"/>
    <w:rsid w:val="00BC6FA6"/>
    <w:rsid w:val="00BE0E9A"/>
    <w:rsid w:val="00BE26F6"/>
    <w:rsid w:val="00BE4E86"/>
    <w:rsid w:val="00BE635C"/>
    <w:rsid w:val="00BE675C"/>
    <w:rsid w:val="00BF6F53"/>
    <w:rsid w:val="00C00023"/>
    <w:rsid w:val="00C01E43"/>
    <w:rsid w:val="00C021CA"/>
    <w:rsid w:val="00C02A9F"/>
    <w:rsid w:val="00C13B0E"/>
    <w:rsid w:val="00C33659"/>
    <w:rsid w:val="00C33ED1"/>
    <w:rsid w:val="00C36FE3"/>
    <w:rsid w:val="00C378A4"/>
    <w:rsid w:val="00C4091D"/>
    <w:rsid w:val="00C4228E"/>
    <w:rsid w:val="00C460A9"/>
    <w:rsid w:val="00C460FC"/>
    <w:rsid w:val="00C4674F"/>
    <w:rsid w:val="00C508A8"/>
    <w:rsid w:val="00C54A55"/>
    <w:rsid w:val="00C6665E"/>
    <w:rsid w:val="00C67F15"/>
    <w:rsid w:val="00C77648"/>
    <w:rsid w:val="00C80AD5"/>
    <w:rsid w:val="00C85ED1"/>
    <w:rsid w:val="00C85FCA"/>
    <w:rsid w:val="00C877FF"/>
    <w:rsid w:val="00C910E3"/>
    <w:rsid w:val="00C95376"/>
    <w:rsid w:val="00CA546D"/>
    <w:rsid w:val="00CA5E67"/>
    <w:rsid w:val="00CB1F35"/>
    <w:rsid w:val="00CB4C5C"/>
    <w:rsid w:val="00CB59F1"/>
    <w:rsid w:val="00CB7DBB"/>
    <w:rsid w:val="00CC157D"/>
    <w:rsid w:val="00CC387F"/>
    <w:rsid w:val="00CC4459"/>
    <w:rsid w:val="00CC6727"/>
    <w:rsid w:val="00CD0A5C"/>
    <w:rsid w:val="00CD2CDE"/>
    <w:rsid w:val="00CD67D3"/>
    <w:rsid w:val="00CD6B40"/>
    <w:rsid w:val="00CE30B1"/>
    <w:rsid w:val="00CF3D11"/>
    <w:rsid w:val="00CF4D8F"/>
    <w:rsid w:val="00D019E5"/>
    <w:rsid w:val="00D074CF"/>
    <w:rsid w:val="00D14746"/>
    <w:rsid w:val="00D1565A"/>
    <w:rsid w:val="00D2032B"/>
    <w:rsid w:val="00D21A97"/>
    <w:rsid w:val="00D25797"/>
    <w:rsid w:val="00D25E1E"/>
    <w:rsid w:val="00D27597"/>
    <w:rsid w:val="00D307A9"/>
    <w:rsid w:val="00D33CBF"/>
    <w:rsid w:val="00D362B7"/>
    <w:rsid w:val="00D36E67"/>
    <w:rsid w:val="00D42E7F"/>
    <w:rsid w:val="00D43EF0"/>
    <w:rsid w:val="00D450A3"/>
    <w:rsid w:val="00D46D6F"/>
    <w:rsid w:val="00D5590A"/>
    <w:rsid w:val="00D55EFC"/>
    <w:rsid w:val="00D56A3B"/>
    <w:rsid w:val="00D57164"/>
    <w:rsid w:val="00D5790D"/>
    <w:rsid w:val="00D6206C"/>
    <w:rsid w:val="00D658FD"/>
    <w:rsid w:val="00D66A7B"/>
    <w:rsid w:val="00D73A1B"/>
    <w:rsid w:val="00D75629"/>
    <w:rsid w:val="00D764A1"/>
    <w:rsid w:val="00D80387"/>
    <w:rsid w:val="00D8046E"/>
    <w:rsid w:val="00D835E8"/>
    <w:rsid w:val="00D90965"/>
    <w:rsid w:val="00D93151"/>
    <w:rsid w:val="00D93A5C"/>
    <w:rsid w:val="00D95891"/>
    <w:rsid w:val="00DA100F"/>
    <w:rsid w:val="00DB4039"/>
    <w:rsid w:val="00DB4B02"/>
    <w:rsid w:val="00DB661C"/>
    <w:rsid w:val="00DC0DD8"/>
    <w:rsid w:val="00DC1B6A"/>
    <w:rsid w:val="00DC3516"/>
    <w:rsid w:val="00DC4FE8"/>
    <w:rsid w:val="00DD3A3D"/>
    <w:rsid w:val="00DE0DDC"/>
    <w:rsid w:val="00DE3977"/>
    <w:rsid w:val="00DE4B8F"/>
    <w:rsid w:val="00DE5332"/>
    <w:rsid w:val="00DF46D2"/>
    <w:rsid w:val="00E00384"/>
    <w:rsid w:val="00E0451F"/>
    <w:rsid w:val="00E060FB"/>
    <w:rsid w:val="00E06813"/>
    <w:rsid w:val="00E10C52"/>
    <w:rsid w:val="00E20C69"/>
    <w:rsid w:val="00E22B52"/>
    <w:rsid w:val="00E25F7D"/>
    <w:rsid w:val="00E267C4"/>
    <w:rsid w:val="00E312AA"/>
    <w:rsid w:val="00E31EBD"/>
    <w:rsid w:val="00E35BF7"/>
    <w:rsid w:val="00E36B58"/>
    <w:rsid w:val="00E44571"/>
    <w:rsid w:val="00E46444"/>
    <w:rsid w:val="00E46F98"/>
    <w:rsid w:val="00E513F9"/>
    <w:rsid w:val="00E52D50"/>
    <w:rsid w:val="00E559AD"/>
    <w:rsid w:val="00E663F0"/>
    <w:rsid w:val="00E75BD4"/>
    <w:rsid w:val="00E85045"/>
    <w:rsid w:val="00E877BB"/>
    <w:rsid w:val="00E90BCA"/>
    <w:rsid w:val="00E9159D"/>
    <w:rsid w:val="00E9614A"/>
    <w:rsid w:val="00EA16C0"/>
    <w:rsid w:val="00EA5B20"/>
    <w:rsid w:val="00EB2886"/>
    <w:rsid w:val="00EB39A1"/>
    <w:rsid w:val="00EB5543"/>
    <w:rsid w:val="00EC04DC"/>
    <w:rsid w:val="00EC1D1D"/>
    <w:rsid w:val="00EC40C0"/>
    <w:rsid w:val="00EC4E47"/>
    <w:rsid w:val="00EC501A"/>
    <w:rsid w:val="00EC534E"/>
    <w:rsid w:val="00EC53D6"/>
    <w:rsid w:val="00ED05A7"/>
    <w:rsid w:val="00ED5E00"/>
    <w:rsid w:val="00ED698D"/>
    <w:rsid w:val="00EE1C7D"/>
    <w:rsid w:val="00EE47F2"/>
    <w:rsid w:val="00EE63E4"/>
    <w:rsid w:val="00EF0A2A"/>
    <w:rsid w:val="00EF0B9B"/>
    <w:rsid w:val="00EF7161"/>
    <w:rsid w:val="00F03F6C"/>
    <w:rsid w:val="00F05780"/>
    <w:rsid w:val="00F10D8A"/>
    <w:rsid w:val="00F12064"/>
    <w:rsid w:val="00F1502D"/>
    <w:rsid w:val="00F15369"/>
    <w:rsid w:val="00F15406"/>
    <w:rsid w:val="00F2107C"/>
    <w:rsid w:val="00F227F6"/>
    <w:rsid w:val="00F303A2"/>
    <w:rsid w:val="00F33DB7"/>
    <w:rsid w:val="00F34D46"/>
    <w:rsid w:val="00F35422"/>
    <w:rsid w:val="00F44970"/>
    <w:rsid w:val="00F4522E"/>
    <w:rsid w:val="00F53DE5"/>
    <w:rsid w:val="00F548C0"/>
    <w:rsid w:val="00F64925"/>
    <w:rsid w:val="00F7081A"/>
    <w:rsid w:val="00F727FE"/>
    <w:rsid w:val="00F77F0B"/>
    <w:rsid w:val="00F82134"/>
    <w:rsid w:val="00F83849"/>
    <w:rsid w:val="00F8581B"/>
    <w:rsid w:val="00F924A2"/>
    <w:rsid w:val="00F92A40"/>
    <w:rsid w:val="00F94F88"/>
    <w:rsid w:val="00FA3420"/>
    <w:rsid w:val="00FB032A"/>
    <w:rsid w:val="00FB25E7"/>
    <w:rsid w:val="00FB5CB3"/>
    <w:rsid w:val="00FB5EA9"/>
    <w:rsid w:val="00FC2235"/>
    <w:rsid w:val="00FC5AC5"/>
    <w:rsid w:val="00FC6D4D"/>
    <w:rsid w:val="00FD043C"/>
    <w:rsid w:val="00FD278B"/>
    <w:rsid w:val="00FD2A4E"/>
    <w:rsid w:val="00FD7057"/>
    <w:rsid w:val="00FE5E01"/>
    <w:rsid w:val="00FE7EAA"/>
    <w:rsid w:val="00FF0210"/>
    <w:rsid w:val="00FF0802"/>
    <w:rsid w:val="00FF247C"/>
    <w:rsid w:val="00FF2F8F"/>
    <w:rsid w:val="00FF4E84"/>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3"/>
    <o:shapelayout v:ext="edit">
      <o:idmap v:ext="edit" data="1"/>
    </o:shapelayout>
  </w:shapeDefaults>
  <w:decimalSymbol w:val="."/>
  <w:listSeparator w:val=","/>
  <w14:docId w14:val="2E2124F2"/>
  <w15:chartTrackingRefBased/>
  <w15:docId w15:val="{238E079C-E5B0-4C39-BB05-E7BF3963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460A"/>
  </w:style>
  <w:style w:type="paragraph" w:styleId="Heading1">
    <w:name w:val="heading 1"/>
    <w:basedOn w:val="Normal"/>
    <w:next w:val="Normal"/>
    <w:link w:val="Heading1Char"/>
    <w:uiPriority w:val="9"/>
    <w:qFormat/>
    <w:rsid w:val="008A31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31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1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1E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1E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1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1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1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1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A31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1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A31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A31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A31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A31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A31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1E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A31E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A3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1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31E5"/>
    <w:rPr>
      <w:rFonts w:eastAsiaTheme="minorEastAsia"/>
      <w:color w:val="5A5A5A" w:themeColor="text1" w:themeTint="A5"/>
      <w:spacing w:val="15"/>
    </w:rPr>
  </w:style>
  <w:style w:type="character" w:styleId="Strong">
    <w:name w:val="Strong"/>
    <w:basedOn w:val="DefaultParagraphFont"/>
    <w:uiPriority w:val="22"/>
    <w:qFormat/>
    <w:rsid w:val="008A31E5"/>
    <w:rPr>
      <w:b/>
      <w:bCs/>
    </w:rPr>
  </w:style>
  <w:style w:type="character" w:styleId="Emphasis">
    <w:name w:val="Emphasis"/>
    <w:basedOn w:val="DefaultParagraphFont"/>
    <w:uiPriority w:val="20"/>
    <w:qFormat/>
    <w:rsid w:val="008A31E5"/>
    <w:rPr>
      <w:i/>
      <w:iCs/>
    </w:rPr>
  </w:style>
  <w:style w:type="paragraph" w:styleId="NoSpacing">
    <w:name w:val="No Spacing"/>
    <w:uiPriority w:val="1"/>
    <w:qFormat/>
    <w:rsid w:val="008A31E5"/>
    <w:pPr>
      <w:spacing w:after="0" w:line="240" w:lineRule="auto"/>
    </w:pPr>
  </w:style>
  <w:style w:type="paragraph" w:styleId="Quote">
    <w:name w:val="Quote"/>
    <w:basedOn w:val="Normal"/>
    <w:next w:val="Normal"/>
    <w:link w:val="QuoteChar"/>
    <w:uiPriority w:val="29"/>
    <w:qFormat/>
    <w:rsid w:val="008A31E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31E5"/>
    <w:rPr>
      <w:i/>
      <w:iCs/>
      <w:color w:val="404040" w:themeColor="text1" w:themeTint="BF"/>
    </w:rPr>
  </w:style>
  <w:style w:type="paragraph" w:styleId="IntenseQuote">
    <w:name w:val="Intense Quote"/>
    <w:basedOn w:val="Normal"/>
    <w:next w:val="Normal"/>
    <w:link w:val="IntenseQuoteChar"/>
    <w:uiPriority w:val="30"/>
    <w:qFormat/>
    <w:rsid w:val="008A31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1E5"/>
    <w:rPr>
      <w:i/>
      <w:iCs/>
      <w:color w:val="4472C4" w:themeColor="accent1"/>
    </w:rPr>
  </w:style>
  <w:style w:type="character" w:styleId="SubtleEmphasis">
    <w:name w:val="Subtle Emphasis"/>
    <w:basedOn w:val="DefaultParagraphFont"/>
    <w:uiPriority w:val="19"/>
    <w:qFormat/>
    <w:rsid w:val="008A31E5"/>
    <w:rPr>
      <w:i/>
      <w:iCs/>
      <w:color w:val="404040" w:themeColor="text1" w:themeTint="BF"/>
    </w:rPr>
  </w:style>
  <w:style w:type="character" w:styleId="IntenseEmphasis">
    <w:name w:val="Intense Emphasis"/>
    <w:basedOn w:val="DefaultParagraphFont"/>
    <w:uiPriority w:val="21"/>
    <w:qFormat/>
    <w:rsid w:val="008A31E5"/>
    <w:rPr>
      <w:i/>
      <w:iCs/>
      <w:color w:val="4472C4" w:themeColor="accent1"/>
    </w:rPr>
  </w:style>
  <w:style w:type="character" w:styleId="SubtleReference">
    <w:name w:val="Subtle Reference"/>
    <w:basedOn w:val="DefaultParagraphFont"/>
    <w:uiPriority w:val="31"/>
    <w:qFormat/>
    <w:rsid w:val="008A31E5"/>
    <w:rPr>
      <w:smallCaps/>
      <w:color w:val="5A5A5A" w:themeColor="text1" w:themeTint="A5"/>
    </w:rPr>
  </w:style>
  <w:style w:type="character" w:styleId="IntenseReference">
    <w:name w:val="Intense Reference"/>
    <w:basedOn w:val="DefaultParagraphFont"/>
    <w:uiPriority w:val="32"/>
    <w:qFormat/>
    <w:rsid w:val="008A31E5"/>
    <w:rPr>
      <w:b/>
      <w:bCs/>
      <w:smallCaps/>
      <w:color w:val="4472C4" w:themeColor="accent1"/>
      <w:spacing w:val="5"/>
    </w:rPr>
  </w:style>
  <w:style w:type="character" w:styleId="BookTitle">
    <w:name w:val="Book Title"/>
    <w:basedOn w:val="DefaultParagraphFont"/>
    <w:uiPriority w:val="33"/>
    <w:qFormat/>
    <w:rsid w:val="008A31E5"/>
    <w:rPr>
      <w:b/>
      <w:bCs/>
      <w:i/>
      <w:iCs/>
      <w:spacing w:val="5"/>
    </w:rPr>
  </w:style>
  <w:style w:type="paragraph" w:styleId="TOCHeading">
    <w:name w:val="TOC Heading"/>
    <w:basedOn w:val="Heading1"/>
    <w:next w:val="Normal"/>
    <w:uiPriority w:val="39"/>
    <w:semiHidden/>
    <w:unhideWhenUsed/>
    <w:qFormat/>
    <w:rsid w:val="008A31E5"/>
    <w:pPr>
      <w:outlineLvl w:val="9"/>
    </w:pPr>
  </w:style>
  <w:style w:type="paragraph" w:styleId="ListParagraph">
    <w:name w:val="List Paragraph"/>
    <w:basedOn w:val="Normal"/>
    <w:uiPriority w:val="34"/>
    <w:qFormat/>
    <w:rsid w:val="00B54589"/>
    <w:pPr>
      <w:ind w:left="720"/>
      <w:contextualSpacing/>
    </w:pPr>
  </w:style>
  <w:style w:type="character" w:styleId="PlaceholderText">
    <w:name w:val="Placeholder Text"/>
    <w:basedOn w:val="DefaultParagraphFont"/>
    <w:uiPriority w:val="99"/>
    <w:semiHidden/>
    <w:rsid w:val="00B74333"/>
    <w:rPr>
      <w:color w:val="808080"/>
    </w:rPr>
  </w:style>
  <w:style w:type="paragraph" w:styleId="EndnoteText">
    <w:name w:val="endnote text"/>
    <w:basedOn w:val="Normal"/>
    <w:link w:val="EndnoteTextChar"/>
    <w:uiPriority w:val="99"/>
    <w:semiHidden/>
    <w:unhideWhenUsed/>
    <w:rsid w:val="002E01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01D6"/>
    <w:rPr>
      <w:sz w:val="20"/>
      <w:szCs w:val="20"/>
    </w:rPr>
  </w:style>
  <w:style w:type="character" w:styleId="EndnoteReference">
    <w:name w:val="endnote reference"/>
    <w:basedOn w:val="DefaultParagraphFont"/>
    <w:uiPriority w:val="99"/>
    <w:semiHidden/>
    <w:unhideWhenUsed/>
    <w:rsid w:val="002E01D6"/>
    <w:rPr>
      <w:vertAlign w:val="superscript"/>
    </w:rPr>
  </w:style>
  <w:style w:type="paragraph" w:styleId="Bibliography">
    <w:name w:val="Bibliography"/>
    <w:basedOn w:val="Normal"/>
    <w:next w:val="Normal"/>
    <w:uiPriority w:val="37"/>
    <w:unhideWhenUsed/>
    <w:rsid w:val="00BF6F53"/>
  </w:style>
  <w:style w:type="paragraph" w:styleId="FootnoteText">
    <w:name w:val="footnote text"/>
    <w:basedOn w:val="Normal"/>
    <w:link w:val="FootnoteTextChar"/>
    <w:uiPriority w:val="99"/>
    <w:semiHidden/>
    <w:unhideWhenUsed/>
    <w:rsid w:val="00EF0A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0A2A"/>
    <w:rPr>
      <w:sz w:val="20"/>
      <w:szCs w:val="20"/>
    </w:rPr>
  </w:style>
  <w:style w:type="character" w:styleId="FootnoteReference">
    <w:name w:val="footnote reference"/>
    <w:basedOn w:val="DefaultParagraphFont"/>
    <w:uiPriority w:val="99"/>
    <w:semiHidden/>
    <w:unhideWhenUsed/>
    <w:rsid w:val="00EF0A2A"/>
    <w:rPr>
      <w:vertAlign w:val="superscript"/>
    </w:rPr>
  </w:style>
  <w:style w:type="character" w:customStyle="1" w:styleId="apple-converted-space">
    <w:name w:val="apple-converted-space"/>
    <w:basedOn w:val="DefaultParagraphFont"/>
    <w:rsid w:val="0084181D"/>
  </w:style>
  <w:style w:type="character" w:styleId="Hyperlink">
    <w:name w:val="Hyperlink"/>
    <w:basedOn w:val="DefaultParagraphFont"/>
    <w:uiPriority w:val="99"/>
    <w:unhideWhenUsed/>
    <w:rsid w:val="0084181D"/>
    <w:rPr>
      <w:color w:val="0000FF"/>
      <w:u w:val="single"/>
    </w:rPr>
  </w:style>
  <w:style w:type="table" w:styleId="TableGrid">
    <w:name w:val="Table Grid"/>
    <w:basedOn w:val="TableNormal"/>
    <w:uiPriority w:val="39"/>
    <w:rsid w:val="00B73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5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14B"/>
  </w:style>
  <w:style w:type="paragraph" w:styleId="Footer">
    <w:name w:val="footer"/>
    <w:basedOn w:val="Normal"/>
    <w:link w:val="FooterChar"/>
    <w:uiPriority w:val="99"/>
    <w:unhideWhenUsed/>
    <w:rsid w:val="00765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14B"/>
  </w:style>
  <w:style w:type="paragraph" w:styleId="NormalWeb">
    <w:name w:val="Normal (Web)"/>
    <w:basedOn w:val="Normal"/>
    <w:uiPriority w:val="99"/>
    <w:semiHidden/>
    <w:unhideWhenUsed/>
    <w:rsid w:val="00755E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E4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457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4041">
      <w:bodyDiv w:val="1"/>
      <w:marLeft w:val="0"/>
      <w:marRight w:val="0"/>
      <w:marTop w:val="0"/>
      <w:marBottom w:val="0"/>
      <w:divBdr>
        <w:top w:val="none" w:sz="0" w:space="0" w:color="auto"/>
        <w:left w:val="none" w:sz="0" w:space="0" w:color="auto"/>
        <w:bottom w:val="none" w:sz="0" w:space="0" w:color="auto"/>
        <w:right w:val="none" w:sz="0" w:space="0" w:color="auto"/>
      </w:divBdr>
    </w:div>
    <w:div w:id="26956887">
      <w:bodyDiv w:val="1"/>
      <w:marLeft w:val="0"/>
      <w:marRight w:val="0"/>
      <w:marTop w:val="0"/>
      <w:marBottom w:val="0"/>
      <w:divBdr>
        <w:top w:val="none" w:sz="0" w:space="0" w:color="auto"/>
        <w:left w:val="none" w:sz="0" w:space="0" w:color="auto"/>
        <w:bottom w:val="none" w:sz="0" w:space="0" w:color="auto"/>
        <w:right w:val="none" w:sz="0" w:space="0" w:color="auto"/>
      </w:divBdr>
    </w:div>
    <w:div w:id="71632049">
      <w:bodyDiv w:val="1"/>
      <w:marLeft w:val="0"/>
      <w:marRight w:val="0"/>
      <w:marTop w:val="0"/>
      <w:marBottom w:val="0"/>
      <w:divBdr>
        <w:top w:val="none" w:sz="0" w:space="0" w:color="auto"/>
        <w:left w:val="none" w:sz="0" w:space="0" w:color="auto"/>
        <w:bottom w:val="none" w:sz="0" w:space="0" w:color="auto"/>
        <w:right w:val="none" w:sz="0" w:space="0" w:color="auto"/>
      </w:divBdr>
    </w:div>
    <w:div w:id="75058800">
      <w:bodyDiv w:val="1"/>
      <w:marLeft w:val="0"/>
      <w:marRight w:val="0"/>
      <w:marTop w:val="0"/>
      <w:marBottom w:val="0"/>
      <w:divBdr>
        <w:top w:val="none" w:sz="0" w:space="0" w:color="auto"/>
        <w:left w:val="none" w:sz="0" w:space="0" w:color="auto"/>
        <w:bottom w:val="none" w:sz="0" w:space="0" w:color="auto"/>
        <w:right w:val="none" w:sz="0" w:space="0" w:color="auto"/>
      </w:divBdr>
    </w:div>
    <w:div w:id="95709963">
      <w:bodyDiv w:val="1"/>
      <w:marLeft w:val="0"/>
      <w:marRight w:val="0"/>
      <w:marTop w:val="0"/>
      <w:marBottom w:val="0"/>
      <w:divBdr>
        <w:top w:val="none" w:sz="0" w:space="0" w:color="auto"/>
        <w:left w:val="none" w:sz="0" w:space="0" w:color="auto"/>
        <w:bottom w:val="none" w:sz="0" w:space="0" w:color="auto"/>
        <w:right w:val="none" w:sz="0" w:space="0" w:color="auto"/>
      </w:divBdr>
    </w:div>
    <w:div w:id="104082783">
      <w:bodyDiv w:val="1"/>
      <w:marLeft w:val="0"/>
      <w:marRight w:val="0"/>
      <w:marTop w:val="0"/>
      <w:marBottom w:val="0"/>
      <w:divBdr>
        <w:top w:val="none" w:sz="0" w:space="0" w:color="auto"/>
        <w:left w:val="none" w:sz="0" w:space="0" w:color="auto"/>
        <w:bottom w:val="none" w:sz="0" w:space="0" w:color="auto"/>
        <w:right w:val="none" w:sz="0" w:space="0" w:color="auto"/>
      </w:divBdr>
    </w:div>
    <w:div w:id="107044542">
      <w:bodyDiv w:val="1"/>
      <w:marLeft w:val="0"/>
      <w:marRight w:val="0"/>
      <w:marTop w:val="0"/>
      <w:marBottom w:val="0"/>
      <w:divBdr>
        <w:top w:val="none" w:sz="0" w:space="0" w:color="auto"/>
        <w:left w:val="none" w:sz="0" w:space="0" w:color="auto"/>
        <w:bottom w:val="none" w:sz="0" w:space="0" w:color="auto"/>
        <w:right w:val="none" w:sz="0" w:space="0" w:color="auto"/>
      </w:divBdr>
    </w:div>
    <w:div w:id="119347896">
      <w:bodyDiv w:val="1"/>
      <w:marLeft w:val="0"/>
      <w:marRight w:val="0"/>
      <w:marTop w:val="0"/>
      <w:marBottom w:val="0"/>
      <w:divBdr>
        <w:top w:val="none" w:sz="0" w:space="0" w:color="auto"/>
        <w:left w:val="none" w:sz="0" w:space="0" w:color="auto"/>
        <w:bottom w:val="none" w:sz="0" w:space="0" w:color="auto"/>
        <w:right w:val="none" w:sz="0" w:space="0" w:color="auto"/>
      </w:divBdr>
    </w:div>
    <w:div w:id="120416851">
      <w:bodyDiv w:val="1"/>
      <w:marLeft w:val="0"/>
      <w:marRight w:val="0"/>
      <w:marTop w:val="0"/>
      <w:marBottom w:val="0"/>
      <w:divBdr>
        <w:top w:val="none" w:sz="0" w:space="0" w:color="auto"/>
        <w:left w:val="none" w:sz="0" w:space="0" w:color="auto"/>
        <w:bottom w:val="none" w:sz="0" w:space="0" w:color="auto"/>
        <w:right w:val="none" w:sz="0" w:space="0" w:color="auto"/>
      </w:divBdr>
    </w:div>
    <w:div w:id="143862787">
      <w:bodyDiv w:val="1"/>
      <w:marLeft w:val="0"/>
      <w:marRight w:val="0"/>
      <w:marTop w:val="0"/>
      <w:marBottom w:val="0"/>
      <w:divBdr>
        <w:top w:val="none" w:sz="0" w:space="0" w:color="auto"/>
        <w:left w:val="none" w:sz="0" w:space="0" w:color="auto"/>
        <w:bottom w:val="none" w:sz="0" w:space="0" w:color="auto"/>
        <w:right w:val="none" w:sz="0" w:space="0" w:color="auto"/>
      </w:divBdr>
    </w:div>
    <w:div w:id="148912948">
      <w:bodyDiv w:val="1"/>
      <w:marLeft w:val="0"/>
      <w:marRight w:val="0"/>
      <w:marTop w:val="0"/>
      <w:marBottom w:val="0"/>
      <w:divBdr>
        <w:top w:val="none" w:sz="0" w:space="0" w:color="auto"/>
        <w:left w:val="none" w:sz="0" w:space="0" w:color="auto"/>
        <w:bottom w:val="none" w:sz="0" w:space="0" w:color="auto"/>
        <w:right w:val="none" w:sz="0" w:space="0" w:color="auto"/>
      </w:divBdr>
    </w:div>
    <w:div w:id="156120041">
      <w:bodyDiv w:val="1"/>
      <w:marLeft w:val="0"/>
      <w:marRight w:val="0"/>
      <w:marTop w:val="0"/>
      <w:marBottom w:val="0"/>
      <w:divBdr>
        <w:top w:val="none" w:sz="0" w:space="0" w:color="auto"/>
        <w:left w:val="none" w:sz="0" w:space="0" w:color="auto"/>
        <w:bottom w:val="none" w:sz="0" w:space="0" w:color="auto"/>
        <w:right w:val="none" w:sz="0" w:space="0" w:color="auto"/>
      </w:divBdr>
    </w:div>
    <w:div w:id="176116939">
      <w:bodyDiv w:val="1"/>
      <w:marLeft w:val="0"/>
      <w:marRight w:val="0"/>
      <w:marTop w:val="0"/>
      <w:marBottom w:val="0"/>
      <w:divBdr>
        <w:top w:val="none" w:sz="0" w:space="0" w:color="auto"/>
        <w:left w:val="none" w:sz="0" w:space="0" w:color="auto"/>
        <w:bottom w:val="none" w:sz="0" w:space="0" w:color="auto"/>
        <w:right w:val="none" w:sz="0" w:space="0" w:color="auto"/>
      </w:divBdr>
    </w:div>
    <w:div w:id="223418230">
      <w:bodyDiv w:val="1"/>
      <w:marLeft w:val="0"/>
      <w:marRight w:val="0"/>
      <w:marTop w:val="0"/>
      <w:marBottom w:val="0"/>
      <w:divBdr>
        <w:top w:val="none" w:sz="0" w:space="0" w:color="auto"/>
        <w:left w:val="none" w:sz="0" w:space="0" w:color="auto"/>
        <w:bottom w:val="none" w:sz="0" w:space="0" w:color="auto"/>
        <w:right w:val="none" w:sz="0" w:space="0" w:color="auto"/>
      </w:divBdr>
    </w:div>
    <w:div w:id="241259419">
      <w:bodyDiv w:val="1"/>
      <w:marLeft w:val="0"/>
      <w:marRight w:val="0"/>
      <w:marTop w:val="0"/>
      <w:marBottom w:val="0"/>
      <w:divBdr>
        <w:top w:val="none" w:sz="0" w:space="0" w:color="auto"/>
        <w:left w:val="none" w:sz="0" w:space="0" w:color="auto"/>
        <w:bottom w:val="none" w:sz="0" w:space="0" w:color="auto"/>
        <w:right w:val="none" w:sz="0" w:space="0" w:color="auto"/>
      </w:divBdr>
    </w:div>
    <w:div w:id="243953903">
      <w:bodyDiv w:val="1"/>
      <w:marLeft w:val="0"/>
      <w:marRight w:val="0"/>
      <w:marTop w:val="0"/>
      <w:marBottom w:val="0"/>
      <w:divBdr>
        <w:top w:val="none" w:sz="0" w:space="0" w:color="auto"/>
        <w:left w:val="none" w:sz="0" w:space="0" w:color="auto"/>
        <w:bottom w:val="none" w:sz="0" w:space="0" w:color="auto"/>
        <w:right w:val="none" w:sz="0" w:space="0" w:color="auto"/>
      </w:divBdr>
    </w:div>
    <w:div w:id="261493784">
      <w:bodyDiv w:val="1"/>
      <w:marLeft w:val="0"/>
      <w:marRight w:val="0"/>
      <w:marTop w:val="0"/>
      <w:marBottom w:val="0"/>
      <w:divBdr>
        <w:top w:val="none" w:sz="0" w:space="0" w:color="auto"/>
        <w:left w:val="none" w:sz="0" w:space="0" w:color="auto"/>
        <w:bottom w:val="none" w:sz="0" w:space="0" w:color="auto"/>
        <w:right w:val="none" w:sz="0" w:space="0" w:color="auto"/>
      </w:divBdr>
    </w:div>
    <w:div w:id="261769634">
      <w:bodyDiv w:val="1"/>
      <w:marLeft w:val="0"/>
      <w:marRight w:val="0"/>
      <w:marTop w:val="0"/>
      <w:marBottom w:val="0"/>
      <w:divBdr>
        <w:top w:val="none" w:sz="0" w:space="0" w:color="auto"/>
        <w:left w:val="none" w:sz="0" w:space="0" w:color="auto"/>
        <w:bottom w:val="none" w:sz="0" w:space="0" w:color="auto"/>
        <w:right w:val="none" w:sz="0" w:space="0" w:color="auto"/>
      </w:divBdr>
    </w:div>
    <w:div w:id="270744585">
      <w:bodyDiv w:val="1"/>
      <w:marLeft w:val="0"/>
      <w:marRight w:val="0"/>
      <w:marTop w:val="0"/>
      <w:marBottom w:val="0"/>
      <w:divBdr>
        <w:top w:val="none" w:sz="0" w:space="0" w:color="auto"/>
        <w:left w:val="none" w:sz="0" w:space="0" w:color="auto"/>
        <w:bottom w:val="none" w:sz="0" w:space="0" w:color="auto"/>
        <w:right w:val="none" w:sz="0" w:space="0" w:color="auto"/>
      </w:divBdr>
    </w:div>
    <w:div w:id="280499438">
      <w:bodyDiv w:val="1"/>
      <w:marLeft w:val="0"/>
      <w:marRight w:val="0"/>
      <w:marTop w:val="0"/>
      <w:marBottom w:val="0"/>
      <w:divBdr>
        <w:top w:val="none" w:sz="0" w:space="0" w:color="auto"/>
        <w:left w:val="none" w:sz="0" w:space="0" w:color="auto"/>
        <w:bottom w:val="none" w:sz="0" w:space="0" w:color="auto"/>
        <w:right w:val="none" w:sz="0" w:space="0" w:color="auto"/>
      </w:divBdr>
    </w:div>
    <w:div w:id="287275294">
      <w:bodyDiv w:val="1"/>
      <w:marLeft w:val="0"/>
      <w:marRight w:val="0"/>
      <w:marTop w:val="0"/>
      <w:marBottom w:val="0"/>
      <w:divBdr>
        <w:top w:val="none" w:sz="0" w:space="0" w:color="auto"/>
        <w:left w:val="none" w:sz="0" w:space="0" w:color="auto"/>
        <w:bottom w:val="none" w:sz="0" w:space="0" w:color="auto"/>
        <w:right w:val="none" w:sz="0" w:space="0" w:color="auto"/>
      </w:divBdr>
    </w:div>
    <w:div w:id="355889515">
      <w:bodyDiv w:val="1"/>
      <w:marLeft w:val="0"/>
      <w:marRight w:val="0"/>
      <w:marTop w:val="0"/>
      <w:marBottom w:val="0"/>
      <w:divBdr>
        <w:top w:val="none" w:sz="0" w:space="0" w:color="auto"/>
        <w:left w:val="none" w:sz="0" w:space="0" w:color="auto"/>
        <w:bottom w:val="none" w:sz="0" w:space="0" w:color="auto"/>
        <w:right w:val="none" w:sz="0" w:space="0" w:color="auto"/>
      </w:divBdr>
    </w:div>
    <w:div w:id="374820485">
      <w:bodyDiv w:val="1"/>
      <w:marLeft w:val="0"/>
      <w:marRight w:val="0"/>
      <w:marTop w:val="0"/>
      <w:marBottom w:val="0"/>
      <w:divBdr>
        <w:top w:val="none" w:sz="0" w:space="0" w:color="auto"/>
        <w:left w:val="none" w:sz="0" w:space="0" w:color="auto"/>
        <w:bottom w:val="none" w:sz="0" w:space="0" w:color="auto"/>
        <w:right w:val="none" w:sz="0" w:space="0" w:color="auto"/>
      </w:divBdr>
    </w:div>
    <w:div w:id="376009693">
      <w:bodyDiv w:val="1"/>
      <w:marLeft w:val="0"/>
      <w:marRight w:val="0"/>
      <w:marTop w:val="0"/>
      <w:marBottom w:val="0"/>
      <w:divBdr>
        <w:top w:val="none" w:sz="0" w:space="0" w:color="auto"/>
        <w:left w:val="none" w:sz="0" w:space="0" w:color="auto"/>
        <w:bottom w:val="none" w:sz="0" w:space="0" w:color="auto"/>
        <w:right w:val="none" w:sz="0" w:space="0" w:color="auto"/>
      </w:divBdr>
    </w:div>
    <w:div w:id="397630245">
      <w:bodyDiv w:val="1"/>
      <w:marLeft w:val="0"/>
      <w:marRight w:val="0"/>
      <w:marTop w:val="0"/>
      <w:marBottom w:val="0"/>
      <w:divBdr>
        <w:top w:val="none" w:sz="0" w:space="0" w:color="auto"/>
        <w:left w:val="none" w:sz="0" w:space="0" w:color="auto"/>
        <w:bottom w:val="none" w:sz="0" w:space="0" w:color="auto"/>
        <w:right w:val="none" w:sz="0" w:space="0" w:color="auto"/>
      </w:divBdr>
    </w:div>
    <w:div w:id="397870182">
      <w:bodyDiv w:val="1"/>
      <w:marLeft w:val="0"/>
      <w:marRight w:val="0"/>
      <w:marTop w:val="0"/>
      <w:marBottom w:val="0"/>
      <w:divBdr>
        <w:top w:val="none" w:sz="0" w:space="0" w:color="auto"/>
        <w:left w:val="none" w:sz="0" w:space="0" w:color="auto"/>
        <w:bottom w:val="none" w:sz="0" w:space="0" w:color="auto"/>
        <w:right w:val="none" w:sz="0" w:space="0" w:color="auto"/>
      </w:divBdr>
    </w:div>
    <w:div w:id="423498081">
      <w:bodyDiv w:val="1"/>
      <w:marLeft w:val="0"/>
      <w:marRight w:val="0"/>
      <w:marTop w:val="0"/>
      <w:marBottom w:val="0"/>
      <w:divBdr>
        <w:top w:val="none" w:sz="0" w:space="0" w:color="auto"/>
        <w:left w:val="none" w:sz="0" w:space="0" w:color="auto"/>
        <w:bottom w:val="none" w:sz="0" w:space="0" w:color="auto"/>
        <w:right w:val="none" w:sz="0" w:space="0" w:color="auto"/>
      </w:divBdr>
    </w:div>
    <w:div w:id="427701776">
      <w:bodyDiv w:val="1"/>
      <w:marLeft w:val="0"/>
      <w:marRight w:val="0"/>
      <w:marTop w:val="0"/>
      <w:marBottom w:val="0"/>
      <w:divBdr>
        <w:top w:val="none" w:sz="0" w:space="0" w:color="auto"/>
        <w:left w:val="none" w:sz="0" w:space="0" w:color="auto"/>
        <w:bottom w:val="none" w:sz="0" w:space="0" w:color="auto"/>
        <w:right w:val="none" w:sz="0" w:space="0" w:color="auto"/>
      </w:divBdr>
    </w:div>
    <w:div w:id="434831689">
      <w:bodyDiv w:val="1"/>
      <w:marLeft w:val="0"/>
      <w:marRight w:val="0"/>
      <w:marTop w:val="0"/>
      <w:marBottom w:val="0"/>
      <w:divBdr>
        <w:top w:val="none" w:sz="0" w:space="0" w:color="auto"/>
        <w:left w:val="none" w:sz="0" w:space="0" w:color="auto"/>
        <w:bottom w:val="none" w:sz="0" w:space="0" w:color="auto"/>
        <w:right w:val="none" w:sz="0" w:space="0" w:color="auto"/>
      </w:divBdr>
    </w:div>
    <w:div w:id="442841771">
      <w:bodyDiv w:val="1"/>
      <w:marLeft w:val="0"/>
      <w:marRight w:val="0"/>
      <w:marTop w:val="0"/>
      <w:marBottom w:val="0"/>
      <w:divBdr>
        <w:top w:val="none" w:sz="0" w:space="0" w:color="auto"/>
        <w:left w:val="none" w:sz="0" w:space="0" w:color="auto"/>
        <w:bottom w:val="none" w:sz="0" w:space="0" w:color="auto"/>
        <w:right w:val="none" w:sz="0" w:space="0" w:color="auto"/>
      </w:divBdr>
    </w:div>
    <w:div w:id="443111204">
      <w:bodyDiv w:val="1"/>
      <w:marLeft w:val="0"/>
      <w:marRight w:val="0"/>
      <w:marTop w:val="0"/>
      <w:marBottom w:val="0"/>
      <w:divBdr>
        <w:top w:val="none" w:sz="0" w:space="0" w:color="auto"/>
        <w:left w:val="none" w:sz="0" w:space="0" w:color="auto"/>
        <w:bottom w:val="none" w:sz="0" w:space="0" w:color="auto"/>
        <w:right w:val="none" w:sz="0" w:space="0" w:color="auto"/>
      </w:divBdr>
    </w:div>
    <w:div w:id="444882545">
      <w:bodyDiv w:val="1"/>
      <w:marLeft w:val="0"/>
      <w:marRight w:val="0"/>
      <w:marTop w:val="0"/>
      <w:marBottom w:val="0"/>
      <w:divBdr>
        <w:top w:val="none" w:sz="0" w:space="0" w:color="auto"/>
        <w:left w:val="none" w:sz="0" w:space="0" w:color="auto"/>
        <w:bottom w:val="none" w:sz="0" w:space="0" w:color="auto"/>
        <w:right w:val="none" w:sz="0" w:space="0" w:color="auto"/>
      </w:divBdr>
    </w:div>
    <w:div w:id="463817233">
      <w:bodyDiv w:val="1"/>
      <w:marLeft w:val="0"/>
      <w:marRight w:val="0"/>
      <w:marTop w:val="0"/>
      <w:marBottom w:val="0"/>
      <w:divBdr>
        <w:top w:val="none" w:sz="0" w:space="0" w:color="auto"/>
        <w:left w:val="none" w:sz="0" w:space="0" w:color="auto"/>
        <w:bottom w:val="none" w:sz="0" w:space="0" w:color="auto"/>
        <w:right w:val="none" w:sz="0" w:space="0" w:color="auto"/>
      </w:divBdr>
    </w:div>
    <w:div w:id="477380159">
      <w:bodyDiv w:val="1"/>
      <w:marLeft w:val="0"/>
      <w:marRight w:val="0"/>
      <w:marTop w:val="0"/>
      <w:marBottom w:val="0"/>
      <w:divBdr>
        <w:top w:val="none" w:sz="0" w:space="0" w:color="auto"/>
        <w:left w:val="none" w:sz="0" w:space="0" w:color="auto"/>
        <w:bottom w:val="none" w:sz="0" w:space="0" w:color="auto"/>
        <w:right w:val="none" w:sz="0" w:space="0" w:color="auto"/>
      </w:divBdr>
    </w:div>
    <w:div w:id="480738072">
      <w:bodyDiv w:val="1"/>
      <w:marLeft w:val="0"/>
      <w:marRight w:val="0"/>
      <w:marTop w:val="0"/>
      <w:marBottom w:val="0"/>
      <w:divBdr>
        <w:top w:val="none" w:sz="0" w:space="0" w:color="auto"/>
        <w:left w:val="none" w:sz="0" w:space="0" w:color="auto"/>
        <w:bottom w:val="none" w:sz="0" w:space="0" w:color="auto"/>
        <w:right w:val="none" w:sz="0" w:space="0" w:color="auto"/>
      </w:divBdr>
    </w:div>
    <w:div w:id="492109834">
      <w:bodyDiv w:val="1"/>
      <w:marLeft w:val="0"/>
      <w:marRight w:val="0"/>
      <w:marTop w:val="0"/>
      <w:marBottom w:val="0"/>
      <w:divBdr>
        <w:top w:val="none" w:sz="0" w:space="0" w:color="auto"/>
        <w:left w:val="none" w:sz="0" w:space="0" w:color="auto"/>
        <w:bottom w:val="none" w:sz="0" w:space="0" w:color="auto"/>
        <w:right w:val="none" w:sz="0" w:space="0" w:color="auto"/>
      </w:divBdr>
    </w:div>
    <w:div w:id="554463534">
      <w:bodyDiv w:val="1"/>
      <w:marLeft w:val="0"/>
      <w:marRight w:val="0"/>
      <w:marTop w:val="0"/>
      <w:marBottom w:val="0"/>
      <w:divBdr>
        <w:top w:val="none" w:sz="0" w:space="0" w:color="auto"/>
        <w:left w:val="none" w:sz="0" w:space="0" w:color="auto"/>
        <w:bottom w:val="none" w:sz="0" w:space="0" w:color="auto"/>
        <w:right w:val="none" w:sz="0" w:space="0" w:color="auto"/>
      </w:divBdr>
    </w:div>
    <w:div w:id="563026854">
      <w:bodyDiv w:val="1"/>
      <w:marLeft w:val="0"/>
      <w:marRight w:val="0"/>
      <w:marTop w:val="0"/>
      <w:marBottom w:val="0"/>
      <w:divBdr>
        <w:top w:val="none" w:sz="0" w:space="0" w:color="auto"/>
        <w:left w:val="none" w:sz="0" w:space="0" w:color="auto"/>
        <w:bottom w:val="none" w:sz="0" w:space="0" w:color="auto"/>
        <w:right w:val="none" w:sz="0" w:space="0" w:color="auto"/>
      </w:divBdr>
    </w:div>
    <w:div w:id="572273193">
      <w:bodyDiv w:val="1"/>
      <w:marLeft w:val="0"/>
      <w:marRight w:val="0"/>
      <w:marTop w:val="0"/>
      <w:marBottom w:val="0"/>
      <w:divBdr>
        <w:top w:val="none" w:sz="0" w:space="0" w:color="auto"/>
        <w:left w:val="none" w:sz="0" w:space="0" w:color="auto"/>
        <w:bottom w:val="none" w:sz="0" w:space="0" w:color="auto"/>
        <w:right w:val="none" w:sz="0" w:space="0" w:color="auto"/>
      </w:divBdr>
    </w:div>
    <w:div w:id="586156043">
      <w:bodyDiv w:val="1"/>
      <w:marLeft w:val="0"/>
      <w:marRight w:val="0"/>
      <w:marTop w:val="0"/>
      <w:marBottom w:val="0"/>
      <w:divBdr>
        <w:top w:val="none" w:sz="0" w:space="0" w:color="auto"/>
        <w:left w:val="none" w:sz="0" w:space="0" w:color="auto"/>
        <w:bottom w:val="none" w:sz="0" w:space="0" w:color="auto"/>
        <w:right w:val="none" w:sz="0" w:space="0" w:color="auto"/>
      </w:divBdr>
    </w:div>
    <w:div w:id="587273111">
      <w:bodyDiv w:val="1"/>
      <w:marLeft w:val="0"/>
      <w:marRight w:val="0"/>
      <w:marTop w:val="0"/>
      <w:marBottom w:val="0"/>
      <w:divBdr>
        <w:top w:val="none" w:sz="0" w:space="0" w:color="auto"/>
        <w:left w:val="none" w:sz="0" w:space="0" w:color="auto"/>
        <w:bottom w:val="none" w:sz="0" w:space="0" w:color="auto"/>
        <w:right w:val="none" w:sz="0" w:space="0" w:color="auto"/>
      </w:divBdr>
    </w:div>
    <w:div w:id="603998717">
      <w:bodyDiv w:val="1"/>
      <w:marLeft w:val="0"/>
      <w:marRight w:val="0"/>
      <w:marTop w:val="0"/>
      <w:marBottom w:val="0"/>
      <w:divBdr>
        <w:top w:val="none" w:sz="0" w:space="0" w:color="auto"/>
        <w:left w:val="none" w:sz="0" w:space="0" w:color="auto"/>
        <w:bottom w:val="none" w:sz="0" w:space="0" w:color="auto"/>
        <w:right w:val="none" w:sz="0" w:space="0" w:color="auto"/>
      </w:divBdr>
    </w:div>
    <w:div w:id="605190576">
      <w:bodyDiv w:val="1"/>
      <w:marLeft w:val="0"/>
      <w:marRight w:val="0"/>
      <w:marTop w:val="0"/>
      <w:marBottom w:val="0"/>
      <w:divBdr>
        <w:top w:val="none" w:sz="0" w:space="0" w:color="auto"/>
        <w:left w:val="none" w:sz="0" w:space="0" w:color="auto"/>
        <w:bottom w:val="none" w:sz="0" w:space="0" w:color="auto"/>
        <w:right w:val="none" w:sz="0" w:space="0" w:color="auto"/>
      </w:divBdr>
    </w:div>
    <w:div w:id="625164844">
      <w:bodyDiv w:val="1"/>
      <w:marLeft w:val="0"/>
      <w:marRight w:val="0"/>
      <w:marTop w:val="0"/>
      <w:marBottom w:val="0"/>
      <w:divBdr>
        <w:top w:val="none" w:sz="0" w:space="0" w:color="auto"/>
        <w:left w:val="none" w:sz="0" w:space="0" w:color="auto"/>
        <w:bottom w:val="none" w:sz="0" w:space="0" w:color="auto"/>
        <w:right w:val="none" w:sz="0" w:space="0" w:color="auto"/>
      </w:divBdr>
    </w:div>
    <w:div w:id="632712818">
      <w:bodyDiv w:val="1"/>
      <w:marLeft w:val="0"/>
      <w:marRight w:val="0"/>
      <w:marTop w:val="0"/>
      <w:marBottom w:val="0"/>
      <w:divBdr>
        <w:top w:val="none" w:sz="0" w:space="0" w:color="auto"/>
        <w:left w:val="none" w:sz="0" w:space="0" w:color="auto"/>
        <w:bottom w:val="none" w:sz="0" w:space="0" w:color="auto"/>
        <w:right w:val="none" w:sz="0" w:space="0" w:color="auto"/>
      </w:divBdr>
    </w:div>
    <w:div w:id="639194223">
      <w:bodyDiv w:val="1"/>
      <w:marLeft w:val="0"/>
      <w:marRight w:val="0"/>
      <w:marTop w:val="0"/>
      <w:marBottom w:val="0"/>
      <w:divBdr>
        <w:top w:val="none" w:sz="0" w:space="0" w:color="auto"/>
        <w:left w:val="none" w:sz="0" w:space="0" w:color="auto"/>
        <w:bottom w:val="none" w:sz="0" w:space="0" w:color="auto"/>
        <w:right w:val="none" w:sz="0" w:space="0" w:color="auto"/>
      </w:divBdr>
    </w:div>
    <w:div w:id="652951622">
      <w:bodyDiv w:val="1"/>
      <w:marLeft w:val="0"/>
      <w:marRight w:val="0"/>
      <w:marTop w:val="0"/>
      <w:marBottom w:val="0"/>
      <w:divBdr>
        <w:top w:val="none" w:sz="0" w:space="0" w:color="auto"/>
        <w:left w:val="none" w:sz="0" w:space="0" w:color="auto"/>
        <w:bottom w:val="none" w:sz="0" w:space="0" w:color="auto"/>
        <w:right w:val="none" w:sz="0" w:space="0" w:color="auto"/>
      </w:divBdr>
    </w:div>
    <w:div w:id="658731054">
      <w:bodyDiv w:val="1"/>
      <w:marLeft w:val="0"/>
      <w:marRight w:val="0"/>
      <w:marTop w:val="0"/>
      <w:marBottom w:val="0"/>
      <w:divBdr>
        <w:top w:val="none" w:sz="0" w:space="0" w:color="auto"/>
        <w:left w:val="none" w:sz="0" w:space="0" w:color="auto"/>
        <w:bottom w:val="none" w:sz="0" w:space="0" w:color="auto"/>
        <w:right w:val="none" w:sz="0" w:space="0" w:color="auto"/>
      </w:divBdr>
    </w:div>
    <w:div w:id="670763551">
      <w:bodyDiv w:val="1"/>
      <w:marLeft w:val="0"/>
      <w:marRight w:val="0"/>
      <w:marTop w:val="0"/>
      <w:marBottom w:val="0"/>
      <w:divBdr>
        <w:top w:val="none" w:sz="0" w:space="0" w:color="auto"/>
        <w:left w:val="none" w:sz="0" w:space="0" w:color="auto"/>
        <w:bottom w:val="none" w:sz="0" w:space="0" w:color="auto"/>
        <w:right w:val="none" w:sz="0" w:space="0" w:color="auto"/>
      </w:divBdr>
    </w:div>
    <w:div w:id="679551649">
      <w:bodyDiv w:val="1"/>
      <w:marLeft w:val="0"/>
      <w:marRight w:val="0"/>
      <w:marTop w:val="0"/>
      <w:marBottom w:val="0"/>
      <w:divBdr>
        <w:top w:val="none" w:sz="0" w:space="0" w:color="auto"/>
        <w:left w:val="none" w:sz="0" w:space="0" w:color="auto"/>
        <w:bottom w:val="none" w:sz="0" w:space="0" w:color="auto"/>
        <w:right w:val="none" w:sz="0" w:space="0" w:color="auto"/>
      </w:divBdr>
    </w:div>
    <w:div w:id="680356980">
      <w:bodyDiv w:val="1"/>
      <w:marLeft w:val="0"/>
      <w:marRight w:val="0"/>
      <w:marTop w:val="0"/>
      <w:marBottom w:val="0"/>
      <w:divBdr>
        <w:top w:val="none" w:sz="0" w:space="0" w:color="auto"/>
        <w:left w:val="none" w:sz="0" w:space="0" w:color="auto"/>
        <w:bottom w:val="none" w:sz="0" w:space="0" w:color="auto"/>
        <w:right w:val="none" w:sz="0" w:space="0" w:color="auto"/>
      </w:divBdr>
    </w:div>
    <w:div w:id="689262482">
      <w:bodyDiv w:val="1"/>
      <w:marLeft w:val="0"/>
      <w:marRight w:val="0"/>
      <w:marTop w:val="0"/>
      <w:marBottom w:val="0"/>
      <w:divBdr>
        <w:top w:val="none" w:sz="0" w:space="0" w:color="auto"/>
        <w:left w:val="none" w:sz="0" w:space="0" w:color="auto"/>
        <w:bottom w:val="none" w:sz="0" w:space="0" w:color="auto"/>
        <w:right w:val="none" w:sz="0" w:space="0" w:color="auto"/>
      </w:divBdr>
    </w:div>
    <w:div w:id="697464798">
      <w:bodyDiv w:val="1"/>
      <w:marLeft w:val="0"/>
      <w:marRight w:val="0"/>
      <w:marTop w:val="0"/>
      <w:marBottom w:val="0"/>
      <w:divBdr>
        <w:top w:val="none" w:sz="0" w:space="0" w:color="auto"/>
        <w:left w:val="none" w:sz="0" w:space="0" w:color="auto"/>
        <w:bottom w:val="none" w:sz="0" w:space="0" w:color="auto"/>
        <w:right w:val="none" w:sz="0" w:space="0" w:color="auto"/>
      </w:divBdr>
    </w:div>
    <w:div w:id="713850201">
      <w:bodyDiv w:val="1"/>
      <w:marLeft w:val="0"/>
      <w:marRight w:val="0"/>
      <w:marTop w:val="0"/>
      <w:marBottom w:val="0"/>
      <w:divBdr>
        <w:top w:val="none" w:sz="0" w:space="0" w:color="auto"/>
        <w:left w:val="none" w:sz="0" w:space="0" w:color="auto"/>
        <w:bottom w:val="none" w:sz="0" w:space="0" w:color="auto"/>
        <w:right w:val="none" w:sz="0" w:space="0" w:color="auto"/>
      </w:divBdr>
    </w:div>
    <w:div w:id="719745677">
      <w:bodyDiv w:val="1"/>
      <w:marLeft w:val="0"/>
      <w:marRight w:val="0"/>
      <w:marTop w:val="0"/>
      <w:marBottom w:val="0"/>
      <w:divBdr>
        <w:top w:val="none" w:sz="0" w:space="0" w:color="auto"/>
        <w:left w:val="none" w:sz="0" w:space="0" w:color="auto"/>
        <w:bottom w:val="none" w:sz="0" w:space="0" w:color="auto"/>
        <w:right w:val="none" w:sz="0" w:space="0" w:color="auto"/>
      </w:divBdr>
    </w:div>
    <w:div w:id="726296554">
      <w:bodyDiv w:val="1"/>
      <w:marLeft w:val="0"/>
      <w:marRight w:val="0"/>
      <w:marTop w:val="0"/>
      <w:marBottom w:val="0"/>
      <w:divBdr>
        <w:top w:val="none" w:sz="0" w:space="0" w:color="auto"/>
        <w:left w:val="none" w:sz="0" w:space="0" w:color="auto"/>
        <w:bottom w:val="none" w:sz="0" w:space="0" w:color="auto"/>
        <w:right w:val="none" w:sz="0" w:space="0" w:color="auto"/>
      </w:divBdr>
    </w:div>
    <w:div w:id="728843182">
      <w:bodyDiv w:val="1"/>
      <w:marLeft w:val="0"/>
      <w:marRight w:val="0"/>
      <w:marTop w:val="0"/>
      <w:marBottom w:val="0"/>
      <w:divBdr>
        <w:top w:val="none" w:sz="0" w:space="0" w:color="auto"/>
        <w:left w:val="none" w:sz="0" w:space="0" w:color="auto"/>
        <w:bottom w:val="none" w:sz="0" w:space="0" w:color="auto"/>
        <w:right w:val="none" w:sz="0" w:space="0" w:color="auto"/>
      </w:divBdr>
    </w:div>
    <w:div w:id="743334145">
      <w:bodyDiv w:val="1"/>
      <w:marLeft w:val="0"/>
      <w:marRight w:val="0"/>
      <w:marTop w:val="0"/>
      <w:marBottom w:val="0"/>
      <w:divBdr>
        <w:top w:val="none" w:sz="0" w:space="0" w:color="auto"/>
        <w:left w:val="none" w:sz="0" w:space="0" w:color="auto"/>
        <w:bottom w:val="none" w:sz="0" w:space="0" w:color="auto"/>
        <w:right w:val="none" w:sz="0" w:space="0" w:color="auto"/>
      </w:divBdr>
    </w:div>
    <w:div w:id="755135144">
      <w:bodyDiv w:val="1"/>
      <w:marLeft w:val="0"/>
      <w:marRight w:val="0"/>
      <w:marTop w:val="0"/>
      <w:marBottom w:val="0"/>
      <w:divBdr>
        <w:top w:val="none" w:sz="0" w:space="0" w:color="auto"/>
        <w:left w:val="none" w:sz="0" w:space="0" w:color="auto"/>
        <w:bottom w:val="none" w:sz="0" w:space="0" w:color="auto"/>
        <w:right w:val="none" w:sz="0" w:space="0" w:color="auto"/>
      </w:divBdr>
    </w:div>
    <w:div w:id="758912930">
      <w:bodyDiv w:val="1"/>
      <w:marLeft w:val="0"/>
      <w:marRight w:val="0"/>
      <w:marTop w:val="0"/>
      <w:marBottom w:val="0"/>
      <w:divBdr>
        <w:top w:val="none" w:sz="0" w:space="0" w:color="auto"/>
        <w:left w:val="none" w:sz="0" w:space="0" w:color="auto"/>
        <w:bottom w:val="none" w:sz="0" w:space="0" w:color="auto"/>
        <w:right w:val="none" w:sz="0" w:space="0" w:color="auto"/>
      </w:divBdr>
    </w:div>
    <w:div w:id="771778386">
      <w:bodyDiv w:val="1"/>
      <w:marLeft w:val="0"/>
      <w:marRight w:val="0"/>
      <w:marTop w:val="0"/>
      <w:marBottom w:val="0"/>
      <w:divBdr>
        <w:top w:val="none" w:sz="0" w:space="0" w:color="auto"/>
        <w:left w:val="none" w:sz="0" w:space="0" w:color="auto"/>
        <w:bottom w:val="none" w:sz="0" w:space="0" w:color="auto"/>
        <w:right w:val="none" w:sz="0" w:space="0" w:color="auto"/>
      </w:divBdr>
    </w:div>
    <w:div w:id="777138757">
      <w:bodyDiv w:val="1"/>
      <w:marLeft w:val="0"/>
      <w:marRight w:val="0"/>
      <w:marTop w:val="0"/>
      <w:marBottom w:val="0"/>
      <w:divBdr>
        <w:top w:val="none" w:sz="0" w:space="0" w:color="auto"/>
        <w:left w:val="none" w:sz="0" w:space="0" w:color="auto"/>
        <w:bottom w:val="none" w:sz="0" w:space="0" w:color="auto"/>
        <w:right w:val="none" w:sz="0" w:space="0" w:color="auto"/>
      </w:divBdr>
    </w:div>
    <w:div w:id="798690039">
      <w:bodyDiv w:val="1"/>
      <w:marLeft w:val="0"/>
      <w:marRight w:val="0"/>
      <w:marTop w:val="0"/>
      <w:marBottom w:val="0"/>
      <w:divBdr>
        <w:top w:val="none" w:sz="0" w:space="0" w:color="auto"/>
        <w:left w:val="none" w:sz="0" w:space="0" w:color="auto"/>
        <w:bottom w:val="none" w:sz="0" w:space="0" w:color="auto"/>
        <w:right w:val="none" w:sz="0" w:space="0" w:color="auto"/>
      </w:divBdr>
    </w:div>
    <w:div w:id="835271657">
      <w:bodyDiv w:val="1"/>
      <w:marLeft w:val="0"/>
      <w:marRight w:val="0"/>
      <w:marTop w:val="0"/>
      <w:marBottom w:val="0"/>
      <w:divBdr>
        <w:top w:val="none" w:sz="0" w:space="0" w:color="auto"/>
        <w:left w:val="none" w:sz="0" w:space="0" w:color="auto"/>
        <w:bottom w:val="none" w:sz="0" w:space="0" w:color="auto"/>
        <w:right w:val="none" w:sz="0" w:space="0" w:color="auto"/>
      </w:divBdr>
    </w:div>
    <w:div w:id="854223324">
      <w:bodyDiv w:val="1"/>
      <w:marLeft w:val="0"/>
      <w:marRight w:val="0"/>
      <w:marTop w:val="0"/>
      <w:marBottom w:val="0"/>
      <w:divBdr>
        <w:top w:val="none" w:sz="0" w:space="0" w:color="auto"/>
        <w:left w:val="none" w:sz="0" w:space="0" w:color="auto"/>
        <w:bottom w:val="none" w:sz="0" w:space="0" w:color="auto"/>
        <w:right w:val="none" w:sz="0" w:space="0" w:color="auto"/>
      </w:divBdr>
    </w:div>
    <w:div w:id="854997621">
      <w:bodyDiv w:val="1"/>
      <w:marLeft w:val="0"/>
      <w:marRight w:val="0"/>
      <w:marTop w:val="0"/>
      <w:marBottom w:val="0"/>
      <w:divBdr>
        <w:top w:val="none" w:sz="0" w:space="0" w:color="auto"/>
        <w:left w:val="none" w:sz="0" w:space="0" w:color="auto"/>
        <w:bottom w:val="none" w:sz="0" w:space="0" w:color="auto"/>
        <w:right w:val="none" w:sz="0" w:space="0" w:color="auto"/>
      </w:divBdr>
    </w:div>
    <w:div w:id="893931442">
      <w:bodyDiv w:val="1"/>
      <w:marLeft w:val="0"/>
      <w:marRight w:val="0"/>
      <w:marTop w:val="0"/>
      <w:marBottom w:val="0"/>
      <w:divBdr>
        <w:top w:val="none" w:sz="0" w:space="0" w:color="auto"/>
        <w:left w:val="none" w:sz="0" w:space="0" w:color="auto"/>
        <w:bottom w:val="none" w:sz="0" w:space="0" w:color="auto"/>
        <w:right w:val="none" w:sz="0" w:space="0" w:color="auto"/>
      </w:divBdr>
    </w:div>
    <w:div w:id="900293953">
      <w:bodyDiv w:val="1"/>
      <w:marLeft w:val="0"/>
      <w:marRight w:val="0"/>
      <w:marTop w:val="0"/>
      <w:marBottom w:val="0"/>
      <w:divBdr>
        <w:top w:val="none" w:sz="0" w:space="0" w:color="auto"/>
        <w:left w:val="none" w:sz="0" w:space="0" w:color="auto"/>
        <w:bottom w:val="none" w:sz="0" w:space="0" w:color="auto"/>
        <w:right w:val="none" w:sz="0" w:space="0" w:color="auto"/>
      </w:divBdr>
    </w:div>
    <w:div w:id="912927813">
      <w:bodyDiv w:val="1"/>
      <w:marLeft w:val="0"/>
      <w:marRight w:val="0"/>
      <w:marTop w:val="0"/>
      <w:marBottom w:val="0"/>
      <w:divBdr>
        <w:top w:val="none" w:sz="0" w:space="0" w:color="auto"/>
        <w:left w:val="none" w:sz="0" w:space="0" w:color="auto"/>
        <w:bottom w:val="none" w:sz="0" w:space="0" w:color="auto"/>
        <w:right w:val="none" w:sz="0" w:space="0" w:color="auto"/>
      </w:divBdr>
    </w:div>
    <w:div w:id="941960163">
      <w:bodyDiv w:val="1"/>
      <w:marLeft w:val="0"/>
      <w:marRight w:val="0"/>
      <w:marTop w:val="0"/>
      <w:marBottom w:val="0"/>
      <w:divBdr>
        <w:top w:val="none" w:sz="0" w:space="0" w:color="auto"/>
        <w:left w:val="none" w:sz="0" w:space="0" w:color="auto"/>
        <w:bottom w:val="none" w:sz="0" w:space="0" w:color="auto"/>
        <w:right w:val="none" w:sz="0" w:space="0" w:color="auto"/>
      </w:divBdr>
    </w:div>
    <w:div w:id="1000736946">
      <w:bodyDiv w:val="1"/>
      <w:marLeft w:val="0"/>
      <w:marRight w:val="0"/>
      <w:marTop w:val="0"/>
      <w:marBottom w:val="0"/>
      <w:divBdr>
        <w:top w:val="none" w:sz="0" w:space="0" w:color="auto"/>
        <w:left w:val="none" w:sz="0" w:space="0" w:color="auto"/>
        <w:bottom w:val="none" w:sz="0" w:space="0" w:color="auto"/>
        <w:right w:val="none" w:sz="0" w:space="0" w:color="auto"/>
      </w:divBdr>
    </w:div>
    <w:div w:id="1018049051">
      <w:bodyDiv w:val="1"/>
      <w:marLeft w:val="0"/>
      <w:marRight w:val="0"/>
      <w:marTop w:val="0"/>
      <w:marBottom w:val="0"/>
      <w:divBdr>
        <w:top w:val="none" w:sz="0" w:space="0" w:color="auto"/>
        <w:left w:val="none" w:sz="0" w:space="0" w:color="auto"/>
        <w:bottom w:val="none" w:sz="0" w:space="0" w:color="auto"/>
        <w:right w:val="none" w:sz="0" w:space="0" w:color="auto"/>
      </w:divBdr>
    </w:div>
    <w:div w:id="1027214842">
      <w:bodyDiv w:val="1"/>
      <w:marLeft w:val="0"/>
      <w:marRight w:val="0"/>
      <w:marTop w:val="0"/>
      <w:marBottom w:val="0"/>
      <w:divBdr>
        <w:top w:val="none" w:sz="0" w:space="0" w:color="auto"/>
        <w:left w:val="none" w:sz="0" w:space="0" w:color="auto"/>
        <w:bottom w:val="none" w:sz="0" w:space="0" w:color="auto"/>
        <w:right w:val="none" w:sz="0" w:space="0" w:color="auto"/>
      </w:divBdr>
    </w:div>
    <w:div w:id="1062288671">
      <w:bodyDiv w:val="1"/>
      <w:marLeft w:val="0"/>
      <w:marRight w:val="0"/>
      <w:marTop w:val="0"/>
      <w:marBottom w:val="0"/>
      <w:divBdr>
        <w:top w:val="none" w:sz="0" w:space="0" w:color="auto"/>
        <w:left w:val="none" w:sz="0" w:space="0" w:color="auto"/>
        <w:bottom w:val="none" w:sz="0" w:space="0" w:color="auto"/>
        <w:right w:val="none" w:sz="0" w:space="0" w:color="auto"/>
      </w:divBdr>
    </w:div>
    <w:div w:id="1096437393">
      <w:bodyDiv w:val="1"/>
      <w:marLeft w:val="0"/>
      <w:marRight w:val="0"/>
      <w:marTop w:val="0"/>
      <w:marBottom w:val="0"/>
      <w:divBdr>
        <w:top w:val="none" w:sz="0" w:space="0" w:color="auto"/>
        <w:left w:val="none" w:sz="0" w:space="0" w:color="auto"/>
        <w:bottom w:val="none" w:sz="0" w:space="0" w:color="auto"/>
        <w:right w:val="none" w:sz="0" w:space="0" w:color="auto"/>
      </w:divBdr>
    </w:div>
    <w:div w:id="1118448843">
      <w:bodyDiv w:val="1"/>
      <w:marLeft w:val="0"/>
      <w:marRight w:val="0"/>
      <w:marTop w:val="0"/>
      <w:marBottom w:val="0"/>
      <w:divBdr>
        <w:top w:val="none" w:sz="0" w:space="0" w:color="auto"/>
        <w:left w:val="none" w:sz="0" w:space="0" w:color="auto"/>
        <w:bottom w:val="none" w:sz="0" w:space="0" w:color="auto"/>
        <w:right w:val="none" w:sz="0" w:space="0" w:color="auto"/>
      </w:divBdr>
    </w:div>
    <w:div w:id="1138690352">
      <w:bodyDiv w:val="1"/>
      <w:marLeft w:val="0"/>
      <w:marRight w:val="0"/>
      <w:marTop w:val="0"/>
      <w:marBottom w:val="0"/>
      <w:divBdr>
        <w:top w:val="none" w:sz="0" w:space="0" w:color="auto"/>
        <w:left w:val="none" w:sz="0" w:space="0" w:color="auto"/>
        <w:bottom w:val="none" w:sz="0" w:space="0" w:color="auto"/>
        <w:right w:val="none" w:sz="0" w:space="0" w:color="auto"/>
      </w:divBdr>
    </w:div>
    <w:div w:id="1241868045">
      <w:bodyDiv w:val="1"/>
      <w:marLeft w:val="0"/>
      <w:marRight w:val="0"/>
      <w:marTop w:val="0"/>
      <w:marBottom w:val="0"/>
      <w:divBdr>
        <w:top w:val="none" w:sz="0" w:space="0" w:color="auto"/>
        <w:left w:val="none" w:sz="0" w:space="0" w:color="auto"/>
        <w:bottom w:val="none" w:sz="0" w:space="0" w:color="auto"/>
        <w:right w:val="none" w:sz="0" w:space="0" w:color="auto"/>
      </w:divBdr>
    </w:div>
    <w:div w:id="1297177497">
      <w:bodyDiv w:val="1"/>
      <w:marLeft w:val="0"/>
      <w:marRight w:val="0"/>
      <w:marTop w:val="0"/>
      <w:marBottom w:val="0"/>
      <w:divBdr>
        <w:top w:val="none" w:sz="0" w:space="0" w:color="auto"/>
        <w:left w:val="none" w:sz="0" w:space="0" w:color="auto"/>
        <w:bottom w:val="none" w:sz="0" w:space="0" w:color="auto"/>
        <w:right w:val="none" w:sz="0" w:space="0" w:color="auto"/>
      </w:divBdr>
    </w:div>
    <w:div w:id="1304845828">
      <w:bodyDiv w:val="1"/>
      <w:marLeft w:val="0"/>
      <w:marRight w:val="0"/>
      <w:marTop w:val="0"/>
      <w:marBottom w:val="0"/>
      <w:divBdr>
        <w:top w:val="none" w:sz="0" w:space="0" w:color="auto"/>
        <w:left w:val="none" w:sz="0" w:space="0" w:color="auto"/>
        <w:bottom w:val="none" w:sz="0" w:space="0" w:color="auto"/>
        <w:right w:val="none" w:sz="0" w:space="0" w:color="auto"/>
      </w:divBdr>
    </w:div>
    <w:div w:id="1327173796">
      <w:bodyDiv w:val="1"/>
      <w:marLeft w:val="0"/>
      <w:marRight w:val="0"/>
      <w:marTop w:val="0"/>
      <w:marBottom w:val="0"/>
      <w:divBdr>
        <w:top w:val="none" w:sz="0" w:space="0" w:color="auto"/>
        <w:left w:val="none" w:sz="0" w:space="0" w:color="auto"/>
        <w:bottom w:val="none" w:sz="0" w:space="0" w:color="auto"/>
        <w:right w:val="none" w:sz="0" w:space="0" w:color="auto"/>
      </w:divBdr>
    </w:div>
    <w:div w:id="1329360722">
      <w:bodyDiv w:val="1"/>
      <w:marLeft w:val="0"/>
      <w:marRight w:val="0"/>
      <w:marTop w:val="0"/>
      <w:marBottom w:val="0"/>
      <w:divBdr>
        <w:top w:val="none" w:sz="0" w:space="0" w:color="auto"/>
        <w:left w:val="none" w:sz="0" w:space="0" w:color="auto"/>
        <w:bottom w:val="none" w:sz="0" w:space="0" w:color="auto"/>
        <w:right w:val="none" w:sz="0" w:space="0" w:color="auto"/>
      </w:divBdr>
    </w:div>
    <w:div w:id="1362587395">
      <w:bodyDiv w:val="1"/>
      <w:marLeft w:val="0"/>
      <w:marRight w:val="0"/>
      <w:marTop w:val="0"/>
      <w:marBottom w:val="0"/>
      <w:divBdr>
        <w:top w:val="none" w:sz="0" w:space="0" w:color="auto"/>
        <w:left w:val="none" w:sz="0" w:space="0" w:color="auto"/>
        <w:bottom w:val="none" w:sz="0" w:space="0" w:color="auto"/>
        <w:right w:val="none" w:sz="0" w:space="0" w:color="auto"/>
      </w:divBdr>
    </w:div>
    <w:div w:id="1378899126">
      <w:bodyDiv w:val="1"/>
      <w:marLeft w:val="0"/>
      <w:marRight w:val="0"/>
      <w:marTop w:val="0"/>
      <w:marBottom w:val="0"/>
      <w:divBdr>
        <w:top w:val="none" w:sz="0" w:space="0" w:color="auto"/>
        <w:left w:val="none" w:sz="0" w:space="0" w:color="auto"/>
        <w:bottom w:val="none" w:sz="0" w:space="0" w:color="auto"/>
        <w:right w:val="none" w:sz="0" w:space="0" w:color="auto"/>
      </w:divBdr>
    </w:div>
    <w:div w:id="1390885732">
      <w:bodyDiv w:val="1"/>
      <w:marLeft w:val="0"/>
      <w:marRight w:val="0"/>
      <w:marTop w:val="0"/>
      <w:marBottom w:val="0"/>
      <w:divBdr>
        <w:top w:val="none" w:sz="0" w:space="0" w:color="auto"/>
        <w:left w:val="none" w:sz="0" w:space="0" w:color="auto"/>
        <w:bottom w:val="none" w:sz="0" w:space="0" w:color="auto"/>
        <w:right w:val="none" w:sz="0" w:space="0" w:color="auto"/>
      </w:divBdr>
    </w:div>
    <w:div w:id="1430854582">
      <w:bodyDiv w:val="1"/>
      <w:marLeft w:val="0"/>
      <w:marRight w:val="0"/>
      <w:marTop w:val="0"/>
      <w:marBottom w:val="0"/>
      <w:divBdr>
        <w:top w:val="none" w:sz="0" w:space="0" w:color="auto"/>
        <w:left w:val="none" w:sz="0" w:space="0" w:color="auto"/>
        <w:bottom w:val="none" w:sz="0" w:space="0" w:color="auto"/>
        <w:right w:val="none" w:sz="0" w:space="0" w:color="auto"/>
      </w:divBdr>
    </w:div>
    <w:div w:id="1433671645">
      <w:bodyDiv w:val="1"/>
      <w:marLeft w:val="0"/>
      <w:marRight w:val="0"/>
      <w:marTop w:val="0"/>
      <w:marBottom w:val="0"/>
      <w:divBdr>
        <w:top w:val="none" w:sz="0" w:space="0" w:color="auto"/>
        <w:left w:val="none" w:sz="0" w:space="0" w:color="auto"/>
        <w:bottom w:val="none" w:sz="0" w:space="0" w:color="auto"/>
        <w:right w:val="none" w:sz="0" w:space="0" w:color="auto"/>
      </w:divBdr>
    </w:div>
    <w:div w:id="1436485111">
      <w:bodyDiv w:val="1"/>
      <w:marLeft w:val="0"/>
      <w:marRight w:val="0"/>
      <w:marTop w:val="0"/>
      <w:marBottom w:val="0"/>
      <w:divBdr>
        <w:top w:val="none" w:sz="0" w:space="0" w:color="auto"/>
        <w:left w:val="none" w:sz="0" w:space="0" w:color="auto"/>
        <w:bottom w:val="none" w:sz="0" w:space="0" w:color="auto"/>
        <w:right w:val="none" w:sz="0" w:space="0" w:color="auto"/>
      </w:divBdr>
    </w:div>
    <w:div w:id="1446001826">
      <w:bodyDiv w:val="1"/>
      <w:marLeft w:val="0"/>
      <w:marRight w:val="0"/>
      <w:marTop w:val="0"/>
      <w:marBottom w:val="0"/>
      <w:divBdr>
        <w:top w:val="none" w:sz="0" w:space="0" w:color="auto"/>
        <w:left w:val="none" w:sz="0" w:space="0" w:color="auto"/>
        <w:bottom w:val="none" w:sz="0" w:space="0" w:color="auto"/>
        <w:right w:val="none" w:sz="0" w:space="0" w:color="auto"/>
      </w:divBdr>
    </w:div>
    <w:div w:id="1451782251">
      <w:bodyDiv w:val="1"/>
      <w:marLeft w:val="0"/>
      <w:marRight w:val="0"/>
      <w:marTop w:val="0"/>
      <w:marBottom w:val="0"/>
      <w:divBdr>
        <w:top w:val="none" w:sz="0" w:space="0" w:color="auto"/>
        <w:left w:val="none" w:sz="0" w:space="0" w:color="auto"/>
        <w:bottom w:val="none" w:sz="0" w:space="0" w:color="auto"/>
        <w:right w:val="none" w:sz="0" w:space="0" w:color="auto"/>
      </w:divBdr>
    </w:div>
    <w:div w:id="1510867553">
      <w:bodyDiv w:val="1"/>
      <w:marLeft w:val="0"/>
      <w:marRight w:val="0"/>
      <w:marTop w:val="0"/>
      <w:marBottom w:val="0"/>
      <w:divBdr>
        <w:top w:val="none" w:sz="0" w:space="0" w:color="auto"/>
        <w:left w:val="none" w:sz="0" w:space="0" w:color="auto"/>
        <w:bottom w:val="none" w:sz="0" w:space="0" w:color="auto"/>
        <w:right w:val="none" w:sz="0" w:space="0" w:color="auto"/>
      </w:divBdr>
    </w:div>
    <w:div w:id="1524400013">
      <w:bodyDiv w:val="1"/>
      <w:marLeft w:val="0"/>
      <w:marRight w:val="0"/>
      <w:marTop w:val="0"/>
      <w:marBottom w:val="0"/>
      <w:divBdr>
        <w:top w:val="none" w:sz="0" w:space="0" w:color="auto"/>
        <w:left w:val="none" w:sz="0" w:space="0" w:color="auto"/>
        <w:bottom w:val="none" w:sz="0" w:space="0" w:color="auto"/>
        <w:right w:val="none" w:sz="0" w:space="0" w:color="auto"/>
      </w:divBdr>
    </w:div>
    <w:div w:id="1525358750">
      <w:bodyDiv w:val="1"/>
      <w:marLeft w:val="0"/>
      <w:marRight w:val="0"/>
      <w:marTop w:val="0"/>
      <w:marBottom w:val="0"/>
      <w:divBdr>
        <w:top w:val="none" w:sz="0" w:space="0" w:color="auto"/>
        <w:left w:val="none" w:sz="0" w:space="0" w:color="auto"/>
        <w:bottom w:val="none" w:sz="0" w:space="0" w:color="auto"/>
        <w:right w:val="none" w:sz="0" w:space="0" w:color="auto"/>
      </w:divBdr>
    </w:div>
    <w:div w:id="1537309764">
      <w:bodyDiv w:val="1"/>
      <w:marLeft w:val="0"/>
      <w:marRight w:val="0"/>
      <w:marTop w:val="0"/>
      <w:marBottom w:val="0"/>
      <w:divBdr>
        <w:top w:val="none" w:sz="0" w:space="0" w:color="auto"/>
        <w:left w:val="none" w:sz="0" w:space="0" w:color="auto"/>
        <w:bottom w:val="none" w:sz="0" w:space="0" w:color="auto"/>
        <w:right w:val="none" w:sz="0" w:space="0" w:color="auto"/>
      </w:divBdr>
    </w:div>
    <w:div w:id="1541554497">
      <w:bodyDiv w:val="1"/>
      <w:marLeft w:val="0"/>
      <w:marRight w:val="0"/>
      <w:marTop w:val="0"/>
      <w:marBottom w:val="0"/>
      <w:divBdr>
        <w:top w:val="none" w:sz="0" w:space="0" w:color="auto"/>
        <w:left w:val="none" w:sz="0" w:space="0" w:color="auto"/>
        <w:bottom w:val="none" w:sz="0" w:space="0" w:color="auto"/>
        <w:right w:val="none" w:sz="0" w:space="0" w:color="auto"/>
      </w:divBdr>
    </w:div>
    <w:div w:id="1547598019">
      <w:bodyDiv w:val="1"/>
      <w:marLeft w:val="0"/>
      <w:marRight w:val="0"/>
      <w:marTop w:val="0"/>
      <w:marBottom w:val="0"/>
      <w:divBdr>
        <w:top w:val="none" w:sz="0" w:space="0" w:color="auto"/>
        <w:left w:val="none" w:sz="0" w:space="0" w:color="auto"/>
        <w:bottom w:val="none" w:sz="0" w:space="0" w:color="auto"/>
        <w:right w:val="none" w:sz="0" w:space="0" w:color="auto"/>
      </w:divBdr>
    </w:div>
    <w:div w:id="1609656101">
      <w:bodyDiv w:val="1"/>
      <w:marLeft w:val="0"/>
      <w:marRight w:val="0"/>
      <w:marTop w:val="0"/>
      <w:marBottom w:val="0"/>
      <w:divBdr>
        <w:top w:val="none" w:sz="0" w:space="0" w:color="auto"/>
        <w:left w:val="none" w:sz="0" w:space="0" w:color="auto"/>
        <w:bottom w:val="none" w:sz="0" w:space="0" w:color="auto"/>
        <w:right w:val="none" w:sz="0" w:space="0" w:color="auto"/>
      </w:divBdr>
    </w:div>
    <w:div w:id="1638605209">
      <w:bodyDiv w:val="1"/>
      <w:marLeft w:val="0"/>
      <w:marRight w:val="0"/>
      <w:marTop w:val="0"/>
      <w:marBottom w:val="0"/>
      <w:divBdr>
        <w:top w:val="none" w:sz="0" w:space="0" w:color="auto"/>
        <w:left w:val="none" w:sz="0" w:space="0" w:color="auto"/>
        <w:bottom w:val="none" w:sz="0" w:space="0" w:color="auto"/>
        <w:right w:val="none" w:sz="0" w:space="0" w:color="auto"/>
      </w:divBdr>
    </w:div>
    <w:div w:id="1708525304">
      <w:bodyDiv w:val="1"/>
      <w:marLeft w:val="0"/>
      <w:marRight w:val="0"/>
      <w:marTop w:val="0"/>
      <w:marBottom w:val="0"/>
      <w:divBdr>
        <w:top w:val="none" w:sz="0" w:space="0" w:color="auto"/>
        <w:left w:val="none" w:sz="0" w:space="0" w:color="auto"/>
        <w:bottom w:val="none" w:sz="0" w:space="0" w:color="auto"/>
        <w:right w:val="none" w:sz="0" w:space="0" w:color="auto"/>
      </w:divBdr>
    </w:div>
    <w:div w:id="1728607627">
      <w:bodyDiv w:val="1"/>
      <w:marLeft w:val="0"/>
      <w:marRight w:val="0"/>
      <w:marTop w:val="0"/>
      <w:marBottom w:val="0"/>
      <w:divBdr>
        <w:top w:val="none" w:sz="0" w:space="0" w:color="auto"/>
        <w:left w:val="none" w:sz="0" w:space="0" w:color="auto"/>
        <w:bottom w:val="none" w:sz="0" w:space="0" w:color="auto"/>
        <w:right w:val="none" w:sz="0" w:space="0" w:color="auto"/>
      </w:divBdr>
    </w:div>
    <w:div w:id="1756316573">
      <w:bodyDiv w:val="1"/>
      <w:marLeft w:val="0"/>
      <w:marRight w:val="0"/>
      <w:marTop w:val="0"/>
      <w:marBottom w:val="0"/>
      <w:divBdr>
        <w:top w:val="none" w:sz="0" w:space="0" w:color="auto"/>
        <w:left w:val="none" w:sz="0" w:space="0" w:color="auto"/>
        <w:bottom w:val="none" w:sz="0" w:space="0" w:color="auto"/>
        <w:right w:val="none" w:sz="0" w:space="0" w:color="auto"/>
      </w:divBdr>
    </w:div>
    <w:div w:id="1765028353">
      <w:bodyDiv w:val="1"/>
      <w:marLeft w:val="0"/>
      <w:marRight w:val="0"/>
      <w:marTop w:val="0"/>
      <w:marBottom w:val="0"/>
      <w:divBdr>
        <w:top w:val="none" w:sz="0" w:space="0" w:color="auto"/>
        <w:left w:val="none" w:sz="0" w:space="0" w:color="auto"/>
        <w:bottom w:val="none" w:sz="0" w:space="0" w:color="auto"/>
        <w:right w:val="none" w:sz="0" w:space="0" w:color="auto"/>
      </w:divBdr>
    </w:div>
    <w:div w:id="1799836870">
      <w:bodyDiv w:val="1"/>
      <w:marLeft w:val="0"/>
      <w:marRight w:val="0"/>
      <w:marTop w:val="0"/>
      <w:marBottom w:val="0"/>
      <w:divBdr>
        <w:top w:val="none" w:sz="0" w:space="0" w:color="auto"/>
        <w:left w:val="none" w:sz="0" w:space="0" w:color="auto"/>
        <w:bottom w:val="none" w:sz="0" w:space="0" w:color="auto"/>
        <w:right w:val="none" w:sz="0" w:space="0" w:color="auto"/>
      </w:divBdr>
    </w:div>
    <w:div w:id="1863784726">
      <w:bodyDiv w:val="1"/>
      <w:marLeft w:val="0"/>
      <w:marRight w:val="0"/>
      <w:marTop w:val="0"/>
      <w:marBottom w:val="0"/>
      <w:divBdr>
        <w:top w:val="none" w:sz="0" w:space="0" w:color="auto"/>
        <w:left w:val="none" w:sz="0" w:space="0" w:color="auto"/>
        <w:bottom w:val="none" w:sz="0" w:space="0" w:color="auto"/>
        <w:right w:val="none" w:sz="0" w:space="0" w:color="auto"/>
      </w:divBdr>
    </w:div>
    <w:div w:id="1864592241">
      <w:bodyDiv w:val="1"/>
      <w:marLeft w:val="0"/>
      <w:marRight w:val="0"/>
      <w:marTop w:val="0"/>
      <w:marBottom w:val="0"/>
      <w:divBdr>
        <w:top w:val="none" w:sz="0" w:space="0" w:color="auto"/>
        <w:left w:val="none" w:sz="0" w:space="0" w:color="auto"/>
        <w:bottom w:val="none" w:sz="0" w:space="0" w:color="auto"/>
        <w:right w:val="none" w:sz="0" w:space="0" w:color="auto"/>
      </w:divBdr>
    </w:div>
    <w:div w:id="1885747861">
      <w:bodyDiv w:val="1"/>
      <w:marLeft w:val="0"/>
      <w:marRight w:val="0"/>
      <w:marTop w:val="0"/>
      <w:marBottom w:val="0"/>
      <w:divBdr>
        <w:top w:val="none" w:sz="0" w:space="0" w:color="auto"/>
        <w:left w:val="none" w:sz="0" w:space="0" w:color="auto"/>
        <w:bottom w:val="none" w:sz="0" w:space="0" w:color="auto"/>
        <w:right w:val="none" w:sz="0" w:space="0" w:color="auto"/>
      </w:divBdr>
    </w:div>
    <w:div w:id="1888370014">
      <w:bodyDiv w:val="1"/>
      <w:marLeft w:val="0"/>
      <w:marRight w:val="0"/>
      <w:marTop w:val="0"/>
      <w:marBottom w:val="0"/>
      <w:divBdr>
        <w:top w:val="none" w:sz="0" w:space="0" w:color="auto"/>
        <w:left w:val="none" w:sz="0" w:space="0" w:color="auto"/>
        <w:bottom w:val="none" w:sz="0" w:space="0" w:color="auto"/>
        <w:right w:val="none" w:sz="0" w:space="0" w:color="auto"/>
      </w:divBdr>
    </w:div>
    <w:div w:id="1911499608">
      <w:bodyDiv w:val="1"/>
      <w:marLeft w:val="0"/>
      <w:marRight w:val="0"/>
      <w:marTop w:val="0"/>
      <w:marBottom w:val="0"/>
      <w:divBdr>
        <w:top w:val="none" w:sz="0" w:space="0" w:color="auto"/>
        <w:left w:val="none" w:sz="0" w:space="0" w:color="auto"/>
        <w:bottom w:val="none" w:sz="0" w:space="0" w:color="auto"/>
        <w:right w:val="none" w:sz="0" w:space="0" w:color="auto"/>
      </w:divBdr>
    </w:div>
    <w:div w:id="1912231676">
      <w:bodyDiv w:val="1"/>
      <w:marLeft w:val="0"/>
      <w:marRight w:val="0"/>
      <w:marTop w:val="0"/>
      <w:marBottom w:val="0"/>
      <w:divBdr>
        <w:top w:val="none" w:sz="0" w:space="0" w:color="auto"/>
        <w:left w:val="none" w:sz="0" w:space="0" w:color="auto"/>
        <w:bottom w:val="none" w:sz="0" w:space="0" w:color="auto"/>
        <w:right w:val="none" w:sz="0" w:space="0" w:color="auto"/>
      </w:divBdr>
    </w:div>
    <w:div w:id="1947691863">
      <w:bodyDiv w:val="1"/>
      <w:marLeft w:val="0"/>
      <w:marRight w:val="0"/>
      <w:marTop w:val="0"/>
      <w:marBottom w:val="0"/>
      <w:divBdr>
        <w:top w:val="none" w:sz="0" w:space="0" w:color="auto"/>
        <w:left w:val="none" w:sz="0" w:space="0" w:color="auto"/>
        <w:bottom w:val="none" w:sz="0" w:space="0" w:color="auto"/>
        <w:right w:val="none" w:sz="0" w:space="0" w:color="auto"/>
      </w:divBdr>
    </w:div>
    <w:div w:id="1956330582">
      <w:bodyDiv w:val="1"/>
      <w:marLeft w:val="0"/>
      <w:marRight w:val="0"/>
      <w:marTop w:val="0"/>
      <w:marBottom w:val="0"/>
      <w:divBdr>
        <w:top w:val="none" w:sz="0" w:space="0" w:color="auto"/>
        <w:left w:val="none" w:sz="0" w:space="0" w:color="auto"/>
        <w:bottom w:val="none" w:sz="0" w:space="0" w:color="auto"/>
        <w:right w:val="none" w:sz="0" w:space="0" w:color="auto"/>
      </w:divBdr>
    </w:div>
    <w:div w:id="1956447984">
      <w:bodyDiv w:val="1"/>
      <w:marLeft w:val="0"/>
      <w:marRight w:val="0"/>
      <w:marTop w:val="0"/>
      <w:marBottom w:val="0"/>
      <w:divBdr>
        <w:top w:val="none" w:sz="0" w:space="0" w:color="auto"/>
        <w:left w:val="none" w:sz="0" w:space="0" w:color="auto"/>
        <w:bottom w:val="none" w:sz="0" w:space="0" w:color="auto"/>
        <w:right w:val="none" w:sz="0" w:space="0" w:color="auto"/>
      </w:divBdr>
    </w:div>
    <w:div w:id="1987466131">
      <w:bodyDiv w:val="1"/>
      <w:marLeft w:val="0"/>
      <w:marRight w:val="0"/>
      <w:marTop w:val="0"/>
      <w:marBottom w:val="0"/>
      <w:divBdr>
        <w:top w:val="none" w:sz="0" w:space="0" w:color="auto"/>
        <w:left w:val="none" w:sz="0" w:space="0" w:color="auto"/>
        <w:bottom w:val="none" w:sz="0" w:space="0" w:color="auto"/>
        <w:right w:val="none" w:sz="0" w:space="0" w:color="auto"/>
      </w:divBdr>
    </w:div>
    <w:div w:id="1999728526">
      <w:bodyDiv w:val="1"/>
      <w:marLeft w:val="0"/>
      <w:marRight w:val="0"/>
      <w:marTop w:val="0"/>
      <w:marBottom w:val="0"/>
      <w:divBdr>
        <w:top w:val="none" w:sz="0" w:space="0" w:color="auto"/>
        <w:left w:val="none" w:sz="0" w:space="0" w:color="auto"/>
        <w:bottom w:val="none" w:sz="0" w:space="0" w:color="auto"/>
        <w:right w:val="none" w:sz="0" w:space="0" w:color="auto"/>
      </w:divBdr>
    </w:div>
    <w:div w:id="2054427642">
      <w:bodyDiv w:val="1"/>
      <w:marLeft w:val="0"/>
      <w:marRight w:val="0"/>
      <w:marTop w:val="0"/>
      <w:marBottom w:val="0"/>
      <w:divBdr>
        <w:top w:val="none" w:sz="0" w:space="0" w:color="auto"/>
        <w:left w:val="none" w:sz="0" w:space="0" w:color="auto"/>
        <w:bottom w:val="none" w:sz="0" w:space="0" w:color="auto"/>
        <w:right w:val="none" w:sz="0" w:space="0" w:color="auto"/>
      </w:divBdr>
    </w:div>
    <w:div w:id="2061242083">
      <w:bodyDiv w:val="1"/>
      <w:marLeft w:val="0"/>
      <w:marRight w:val="0"/>
      <w:marTop w:val="0"/>
      <w:marBottom w:val="0"/>
      <w:divBdr>
        <w:top w:val="none" w:sz="0" w:space="0" w:color="auto"/>
        <w:left w:val="none" w:sz="0" w:space="0" w:color="auto"/>
        <w:bottom w:val="none" w:sz="0" w:space="0" w:color="auto"/>
        <w:right w:val="none" w:sz="0" w:space="0" w:color="auto"/>
      </w:divBdr>
    </w:div>
    <w:div w:id="2078357754">
      <w:bodyDiv w:val="1"/>
      <w:marLeft w:val="0"/>
      <w:marRight w:val="0"/>
      <w:marTop w:val="0"/>
      <w:marBottom w:val="0"/>
      <w:divBdr>
        <w:top w:val="none" w:sz="0" w:space="0" w:color="auto"/>
        <w:left w:val="none" w:sz="0" w:space="0" w:color="auto"/>
        <w:bottom w:val="none" w:sz="0" w:space="0" w:color="auto"/>
        <w:right w:val="none" w:sz="0" w:space="0" w:color="auto"/>
      </w:divBdr>
    </w:div>
    <w:div w:id="2079278778">
      <w:bodyDiv w:val="1"/>
      <w:marLeft w:val="0"/>
      <w:marRight w:val="0"/>
      <w:marTop w:val="0"/>
      <w:marBottom w:val="0"/>
      <w:divBdr>
        <w:top w:val="none" w:sz="0" w:space="0" w:color="auto"/>
        <w:left w:val="none" w:sz="0" w:space="0" w:color="auto"/>
        <w:bottom w:val="none" w:sz="0" w:space="0" w:color="auto"/>
        <w:right w:val="none" w:sz="0" w:space="0" w:color="auto"/>
      </w:divBdr>
    </w:div>
    <w:div w:id="2106682589">
      <w:bodyDiv w:val="1"/>
      <w:marLeft w:val="0"/>
      <w:marRight w:val="0"/>
      <w:marTop w:val="0"/>
      <w:marBottom w:val="0"/>
      <w:divBdr>
        <w:top w:val="none" w:sz="0" w:space="0" w:color="auto"/>
        <w:left w:val="none" w:sz="0" w:space="0" w:color="auto"/>
        <w:bottom w:val="none" w:sz="0" w:space="0" w:color="auto"/>
        <w:right w:val="none" w:sz="0" w:space="0" w:color="auto"/>
      </w:divBdr>
    </w:div>
    <w:div w:id="2127658551">
      <w:bodyDiv w:val="1"/>
      <w:marLeft w:val="0"/>
      <w:marRight w:val="0"/>
      <w:marTop w:val="0"/>
      <w:marBottom w:val="0"/>
      <w:divBdr>
        <w:top w:val="none" w:sz="0" w:space="0" w:color="auto"/>
        <w:left w:val="none" w:sz="0" w:space="0" w:color="auto"/>
        <w:bottom w:val="none" w:sz="0" w:space="0" w:color="auto"/>
        <w:right w:val="none" w:sz="0" w:space="0" w:color="auto"/>
      </w:divBdr>
    </w:div>
    <w:div w:id="213732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1.bin"/><Relationship Id="rId21" Type="http://schemas.openxmlformats.org/officeDocument/2006/relationships/image" Target="media/image9.emf"/><Relationship Id="rId34" Type="http://schemas.openxmlformats.org/officeDocument/2006/relationships/image" Target="media/image16.png"/><Relationship Id="rId42" Type="http://schemas.openxmlformats.org/officeDocument/2006/relationships/oleObject" Target="embeddings/oleObject12.bin"/><Relationship Id="rId47" Type="http://schemas.openxmlformats.org/officeDocument/2006/relationships/image" Target="media/image24.emf"/><Relationship Id="rId50" Type="http://schemas.openxmlformats.org/officeDocument/2006/relationships/oleObject" Target="embeddings/oleObject15.bin"/><Relationship Id="rId55" Type="http://schemas.openxmlformats.org/officeDocument/2006/relationships/image" Target="media/image28.emf"/><Relationship Id="rId63" Type="http://schemas.openxmlformats.org/officeDocument/2006/relationships/image" Target="media/image32.emf"/><Relationship Id="rId68" Type="http://schemas.openxmlformats.org/officeDocument/2006/relationships/oleObject" Target="embeddings/oleObject24.bin"/><Relationship Id="rId7" Type="http://schemas.openxmlformats.org/officeDocument/2006/relationships/endnotes" Target="endnotes.xml"/><Relationship Id="rId71" Type="http://schemas.openxmlformats.org/officeDocument/2006/relationships/image" Target="media/image36.emf"/><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3.emf"/><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0.bin"/><Relationship Id="rId40" Type="http://schemas.openxmlformats.org/officeDocument/2006/relationships/image" Target="media/image19.emf"/><Relationship Id="rId45" Type="http://schemas.openxmlformats.org/officeDocument/2006/relationships/image" Target="media/image23.emf"/><Relationship Id="rId53" Type="http://schemas.openxmlformats.org/officeDocument/2006/relationships/image" Target="media/image27.emf"/><Relationship Id="rId58" Type="http://schemas.openxmlformats.org/officeDocument/2006/relationships/oleObject" Target="embeddings/oleObject19.bin"/><Relationship Id="rId66" Type="http://schemas.openxmlformats.org/officeDocument/2006/relationships/oleObject" Target="embeddings/oleObject23.bin"/><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image" Target="media/image25.emf"/><Relationship Id="rId57" Type="http://schemas.openxmlformats.org/officeDocument/2006/relationships/image" Target="media/image29.emf"/><Relationship Id="rId61" Type="http://schemas.openxmlformats.org/officeDocument/2006/relationships/image" Target="media/image31.emf"/><Relationship Id="rId10" Type="http://schemas.openxmlformats.org/officeDocument/2006/relationships/image" Target="media/image1.png"/><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image" Target="media/image22.png"/><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image" Target="media/image33.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microsoft.com/office/2007/relationships/hdphoto" Target="media/hdphoto1.wdp"/><Relationship Id="rId43" Type="http://schemas.openxmlformats.org/officeDocument/2006/relationships/image" Target="media/image21.png"/><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oleObject" Target="embeddings/oleObject22.bin"/><Relationship Id="rId69" Type="http://schemas.openxmlformats.org/officeDocument/2006/relationships/image" Target="media/image35.emf"/><Relationship Id="rId8" Type="http://schemas.openxmlformats.org/officeDocument/2006/relationships/header" Target="header1.xml"/><Relationship Id="rId51" Type="http://schemas.openxmlformats.org/officeDocument/2006/relationships/image" Target="media/image26.emf"/><Relationship Id="rId72" Type="http://schemas.openxmlformats.org/officeDocument/2006/relationships/oleObject" Target="embeddings/oleObject26.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png"/><Relationship Id="rId38" Type="http://schemas.openxmlformats.org/officeDocument/2006/relationships/image" Target="media/image18.emf"/><Relationship Id="rId46" Type="http://schemas.openxmlformats.org/officeDocument/2006/relationships/oleObject" Target="embeddings/oleObject13.bin"/><Relationship Id="rId59" Type="http://schemas.openxmlformats.org/officeDocument/2006/relationships/image" Target="media/image30.emf"/><Relationship Id="rId67" Type="http://schemas.openxmlformats.org/officeDocument/2006/relationships/image" Target="media/image34.emf"/><Relationship Id="rId20" Type="http://schemas.openxmlformats.org/officeDocument/2006/relationships/oleObject" Target="embeddings/oleObject3.bin"/><Relationship Id="rId41" Type="http://schemas.openxmlformats.org/officeDocument/2006/relationships/image" Target="media/image20.emf"/><Relationship Id="rId54" Type="http://schemas.openxmlformats.org/officeDocument/2006/relationships/oleObject" Target="embeddings/oleObject17.bin"/><Relationship Id="rId62" Type="http://schemas.openxmlformats.org/officeDocument/2006/relationships/oleObject" Target="embeddings/oleObject21.bin"/><Relationship Id="rId70"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www.statsdirect.com/help/distributions/normal.htm" TargetMode="External"/><Relationship Id="rId13" Type="http://schemas.openxmlformats.org/officeDocument/2006/relationships/hyperlink" Target="http://www.numpy.org/" TargetMode="External"/><Relationship Id="rId3" Type="http://schemas.openxmlformats.org/officeDocument/2006/relationships/hyperlink" Target="https://au.linkedin.com/in/jasonbrownlee" TargetMode="External"/><Relationship Id="rId7" Type="http://schemas.openxmlformats.org/officeDocument/2006/relationships/hyperlink" Target="http://stackoverflow.com/questions/10059594/a-simple-explanation-of-naive-bayes-classification" TargetMode="External"/><Relationship Id="rId12" Type="http://schemas.openxmlformats.org/officeDocument/2006/relationships/hyperlink" Target="http://machinelearningmastery.com/gradient-descent-for-machine-learning/" TargetMode="External"/><Relationship Id="rId2" Type="http://schemas.openxmlformats.org/officeDocument/2006/relationships/hyperlink" Target="https://machinelearningmastery.com/master-machine-learning-algorithms/" TargetMode="External"/><Relationship Id="rId1" Type="http://schemas.openxmlformats.org/officeDocument/2006/relationships/hyperlink" Target="https://books.google.com/books?id=Dn-Gdoh66sgC&amp;pg=PA89" TargetMode="External"/><Relationship Id="rId6" Type="http://schemas.openxmlformats.org/officeDocument/2006/relationships/hyperlink" Target="https://archive.ics.uci.edu/ml/datasets/Tennis+Major+Tournament+Match+Statistics" TargetMode="External"/><Relationship Id="rId11" Type="http://schemas.openxmlformats.org/officeDocument/2006/relationships/hyperlink" Target="http://openclassroom.stanford.edu/MainFolder/courses/MachineLearning/exercises/ex7materials/twofeaturedata.png" TargetMode="External"/><Relationship Id="rId5" Type="http://schemas.openxmlformats.org/officeDocument/2006/relationships/hyperlink" Target="http://archive.ics.uci.edu/ml/" TargetMode="External"/><Relationship Id="rId15" Type="http://schemas.openxmlformats.org/officeDocument/2006/relationships/hyperlink" Target="http://www.dictionary.com/browse/efficacy" TargetMode="External"/><Relationship Id="rId10" Type="http://schemas.openxmlformats.org/officeDocument/2006/relationships/hyperlink" Target="http://machinelearningmastery.com/better-naive-bayes/" TargetMode="External"/><Relationship Id="rId4" Type="http://schemas.openxmlformats.org/officeDocument/2006/relationships/hyperlink" Target="http://www.massey.ac.nz/massey/expertise/profile.cfm?stref=895830" TargetMode="External"/><Relationship Id="rId9" Type="http://schemas.openxmlformats.org/officeDocument/2006/relationships/hyperlink" Target="https://en.wikipedia.org/wiki/Data_transformation_(statistics)" TargetMode="External"/><Relationship Id="rId14" Type="http://schemas.openxmlformats.org/officeDocument/2006/relationships/hyperlink" Target="https://docs.scipy.org/doc/numpy/reference/generated/numpy.m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Normal"/>
        <a:ea typeface=""/>
        <a:cs typeface=""/>
      </a:majorFont>
      <a:minorFont>
        <a:latin typeface="Helvetica-Norm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Pak10</b:Tag>
    <b:SourceType>Report</b:SourceType>
    <b:Guid>{9AE7B108-F663-4796-98CA-C53097E7D15C}</b:Guid>
    <b:Title>Twitter as a Corpus for Sentiment Analysis and Opinion Mining</b:Title>
    <b:Year>2010</b:Year>
    <b:Author>
      <b:Author>
        <b:NameList>
          <b:Person>
            <b:Last>Pak</b:Last>
            <b:First>Alexander</b:First>
          </b:Person>
          <b:Person>
            <b:Last>Paroubek</b:Last>
            <b:First>Patrick </b:First>
          </b:Person>
        </b:NameList>
      </b:Author>
    </b:Author>
    <b:Publisher>LREc</b:Publisher>
    <b:RefOrder>1</b:RefOrder>
  </b:Source>
  <b:Source>
    <b:Tag>Bro16</b:Tag>
    <b:SourceType>Book</b:SourceType>
    <b:Guid>{2424384B-5B55-49A2-8D39-33FE27D85890}</b:Guid>
    <b:Title>Master Machine Learning Algorithms</b:Title>
    <b:Year>2016</b:Year>
    <b:Medium>E-Book</b:Medium>
    <b:Author>
      <b:Author>
        <b:NameList>
          <b:Person>
            <b:Last>Brownlee</b:Last>
            <b:First>Jason</b:First>
          </b:Person>
        </b:NameList>
      </b:Author>
    </b:Author>
    <b:RefOrder>2</b:RefOrder>
  </b:Source>
  <b:Source>
    <b:Tag>Stu94</b:Tag>
    <b:SourceType>Book</b:SourceType>
    <b:Guid>{007691A6-C5AA-4DF4-8205-66E137272E65}</b:Guid>
    <b:Title>Kendall's Advanced Theory of Statistics: Volume I—Distribution Theory</b:Title>
    <b:Year>1994</b:Year>
    <b:Publisher>Edward Arnold</b:Publisher>
    <b:Author>
      <b:Author>
        <b:NameList>
          <b:Person>
            <b:Last>Stuart</b:Last>
            <b:First>A</b:First>
          </b:Person>
          <b:Person>
            <b:Last>Ord</b:Last>
            <b:First>K</b:First>
          </b:Person>
        </b:NameList>
      </b:Author>
    </b:Author>
    <b:RefOrder>3</b:RefOrder>
  </b:Source>
  <b:Source>
    <b:Tag>Cas01</b:Tag>
    <b:SourceType>Book</b:SourceType>
    <b:Guid>{8E7142AC-250C-45D7-BF5D-CAE5FFB94406}</b:Guid>
    <b:Title>Statistical Inference</b:Title>
    <b:Year>2001</b:Year>
    <b:Publisher>Duxbury</b:Publisher>
    <b:Author>
      <b:Author>
        <b:NameList>
          <b:Person>
            <b:Last>Casella</b:Last>
            <b:First>George</b:First>
          </b:Person>
          <b:Person>
            <b:Last>Berger</b:Last>
            <b:Middle>L</b:Middle>
            <b:First>Roger</b:First>
          </b:Person>
        </b:NameList>
      </b:Author>
    </b:Author>
    <b:RefOrder>4</b:RefOrder>
  </b:Source>
  <b:Source>
    <b:Tag>Bla96</b:Tag>
    <b:SourceType>JournalArticle</b:SourceType>
    <b:Guid>{39972067-9C97-4D83-8DE7-F190E94289F8}</b:Guid>
    <b:Title>Statistical Notes: Measurement error</b:Title>
    <b:Year>1996</b:Year>
    <b:Pages>312 </b:Pages>
    <b:JournalName>BMJ</b:JournalName>
    <b:Author>
      <b:Author>
        <b:NameList>
          <b:Person>
            <b:Last>Bland</b:Last>
            <b:Middle>M</b:Middle>
            <b:First>J</b:First>
          </b:Person>
          <b:Person>
            <b:Last>Altman</b:Last>
            <b:Middle>G</b:Middle>
            <b:First>D</b:First>
          </b:Person>
        </b:NameList>
      </b:Author>
    </b:Author>
    <b:RefOrder>5</b:RefOrder>
  </b:Source>
  <b:Source>
    <b:Tag>Mar09</b:Tag>
    <b:SourceType>Book</b:SourceType>
    <b:Guid>{F6FEBCBE-76E9-4AFB-94D0-9DA335902800}</b:Guid>
    <b:Author>
      <b:Author>
        <b:NameList>
          <b:Person>
            <b:Last>Marsland</b:Last>
            <b:First>Stephen</b:First>
          </b:Person>
        </b:NameList>
      </b:Author>
    </b:Author>
    <b:Title>Machine Learning: An Algorithmic Perspective</b:Title>
    <b:Year>2009</b:Year>
    <b:Pages>8</b:Pages>
    <b:Publisher>Chapman &amp; Hall</b:Publisher>
    <b:LCID>en-GB</b:LCID>
    <b:RefOrder>6</b:RefOrder>
  </b:Source>
  <b:Source>
    <b:Tag>Log17</b:Tag>
    <b:SourceType>DocumentFromInternetSite</b:SourceType>
    <b:Guid>{7500B3D7-AF44-4CD8-80A8-CFD576881B0E}</b:Guid>
    <b:Title>Logistic Regression: Carnegie Mellon University</b:Title>
    <b:InternetSiteTitle>https://www.stat.cmu.edu/~cshalizi/uADA/12/lectures/ch12.pdf</b:InternetSiteTitle>
    <b:YearAccessed>2017</b:YearAccessed>
    <b:MonthAccessed>January</b:MonthAccessed>
    <b:DayAccessed>8</b:DayAccessed>
    <b:RefOrder>7</b:RefOrder>
  </b:Source>
</b:Sources>
</file>

<file path=customXml/itemProps1.xml><?xml version="1.0" encoding="utf-8"?>
<ds:datastoreItem xmlns:ds="http://schemas.openxmlformats.org/officeDocument/2006/customXml" ds:itemID="{B0DFFB2A-82AC-473F-83DE-6B71114B1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3296</TotalTime>
  <Pages>22</Pages>
  <Words>7567</Words>
  <Characters>44040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Prasad</dc:creator>
  <cp:keywords/>
  <dc:description/>
  <cp:lastModifiedBy>Rohit Prasad</cp:lastModifiedBy>
  <cp:revision>78</cp:revision>
  <cp:lastPrinted>2017-01-11T21:31:00Z</cp:lastPrinted>
  <dcterms:created xsi:type="dcterms:W3CDTF">2017-01-04T16:30:00Z</dcterms:created>
  <dcterms:modified xsi:type="dcterms:W3CDTF">2017-02-22T01:20:00Z</dcterms:modified>
</cp:coreProperties>
</file>