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Name: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Rohit Ghosh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Roll Number: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21051420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righ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Date: </w:t>
      </w:r>
      <w:r>
        <w:rPr>
          <w:rFonts w:hint="default"/>
          <w:b/>
          <w:bCs/>
          <w:sz w:val="28"/>
          <w:szCs w:val="28"/>
          <w:u w:val="single"/>
          <w:lang w:val="en-IN"/>
        </w:rPr>
        <w:t>25/07/2022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 xml:space="preserve">Home Assignment 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Program </w:t>
      </w:r>
      <w:r>
        <w:rPr>
          <w:rFonts w:hint="default"/>
          <w:b/>
          <w:bCs/>
          <w:sz w:val="36"/>
          <w:szCs w:val="36"/>
          <w:u w:val="single"/>
          <w:lang w:val="en-IN"/>
        </w:rPr>
        <w:t>4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Question: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lang w:val="en-US"/>
        </w:rPr>
        <w:t>You are given an array of 0s</w:t>
      </w: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hint="default"/>
          <w:sz w:val="28"/>
          <w:szCs w:val="28"/>
          <w:lang w:val="en-US"/>
        </w:rPr>
        <w:t>and 1s</w:t>
      </w: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hint="default"/>
          <w:sz w:val="28"/>
          <w:szCs w:val="28"/>
          <w:lang w:val="en-US"/>
        </w:rPr>
        <w:t>in random order. Segregate 0s</w:t>
      </w: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hint="default"/>
          <w:sz w:val="28"/>
          <w:szCs w:val="28"/>
          <w:lang w:val="en-US"/>
        </w:rPr>
        <w:t>on the</w:t>
      </w: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hint="default"/>
          <w:sz w:val="28"/>
          <w:szCs w:val="28"/>
          <w:lang w:val="en-US"/>
        </w:rPr>
        <w:t>left side and</w:t>
      </w: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hint="default"/>
          <w:sz w:val="28"/>
          <w:szCs w:val="28"/>
          <w:lang w:val="en-US"/>
        </w:rPr>
        <w:t>1s</w:t>
      </w:r>
      <w:r>
        <w:rPr>
          <w:rFonts w:hint="default"/>
          <w:sz w:val="28"/>
          <w:szCs w:val="28"/>
          <w:lang w:val="en-IN"/>
        </w:rPr>
        <w:t xml:space="preserve"> o</w:t>
      </w:r>
      <w:r>
        <w:rPr>
          <w:rFonts w:hint="default"/>
          <w:sz w:val="28"/>
          <w:szCs w:val="28"/>
          <w:lang w:val="en-US"/>
        </w:rPr>
        <w:t>n the right side of the array. Traverse array only once.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Code: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#include&lt;stdio.h&gt;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#include&lt;stdlib.h&gt;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typedef struct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size;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}use;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//we made the structure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int main()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use* e1=(use*) malloc(sizeof(use*));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printf("\nEnter the size of the array\n");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scanf("%d",&amp;e1-&gt;size);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arr[e1-&gt;size];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printf("\nEnter the elements of the array\n");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for(int i=0;i&lt;e1-&gt;size;i++)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scanf("%d",&amp;arr[i]);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*ptr=arr;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//we created the pointer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for(int i=0;i&lt;e1-&gt;size;i++)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for(int j=i+1;j&lt;e1-&gt;size;j++)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if(*(ptr+i)&gt;=*(ptr+j))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int temp=*(ptr+j);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*(ptr+j)=*(ptr+i);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*(ptr+i)=temp;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//array is sorted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for(int i=0;i&lt;e1-&gt;size;i++)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printf("%d\t",*(ptr+i));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//array printed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return 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//end of main method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Output: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867660"/>
            <wp:effectExtent l="0" t="0" r="3810" b="2540"/>
            <wp:docPr id="1" name="Picture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B57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2022-07-25T18:55:00Z</dcterms:created>
  <dc:creator>KIIT</dc:creator>
  <cp:lastModifiedBy>Rohit Ghosh</cp:lastModifiedBy>
  <dcterms:modified xsi:type="dcterms:W3CDTF">2022-07-25T18:58:12Z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8F46EF8C69E84E90A5C7054A8E0D37DC</vt:lpwstr>
  </property>
</Properties>
</file>