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2E6EAD" w14:textId="77777777" w:rsidR="007A1907" w:rsidRDefault="007A1907"/>
    <w:sectPr w:rsidR="007A190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907"/>
    <w:rsid w:val="007A19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A5B0D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Rohit Kosamkar</dc:creator>
  <cp:keywords/>
  <dc:description/>
  <cp:lastModifiedBy>Rohit Kosamkar</cp:lastModifiedBy>
  <cp:revision>2</cp:revision>
  <dcterms:created xsi:type="dcterms:W3CDTF">2024-01-13T23:19:00Z</dcterms:created>
  <dcterms:modified xsi:type="dcterms:W3CDTF">2024-01-13T23:19:00Z</dcterms:modified>
</cp:coreProperties>
</file>