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91" w:rsidRPr="00B81A6B" w:rsidRDefault="00995B91" w:rsidP="00995B91">
      <w:pPr>
        <w:jc w:val="center"/>
        <w:rPr>
          <w:rFonts w:cs="Arial"/>
          <w:sz w:val="48"/>
          <w:szCs w:val="48"/>
        </w:rPr>
      </w:pPr>
    </w:p>
    <w:p w:rsidR="00002F4B" w:rsidRDefault="00807846" w:rsidP="00995B91">
      <w:pPr>
        <w:jc w:val="center"/>
        <w:rPr>
          <w:rFonts w:cs="Arial"/>
          <w:b/>
          <w:sz w:val="64"/>
          <w:szCs w:val="64"/>
        </w:rPr>
      </w:pPr>
      <w:r>
        <w:rPr>
          <w:noProof/>
        </w:rPr>
        <w:drawing>
          <wp:inline distT="0" distB="0" distL="0" distR="0">
            <wp:extent cx="4872492" cy="914400"/>
            <wp:effectExtent l="0" t="0" r="0" b="0"/>
            <wp:docPr id="36" name="Picture 36" descr="C:\Users\mashleythomas\Documents\Document Revisions\Branding\BA_QA Logo July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leythomas\Documents\Document Revisions\Branding\BA_QA Logo July 20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6824" cy="928350"/>
                    </a:xfrm>
                    <a:prstGeom prst="rect">
                      <a:avLst/>
                    </a:prstGeom>
                    <a:noFill/>
                    <a:ln>
                      <a:noFill/>
                    </a:ln>
                  </pic:spPr>
                </pic:pic>
              </a:graphicData>
            </a:graphic>
          </wp:inline>
        </w:drawing>
      </w:r>
    </w:p>
    <w:p w:rsidR="00002F4B" w:rsidRDefault="00002F4B" w:rsidP="00995B91">
      <w:pPr>
        <w:jc w:val="center"/>
        <w:rPr>
          <w:rFonts w:cs="Arial"/>
          <w:b/>
          <w:sz w:val="48"/>
          <w:szCs w:val="48"/>
        </w:rPr>
      </w:pPr>
    </w:p>
    <w:p w:rsidR="003F14AB" w:rsidRDefault="009A302F" w:rsidP="00002F4B">
      <w:pPr>
        <w:spacing w:before="240" w:after="240"/>
        <w:jc w:val="center"/>
        <w:rPr>
          <w:rFonts w:cs="Arial"/>
          <w:b/>
          <w:color w:val="00629B"/>
          <w:sz w:val="64"/>
          <w:szCs w:val="64"/>
        </w:rPr>
      </w:pPr>
      <w:r w:rsidRPr="003D0D9D">
        <w:rPr>
          <w:rFonts w:cs="Arial"/>
          <w:b/>
          <w:color w:val="00629B"/>
          <w:sz w:val="64"/>
          <w:szCs w:val="64"/>
        </w:rPr>
        <w:fldChar w:fldCharType="begin"/>
      </w:r>
      <w:r w:rsidR="00E020F5" w:rsidRPr="003D0D9D">
        <w:rPr>
          <w:rFonts w:cs="Arial"/>
          <w:b/>
          <w:color w:val="00629B"/>
          <w:sz w:val="64"/>
          <w:szCs w:val="64"/>
        </w:rPr>
        <w:instrText xml:space="preserve"> TITLE   \* MERGEFORMAT </w:instrText>
      </w:r>
      <w:r w:rsidRPr="003D0D9D">
        <w:rPr>
          <w:rFonts w:cs="Arial"/>
          <w:b/>
          <w:color w:val="00629B"/>
          <w:sz w:val="64"/>
          <w:szCs w:val="64"/>
        </w:rPr>
        <w:fldChar w:fldCharType="end"/>
      </w:r>
      <w:r w:rsidR="00251BE4">
        <w:rPr>
          <w:rFonts w:cs="Arial"/>
          <w:b/>
          <w:color w:val="00629B"/>
          <w:sz w:val="64"/>
          <w:szCs w:val="64"/>
        </w:rPr>
        <w:t xml:space="preserve">Java Selenium </w:t>
      </w:r>
    </w:p>
    <w:p w:rsidR="00995B91" w:rsidRPr="003D0D9D" w:rsidRDefault="00251BE4" w:rsidP="00002F4B">
      <w:pPr>
        <w:spacing w:before="240" w:after="240"/>
        <w:jc w:val="center"/>
        <w:rPr>
          <w:rFonts w:cs="Arial"/>
          <w:b/>
          <w:color w:val="00629B"/>
          <w:sz w:val="64"/>
          <w:szCs w:val="64"/>
        </w:rPr>
      </w:pPr>
      <w:r>
        <w:rPr>
          <w:rFonts w:cs="Arial"/>
          <w:b/>
          <w:color w:val="00629B"/>
          <w:sz w:val="64"/>
          <w:szCs w:val="64"/>
        </w:rPr>
        <w:t xml:space="preserve">Automation </w:t>
      </w:r>
      <w:r w:rsidR="003F14AB">
        <w:rPr>
          <w:rFonts w:cs="Arial"/>
          <w:b/>
          <w:color w:val="00629B"/>
          <w:sz w:val="64"/>
          <w:szCs w:val="64"/>
        </w:rPr>
        <w:t>Framework</w:t>
      </w:r>
    </w:p>
    <w:p w:rsidR="00995B91" w:rsidRPr="003D0D9D" w:rsidRDefault="00995B91" w:rsidP="00002F4B">
      <w:pPr>
        <w:pStyle w:val="DocTitle"/>
        <w:spacing w:before="240" w:after="240"/>
        <w:rPr>
          <w:rFonts w:asciiTheme="minorHAnsi" w:hAnsiTheme="minorHAnsi" w:cs="Arial"/>
          <w:smallCaps w:val="0"/>
          <w:color w:val="00629B"/>
          <w:sz w:val="48"/>
        </w:rPr>
      </w:pPr>
      <w:r w:rsidRPr="003D0D9D">
        <w:rPr>
          <w:rFonts w:asciiTheme="minorHAnsi" w:hAnsiTheme="minorHAnsi" w:cs="Arial"/>
          <w:smallCaps w:val="0"/>
          <w:color w:val="00629B"/>
          <w:sz w:val="48"/>
        </w:rPr>
        <w:t>For</w:t>
      </w:r>
    </w:p>
    <w:p w:rsidR="00995B91" w:rsidRPr="003D0D9D" w:rsidRDefault="00251BE4" w:rsidP="00002F4B">
      <w:pPr>
        <w:pStyle w:val="DocSubtitle"/>
        <w:spacing w:before="240" w:after="240"/>
        <w:rPr>
          <w:rFonts w:asciiTheme="minorHAnsi" w:hAnsiTheme="minorHAnsi" w:cs="Arial"/>
          <w:color w:val="00629B"/>
          <w:sz w:val="48"/>
          <w:szCs w:val="36"/>
        </w:rPr>
      </w:pPr>
      <w:r>
        <w:rPr>
          <w:rFonts w:asciiTheme="minorHAnsi" w:hAnsiTheme="minorHAnsi" w:cs="Arial"/>
          <w:color w:val="00629B"/>
          <w:sz w:val="48"/>
          <w:szCs w:val="36"/>
        </w:rPr>
        <w:t xml:space="preserve">All </w:t>
      </w:r>
      <w:r w:rsidR="003F14AB">
        <w:rPr>
          <w:rFonts w:asciiTheme="minorHAnsi" w:hAnsiTheme="minorHAnsi" w:cs="Arial"/>
          <w:color w:val="00629B"/>
          <w:sz w:val="48"/>
          <w:szCs w:val="36"/>
        </w:rPr>
        <w:t xml:space="preserve">Test </w:t>
      </w:r>
      <w:r>
        <w:rPr>
          <w:rFonts w:asciiTheme="minorHAnsi" w:hAnsiTheme="minorHAnsi" w:cs="Arial"/>
          <w:color w:val="00629B"/>
          <w:sz w:val="48"/>
          <w:szCs w:val="36"/>
        </w:rPr>
        <w:t>Automation Projects</w:t>
      </w:r>
    </w:p>
    <w:p w:rsidR="00002F4B" w:rsidRDefault="00002F4B" w:rsidP="00002F4B">
      <w:pPr>
        <w:pStyle w:val="DocSubtitle"/>
        <w:spacing w:before="360" w:after="360"/>
        <w:rPr>
          <w:rFonts w:asciiTheme="minorHAnsi" w:hAnsiTheme="minorHAnsi" w:cs="Arial"/>
        </w:rPr>
      </w:pPr>
    </w:p>
    <w:p w:rsidR="00002F4B" w:rsidRDefault="00002F4B" w:rsidP="00002F4B">
      <w:pPr>
        <w:pStyle w:val="DocSubtitle"/>
        <w:spacing w:before="360" w:after="360"/>
        <w:rPr>
          <w:rFonts w:asciiTheme="minorHAnsi" w:hAnsiTheme="minorHAnsi" w:cs="Arial"/>
        </w:rPr>
      </w:pPr>
    </w:p>
    <w:p w:rsidR="00002F4B" w:rsidRDefault="00002F4B" w:rsidP="00002F4B">
      <w:pPr>
        <w:pStyle w:val="DocSubtitle"/>
        <w:spacing w:before="360" w:after="360"/>
        <w:rPr>
          <w:rFonts w:asciiTheme="minorHAnsi" w:hAnsiTheme="minorHAnsi" w:cs="Arial"/>
        </w:rPr>
      </w:pPr>
    </w:p>
    <w:p w:rsidR="00995B91" w:rsidRDefault="00995B91" w:rsidP="00002F4B">
      <w:pPr>
        <w:pStyle w:val="DocSubtitle"/>
        <w:spacing w:before="360" w:after="360"/>
        <w:rPr>
          <w:rFonts w:asciiTheme="minorHAnsi" w:hAnsiTheme="minorHAnsi" w:cs="Arial"/>
          <w:sz w:val="40"/>
        </w:rPr>
      </w:pPr>
      <w:r w:rsidRPr="00002F4B">
        <w:rPr>
          <w:rFonts w:asciiTheme="minorHAnsi" w:hAnsiTheme="minorHAnsi" w:cs="Arial"/>
          <w:sz w:val="40"/>
        </w:rPr>
        <w:t>Version 0.1</w:t>
      </w:r>
    </w:p>
    <w:p w:rsidR="00995B91" w:rsidRPr="00002F4B" w:rsidRDefault="00995B91" w:rsidP="00002F4B">
      <w:pPr>
        <w:pStyle w:val="DocDate"/>
        <w:spacing w:before="360" w:after="360"/>
        <w:rPr>
          <w:rFonts w:asciiTheme="minorHAnsi" w:hAnsiTheme="minorHAnsi" w:cs="Arial"/>
          <w:sz w:val="36"/>
          <w:szCs w:val="28"/>
        </w:rPr>
      </w:pPr>
      <w:r w:rsidRPr="00002F4B">
        <w:rPr>
          <w:rFonts w:asciiTheme="minorHAnsi" w:hAnsiTheme="minorHAnsi" w:cs="Arial"/>
          <w:sz w:val="36"/>
          <w:szCs w:val="28"/>
        </w:rPr>
        <w:t xml:space="preserve">Last Updated </w:t>
      </w:r>
      <w:r w:rsidR="009A302F" w:rsidRPr="00002F4B">
        <w:rPr>
          <w:rFonts w:asciiTheme="minorHAnsi" w:hAnsiTheme="minorHAnsi" w:cs="Arial"/>
          <w:b/>
          <w:sz w:val="36"/>
          <w:szCs w:val="28"/>
        </w:rPr>
        <w:fldChar w:fldCharType="begin"/>
      </w:r>
      <w:r w:rsidR="008000FA" w:rsidRPr="00002F4B">
        <w:rPr>
          <w:rFonts w:asciiTheme="minorHAnsi" w:hAnsiTheme="minorHAnsi" w:cs="Arial"/>
          <w:b/>
          <w:sz w:val="36"/>
          <w:szCs w:val="28"/>
        </w:rPr>
        <w:instrText xml:space="preserve"> SAVEDATE  \@ "M/d/yyyy"  \* MERGEFORMAT </w:instrText>
      </w:r>
      <w:r w:rsidR="009A302F" w:rsidRPr="00002F4B">
        <w:rPr>
          <w:rFonts w:asciiTheme="minorHAnsi" w:hAnsiTheme="minorHAnsi" w:cs="Arial"/>
          <w:b/>
          <w:sz w:val="36"/>
          <w:szCs w:val="28"/>
        </w:rPr>
        <w:fldChar w:fldCharType="separate"/>
      </w:r>
      <w:r w:rsidR="00AD3EA8">
        <w:rPr>
          <w:rFonts w:asciiTheme="minorHAnsi" w:hAnsiTheme="minorHAnsi" w:cs="Arial"/>
          <w:b/>
          <w:noProof/>
          <w:sz w:val="36"/>
          <w:szCs w:val="28"/>
        </w:rPr>
        <w:t>1/3/2018</w:t>
      </w:r>
      <w:r w:rsidR="009A302F" w:rsidRPr="00002F4B">
        <w:rPr>
          <w:rFonts w:asciiTheme="minorHAnsi" w:hAnsiTheme="minorHAnsi" w:cs="Arial"/>
          <w:b/>
          <w:sz w:val="36"/>
          <w:szCs w:val="28"/>
        </w:rPr>
        <w:fldChar w:fldCharType="end"/>
      </w:r>
    </w:p>
    <w:p w:rsidR="00036AE1" w:rsidRPr="00251BE4" w:rsidRDefault="00995B91" w:rsidP="00251BE4">
      <w:pPr>
        <w:pStyle w:val="DocDate"/>
        <w:spacing w:before="360" w:after="360"/>
        <w:rPr>
          <w:rFonts w:asciiTheme="minorHAnsi" w:hAnsiTheme="minorHAnsi" w:cs="Arial"/>
          <w:b/>
          <w:sz w:val="36"/>
          <w:szCs w:val="28"/>
        </w:rPr>
      </w:pPr>
      <w:r w:rsidRPr="00BE4C05">
        <w:rPr>
          <w:rFonts w:asciiTheme="minorHAnsi" w:hAnsiTheme="minorHAnsi" w:cs="Arial"/>
          <w:b/>
          <w:sz w:val="36"/>
          <w:szCs w:val="28"/>
        </w:rPr>
        <w:t xml:space="preserve">Prepared by </w:t>
      </w:r>
      <w:r w:rsidR="00251BE4">
        <w:rPr>
          <w:rFonts w:asciiTheme="minorHAnsi" w:hAnsiTheme="minorHAnsi" w:cs="Arial"/>
          <w:b/>
          <w:sz w:val="36"/>
          <w:szCs w:val="28"/>
        </w:rPr>
        <w:t>Mark Elking</w:t>
      </w:r>
      <w:bookmarkStart w:id="0" w:name="_Toc272157125"/>
      <w:bookmarkStart w:id="1" w:name="_Toc278980169"/>
    </w:p>
    <w:tbl>
      <w:tblPr>
        <w:tblpPr w:leftFromText="180" w:rightFromText="180" w:vertAnchor="page" w:horzAnchor="margin" w:tblpX="108" w:tblpY="2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1182"/>
        <w:gridCol w:w="2002"/>
        <w:gridCol w:w="3035"/>
        <w:gridCol w:w="2436"/>
      </w:tblGrid>
      <w:tr w:rsidR="00A32F71" w:rsidRPr="00DE139B" w:rsidTr="00FC60A5">
        <w:tc>
          <w:tcPr>
            <w:tcW w:w="887"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lastRenderedPageBreak/>
              <w:t>Version</w:t>
            </w:r>
          </w:p>
        </w:tc>
        <w:tc>
          <w:tcPr>
            <w:tcW w:w="1018"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Date</w:t>
            </w:r>
          </w:p>
        </w:tc>
        <w:tc>
          <w:tcPr>
            <w:tcW w:w="2002"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Author(s)</w:t>
            </w:r>
          </w:p>
        </w:tc>
        <w:tc>
          <w:tcPr>
            <w:tcW w:w="3035"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Description of Change</w:t>
            </w:r>
          </w:p>
        </w:tc>
        <w:tc>
          <w:tcPr>
            <w:tcW w:w="2436" w:type="dxa"/>
            <w:shd w:val="clear" w:color="auto" w:fill="D9D9D9" w:themeFill="background1" w:themeFillShade="D9"/>
          </w:tcPr>
          <w:p w:rsidR="00A32F71" w:rsidRPr="00DE139B" w:rsidRDefault="00A32F71" w:rsidP="00A32F71">
            <w:pPr>
              <w:spacing w:before="60" w:after="60" w:line="240" w:lineRule="auto"/>
              <w:jc w:val="center"/>
              <w:rPr>
                <w:rFonts w:cs="Arial"/>
                <w:b/>
                <w:color w:val="1F497D"/>
                <w:sz w:val="20"/>
                <w:szCs w:val="20"/>
              </w:rPr>
            </w:pPr>
            <w:r>
              <w:rPr>
                <w:rFonts w:cs="Arial"/>
                <w:b/>
                <w:color w:val="1F497D"/>
                <w:sz w:val="20"/>
                <w:szCs w:val="20"/>
              </w:rPr>
              <w:t>Approved By</w:t>
            </w:r>
          </w:p>
        </w:tc>
      </w:tr>
      <w:tr w:rsidR="00A32F71" w:rsidRPr="00036AE1" w:rsidTr="00FC60A5">
        <w:tc>
          <w:tcPr>
            <w:tcW w:w="887" w:type="dxa"/>
            <w:tcBorders>
              <w:bottom w:val="single" w:sz="4" w:space="0" w:color="auto"/>
            </w:tcBorders>
          </w:tcPr>
          <w:p w:rsidR="00A32F71" w:rsidRPr="00036AE1" w:rsidRDefault="00A32F71" w:rsidP="00A32F71">
            <w:pPr>
              <w:spacing w:before="60" w:after="60" w:line="240" w:lineRule="auto"/>
              <w:jc w:val="center"/>
              <w:rPr>
                <w:rFonts w:cs="Arial"/>
                <w:sz w:val="20"/>
                <w:szCs w:val="20"/>
              </w:rPr>
            </w:pPr>
            <w:r>
              <w:rPr>
                <w:rFonts w:cs="Arial"/>
                <w:sz w:val="20"/>
                <w:szCs w:val="20"/>
              </w:rPr>
              <w:t>1.0</w:t>
            </w:r>
          </w:p>
        </w:tc>
        <w:tc>
          <w:tcPr>
            <w:tcW w:w="1018" w:type="dxa"/>
            <w:tcBorders>
              <w:bottom w:val="single" w:sz="4" w:space="0" w:color="auto"/>
            </w:tcBorders>
          </w:tcPr>
          <w:p w:rsidR="00A32F71" w:rsidRPr="00036AE1" w:rsidRDefault="00251BE4" w:rsidP="00A32F71">
            <w:pPr>
              <w:spacing w:before="60" w:after="60" w:line="240" w:lineRule="auto"/>
              <w:jc w:val="center"/>
              <w:rPr>
                <w:rFonts w:cs="Arial"/>
                <w:sz w:val="20"/>
                <w:szCs w:val="20"/>
              </w:rPr>
            </w:pPr>
            <w:r>
              <w:rPr>
                <w:rFonts w:cs="Arial"/>
                <w:sz w:val="20"/>
                <w:szCs w:val="20"/>
              </w:rPr>
              <w:t>12/29/2016</w:t>
            </w:r>
          </w:p>
        </w:tc>
        <w:tc>
          <w:tcPr>
            <w:tcW w:w="2002" w:type="dxa"/>
            <w:tcBorders>
              <w:bottom w:val="single" w:sz="4" w:space="0" w:color="auto"/>
            </w:tcBorders>
          </w:tcPr>
          <w:p w:rsidR="00A32F71" w:rsidRPr="00036AE1" w:rsidRDefault="00251BE4" w:rsidP="00A32F71">
            <w:pPr>
              <w:spacing w:before="60" w:after="60" w:line="240" w:lineRule="auto"/>
              <w:jc w:val="center"/>
              <w:rPr>
                <w:rFonts w:cs="Arial"/>
                <w:sz w:val="20"/>
                <w:szCs w:val="20"/>
              </w:rPr>
            </w:pPr>
            <w:r>
              <w:rPr>
                <w:rFonts w:cs="Arial"/>
                <w:sz w:val="20"/>
                <w:szCs w:val="20"/>
              </w:rPr>
              <w:t>Mark Elking</w:t>
            </w:r>
          </w:p>
        </w:tc>
        <w:tc>
          <w:tcPr>
            <w:tcW w:w="3035" w:type="dxa"/>
            <w:tcBorders>
              <w:bottom w:val="single" w:sz="4" w:space="0" w:color="auto"/>
            </w:tcBorders>
          </w:tcPr>
          <w:p w:rsidR="00A32F71" w:rsidRPr="00036AE1" w:rsidRDefault="00251BE4" w:rsidP="00A32F71">
            <w:pPr>
              <w:pStyle w:val="ListParagraph"/>
              <w:spacing w:before="60" w:after="60" w:line="240" w:lineRule="auto"/>
              <w:contextualSpacing w:val="0"/>
              <w:rPr>
                <w:rFonts w:cs="Arial"/>
                <w:sz w:val="20"/>
                <w:szCs w:val="20"/>
              </w:rPr>
            </w:pPr>
            <w:r>
              <w:rPr>
                <w:rFonts w:cs="Arial"/>
                <w:sz w:val="20"/>
                <w:szCs w:val="20"/>
              </w:rPr>
              <w:t>Initial Draft</w:t>
            </w:r>
          </w:p>
        </w:tc>
        <w:tc>
          <w:tcPr>
            <w:tcW w:w="2436" w:type="dxa"/>
            <w:tcBorders>
              <w:bottom w:val="single" w:sz="4" w:space="0" w:color="auto"/>
            </w:tcBorders>
          </w:tcPr>
          <w:p w:rsidR="00A32F71" w:rsidRPr="00036AE1" w:rsidRDefault="00A32F71" w:rsidP="00A32F71">
            <w:pPr>
              <w:pStyle w:val="ListParagraph"/>
              <w:spacing w:before="60" w:after="60" w:line="240" w:lineRule="auto"/>
              <w:contextualSpacing w:val="0"/>
              <w:rPr>
                <w:rFonts w:cs="Arial"/>
                <w:sz w:val="20"/>
                <w:szCs w:val="20"/>
              </w:rPr>
            </w:pPr>
          </w:p>
        </w:tc>
      </w:tr>
      <w:tr w:rsidR="00A32F71" w:rsidRPr="00036AE1" w:rsidTr="00FC60A5">
        <w:tc>
          <w:tcPr>
            <w:tcW w:w="887" w:type="dxa"/>
            <w:shd w:val="clear" w:color="auto" w:fill="FFFFFF"/>
          </w:tcPr>
          <w:p w:rsidR="00A32F71" w:rsidRPr="00036AE1" w:rsidRDefault="00A32F71" w:rsidP="00A32F71">
            <w:pPr>
              <w:spacing w:before="60" w:after="60" w:line="240" w:lineRule="auto"/>
              <w:jc w:val="center"/>
              <w:rPr>
                <w:rFonts w:cs="Arial"/>
                <w:sz w:val="20"/>
                <w:szCs w:val="20"/>
              </w:rPr>
            </w:pPr>
            <w:r>
              <w:rPr>
                <w:rFonts w:cs="Arial"/>
                <w:sz w:val="20"/>
                <w:szCs w:val="20"/>
              </w:rPr>
              <w:t>2.0</w:t>
            </w:r>
          </w:p>
        </w:tc>
        <w:tc>
          <w:tcPr>
            <w:tcW w:w="1018" w:type="dxa"/>
            <w:shd w:val="clear" w:color="auto" w:fill="FFFFFF"/>
          </w:tcPr>
          <w:p w:rsidR="00A32F71" w:rsidRPr="00036AE1" w:rsidRDefault="00A32F71" w:rsidP="00A32F71">
            <w:pPr>
              <w:spacing w:before="60" w:after="60" w:line="240" w:lineRule="auto"/>
              <w:jc w:val="center"/>
              <w:rPr>
                <w:rFonts w:cs="Arial"/>
                <w:sz w:val="20"/>
                <w:szCs w:val="20"/>
              </w:rPr>
            </w:pPr>
          </w:p>
        </w:tc>
        <w:tc>
          <w:tcPr>
            <w:tcW w:w="2002" w:type="dxa"/>
            <w:shd w:val="clear" w:color="auto" w:fill="FFFFFF"/>
          </w:tcPr>
          <w:p w:rsidR="00A32F71" w:rsidRPr="00036AE1" w:rsidRDefault="00A32F71" w:rsidP="00A32F71">
            <w:pPr>
              <w:spacing w:before="60" w:after="60" w:line="240" w:lineRule="auto"/>
              <w:jc w:val="center"/>
              <w:rPr>
                <w:rFonts w:cs="Arial"/>
                <w:sz w:val="20"/>
                <w:szCs w:val="20"/>
              </w:rPr>
            </w:pPr>
          </w:p>
        </w:tc>
        <w:tc>
          <w:tcPr>
            <w:tcW w:w="3035" w:type="dxa"/>
            <w:shd w:val="clear" w:color="auto" w:fill="FFFFFF"/>
          </w:tcPr>
          <w:p w:rsidR="00A32F71" w:rsidRPr="00036AE1" w:rsidRDefault="00A32F71" w:rsidP="00A32F71">
            <w:pPr>
              <w:spacing w:before="60" w:after="60" w:line="240" w:lineRule="auto"/>
              <w:rPr>
                <w:rFonts w:cs="Arial"/>
                <w:sz w:val="20"/>
                <w:szCs w:val="20"/>
              </w:rPr>
            </w:pPr>
          </w:p>
        </w:tc>
        <w:tc>
          <w:tcPr>
            <w:tcW w:w="2436" w:type="dxa"/>
            <w:shd w:val="clear" w:color="auto" w:fill="FFFFFF"/>
          </w:tcPr>
          <w:p w:rsidR="00A32F71" w:rsidRPr="00036AE1" w:rsidRDefault="00A32F71" w:rsidP="00A32F71">
            <w:pPr>
              <w:spacing w:before="60" w:after="60" w:line="240" w:lineRule="auto"/>
              <w:rPr>
                <w:rFonts w:cs="Arial"/>
                <w:sz w:val="20"/>
                <w:szCs w:val="20"/>
              </w:rPr>
            </w:pPr>
          </w:p>
        </w:tc>
      </w:tr>
      <w:tr w:rsidR="00A32F71" w:rsidRPr="00036AE1" w:rsidTr="00FC60A5">
        <w:tc>
          <w:tcPr>
            <w:tcW w:w="887" w:type="dxa"/>
          </w:tcPr>
          <w:p w:rsidR="00A32F71" w:rsidRPr="00036AE1" w:rsidRDefault="00A32F71" w:rsidP="00FC60A5">
            <w:pPr>
              <w:spacing w:before="60" w:after="60" w:line="240" w:lineRule="auto"/>
              <w:jc w:val="center"/>
              <w:rPr>
                <w:rFonts w:cs="Arial"/>
                <w:sz w:val="20"/>
                <w:szCs w:val="20"/>
              </w:rPr>
            </w:pPr>
            <w:r>
              <w:rPr>
                <w:rFonts w:cs="Arial"/>
                <w:sz w:val="20"/>
                <w:szCs w:val="20"/>
              </w:rPr>
              <w:t>3.0</w:t>
            </w:r>
          </w:p>
        </w:tc>
        <w:tc>
          <w:tcPr>
            <w:tcW w:w="1018" w:type="dxa"/>
          </w:tcPr>
          <w:p w:rsidR="00A32F71" w:rsidRPr="00036AE1" w:rsidRDefault="00A32F71" w:rsidP="00FC60A5">
            <w:pPr>
              <w:spacing w:before="60" w:after="60" w:line="240" w:lineRule="auto"/>
              <w:jc w:val="center"/>
              <w:rPr>
                <w:rFonts w:cs="Arial"/>
                <w:sz w:val="20"/>
                <w:szCs w:val="20"/>
              </w:rPr>
            </w:pPr>
          </w:p>
        </w:tc>
        <w:tc>
          <w:tcPr>
            <w:tcW w:w="2002" w:type="dxa"/>
          </w:tcPr>
          <w:p w:rsidR="00A32F71" w:rsidRPr="00036AE1" w:rsidRDefault="00A32F71" w:rsidP="00FC60A5">
            <w:pPr>
              <w:spacing w:before="60" w:after="60" w:line="240" w:lineRule="auto"/>
              <w:jc w:val="center"/>
              <w:rPr>
                <w:rFonts w:cs="Arial"/>
                <w:sz w:val="20"/>
                <w:szCs w:val="20"/>
              </w:rPr>
            </w:pPr>
          </w:p>
        </w:tc>
        <w:tc>
          <w:tcPr>
            <w:tcW w:w="3035" w:type="dxa"/>
          </w:tcPr>
          <w:p w:rsidR="00A32F71" w:rsidRPr="00036AE1" w:rsidRDefault="00A32F71" w:rsidP="00FC60A5">
            <w:pPr>
              <w:spacing w:before="60" w:after="60" w:line="240" w:lineRule="auto"/>
              <w:rPr>
                <w:rFonts w:cs="Arial"/>
                <w:sz w:val="20"/>
                <w:szCs w:val="20"/>
              </w:rPr>
            </w:pPr>
          </w:p>
        </w:tc>
        <w:tc>
          <w:tcPr>
            <w:tcW w:w="2436" w:type="dxa"/>
          </w:tcPr>
          <w:p w:rsidR="00A32F71" w:rsidRPr="00036AE1" w:rsidRDefault="00A32F71" w:rsidP="00FC60A5">
            <w:pPr>
              <w:spacing w:before="60" w:after="60" w:line="240" w:lineRule="auto"/>
              <w:rPr>
                <w:rFonts w:cs="Arial"/>
                <w:sz w:val="20"/>
                <w:szCs w:val="20"/>
              </w:rPr>
            </w:pPr>
          </w:p>
        </w:tc>
      </w:tr>
    </w:tbl>
    <w:p w:rsidR="00A32F71" w:rsidRDefault="00A32F71" w:rsidP="00A32F71">
      <w:pPr>
        <w:pStyle w:val="Title"/>
        <w:jc w:val="center"/>
      </w:pPr>
      <w:r w:rsidRPr="007D04E3">
        <w:t>Revision History</w:t>
      </w:r>
    </w:p>
    <w:p w:rsidR="00A32F71" w:rsidRPr="007D04E3" w:rsidRDefault="00A32F71" w:rsidP="00A32F71"/>
    <w:p w:rsidR="00A32F71" w:rsidRDefault="00A32F71" w:rsidP="00A32F71">
      <w:pPr>
        <w:spacing w:before="120" w:after="120" w:line="240" w:lineRule="auto"/>
        <w:rPr>
          <w:rFonts w:asciiTheme="minorHAnsi" w:eastAsia="Times New Roman" w:hAnsiTheme="minorHAnsi"/>
          <w:b/>
          <w:bCs/>
          <w:kern w:val="32"/>
        </w:rPr>
      </w:pPr>
    </w:p>
    <w:p w:rsidR="00A32F71" w:rsidRDefault="00A32F71" w:rsidP="00A32F71">
      <w:pPr>
        <w:spacing w:before="120" w:after="120" w:line="240" w:lineRule="auto"/>
        <w:rPr>
          <w:rFonts w:asciiTheme="minorHAnsi" w:eastAsia="Times New Roman" w:hAnsiTheme="minorHAnsi"/>
          <w:b/>
          <w:bCs/>
          <w:kern w:val="32"/>
        </w:rPr>
      </w:pPr>
    </w:p>
    <w:p w:rsidR="00A32F71" w:rsidRDefault="00A32F71" w:rsidP="00A32F71">
      <w:pPr>
        <w:spacing w:before="120" w:after="120" w:line="240" w:lineRule="auto"/>
        <w:rPr>
          <w:rFonts w:asciiTheme="minorHAnsi" w:eastAsia="Times New Roman" w:hAnsiTheme="minorHAnsi"/>
          <w:b/>
          <w:bCs/>
          <w:kern w:val="32"/>
        </w:rPr>
      </w:pPr>
    </w:p>
    <w:p w:rsidR="00A32F71" w:rsidRDefault="00A32F71">
      <w:pPr>
        <w:spacing w:after="0" w:line="240" w:lineRule="auto"/>
        <w:rPr>
          <w:rFonts w:asciiTheme="majorHAnsi" w:eastAsia="Times New Roman" w:hAnsiTheme="majorHAnsi"/>
          <w:b/>
          <w:bCs/>
          <w:color w:val="1F497D"/>
          <w:kern w:val="32"/>
          <w:sz w:val="32"/>
          <w:szCs w:val="32"/>
        </w:rPr>
      </w:pPr>
      <w:r>
        <w:br w:type="page"/>
      </w:r>
    </w:p>
    <w:p w:rsidR="00326644" w:rsidRPr="005C6DDD" w:rsidRDefault="00326644" w:rsidP="00A32F71">
      <w:pPr>
        <w:pStyle w:val="Title"/>
        <w:jc w:val="center"/>
      </w:pPr>
      <w:r w:rsidRPr="005C6DDD">
        <w:lastRenderedPageBreak/>
        <w:t>Table of Contents</w:t>
      </w:r>
    </w:p>
    <w:p w:rsidR="0038058A" w:rsidRDefault="009A302F">
      <w:pPr>
        <w:pStyle w:val="TOC1"/>
        <w:rPr>
          <w:rFonts w:asciiTheme="minorHAnsi" w:eastAsiaTheme="minorEastAsia" w:hAnsiTheme="minorHAnsi" w:cstheme="minorBidi"/>
          <w:b w:val="0"/>
          <w:bCs w:val="0"/>
          <w:smallCaps w:val="0"/>
          <w:noProof/>
          <w:szCs w:val="22"/>
        </w:rPr>
      </w:pPr>
      <w:r>
        <w:rPr>
          <w:b w:val="0"/>
          <w:bCs w:val="0"/>
        </w:rPr>
        <w:fldChar w:fldCharType="begin"/>
      </w:r>
      <w:r w:rsidR="00A32F71">
        <w:rPr>
          <w:b w:val="0"/>
          <w:bCs w:val="0"/>
        </w:rPr>
        <w:instrText xml:space="preserve"> TOC \o "2-3" \h \z \t "Heading 1,1" </w:instrText>
      </w:r>
      <w:r>
        <w:rPr>
          <w:b w:val="0"/>
          <w:bCs w:val="0"/>
        </w:rPr>
        <w:fldChar w:fldCharType="separate"/>
      </w:r>
      <w:hyperlink w:anchor="_Toc498441436" w:history="1">
        <w:r w:rsidR="0038058A" w:rsidRPr="00EA1E80">
          <w:rPr>
            <w:rStyle w:val="Hyperlink"/>
            <w:noProof/>
          </w:rPr>
          <w:t>Introduction</w:t>
        </w:r>
        <w:r w:rsidR="0038058A">
          <w:rPr>
            <w:noProof/>
            <w:webHidden/>
          </w:rPr>
          <w:tab/>
        </w:r>
        <w:r w:rsidR="0038058A">
          <w:rPr>
            <w:noProof/>
            <w:webHidden/>
          </w:rPr>
          <w:fldChar w:fldCharType="begin"/>
        </w:r>
        <w:r w:rsidR="0038058A">
          <w:rPr>
            <w:noProof/>
            <w:webHidden/>
          </w:rPr>
          <w:instrText xml:space="preserve"> PAGEREF _Toc498441436 \h </w:instrText>
        </w:r>
        <w:r w:rsidR="0038058A">
          <w:rPr>
            <w:noProof/>
            <w:webHidden/>
          </w:rPr>
        </w:r>
        <w:r w:rsidR="0038058A">
          <w:rPr>
            <w:noProof/>
            <w:webHidden/>
          </w:rPr>
          <w:fldChar w:fldCharType="separate"/>
        </w:r>
        <w:r w:rsidR="0038058A">
          <w:rPr>
            <w:noProof/>
            <w:webHidden/>
          </w:rPr>
          <w:t>5</w:t>
        </w:r>
        <w:r w:rsidR="0038058A">
          <w:rPr>
            <w:noProof/>
            <w:webHidden/>
          </w:rPr>
          <w:fldChar w:fldCharType="end"/>
        </w:r>
      </w:hyperlink>
    </w:p>
    <w:p w:rsidR="0038058A" w:rsidRDefault="00AD3EA8">
      <w:pPr>
        <w:pStyle w:val="TOC1"/>
        <w:rPr>
          <w:rFonts w:asciiTheme="minorHAnsi" w:eastAsiaTheme="minorEastAsia" w:hAnsiTheme="minorHAnsi" w:cstheme="minorBidi"/>
          <w:b w:val="0"/>
          <w:bCs w:val="0"/>
          <w:smallCaps w:val="0"/>
          <w:noProof/>
          <w:szCs w:val="22"/>
        </w:rPr>
      </w:pPr>
      <w:hyperlink w:anchor="_Toc498441437" w:history="1">
        <w:r w:rsidR="0038058A" w:rsidRPr="00EA1E80">
          <w:rPr>
            <w:rStyle w:val="Hyperlink"/>
            <w:noProof/>
          </w:rPr>
          <w:t>1.0</w:t>
        </w:r>
        <w:r w:rsidR="0038058A">
          <w:rPr>
            <w:rFonts w:asciiTheme="minorHAnsi" w:eastAsiaTheme="minorEastAsia" w:hAnsiTheme="minorHAnsi" w:cstheme="minorBidi"/>
            <w:b w:val="0"/>
            <w:bCs w:val="0"/>
            <w:smallCaps w:val="0"/>
            <w:noProof/>
            <w:szCs w:val="22"/>
          </w:rPr>
          <w:tab/>
        </w:r>
        <w:r w:rsidR="0038058A" w:rsidRPr="00EA1E80">
          <w:rPr>
            <w:rStyle w:val="Hyperlink"/>
            <w:noProof/>
          </w:rPr>
          <w:t>Application/Project Setup</w:t>
        </w:r>
        <w:r w:rsidR="0038058A">
          <w:rPr>
            <w:noProof/>
            <w:webHidden/>
          </w:rPr>
          <w:tab/>
        </w:r>
        <w:r w:rsidR="0038058A">
          <w:rPr>
            <w:noProof/>
            <w:webHidden/>
          </w:rPr>
          <w:fldChar w:fldCharType="begin"/>
        </w:r>
        <w:r w:rsidR="0038058A">
          <w:rPr>
            <w:noProof/>
            <w:webHidden/>
          </w:rPr>
          <w:instrText xml:space="preserve"> PAGEREF _Toc498441437 \h </w:instrText>
        </w:r>
        <w:r w:rsidR="0038058A">
          <w:rPr>
            <w:noProof/>
            <w:webHidden/>
          </w:rPr>
        </w:r>
        <w:r w:rsidR="0038058A">
          <w:rPr>
            <w:noProof/>
            <w:webHidden/>
          </w:rPr>
          <w:fldChar w:fldCharType="separate"/>
        </w:r>
        <w:r w:rsidR="0038058A">
          <w:rPr>
            <w:noProof/>
            <w:webHidden/>
          </w:rPr>
          <w:t>5</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38" w:history="1">
        <w:r w:rsidR="0038058A" w:rsidRPr="00EA1E80">
          <w:rPr>
            <w:rStyle w:val="Hyperlink"/>
            <w:noProof/>
          </w:rPr>
          <w:t>1.1</w:t>
        </w:r>
        <w:r w:rsidR="0038058A">
          <w:rPr>
            <w:rFonts w:asciiTheme="minorHAnsi" w:eastAsiaTheme="minorEastAsia" w:hAnsiTheme="minorHAnsi" w:cstheme="minorBidi"/>
            <w:noProof/>
            <w:szCs w:val="22"/>
          </w:rPr>
          <w:tab/>
        </w:r>
        <w:r w:rsidR="0038058A" w:rsidRPr="00EA1E80">
          <w:rPr>
            <w:rStyle w:val="Hyperlink"/>
            <w:noProof/>
          </w:rPr>
          <w:t>GitHub</w:t>
        </w:r>
        <w:r w:rsidR="0038058A">
          <w:rPr>
            <w:noProof/>
            <w:webHidden/>
          </w:rPr>
          <w:tab/>
        </w:r>
        <w:r w:rsidR="0038058A">
          <w:rPr>
            <w:noProof/>
            <w:webHidden/>
          </w:rPr>
          <w:fldChar w:fldCharType="begin"/>
        </w:r>
        <w:r w:rsidR="0038058A">
          <w:rPr>
            <w:noProof/>
            <w:webHidden/>
          </w:rPr>
          <w:instrText xml:space="preserve"> PAGEREF _Toc498441438 \h </w:instrText>
        </w:r>
        <w:r w:rsidR="0038058A">
          <w:rPr>
            <w:noProof/>
            <w:webHidden/>
          </w:rPr>
        </w:r>
        <w:r w:rsidR="0038058A">
          <w:rPr>
            <w:noProof/>
            <w:webHidden/>
          </w:rPr>
          <w:fldChar w:fldCharType="separate"/>
        </w:r>
        <w:r w:rsidR="0038058A">
          <w:rPr>
            <w:noProof/>
            <w:webHidden/>
          </w:rPr>
          <w:t>5</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39" w:history="1">
        <w:r w:rsidR="0038058A" w:rsidRPr="00EA1E80">
          <w:rPr>
            <w:rStyle w:val="Hyperlink"/>
            <w:b/>
            <w:noProof/>
          </w:rPr>
          <w:t>1.1.1</w:t>
        </w:r>
        <w:r w:rsidR="0038058A">
          <w:rPr>
            <w:rFonts w:asciiTheme="minorHAnsi" w:eastAsiaTheme="minorEastAsia" w:hAnsiTheme="minorHAnsi" w:cstheme="minorBidi"/>
            <w:noProof/>
          </w:rPr>
          <w:tab/>
        </w:r>
        <w:r w:rsidR="0038058A" w:rsidRPr="00EA1E80">
          <w:rPr>
            <w:rStyle w:val="Hyperlink"/>
            <w:b/>
            <w:noProof/>
          </w:rPr>
          <w:t>Push Code into GitHub Repository for the First Time</w:t>
        </w:r>
        <w:r w:rsidR="0038058A">
          <w:rPr>
            <w:noProof/>
            <w:webHidden/>
          </w:rPr>
          <w:tab/>
        </w:r>
        <w:r w:rsidR="0038058A">
          <w:rPr>
            <w:noProof/>
            <w:webHidden/>
          </w:rPr>
          <w:fldChar w:fldCharType="begin"/>
        </w:r>
        <w:r w:rsidR="0038058A">
          <w:rPr>
            <w:noProof/>
            <w:webHidden/>
          </w:rPr>
          <w:instrText xml:space="preserve"> PAGEREF _Toc498441439 \h </w:instrText>
        </w:r>
        <w:r w:rsidR="0038058A">
          <w:rPr>
            <w:noProof/>
            <w:webHidden/>
          </w:rPr>
        </w:r>
        <w:r w:rsidR="0038058A">
          <w:rPr>
            <w:noProof/>
            <w:webHidden/>
          </w:rPr>
          <w:fldChar w:fldCharType="separate"/>
        </w:r>
        <w:r w:rsidR="0038058A">
          <w:rPr>
            <w:noProof/>
            <w:webHidden/>
          </w:rPr>
          <w:t>5</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0" w:history="1">
        <w:r w:rsidR="0038058A" w:rsidRPr="00EA1E80">
          <w:rPr>
            <w:rStyle w:val="Hyperlink"/>
            <w:b/>
            <w:noProof/>
          </w:rPr>
          <w:t>1.1.2</w:t>
        </w:r>
        <w:r w:rsidR="0038058A">
          <w:rPr>
            <w:rFonts w:asciiTheme="minorHAnsi" w:eastAsiaTheme="minorEastAsia" w:hAnsiTheme="minorHAnsi" w:cstheme="minorBidi"/>
            <w:noProof/>
          </w:rPr>
          <w:tab/>
        </w:r>
        <w:r w:rsidR="0038058A" w:rsidRPr="00EA1E80">
          <w:rPr>
            <w:rStyle w:val="Hyperlink"/>
            <w:b/>
            <w:noProof/>
          </w:rPr>
          <w:t>Configure Eclipse to Clone Repository from Git First Time</w:t>
        </w:r>
        <w:r w:rsidR="0038058A">
          <w:rPr>
            <w:noProof/>
            <w:webHidden/>
          </w:rPr>
          <w:tab/>
        </w:r>
        <w:r w:rsidR="0038058A">
          <w:rPr>
            <w:noProof/>
            <w:webHidden/>
          </w:rPr>
          <w:fldChar w:fldCharType="begin"/>
        </w:r>
        <w:r w:rsidR="0038058A">
          <w:rPr>
            <w:noProof/>
            <w:webHidden/>
          </w:rPr>
          <w:instrText xml:space="preserve"> PAGEREF _Toc498441440 \h </w:instrText>
        </w:r>
        <w:r w:rsidR="0038058A">
          <w:rPr>
            <w:noProof/>
            <w:webHidden/>
          </w:rPr>
        </w:r>
        <w:r w:rsidR="0038058A">
          <w:rPr>
            <w:noProof/>
            <w:webHidden/>
          </w:rPr>
          <w:fldChar w:fldCharType="separate"/>
        </w:r>
        <w:r w:rsidR="0038058A">
          <w:rPr>
            <w:noProof/>
            <w:webHidden/>
          </w:rPr>
          <w:t>6</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41" w:history="1">
        <w:r w:rsidR="0038058A" w:rsidRPr="00EA1E80">
          <w:rPr>
            <w:rStyle w:val="Hyperlink"/>
            <w:noProof/>
          </w:rPr>
          <w:t>1.2</w:t>
        </w:r>
        <w:r w:rsidR="0038058A">
          <w:rPr>
            <w:rFonts w:asciiTheme="minorHAnsi" w:eastAsiaTheme="minorEastAsia" w:hAnsiTheme="minorHAnsi" w:cstheme="minorBidi"/>
            <w:noProof/>
            <w:szCs w:val="22"/>
          </w:rPr>
          <w:tab/>
        </w:r>
        <w:r w:rsidR="0038058A" w:rsidRPr="00EA1E80">
          <w:rPr>
            <w:rStyle w:val="Hyperlink"/>
            <w:noProof/>
          </w:rPr>
          <w:t>Directory/Folder Structure</w:t>
        </w:r>
        <w:r w:rsidR="0038058A">
          <w:rPr>
            <w:noProof/>
            <w:webHidden/>
          </w:rPr>
          <w:tab/>
        </w:r>
        <w:r w:rsidR="0038058A">
          <w:rPr>
            <w:noProof/>
            <w:webHidden/>
          </w:rPr>
          <w:fldChar w:fldCharType="begin"/>
        </w:r>
        <w:r w:rsidR="0038058A">
          <w:rPr>
            <w:noProof/>
            <w:webHidden/>
          </w:rPr>
          <w:instrText xml:space="preserve"> PAGEREF _Toc498441441 \h </w:instrText>
        </w:r>
        <w:r w:rsidR="0038058A">
          <w:rPr>
            <w:noProof/>
            <w:webHidden/>
          </w:rPr>
        </w:r>
        <w:r w:rsidR="0038058A">
          <w:rPr>
            <w:noProof/>
            <w:webHidden/>
          </w:rPr>
          <w:fldChar w:fldCharType="separate"/>
        </w:r>
        <w:r w:rsidR="0038058A">
          <w:rPr>
            <w:noProof/>
            <w:webHidden/>
          </w:rPr>
          <w:t>6</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2" w:history="1">
        <w:r w:rsidR="0038058A" w:rsidRPr="00EA1E80">
          <w:rPr>
            <w:rStyle w:val="Hyperlink"/>
            <w:noProof/>
          </w:rPr>
          <w:t>1.2.1</w:t>
        </w:r>
        <w:r w:rsidR="0038058A">
          <w:rPr>
            <w:rFonts w:asciiTheme="minorHAnsi" w:eastAsiaTheme="minorEastAsia" w:hAnsiTheme="minorHAnsi" w:cstheme="minorBidi"/>
            <w:noProof/>
          </w:rPr>
          <w:tab/>
        </w:r>
        <w:r w:rsidR="0038058A" w:rsidRPr="00EA1E80">
          <w:rPr>
            <w:rStyle w:val="Hyperlink"/>
            <w:noProof/>
          </w:rPr>
          <w:t>logs</w:t>
        </w:r>
        <w:r w:rsidR="0038058A">
          <w:rPr>
            <w:noProof/>
            <w:webHidden/>
          </w:rPr>
          <w:tab/>
        </w:r>
        <w:r w:rsidR="0038058A">
          <w:rPr>
            <w:noProof/>
            <w:webHidden/>
          </w:rPr>
          <w:fldChar w:fldCharType="begin"/>
        </w:r>
        <w:r w:rsidR="0038058A">
          <w:rPr>
            <w:noProof/>
            <w:webHidden/>
          </w:rPr>
          <w:instrText xml:space="preserve"> PAGEREF _Toc498441442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3" w:history="1">
        <w:r w:rsidR="0038058A" w:rsidRPr="00EA1E80">
          <w:rPr>
            <w:rStyle w:val="Hyperlink"/>
            <w:noProof/>
          </w:rPr>
          <w:t>1.2.2</w:t>
        </w:r>
        <w:r w:rsidR="0038058A">
          <w:rPr>
            <w:rFonts w:asciiTheme="minorHAnsi" w:eastAsiaTheme="minorEastAsia" w:hAnsiTheme="minorHAnsi" w:cstheme="minorBidi"/>
            <w:noProof/>
          </w:rPr>
          <w:tab/>
        </w:r>
        <w:r w:rsidR="0038058A" w:rsidRPr="00EA1E80">
          <w:rPr>
            <w:rStyle w:val="Hyperlink"/>
            <w:noProof/>
          </w:rPr>
          <w:t>src</w:t>
        </w:r>
        <w:r w:rsidR="0038058A">
          <w:rPr>
            <w:noProof/>
            <w:webHidden/>
          </w:rPr>
          <w:tab/>
        </w:r>
        <w:r w:rsidR="0038058A">
          <w:rPr>
            <w:noProof/>
            <w:webHidden/>
          </w:rPr>
          <w:fldChar w:fldCharType="begin"/>
        </w:r>
        <w:r w:rsidR="0038058A">
          <w:rPr>
            <w:noProof/>
            <w:webHidden/>
          </w:rPr>
          <w:instrText xml:space="preserve"> PAGEREF _Toc498441443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4" w:history="1">
        <w:r w:rsidR="0038058A" w:rsidRPr="00EA1E80">
          <w:rPr>
            <w:rStyle w:val="Hyperlink"/>
            <w:noProof/>
          </w:rPr>
          <w:t>1.2.3</w:t>
        </w:r>
        <w:r w:rsidR="0038058A">
          <w:rPr>
            <w:rFonts w:asciiTheme="minorHAnsi" w:eastAsiaTheme="minorEastAsia" w:hAnsiTheme="minorHAnsi" w:cstheme="minorBidi"/>
            <w:noProof/>
          </w:rPr>
          <w:tab/>
        </w:r>
        <w:r w:rsidR="0038058A" w:rsidRPr="00EA1E80">
          <w:rPr>
            <w:rStyle w:val="Hyperlink"/>
            <w:noProof/>
          </w:rPr>
          <w:t>maps</w:t>
        </w:r>
        <w:r w:rsidR="0038058A">
          <w:rPr>
            <w:noProof/>
            <w:webHidden/>
          </w:rPr>
          <w:tab/>
        </w:r>
        <w:r w:rsidR="0038058A">
          <w:rPr>
            <w:noProof/>
            <w:webHidden/>
          </w:rPr>
          <w:fldChar w:fldCharType="begin"/>
        </w:r>
        <w:r w:rsidR="0038058A">
          <w:rPr>
            <w:noProof/>
            <w:webHidden/>
          </w:rPr>
          <w:instrText xml:space="preserve"> PAGEREF _Toc498441444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5" w:history="1">
        <w:r w:rsidR="0038058A" w:rsidRPr="00EA1E80">
          <w:rPr>
            <w:rStyle w:val="Hyperlink"/>
            <w:noProof/>
          </w:rPr>
          <w:t>1.2.4</w:t>
        </w:r>
        <w:r w:rsidR="0038058A">
          <w:rPr>
            <w:rFonts w:asciiTheme="minorHAnsi" w:eastAsiaTheme="minorEastAsia" w:hAnsiTheme="minorHAnsi" w:cstheme="minorBidi"/>
            <w:noProof/>
          </w:rPr>
          <w:tab/>
        </w:r>
        <w:r w:rsidR="0038058A" w:rsidRPr="00EA1E80">
          <w:rPr>
            <w:rStyle w:val="Hyperlink"/>
            <w:noProof/>
          </w:rPr>
          <w:t>variables</w:t>
        </w:r>
        <w:r w:rsidR="0038058A">
          <w:rPr>
            <w:noProof/>
            <w:webHidden/>
          </w:rPr>
          <w:tab/>
        </w:r>
        <w:r w:rsidR="0038058A">
          <w:rPr>
            <w:noProof/>
            <w:webHidden/>
          </w:rPr>
          <w:fldChar w:fldCharType="begin"/>
        </w:r>
        <w:r w:rsidR="0038058A">
          <w:rPr>
            <w:noProof/>
            <w:webHidden/>
          </w:rPr>
          <w:instrText xml:space="preserve"> PAGEREF _Toc498441445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6" w:history="1">
        <w:r w:rsidR="0038058A" w:rsidRPr="00EA1E80">
          <w:rPr>
            <w:rStyle w:val="Hyperlink"/>
            <w:noProof/>
          </w:rPr>
          <w:t>1.2.5</w:t>
        </w:r>
        <w:r w:rsidR="0038058A">
          <w:rPr>
            <w:rFonts w:asciiTheme="minorHAnsi" w:eastAsiaTheme="minorEastAsia" w:hAnsiTheme="minorHAnsi" w:cstheme="minorBidi"/>
            <w:noProof/>
          </w:rPr>
          <w:tab/>
        </w:r>
        <w:r w:rsidR="0038058A" w:rsidRPr="00EA1E80">
          <w:rPr>
            <w:rStyle w:val="Hyperlink"/>
            <w:noProof/>
          </w:rPr>
          <w:t>webservices</w:t>
        </w:r>
        <w:r w:rsidR="0038058A">
          <w:rPr>
            <w:noProof/>
            <w:webHidden/>
          </w:rPr>
          <w:tab/>
        </w:r>
        <w:r w:rsidR="0038058A">
          <w:rPr>
            <w:noProof/>
            <w:webHidden/>
          </w:rPr>
          <w:fldChar w:fldCharType="begin"/>
        </w:r>
        <w:r w:rsidR="0038058A">
          <w:rPr>
            <w:noProof/>
            <w:webHidden/>
          </w:rPr>
          <w:instrText xml:space="preserve"> PAGEREF _Toc498441446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7" w:history="1">
        <w:r w:rsidR="0038058A" w:rsidRPr="00EA1E80">
          <w:rPr>
            <w:rStyle w:val="Hyperlink"/>
            <w:noProof/>
          </w:rPr>
          <w:t>1.2.6</w:t>
        </w:r>
        <w:r w:rsidR="0038058A">
          <w:rPr>
            <w:rFonts w:asciiTheme="minorHAnsi" w:eastAsiaTheme="minorEastAsia" w:hAnsiTheme="minorHAnsi" w:cstheme="minorBidi"/>
            <w:noProof/>
          </w:rPr>
          <w:tab/>
        </w:r>
        <w:r w:rsidR="0038058A" w:rsidRPr="00EA1E80">
          <w:rPr>
            <w:rStyle w:val="Hyperlink"/>
            <w:noProof/>
          </w:rPr>
          <w:t>testdata</w:t>
        </w:r>
        <w:r w:rsidR="0038058A">
          <w:rPr>
            <w:noProof/>
            <w:webHidden/>
          </w:rPr>
          <w:tab/>
        </w:r>
        <w:r w:rsidR="0038058A">
          <w:rPr>
            <w:noProof/>
            <w:webHidden/>
          </w:rPr>
          <w:fldChar w:fldCharType="begin"/>
        </w:r>
        <w:r w:rsidR="0038058A">
          <w:rPr>
            <w:noProof/>
            <w:webHidden/>
          </w:rPr>
          <w:instrText xml:space="preserve"> PAGEREF _Toc498441447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8" w:history="1">
        <w:r w:rsidR="0038058A" w:rsidRPr="00EA1E80">
          <w:rPr>
            <w:rStyle w:val="Hyperlink"/>
            <w:noProof/>
          </w:rPr>
          <w:t>1.2.7</w:t>
        </w:r>
        <w:r w:rsidR="0038058A">
          <w:rPr>
            <w:rFonts w:asciiTheme="minorHAnsi" w:eastAsiaTheme="minorEastAsia" w:hAnsiTheme="minorHAnsi" w:cstheme="minorBidi"/>
            <w:noProof/>
          </w:rPr>
          <w:tab/>
        </w:r>
        <w:r w:rsidR="0038058A" w:rsidRPr="00EA1E80">
          <w:rPr>
            <w:rStyle w:val="Hyperlink"/>
            <w:noProof/>
          </w:rPr>
          <w:t>bin</w:t>
        </w:r>
        <w:r w:rsidR="0038058A">
          <w:rPr>
            <w:noProof/>
            <w:webHidden/>
          </w:rPr>
          <w:tab/>
        </w:r>
        <w:r w:rsidR="0038058A">
          <w:rPr>
            <w:noProof/>
            <w:webHidden/>
          </w:rPr>
          <w:fldChar w:fldCharType="begin"/>
        </w:r>
        <w:r w:rsidR="0038058A">
          <w:rPr>
            <w:noProof/>
            <w:webHidden/>
          </w:rPr>
          <w:instrText xml:space="preserve"> PAGEREF _Toc498441448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49" w:history="1">
        <w:r w:rsidR="0038058A" w:rsidRPr="00EA1E80">
          <w:rPr>
            <w:rStyle w:val="Hyperlink"/>
            <w:noProof/>
          </w:rPr>
          <w:t>1.2.8</w:t>
        </w:r>
        <w:r w:rsidR="0038058A">
          <w:rPr>
            <w:rFonts w:asciiTheme="minorHAnsi" w:eastAsiaTheme="minorEastAsia" w:hAnsiTheme="minorHAnsi" w:cstheme="minorBidi"/>
            <w:noProof/>
          </w:rPr>
          <w:tab/>
        </w:r>
        <w:r w:rsidR="0038058A" w:rsidRPr="00EA1E80">
          <w:rPr>
            <w:rStyle w:val="Hyperlink"/>
            <w:noProof/>
          </w:rPr>
          <w:t>driver</w:t>
        </w:r>
        <w:r w:rsidR="0038058A">
          <w:rPr>
            <w:noProof/>
            <w:webHidden/>
          </w:rPr>
          <w:tab/>
        </w:r>
        <w:r w:rsidR="0038058A">
          <w:rPr>
            <w:noProof/>
            <w:webHidden/>
          </w:rPr>
          <w:fldChar w:fldCharType="begin"/>
        </w:r>
        <w:r w:rsidR="0038058A">
          <w:rPr>
            <w:noProof/>
            <w:webHidden/>
          </w:rPr>
          <w:instrText xml:space="preserve"> PAGEREF _Toc498441449 \h </w:instrText>
        </w:r>
        <w:r w:rsidR="0038058A">
          <w:rPr>
            <w:noProof/>
            <w:webHidden/>
          </w:rPr>
        </w:r>
        <w:r w:rsidR="0038058A">
          <w:rPr>
            <w:noProof/>
            <w:webHidden/>
          </w:rPr>
          <w:fldChar w:fldCharType="separate"/>
        </w:r>
        <w:r w:rsidR="0038058A">
          <w:rPr>
            <w:noProof/>
            <w:webHidden/>
          </w:rPr>
          <w:t>7</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50" w:history="1">
        <w:r w:rsidR="0038058A" w:rsidRPr="00EA1E80">
          <w:rPr>
            <w:rStyle w:val="Hyperlink"/>
            <w:noProof/>
          </w:rPr>
          <w:t>1.3</w:t>
        </w:r>
        <w:r w:rsidR="0038058A">
          <w:rPr>
            <w:rFonts w:asciiTheme="minorHAnsi" w:eastAsiaTheme="minorEastAsia" w:hAnsiTheme="minorHAnsi" w:cstheme="minorBidi"/>
            <w:noProof/>
            <w:szCs w:val="22"/>
          </w:rPr>
          <w:tab/>
        </w:r>
        <w:r w:rsidR="0038058A" w:rsidRPr="00EA1E80">
          <w:rPr>
            <w:rStyle w:val="Hyperlink"/>
            <w:noProof/>
          </w:rPr>
          <w:t>Utility</w:t>
        </w:r>
        <w:r w:rsidR="0038058A">
          <w:rPr>
            <w:noProof/>
            <w:webHidden/>
          </w:rPr>
          <w:tab/>
        </w:r>
        <w:r w:rsidR="0038058A">
          <w:rPr>
            <w:noProof/>
            <w:webHidden/>
          </w:rPr>
          <w:fldChar w:fldCharType="begin"/>
        </w:r>
        <w:r w:rsidR="0038058A">
          <w:rPr>
            <w:noProof/>
            <w:webHidden/>
          </w:rPr>
          <w:instrText xml:space="preserve"> PAGEREF _Toc498441450 \h </w:instrText>
        </w:r>
        <w:r w:rsidR="0038058A">
          <w:rPr>
            <w:noProof/>
            <w:webHidden/>
          </w:rPr>
        </w:r>
        <w:r w:rsidR="0038058A">
          <w:rPr>
            <w:noProof/>
            <w:webHidden/>
          </w:rPr>
          <w:fldChar w:fldCharType="separate"/>
        </w:r>
        <w:r w:rsidR="0038058A">
          <w:rPr>
            <w:noProof/>
            <w:webHidden/>
          </w:rPr>
          <w:t>8</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51" w:history="1">
        <w:r w:rsidR="0038058A" w:rsidRPr="00EA1E80">
          <w:rPr>
            <w:rStyle w:val="Hyperlink"/>
            <w:noProof/>
          </w:rPr>
          <w:t>1.4</w:t>
        </w:r>
        <w:r w:rsidR="0038058A">
          <w:rPr>
            <w:rFonts w:asciiTheme="minorHAnsi" w:eastAsiaTheme="minorEastAsia" w:hAnsiTheme="minorHAnsi" w:cstheme="minorBidi"/>
            <w:noProof/>
            <w:szCs w:val="22"/>
          </w:rPr>
          <w:tab/>
        </w:r>
        <w:r w:rsidR="0038058A" w:rsidRPr="00EA1E80">
          <w:rPr>
            <w:rStyle w:val="Hyperlink"/>
            <w:noProof/>
          </w:rPr>
          <w:t>Configuration Map</w:t>
        </w:r>
        <w:r w:rsidR="0038058A">
          <w:rPr>
            <w:noProof/>
            <w:webHidden/>
          </w:rPr>
          <w:tab/>
        </w:r>
        <w:r w:rsidR="0038058A">
          <w:rPr>
            <w:noProof/>
            <w:webHidden/>
          </w:rPr>
          <w:fldChar w:fldCharType="begin"/>
        </w:r>
        <w:r w:rsidR="0038058A">
          <w:rPr>
            <w:noProof/>
            <w:webHidden/>
          </w:rPr>
          <w:instrText xml:space="preserve"> PAGEREF _Toc498441451 \h </w:instrText>
        </w:r>
        <w:r w:rsidR="0038058A">
          <w:rPr>
            <w:noProof/>
            <w:webHidden/>
          </w:rPr>
        </w:r>
        <w:r w:rsidR="0038058A">
          <w:rPr>
            <w:noProof/>
            <w:webHidden/>
          </w:rPr>
          <w:fldChar w:fldCharType="separate"/>
        </w:r>
        <w:r w:rsidR="0038058A">
          <w:rPr>
            <w:noProof/>
            <w:webHidden/>
          </w:rPr>
          <w:t>8</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2" w:history="1">
        <w:r w:rsidR="0038058A" w:rsidRPr="00EA1E80">
          <w:rPr>
            <w:rStyle w:val="Hyperlink"/>
            <w:noProof/>
          </w:rPr>
          <w:t>1.4.1</w:t>
        </w:r>
        <w:r w:rsidR="0038058A">
          <w:rPr>
            <w:rFonts w:asciiTheme="minorHAnsi" w:eastAsiaTheme="minorEastAsia" w:hAnsiTheme="minorHAnsi" w:cstheme="minorBidi"/>
            <w:noProof/>
          </w:rPr>
          <w:tab/>
        </w:r>
        <w:r w:rsidR="0038058A" w:rsidRPr="00EA1E80">
          <w:rPr>
            <w:rStyle w:val="Hyperlink"/>
            <w:b/>
            <w:noProof/>
          </w:rPr>
          <w:t>ALM</w:t>
        </w:r>
        <w:r w:rsidR="0038058A">
          <w:rPr>
            <w:noProof/>
            <w:webHidden/>
          </w:rPr>
          <w:tab/>
        </w:r>
        <w:r w:rsidR="0038058A">
          <w:rPr>
            <w:noProof/>
            <w:webHidden/>
          </w:rPr>
          <w:fldChar w:fldCharType="begin"/>
        </w:r>
        <w:r w:rsidR="0038058A">
          <w:rPr>
            <w:noProof/>
            <w:webHidden/>
          </w:rPr>
          <w:instrText xml:space="preserve"> PAGEREF _Toc498441452 \h </w:instrText>
        </w:r>
        <w:r w:rsidR="0038058A">
          <w:rPr>
            <w:noProof/>
            <w:webHidden/>
          </w:rPr>
        </w:r>
        <w:r w:rsidR="0038058A">
          <w:rPr>
            <w:noProof/>
            <w:webHidden/>
          </w:rPr>
          <w:fldChar w:fldCharType="separate"/>
        </w:r>
        <w:r w:rsidR="0038058A">
          <w:rPr>
            <w:noProof/>
            <w:webHidden/>
          </w:rPr>
          <w:t>8</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3" w:history="1">
        <w:r w:rsidR="0038058A" w:rsidRPr="00EA1E80">
          <w:rPr>
            <w:rStyle w:val="Hyperlink"/>
            <w:noProof/>
          </w:rPr>
          <w:t>1.4.2</w:t>
        </w:r>
        <w:r w:rsidR="0038058A">
          <w:rPr>
            <w:rFonts w:asciiTheme="minorHAnsi" w:eastAsiaTheme="minorEastAsia" w:hAnsiTheme="minorHAnsi" w:cstheme="minorBidi"/>
            <w:noProof/>
          </w:rPr>
          <w:tab/>
        </w:r>
        <w:r w:rsidR="0038058A" w:rsidRPr="00EA1E80">
          <w:rPr>
            <w:rStyle w:val="Hyperlink"/>
            <w:b/>
            <w:noProof/>
          </w:rPr>
          <w:t>Environment</w:t>
        </w:r>
        <w:r w:rsidR="0038058A">
          <w:rPr>
            <w:noProof/>
            <w:webHidden/>
          </w:rPr>
          <w:tab/>
        </w:r>
        <w:r w:rsidR="0038058A">
          <w:rPr>
            <w:noProof/>
            <w:webHidden/>
          </w:rPr>
          <w:fldChar w:fldCharType="begin"/>
        </w:r>
        <w:r w:rsidR="0038058A">
          <w:rPr>
            <w:noProof/>
            <w:webHidden/>
          </w:rPr>
          <w:instrText xml:space="preserve"> PAGEREF _Toc498441453 \h </w:instrText>
        </w:r>
        <w:r w:rsidR="0038058A">
          <w:rPr>
            <w:noProof/>
            <w:webHidden/>
          </w:rPr>
        </w:r>
        <w:r w:rsidR="0038058A">
          <w:rPr>
            <w:noProof/>
            <w:webHidden/>
          </w:rPr>
          <w:fldChar w:fldCharType="separate"/>
        </w:r>
        <w:r w:rsidR="0038058A">
          <w:rPr>
            <w:noProof/>
            <w:webHidden/>
          </w:rPr>
          <w:t>8</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4" w:history="1">
        <w:r w:rsidR="0038058A" w:rsidRPr="00EA1E80">
          <w:rPr>
            <w:rStyle w:val="Hyperlink"/>
            <w:noProof/>
          </w:rPr>
          <w:t>1.4.3</w:t>
        </w:r>
        <w:r w:rsidR="0038058A">
          <w:rPr>
            <w:rFonts w:asciiTheme="minorHAnsi" w:eastAsiaTheme="minorEastAsia" w:hAnsiTheme="minorHAnsi" w:cstheme="minorBidi"/>
            <w:noProof/>
          </w:rPr>
          <w:tab/>
        </w:r>
        <w:r w:rsidR="0038058A" w:rsidRPr="00EA1E80">
          <w:rPr>
            <w:rStyle w:val="Hyperlink"/>
            <w:b/>
            <w:noProof/>
          </w:rPr>
          <w:t>Global</w:t>
        </w:r>
        <w:r w:rsidR="0038058A">
          <w:rPr>
            <w:noProof/>
            <w:webHidden/>
          </w:rPr>
          <w:tab/>
        </w:r>
        <w:r w:rsidR="0038058A">
          <w:rPr>
            <w:noProof/>
            <w:webHidden/>
          </w:rPr>
          <w:fldChar w:fldCharType="begin"/>
        </w:r>
        <w:r w:rsidR="0038058A">
          <w:rPr>
            <w:noProof/>
            <w:webHidden/>
          </w:rPr>
          <w:instrText xml:space="preserve"> PAGEREF _Toc498441454 \h </w:instrText>
        </w:r>
        <w:r w:rsidR="0038058A">
          <w:rPr>
            <w:noProof/>
            <w:webHidden/>
          </w:rPr>
        </w:r>
        <w:r w:rsidR="0038058A">
          <w:rPr>
            <w:noProof/>
            <w:webHidden/>
          </w:rPr>
          <w:fldChar w:fldCharType="separate"/>
        </w:r>
        <w:r w:rsidR="0038058A">
          <w:rPr>
            <w:noProof/>
            <w:webHidden/>
          </w:rPr>
          <w:t>9</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55" w:history="1">
        <w:r w:rsidR="0038058A" w:rsidRPr="00EA1E80">
          <w:rPr>
            <w:rStyle w:val="Hyperlink"/>
            <w:noProof/>
          </w:rPr>
          <w:t>1.5</w:t>
        </w:r>
        <w:r w:rsidR="0038058A">
          <w:rPr>
            <w:rFonts w:asciiTheme="minorHAnsi" w:eastAsiaTheme="minorEastAsia" w:hAnsiTheme="minorHAnsi" w:cstheme="minorBidi"/>
            <w:noProof/>
            <w:szCs w:val="22"/>
          </w:rPr>
          <w:tab/>
        </w:r>
        <w:r w:rsidR="0038058A" w:rsidRPr="00EA1E80">
          <w:rPr>
            <w:rStyle w:val="Hyperlink"/>
            <w:noProof/>
          </w:rPr>
          <w:t>Test Utility</w:t>
        </w:r>
        <w:r w:rsidR="0038058A">
          <w:rPr>
            <w:noProof/>
            <w:webHidden/>
          </w:rPr>
          <w:tab/>
        </w:r>
        <w:r w:rsidR="0038058A">
          <w:rPr>
            <w:noProof/>
            <w:webHidden/>
          </w:rPr>
          <w:fldChar w:fldCharType="begin"/>
        </w:r>
        <w:r w:rsidR="0038058A">
          <w:rPr>
            <w:noProof/>
            <w:webHidden/>
          </w:rPr>
          <w:instrText xml:space="preserve"> PAGEREF _Toc498441455 \h </w:instrText>
        </w:r>
        <w:r w:rsidR="0038058A">
          <w:rPr>
            <w:noProof/>
            <w:webHidden/>
          </w:rPr>
        </w:r>
        <w:r w:rsidR="0038058A">
          <w:rPr>
            <w:noProof/>
            <w:webHidden/>
          </w:rPr>
          <w:fldChar w:fldCharType="separate"/>
        </w:r>
        <w:r w:rsidR="0038058A">
          <w:rPr>
            <w:noProof/>
            <w:webHidden/>
          </w:rPr>
          <w:t>9</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6" w:history="1">
        <w:r w:rsidR="0038058A" w:rsidRPr="00EA1E80">
          <w:rPr>
            <w:rStyle w:val="Hyperlink"/>
            <w:noProof/>
          </w:rPr>
          <w:t>1.5.1</w:t>
        </w:r>
        <w:r w:rsidR="0038058A">
          <w:rPr>
            <w:rFonts w:asciiTheme="minorHAnsi" w:eastAsiaTheme="minorEastAsia" w:hAnsiTheme="minorHAnsi" w:cstheme="minorBidi"/>
            <w:noProof/>
          </w:rPr>
          <w:tab/>
        </w:r>
        <w:r w:rsidR="0038058A" w:rsidRPr="00EA1E80">
          <w:rPr>
            <w:rStyle w:val="Hyperlink"/>
            <w:b/>
            <w:noProof/>
          </w:rPr>
          <w:t>ExecParms</w:t>
        </w:r>
        <w:r w:rsidR="0038058A">
          <w:rPr>
            <w:noProof/>
            <w:webHidden/>
          </w:rPr>
          <w:tab/>
        </w:r>
        <w:r w:rsidR="0038058A">
          <w:rPr>
            <w:noProof/>
            <w:webHidden/>
          </w:rPr>
          <w:fldChar w:fldCharType="begin"/>
        </w:r>
        <w:r w:rsidR="0038058A">
          <w:rPr>
            <w:noProof/>
            <w:webHidden/>
          </w:rPr>
          <w:instrText xml:space="preserve"> PAGEREF _Toc498441456 \h </w:instrText>
        </w:r>
        <w:r w:rsidR="0038058A">
          <w:rPr>
            <w:noProof/>
            <w:webHidden/>
          </w:rPr>
        </w:r>
        <w:r w:rsidR="0038058A">
          <w:rPr>
            <w:noProof/>
            <w:webHidden/>
          </w:rPr>
          <w:fldChar w:fldCharType="separate"/>
        </w:r>
        <w:r w:rsidR="0038058A">
          <w:rPr>
            <w:noProof/>
            <w:webHidden/>
          </w:rPr>
          <w:t>9</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7" w:history="1">
        <w:r w:rsidR="0038058A" w:rsidRPr="00EA1E80">
          <w:rPr>
            <w:rStyle w:val="Hyperlink"/>
            <w:noProof/>
          </w:rPr>
          <w:t>1.5.2</w:t>
        </w:r>
        <w:r w:rsidR="0038058A">
          <w:rPr>
            <w:rFonts w:asciiTheme="minorHAnsi" w:eastAsiaTheme="minorEastAsia" w:hAnsiTheme="minorHAnsi" w:cstheme="minorBidi"/>
            <w:noProof/>
          </w:rPr>
          <w:tab/>
        </w:r>
        <w:r w:rsidR="0038058A" w:rsidRPr="00EA1E80">
          <w:rPr>
            <w:rStyle w:val="Hyperlink"/>
            <w:b/>
            <w:noProof/>
          </w:rPr>
          <w:t>EventNames</w:t>
        </w:r>
        <w:r w:rsidR="0038058A">
          <w:rPr>
            <w:noProof/>
            <w:webHidden/>
          </w:rPr>
          <w:tab/>
        </w:r>
        <w:r w:rsidR="0038058A">
          <w:rPr>
            <w:noProof/>
            <w:webHidden/>
          </w:rPr>
          <w:fldChar w:fldCharType="begin"/>
        </w:r>
        <w:r w:rsidR="0038058A">
          <w:rPr>
            <w:noProof/>
            <w:webHidden/>
          </w:rPr>
          <w:instrText xml:space="preserve"> PAGEREF _Toc498441457 \h </w:instrText>
        </w:r>
        <w:r w:rsidR="0038058A">
          <w:rPr>
            <w:noProof/>
            <w:webHidden/>
          </w:rPr>
        </w:r>
        <w:r w:rsidR="0038058A">
          <w:rPr>
            <w:noProof/>
            <w:webHidden/>
          </w:rPr>
          <w:fldChar w:fldCharType="separate"/>
        </w:r>
        <w:r w:rsidR="0038058A">
          <w:rPr>
            <w:noProof/>
            <w:webHidden/>
          </w:rPr>
          <w:t>9</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8" w:history="1">
        <w:r w:rsidR="0038058A" w:rsidRPr="00EA1E80">
          <w:rPr>
            <w:rStyle w:val="Hyperlink"/>
            <w:noProof/>
          </w:rPr>
          <w:t>1.5.3</w:t>
        </w:r>
        <w:r w:rsidR="0038058A">
          <w:rPr>
            <w:rFonts w:asciiTheme="minorHAnsi" w:eastAsiaTheme="minorEastAsia" w:hAnsiTheme="minorHAnsi" w:cstheme="minorBidi"/>
            <w:noProof/>
          </w:rPr>
          <w:tab/>
        </w:r>
        <w:r w:rsidR="0038058A" w:rsidRPr="00EA1E80">
          <w:rPr>
            <w:rStyle w:val="Hyperlink"/>
            <w:b/>
            <w:noProof/>
          </w:rPr>
          <w:t>Object</w:t>
        </w:r>
        <w:r w:rsidR="0038058A">
          <w:rPr>
            <w:noProof/>
            <w:webHidden/>
          </w:rPr>
          <w:tab/>
        </w:r>
        <w:r w:rsidR="0038058A">
          <w:rPr>
            <w:noProof/>
            <w:webHidden/>
          </w:rPr>
          <w:fldChar w:fldCharType="begin"/>
        </w:r>
        <w:r w:rsidR="0038058A">
          <w:rPr>
            <w:noProof/>
            <w:webHidden/>
          </w:rPr>
          <w:instrText xml:space="preserve"> PAGEREF _Toc498441458 \h </w:instrText>
        </w:r>
        <w:r w:rsidR="0038058A">
          <w:rPr>
            <w:noProof/>
            <w:webHidden/>
          </w:rPr>
        </w:r>
        <w:r w:rsidR="0038058A">
          <w:rPr>
            <w:noProof/>
            <w:webHidden/>
          </w:rPr>
          <w:fldChar w:fldCharType="separate"/>
        </w:r>
        <w:r w:rsidR="0038058A">
          <w:rPr>
            <w:noProof/>
            <w:webHidden/>
          </w:rPr>
          <w:t>10</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59" w:history="1">
        <w:r w:rsidR="0038058A" w:rsidRPr="00EA1E80">
          <w:rPr>
            <w:rStyle w:val="Hyperlink"/>
            <w:noProof/>
          </w:rPr>
          <w:t>1.5.4</w:t>
        </w:r>
        <w:r w:rsidR="0038058A">
          <w:rPr>
            <w:rFonts w:asciiTheme="minorHAnsi" w:eastAsiaTheme="minorEastAsia" w:hAnsiTheme="minorHAnsi" w:cstheme="minorBidi"/>
            <w:noProof/>
          </w:rPr>
          <w:tab/>
        </w:r>
        <w:r w:rsidR="0038058A" w:rsidRPr="00EA1E80">
          <w:rPr>
            <w:rStyle w:val="Hyperlink"/>
            <w:b/>
            <w:noProof/>
          </w:rPr>
          <w:t>Test Cases</w:t>
        </w:r>
        <w:r w:rsidR="0038058A">
          <w:rPr>
            <w:noProof/>
            <w:webHidden/>
          </w:rPr>
          <w:tab/>
        </w:r>
        <w:r w:rsidR="0038058A">
          <w:rPr>
            <w:noProof/>
            <w:webHidden/>
          </w:rPr>
          <w:fldChar w:fldCharType="begin"/>
        </w:r>
        <w:r w:rsidR="0038058A">
          <w:rPr>
            <w:noProof/>
            <w:webHidden/>
          </w:rPr>
          <w:instrText xml:space="preserve"> PAGEREF _Toc498441459 \h </w:instrText>
        </w:r>
        <w:r w:rsidR="0038058A">
          <w:rPr>
            <w:noProof/>
            <w:webHidden/>
          </w:rPr>
        </w:r>
        <w:r w:rsidR="0038058A">
          <w:rPr>
            <w:noProof/>
            <w:webHidden/>
          </w:rPr>
          <w:fldChar w:fldCharType="separate"/>
        </w:r>
        <w:r w:rsidR="0038058A">
          <w:rPr>
            <w:noProof/>
            <w:webHidden/>
          </w:rPr>
          <w:t>11</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60" w:history="1">
        <w:r w:rsidR="0038058A" w:rsidRPr="00EA1E80">
          <w:rPr>
            <w:rStyle w:val="Hyperlink"/>
            <w:noProof/>
          </w:rPr>
          <w:t>1.5.5</w:t>
        </w:r>
        <w:r w:rsidR="0038058A">
          <w:rPr>
            <w:rFonts w:asciiTheme="minorHAnsi" w:eastAsiaTheme="minorEastAsia" w:hAnsiTheme="minorHAnsi" w:cstheme="minorBidi"/>
            <w:noProof/>
          </w:rPr>
          <w:tab/>
        </w:r>
        <w:r w:rsidR="0038058A" w:rsidRPr="00EA1E80">
          <w:rPr>
            <w:rStyle w:val="Hyperlink"/>
            <w:b/>
            <w:noProof/>
          </w:rPr>
          <w:t>Component</w:t>
        </w:r>
        <w:r w:rsidR="0038058A">
          <w:rPr>
            <w:noProof/>
            <w:webHidden/>
          </w:rPr>
          <w:tab/>
        </w:r>
        <w:r w:rsidR="0038058A">
          <w:rPr>
            <w:noProof/>
            <w:webHidden/>
          </w:rPr>
          <w:fldChar w:fldCharType="begin"/>
        </w:r>
        <w:r w:rsidR="0038058A">
          <w:rPr>
            <w:noProof/>
            <w:webHidden/>
          </w:rPr>
          <w:instrText xml:space="preserve"> PAGEREF _Toc498441460 \h </w:instrText>
        </w:r>
        <w:r w:rsidR="0038058A">
          <w:rPr>
            <w:noProof/>
            <w:webHidden/>
          </w:rPr>
        </w:r>
        <w:r w:rsidR="0038058A">
          <w:rPr>
            <w:noProof/>
            <w:webHidden/>
          </w:rPr>
          <w:fldChar w:fldCharType="separate"/>
        </w:r>
        <w:r w:rsidR="0038058A">
          <w:rPr>
            <w:noProof/>
            <w:webHidden/>
          </w:rPr>
          <w:t>13</w:t>
        </w:r>
        <w:r w:rsidR="0038058A">
          <w:rPr>
            <w:noProof/>
            <w:webHidden/>
          </w:rPr>
          <w:fldChar w:fldCharType="end"/>
        </w:r>
      </w:hyperlink>
    </w:p>
    <w:p w:rsidR="0038058A" w:rsidRDefault="00AD3EA8">
      <w:pPr>
        <w:pStyle w:val="TOC3"/>
        <w:rPr>
          <w:rFonts w:asciiTheme="minorHAnsi" w:eastAsiaTheme="minorEastAsia" w:hAnsiTheme="minorHAnsi" w:cstheme="minorBidi"/>
          <w:noProof/>
        </w:rPr>
      </w:pPr>
      <w:hyperlink w:anchor="_Toc498441461" w:history="1">
        <w:r w:rsidR="0038058A" w:rsidRPr="00EA1E80">
          <w:rPr>
            <w:rStyle w:val="Hyperlink"/>
            <w:noProof/>
          </w:rPr>
          <w:t>1.5.6</w:t>
        </w:r>
        <w:r w:rsidR="0038058A">
          <w:rPr>
            <w:rFonts w:asciiTheme="minorHAnsi" w:eastAsiaTheme="minorEastAsia" w:hAnsiTheme="minorHAnsi" w:cstheme="minorBidi"/>
            <w:noProof/>
          </w:rPr>
          <w:tab/>
        </w:r>
        <w:r w:rsidR="0038058A" w:rsidRPr="00EA1E80">
          <w:rPr>
            <w:rStyle w:val="Hyperlink"/>
            <w:b/>
            <w:noProof/>
          </w:rPr>
          <w:t>Devices</w:t>
        </w:r>
        <w:r w:rsidR="0038058A">
          <w:rPr>
            <w:noProof/>
            <w:webHidden/>
          </w:rPr>
          <w:tab/>
        </w:r>
        <w:r w:rsidR="0038058A">
          <w:rPr>
            <w:noProof/>
            <w:webHidden/>
          </w:rPr>
          <w:fldChar w:fldCharType="begin"/>
        </w:r>
        <w:r w:rsidR="0038058A">
          <w:rPr>
            <w:noProof/>
            <w:webHidden/>
          </w:rPr>
          <w:instrText xml:space="preserve"> PAGEREF _Toc498441461 \h </w:instrText>
        </w:r>
        <w:r w:rsidR="0038058A">
          <w:rPr>
            <w:noProof/>
            <w:webHidden/>
          </w:rPr>
        </w:r>
        <w:r w:rsidR="0038058A">
          <w:rPr>
            <w:noProof/>
            <w:webHidden/>
          </w:rPr>
          <w:fldChar w:fldCharType="separate"/>
        </w:r>
        <w:r w:rsidR="0038058A">
          <w:rPr>
            <w:noProof/>
            <w:webHidden/>
          </w:rPr>
          <w:t>13</w:t>
        </w:r>
        <w:r w:rsidR="0038058A">
          <w:rPr>
            <w:noProof/>
            <w:webHidden/>
          </w:rPr>
          <w:fldChar w:fldCharType="end"/>
        </w:r>
      </w:hyperlink>
    </w:p>
    <w:p w:rsidR="0038058A" w:rsidRDefault="00AD3EA8">
      <w:pPr>
        <w:pStyle w:val="TOC1"/>
        <w:rPr>
          <w:rFonts w:asciiTheme="minorHAnsi" w:eastAsiaTheme="minorEastAsia" w:hAnsiTheme="minorHAnsi" w:cstheme="minorBidi"/>
          <w:b w:val="0"/>
          <w:bCs w:val="0"/>
          <w:smallCaps w:val="0"/>
          <w:noProof/>
          <w:szCs w:val="22"/>
        </w:rPr>
      </w:pPr>
      <w:hyperlink w:anchor="_Toc498441462" w:history="1">
        <w:r w:rsidR="0038058A" w:rsidRPr="00EA1E80">
          <w:rPr>
            <w:rStyle w:val="Hyperlink"/>
            <w:noProof/>
          </w:rPr>
          <w:t>2.0</w:t>
        </w:r>
        <w:r w:rsidR="0038058A">
          <w:rPr>
            <w:rFonts w:asciiTheme="minorHAnsi" w:eastAsiaTheme="minorEastAsia" w:hAnsiTheme="minorHAnsi" w:cstheme="minorBidi"/>
            <w:b w:val="0"/>
            <w:bCs w:val="0"/>
            <w:smallCaps w:val="0"/>
            <w:noProof/>
            <w:szCs w:val="22"/>
          </w:rPr>
          <w:tab/>
        </w:r>
        <w:r w:rsidR="0038058A" w:rsidRPr="00EA1E80">
          <w:rPr>
            <w:rStyle w:val="Hyperlink"/>
            <w:noProof/>
          </w:rPr>
          <w:t>Event to Function Mapping</w:t>
        </w:r>
        <w:r w:rsidR="0038058A">
          <w:rPr>
            <w:noProof/>
            <w:webHidden/>
          </w:rPr>
          <w:tab/>
        </w:r>
        <w:r w:rsidR="0038058A">
          <w:rPr>
            <w:noProof/>
            <w:webHidden/>
          </w:rPr>
          <w:fldChar w:fldCharType="begin"/>
        </w:r>
        <w:r w:rsidR="0038058A">
          <w:rPr>
            <w:noProof/>
            <w:webHidden/>
          </w:rPr>
          <w:instrText xml:space="preserve"> PAGEREF _Toc498441462 \h </w:instrText>
        </w:r>
        <w:r w:rsidR="0038058A">
          <w:rPr>
            <w:noProof/>
            <w:webHidden/>
          </w:rPr>
        </w:r>
        <w:r w:rsidR="0038058A">
          <w:rPr>
            <w:noProof/>
            <w:webHidden/>
          </w:rPr>
          <w:fldChar w:fldCharType="separate"/>
        </w:r>
        <w:r w:rsidR="0038058A">
          <w:rPr>
            <w:noProof/>
            <w:webHidden/>
          </w:rPr>
          <w:t>17</w:t>
        </w:r>
        <w:r w:rsidR="0038058A">
          <w:rPr>
            <w:noProof/>
            <w:webHidden/>
          </w:rPr>
          <w:fldChar w:fldCharType="end"/>
        </w:r>
      </w:hyperlink>
    </w:p>
    <w:p w:rsidR="0038058A" w:rsidRDefault="00AD3EA8">
      <w:pPr>
        <w:pStyle w:val="TOC1"/>
        <w:rPr>
          <w:rFonts w:asciiTheme="minorHAnsi" w:eastAsiaTheme="minorEastAsia" w:hAnsiTheme="minorHAnsi" w:cstheme="minorBidi"/>
          <w:b w:val="0"/>
          <w:bCs w:val="0"/>
          <w:smallCaps w:val="0"/>
          <w:noProof/>
          <w:szCs w:val="22"/>
        </w:rPr>
      </w:pPr>
      <w:hyperlink w:anchor="_Toc498441463" w:history="1">
        <w:r w:rsidR="0038058A" w:rsidRPr="00EA1E80">
          <w:rPr>
            <w:rStyle w:val="Hyperlink"/>
            <w:noProof/>
          </w:rPr>
          <w:t>3.0</w:t>
        </w:r>
        <w:r w:rsidR="0038058A">
          <w:rPr>
            <w:rFonts w:asciiTheme="minorHAnsi" w:eastAsiaTheme="minorEastAsia" w:hAnsiTheme="minorHAnsi" w:cstheme="minorBidi"/>
            <w:b w:val="0"/>
            <w:bCs w:val="0"/>
            <w:smallCaps w:val="0"/>
            <w:noProof/>
            <w:szCs w:val="22"/>
          </w:rPr>
          <w:tab/>
        </w:r>
        <w:r w:rsidR="0038058A" w:rsidRPr="00EA1E80">
          <w:rPr>
            <w:rStyle w:val="Hyperlink"/>
            <w:noProof/>
          </w:rPr>
          <w:t>Java Development Standards</w:t>
        </w:r>
        <w:r w:rsidR="0038058A">
          <w:rPr>
            <w:noProof/>
            <w:webHidden/>
          </w:rPr>
          <w:tab/>
        </w:r>
        <w:r w:rsidR="0038058A">
          <w:rPr>
            <w:noProof/>
            <w:webHidden/>
          </w:rPr>
          <w:fldChar w:fldCharType="begin"/>
        </w:r>
        <w:r w:rsidR="0038058A">
          <w:rPr>
            <w:noProof/>
            <w:webHidden/>
          </w:rPr>
          <w:instrText xml:space="preserve"> PAGEREF _Toc498441463 \h </w:instrText>
        </w:r>
        <w:r w:rsidR="0038058A">
          <w:rPr>
            <w:noProof/>
            <w:webHidden/>
          </w:rPr>
        </w:r>
        <w:r w:rsidR="0038058A">
          <w:rPr>
            <w:noProof/>
            <w:webHidden/>
          </w:rPr>
          <w:fldChar w:fldCharType="separate"/>
        </w:r>
        <w:r w:rsidR="0038058A">
          <w:rPr>
            <w:noProof/>
            <w:webHidden/>
          </w:rPr>
          <w:t>28</w:t>
        </w:r>
        <w:r w:rsidR="0038058A">
          <w:rPr>
            <w:noProof/>
            <w:webHidden/>
          </w:rPr>
          <w:fldChar w:fldCharType="end"/>
        </w:r>
      </w:hyperlink>
    </w:p>
    <w:p w:rsidR="0038058A" w:rsidRDefault="00AD3EA8">
      <w:pPr>
        <w:pStyle w:val="TOC1"/>
        <w:rPr>
          <w:rFonts w:asciiTheme="minorHAnsi" w:eastAsiaTheme="minorEastAsia" w:hAnsiTheme="minorHAnsi" w:cstheme="minorBidi"/>
          <w:b w:val="0"/>
          <w:bCs w:val="0"/>
          <w:smallCaps w:val="0"/>
          <w:noProof/>
          <w:szCs w:val="22"/>
        </w:rPr>
      </w:pPr>
      <w:hyperlink w:anchor="_Toc498441464" w:history="1">
        <w:r w:rsidR="0038058A" w:rsidRPr="00EA1E80">
          <w:rPr>
            <w:rStyle w:val="Hyperlink"/>
            <w:noProof/>
          </w:rPr>
          <w:t>4.0</w:t>
        </w:r>
        <w:r w:rsidR="0038058A">
          <w:rPr>
            <w:rFonts w:asciiTheme="minorHAnsi" w:eastAsiaTheme="minorEastAsia" w:hAnsiTheme="minorHAnsi" w:cstheme="minorBidi"/>
            <w:b w:val="0"/>
            <w:bCs w:val="0"/>
            <w:smallCaps w:val="0"/>
            <w:noProof/>
            <w:szCs w:val="22"/>
          </w:rPr>
          <w:tab/>
        </w:r>
        <w:r w:rsidR="0038058A" w:rsidRPr="00EA1E80">
          <w:rPr>
            <w:rStyle w:val="Hyperlink"/>
            <w:noProof/>
          </w:rPr>
          <w:t>Execution</w:t>
        </w:r>
        <w:r w:rsidR="0038058A">
          <w:rPr>
            <w:noProof/>
            <w:webHidden/>
          </w:rPr>
          <w:tab/>
        </w:r>
        <w:r w:rsidR="0038058A">
          <w:rPr>
            <w:noProof/>
            <w:webHidden/>
          </w:rPr>
          <w:fldChar w:fldCharType="begin"/>
        </w:r>
        <w:r w:rsidR="0038058A">
          <w:rPr>
            <w:noProof/>
            <w:webHidden/>
          </w:rPr>
          <w:instrText xml:space="preserve"> PAGEREF _Toc498441464 \h </w:instrText>
        </w:r>
        <w:r w:rsidR="0038058A">
          <w:rPr>
            <w:noProof/>
            <w:webHidden/>
          </w:rPr>
        </w:r>
        <w:r w:rsidR="0038058A">
          <w:rPr>
            <w:noProof/>
            <w:webHidden/>
          </w:rPr>
          <w:fldChar w:fldCharType="separate"/>
        </w:r>
        <w:r w:rsidR="0038058A">
          <w:rPr>
            <w:noProof/>
            <w:webHidden/>
          </w:rPr>
          <w:t>30</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65" w:history="1">
        <w:r w:rsidR="0038058A" w:rsidRPr="00EA1E80">
          <w:rPr>
            <w:rStyle w:val="Hyperlink"/>
            <w:noProof/>
          </w:rPr>
          <w:t>4.1</w:t>
        </w:r>
        <w:r w:rsidR="0038058A">
          <w:rPr>
            <w:rFonts w:asciiTheme="minorHAnsi" w:eastAsiaTheme="minorEastAsia" w:hAnsiTheme="minorHAnsi" w:cstheme="minorBidi"/>
            <w:noProof/>
            <w:szCs w:val="22"/>
          </w:rPr>
          <w:tab/>
        </w:r>
        <w:r w:rsidR="0038058A" w:rsidRPr="00EA1E80">
          <w:rPr>
            <w:rStyle w:val="Hyperlink"/>
            <w:noProof/>
          </w:rPr>
          <w:t>Eclipse</w:t>
        </w:r>
        <w:r w:rsidR="0038058A">
          <w:rPr>
            <w:noProof/>
            <w:webHidden/>
          </w:rPr>
          <w:tab/>
        </w:r>
        <w:r w:rsidR="0038058A">
          <w:rPr>
            <w:noProof/>
            <w:webHidden/>
          </w:rPr>
          <w:fldChar w:fldCharType="begin"/>
        </w:r>
        <w:r w:rsidR="0038058A">
          <w:rPr>
            <w:noProof/>
            <w:webHidden/>
          </w:rPr>
          <w:instrText xml:space="preserve"> PAGEREF _Toc498441465 \h </w:instrText>
        </w:r>
        <w:r w:rsidR="0038058A">
          <w:rPr>
            <w:noProof/>
            <w:webHidden/>
          </w:rPr>
        </w:r>
        <w:r w:rsidR="0038058A">
          <w:rPr>
            <w:noProof/>
            <w:webHidden/>
          </w:rPr>
          <w:fldChar w:fldCharType="separate"/>
        </w:r>
        <w:r w:rsidR="0038058A">
          <w:rPr>
            <w:noProof/>
            <w:webHidden/>
          </w:rPr>
          <w:t>30</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66" w:history="1">
        <w:r w:rsidR="0038058A" w:rsidRPr="00EA1E80">
          <w:rPr>
            <w:rStyle w:val="Hyperlink"/>
            <w:noProof/>
          </w:rPr>
          <w:t>4.2</w:t>
        </w:r>
        <w:r w:rsidR="0038058A">
          <w:rPr>
            <w:rFonts w:asciiTheme="minorHAnsi" w:eastAsiaTheme="minorEastAsia" w:hAnsiTheme="minorHAnsi" w:cstheme="minorBidi"/>
            <w:noProof/>
            <w:szCs w:val="22"/>
          </w:rPr>
          <w:tab/>
        </w:r>
        <w:r w:rsidR="0038058A" w:rsidRPr="00EA1E80">
          <w:rPr>
            <w:rStyle w:val="Hyperlink"/>
            <w:noProof/>
          </w:rPr>
          <w:t>Jenkins</w:t>
        </w:r>
        <w:r w:rsidR="0038058A">
          <w:rPr>
            <w:noProof/>
            <w:webHidden/>
          </w:rPr>
          <w:tab/>
        </w:r>
        <w:r w:rsidR="0038058A">
          <w:rPr>
            <w:noProof/>
            <w:webHidden/>
          </w:rPr>
          <w:fldChar w:fldCharType="begin"/>
        </w:r>
        <w:r w:rsidR="0038058A">
          <w:rPr>
            <w:noProof/>
            <w:webHidden/>
          </w:rPr>
          <w:instrText xml:space="preserve"> PAGEREF _Toc498441466 \h </w:instrText>
        </w:r>
        <w:r w:rsidR="0038058A">
          <w:rPr>
            <w:noProof/>
            <w:webHidden/>
          </w:rPr>
        </w:r>
        <w:r w:rsidR="0038058A">
          <w:rPr>
            <w:noProof/>
            <w:webHidden/>
          </w:rPr>
          <w:fldChar w:fldCharType="separate"/>
        </w:r>
        <w:r w:rsidR="0038058A">
          <w:rPr>
            <w:noProof/>
            <w:webHidden/>
          </w:rPr>
          <w:t>30</w:t>
        </w:r>
        <w:r w:rsidR="0038058A">
          <w:rPr>
            <w:noProof/>
            <w:webHidden/>
          </w:rPr>
          <w:fldChar w:fldCharType="end"/>
        </w:r>
      </w:hyperlink>
    </w:p>
    <w:p w:rsidR="0038058A" w:rsidRDefault="00AD3EA8">
      <w:pPr>
        <w:pStyle w:val="TOC1"/>
        <w:rPr>
          <w:rFonts w:asciiTheme="minorHAnsi" w:eastAsiaTheme="minorEastAsia" w:hAnsiTheme="minorHAnsi" w:cstheme="minorBidi"/>
          <w:b w:val="0"/>
          <w:bCs w:val="0"/>
          <w:smallCaps w:val="0"/>
          <w:noProof/>
          <w:szCs w:val="22"/>
        </w:rPr>
      </w:pPr>
      <w:hyperlink w:anchor="_Toc498441467" w:history="1">
        <w:r w:rsidR="0038058A" w:rsidRPr="00EA1E80">
          <w:rPr>
            <w:rStyle w:val="Hyperlink"/>
            <w:noProof/>
          </w:rPr>
          <w:t>5.0</w:t>
        </w:r>
        <w:r w:rsidR="0038058A">
          <w:rPr>
            <w:rFonts w:asciiTheme="minorHAnsi" w:eastAsiaTheme="minorEastAsia" w:hAnsiTheme="minorHAnsi" w:cstheme="minorBidi"/>
            <w:b w:val="0"/>
            <w:bCs w:val="0"/>
            <w:smallCaps w:val="0"/>
            <w:noProof/>
            <w:szCs w:val="22"/>
          </w:rPr>
          <w:tab/>
        </w:r>
        <w:r w:rsidR="0038058A" w:rsidRPr="00EA1E80">
          <w:rPr>
            <w:rStyle w:val="Hyperlink"/>
            <w:noProof/>
          </w:rPr>
          <w:t>Framework</w:t>
        </w:r>
        <w:r w:rsidR="0038058A">
          <w:rPr>
            <w:noProof/>
            <w:webHidden/>
          </w:rPr>
          <w:tab/>
        </w:r>
        <w:r w:rsidR="0038058A">
          <w:rPr>
            <w:noProof/>
            <w:webHidden/>
          </w:rPr>
          <w:fldChar w:fldCharType="begin"/>
        </w:r>
        <w:r w:rsidR="0038058A">
          <w:rPr>
            <w:noProof/>
            <w:webHidden/>
          </w:rPr>
          <w:instrText xml:space="preserve"> PAGEREF _Toc498441467 \h </w:instrText>
        </w:r>
        <w:r w:rsidR="0038058A">
          <w:rPr>
            <w:noProof/>
            <w:webHidden/>
          </w:rPr>
        </w:r>
        <w:r w:rsidR="0038058A">
          <w:rPr>
            <w:noProof/>
            <w:webHidden/>
          </w:rPr>
          <w:fldChar w:fldCharType="separate"/>
        </w:r>
        <w:r w:rsidR="0038058A">
          <w:rPr>
            <w:noProof/>
            <w:webHidden/>
          </w:rPr>
          <w:t>34</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68" w:history="1">
        <w:r w:rsidR="0038058A" w:rsidRPr="00EA1E80">
          <w:rPr>
            <w:rStyle w:val="Hyperlink"/>
            <w:noProof/>
          </w:rPr>
          <w:t>5.1</w:t>
        </w:r>
        <w:r w:rsidR="0038058A">
          <w:rPr>
            <w:rFonts w:asciiTheme="minorHAnsi" w:eastAsiaTheme="minorEastAsia" w:hAnsiTheme="minorHAnsi" w:cstheme="minorBidi"/>
            <w:noProof/>
            <w:szCs w:val="22"/>
          </w:rPr>
          <w:tab/>
        </w:r>
        <w:r w:rsidR="0038058A" w:rsidRPr="00EA1E80">
          <w:rPr>
            <w:rStyle w:val="Hyperlink"/>
            <w:noProof/>
          </w:rPr>
          <w:t>Technical Architecture</w:t>
        </w:r>
        <w:r w:rsidR="0038058A">
          <w:rPr>
            <w:noProof/>
            <w:webHidden/>
          </w:rPr>
          <w:tab/>
        </w:r>
        <w:r w:rsidR="0038058A">
          <w:rPr>
            <w:noProof/>
            <w:webHidden/>
          </w:rPr>
          <w:fldChar w:fldCharType="begin"/>
        </w:r>
        <w:r w:rsidR="0038058A">
          <w:rPr>
            <w:noProof/>
            <w:webHidden/>
          </w:rPr>
          <w:instrText xml:space="preserve"> PAGEREF _Toc498441468 \h </w:instrText>
        </w:r>
        <w:r w:rsidR="0038058A">
          <w:rPr>
            <w:noProof/>
            <w:webHidden/>
          </w:rPr>
        </w:r>
        <w:r w:rsidR="0038058A">
          <w:rPr>
            <w:noProof/>
            <w:webHidden/>
          </w:rPr>
          <w:fldChar w:fldCharType="separate"/>
        </w:r>
        <w:r w:rsidR="0038058A">
          <w:rPr>
            <w:noProof/>
            <w:webHidden/>
          </w:rPr>
          <w:t>34</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69" w:history="1">
        <w:r w:rsidR="0038058A" w:rsidRPr="00EA1E80">
          <w:rPr>
            <w:rStyle w:val="Hyperlink"/>
            <w:noProof/>
          </w:rPr>
          <w:t>5.2</w:t>
        </w:r>
        <w:r w:rsidR="0038058A">
          <w:rPr>
            <w:rFonts w:asciiTheme="minorHAnsi" w:eastAsiaTheme="minorEastAsia" w:hAnsiTheme="minorHAnsi" w:cstheme="minorBidi"/>
            <w:noProof/>
            <w:szCs w:val="22"/>
          </w:rPr>
          <w:tab/>
        </w:r>
        <w:r w:rsidR="0038058A" w:rsidRPr="00EA1E80">
          <w:rPr>
            <w:rStyle w:val="Hyperlink"/>
            <w:noProof/>
          </w:rPr>
          <w:t>Code Flow</w:t>
        </w:r>
        <w:r w:rsidR="0038058A">
          <w:rPr>
            <w:noProof/>
            <w:webHidden/>
          </w:rPr>
          <w:tab/>
        </w:r>
        <w:r w:rsidR="0038058A">
          <w:rPr>
            <w:noProof/>
            <w:webHidden/>
          </w:rPr>
          <w:fldChar w:fldCharType="begin"/>
        </w:r>
        <w:r w:rsidR="0038058A">
          <w:rPr>
            <w:noProof/>
            <w:webHidden/>
          </w:rPr>
          <w:instrText xml:space="preserve"> PAGEREF _Toc498441469 \h </w:instrText>
        </w:r>
        <w:r w:rsidR="0038058A">
          <w:rPr>
            <w:noProof/>
            <w:webHidden/>
          </w:rPr>
        </w:r>
        <w:r w:rsidR="0038058A">
          <w:rPr>
            <w:noProof/>
            <w:webHidden/>
          </w:rPr>
          <w:fldChar w:fldCharType="separate"/>
        </w:r>
        <w:r w:rsidR="0038058A">
          <w:rPr>
            <w:noProof/>
            <w:webHidden/>
          </w:rPr>
          <w:t>36</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70" w:history="1">
        <w:r w:rsidR="0038058A" w:rsidRPr="00EA1E80">
          <w:rPr>
            <w:rStyle w:val="Hyperlink"/>
            <w:noProof/>
          </w:rPr>
          <w:t>5.3</w:t>
        </w:r>
        <w:r w:rsidR="0038058A">
          <w:rPr>
            <w:rFonts w:asciiTheme="minorHAnsi" w:eastAsiaTheme="minorEastAsia" w:hAnsiTheme="minorHAnsi" w:cstheme="minorBidi"/>
            <w:noProof/>
            <w:szCs w:val="22"/>
          </w:rPr>
          <w:tab/>
        </w:r>
        <w:r w:rsidR="0038058A" w:rsidRPr="00EA1E80">
          <w:rPr>
            <w:rStyle w:val="Hyperlink"/>
            <w:noProof/>
          </w:rPr>
          <w:t>Test Utility</w:t>
        </w:r>
        <w:r w:rsidR="0038058A">
          <w:rPr>
            <w:noProof/>
            <w:webHidden/>
          </w:rPr>
          <w:tab/>
        </w:r>
        <w:r w:rsidR="0038058A">
          <w:rPr>
            <w:noProof/>
            <w:webHidden/>
          </w:rPr>
          <w:fldChar w:fldCharType="begin"/>
        </w:r>
        <w:r w:rsidR="0038058A">
          <w:rPr>
            <w:noProof/>
            <w:webHidden/>
          </w:rPr>
          <w:instrText xml:space="preserve"> PAGEREF _Toc498441470 \h </w:instrText>
        </w:r>
        <w:r w:rsidR="0038058A">
          <w:rPr>
            <w:noProof/>
            <w:webHidden/>
          </w:rPr>
        </w:r>
        <w:r w:rsidR="0038058A">
          <w:rPr>
            <w:noProof/>
            <w:webHidden/>
          </w:rPr>
          <w:fldChar w:fldCharType="separate"/>
        </w:r>
        <w:r w:rsidR="0038058A">
          <w:rPr>
            <w:noProof/>
            <w:webHidden/>
          </w:rPr>
          <w:t>36</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71" w:history="1">
        <w:r w:rsidR="0038058A" w:rsidRPr="00EA1E80">
          <w:rPr>
            <w:rStyle w:val="Hyperlink"/>
            <w:noProof/>
          </w:rPr>
          <w:t>5.4</w:t>
        </w:r>
        <w:r w:rsidR="0038058A">
          <w:rPr>
            <w:rFonts w:asciiTheme="minorHAnsi" w:eastAsiaTheme="minorEastAsia" w:hAnsiTheme="minorHAnsi" w:cstheme="minorBidi"/>
            <w:noProof/>
            <w:szCs w:val="22"/>
          </w:rPr>
          <w:tab/>
        </w:r>
        <w:r w:rsidR="0038058A" w:rsidRPr="00EA1E80">
          <w:rPr>
            <w:rStyle w:val="Hyperlink"/>
            <w:noProof/>
          </w:rPr>
          <w:t>Troubleshooting &amp; Reporting – Log Parser</w:t>
        </w:r>
        <w:r w:rsidR="0038058A">
          <w:rPr>
            <w:noProof/>
            <w:webHidden/>
          </w:rPr>
          <w:tab/>
        </w:r>
        <w:r w:rsidR="0038058A">
          <w:rPr>
            <w:noProof/>
            <w:webHidden/>
          </w:rPr>
          <w:fldChar w:fldCharType="begin"/>
        </w:r>
        <w:r w:rsidR="0038058A">
          <w:rPr>
            <w:noProof/>
            <w:webHidden/>
          </w:rPr>
          <w:instrText xml:space="preserve"> PAGEREF _Toc498441471 \h </w:instrText>
        </w:r>
        <w:r w:rsidR="0038058A">
          <w:rPr>
            <w:noProof/>
            <w:webHidden/>
          </w:rPr>
        </w:r>
        <w:r w:rsidR="0038058A">
          <w:rPr>
            <w:noProof/>
            <w:webHidden/>
          </w:rPr>
          <w:fldChar w:fldCharType="separate"/>
        </w:r>
        <w:r w:rsidR="0038058A">
          <w:rPr>
            <w:noProof/>
            <w:webHidden/>
          </w:rPr>
          <w:t>37</w:t>
        </w:r>
        <w:r w:rsidR="0038058A">
          <w:rPr>
            <w:noProof/>
            <w:webHidden/>
          </w:rPr>
          <w:fldChar w:fldCharType="end"/>
        </w:r>
      </w:hyperlink>
    </w:p>
    <w:p w:rsidR="0038058A" w:rsidRDefault="00AD3EA8">
      <w:pPr>
        <w:pStyle w:val="TOC2"/>
        <w:rPr>
          <w:rFonts w:asciiTheme="minorHAnsi" w:eastAsiaTheme="minorEastAsia" w:hAnsiTheme="minorHAnsi" w:cstheme="minorBidi"/>
          <w:noProof/>
          <w:szCs w:val="22"/>
        </w:rPr>
      </w:pPr>
      <w:hyperlink w:anchor="_Toc498441472" w:history="1">
        <w:r w:rsidR="0038058A" w:rsidRPr="00EA1E80">
          <w:rPr>
            <w:rStyle w:val="Hyperlink"/>
            <w:noProof/>
          </w:rPr>
          <w:t>5.5</w:t>
        </w:r>
        <w:r w:rsidR="0038058A">
          <w:rPr>
            <w:rFonts w:asciiTheme="minorHAnsi" w:eastAsiaTheme="minorEastAsia" w:hAnsiTheme="minorHAnsi" w:cstheme="minorBidi"/>
            <w:noProof/>
            <w:szCs w:val="22"/>
          </w:rPr>
          <w:tab/>
        </w:r>
        <w:r w:rsidR="0038058A" w:rsidRPr="00EA1E80">
          <w:rPr>
            <w:rStyle w:val="Hyperlink"/>
            <w:noProof/>
          </w:rPr>
          <w:t>Troubleshooting &amp; Reporting – ALM Test Set Metrics</w:t>
        </w:r>
        <w:r w:rsidR="0038058A">
          <w:rPr>
            <w:noProof/>
            <w:webHidden/>
          </w:rPr>
          <w:tab/>
        </w:r>
        <w:r w:rsidR="0038058A">
          <w:rPr>
            <w:noProof/>
            <w:webHidden/>
          </w:rPr>
          <w:fldChar w:fldCharType="begin"/>
        </w:r>
        <w:r w:rsidR="0038058A">
          <w:rPr>
            <w:noProof/>
            <w:webHidden/>
          </w:rPr>
          <w:instrText xml:space="preserve"> PAGEREF _Toc498441472 \h </w:instrText>
        </w:r>
        <w:r w:rsidR="0038058A">
          <w:rPr>
            <w:noProof/>
            <w:webHidden/>
          </w:rPr>
        </w:r>
        <w:r w:rsidR="0038058A">
          <w:rPr>
            <w:noProof/>
            <w:webHidden/>
          </w:rPr>
          <w:fldChar w:fldCharType="separate"/>
        </w:r>
        <w:r w:rsidR="0038058A">
          <w:rPr>
            <w:noProof/>
            <w:webHidden/>
          </w:rPr>
          <w:t>38</w:t>
        </w:r>
        <w:r w:rsidR="0038058A">
          <w:rPr>
            <w:noProof/>
            <w:webHidden/>
          </w:rPr>
          <w:fldChar w:fldCharType="end"/>
        </w:r>
      </w:hyperlink>
    </w:p>
    <w:p w:rsidR="00D25431" w:rsidRDefault="009A302F" w:rsidP="00BF1839">
      <w:pPr>
        <w:spacing w:before="120" w:after="120" w:line="240" w:lineRule="auto"/>
        <w:rPr>
          <w:rFonts w:asciiTheme="minorHAnsi" w:eastAsia="Times New Roman" w:hAnsiTheme="minorHAnsi"/>
          <w:b/>
          <w:bCs/>
          <w:kern w:val="32"/>
          <w:sz w:val="32"/>
          <w:szCs w:val="32"/>
        </w:rPr>
      </w:pPr>
      <w:r>
        <w:rPr>
          <w:rFonts w:eastAsia="Times New Roman"/>
          <w:b/>
          <w:bCs/>
          <w:szCs w:val="24"/>
        </w:rPr>
        <w:fldChar w:fldCharType="end"/>
      </w:r>
    </w:p>
    <w:bookmarkEnd w:id="0"/>
    <w:bookmarkEnd w:id="1"/>
    <w:p w:rsidR="004C76A5" w:rsidRDefault="001F698E" w:rsidP="00A32F71">
      <w:pPr>
        <w:pStyle w:val="Title"/>
        <w:jc w:val="center"/>
      </w:pPr>
      <w:r w:rsidRPr="000C472A">
        <w:t>Document Glossary of</w:t>
      </w:r>
      <w:r w:rsidR="007501D3" w:rsidRPr="000C472A">
        <w:t xml:space="preserve"> Terms</w:t>
      </w:r>
    </w:p>
    <w:tbl>
      <w:tblPr>
        <w:tblpPr w:leftFromText="180" w:rightFromText="180" w:vertAnchor="page" w:horzAnchor="margin" w:tblpX="108" w:tblpY="2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7200"/>
      </w:tblGrid>
      <w:tr w:rsidR="000C472A" w:rsidRPr="000C472A" w:rsidTr="000C472A">
        <w:trPr>
          <w:trHeight w:val="295"/>
        </w:trPr>
        <w:tc>
          <w:tcPr>
            <w:tcW w:w="2178" w:type="dxa"/>
            <w:shd w:val="clear" w:color="auto" w:fill="D9D9D9" w:themeFill="background1" w:themeFillShade="D9"/>
            <w:vAlign w:val="center"/>
          </w:tcPr>
          <w:p w:rsidR="000C472A" w:rsidRPr="000C472A" w:rsidRDefault="000C472A" w:rsidP="000C472A">
            <w:pPr>
              <w:spacing w:before="60" w:after="60" w:line="240" w:lineRule="auto"/>
              <w:jc w:val="center"/>
              <w:rPr>
                <w:rFonts w:cs="Arial"/>
                <w:b/>
                <w:color w:val="1F497D"/>
                <w:sz w:val="20"/>
                <w:szCs w:val="20"/>
              </w:rPr>
            </w:pPr>
            <w:r w:rsidRPr="000C472A">
              <w:rPr>
                <w:rFonts w:cs="Arial"/>
                <w:b/>
                <w:color w:val="1F497D"/>
                <w:sz w:val="20"/>
                <w:szCs w:val="20"/>
              </w:rPr>
              <w:t>Term</w:t>
            </w:r>
          </w:p>
        </w:tc>
        <w:tc>
          <w:tcPr>
            <w:tcW w:w="7200" w:type="dxa"/>
            <w:shd w:val="clear" w:color="auto" w:fill="D9D9D9" w:themeFill="background1" w:themeFillShade="D9"/>
            <w:vAlign w:val="center"/>
          </w:tcPr>
          <w:p w:rsidR="000C472A" w:rsidRPr="000C472A" w:rsidRDefault="000C472A" w:rsidP="000C472A">
            <w:pPr>
              <w:spacing w:before="60" w:after="60" w:line="240" w:lineRule="auto"/>
              <w:jc w:val="center"/>
              <w:rPr>
                <w:rFonts w:cs="Arial"/>
                <w:b/>
                <w:color w:val="1F497D"/>
                <w:sz w:val="20"/>
                <w:szCs w:val="20"/>
              </w:rPr>
            </w:pPr>
            <w:r w:rsidRPr="000C472A">
              <w:rPr>
                <w:rFonts w:cs="Arial"/>
                <w:b/>
                <w:color w:val="1F497D"/>
                <w:sz w:val="20"/>
                <w:szCs w:val="20"/>
              </w:rPr>
              <w:t>Description</w:t>
            </w:r>
          </w:p>
        </w:tc>
      </w:tr>
      <w:tr w:rsidR="000C472A" w:rsidRPr="00036AE1" w:rsidTr="000C472A">
        <w:trPr>
          <w:trHeight w:val="295"/>
        </w:trPr>
        <w:tc>
          <w:tcPr>
            <w:tcW w:w="2178" w:type="dxa"/>
            <w:tcBorders>
              <w:bottom w:val="single" w:sz="4" w:space="0" w:color="auto"/>
            </w:tcBorders>
          </w:tcPr>
          <w:p w:rsidR="000C472A" w:rsidRPr="00036AE1" w:rsidRDefault="000C472A" w:rsidP="000C472A">
            <w:pPr>
              <w:spacing w:before="60" w:after="60" w:line="240" w:lineRule="auto"/>
              <w:rPr>
                <w:rFonts w:cs="Arial"/>
                <w:sz w:val="20"/>
              </w:rPr>
            </w:pPr>
            <w:r>
              <w:rPr>
                <w:rFonts w:cs="Arial"/>
                <w:sz w:val="20"/>
              </w:rPr>
              <w:t>Example</w:t>
            </w:r>
          </w:p>
        </w:tc>
        <w:tc>
          <w:tcPr>
            <w:tcW w:w="7200" w:type="dxa"/>
            <w:tcBorders>
              <w:bottom w:val="single" w:sz="4" w:space="0" w:color="auto"/>
            </w:tcBorders>
          </w:tcPr>
          <w:p w:rsidR="000C472A" w:rsidRPr="00036AE1" w:rsidRDefault="000C472A" w:rsidP="000C472A">
            <w:pPr>
              <w:spacing w:before="60" w:after="60" w:line="240" w:lineRule="auto"/>
              <w:rPr>
                <w:rFonts w:cs="Arial"/>
                <w:sz w:val="20"/>
              </w:rPr>
            </w:pPr>
            <w:r>
              <w:rPr>
                <w:rFonts w:cs="Arial"/>
                <w:sz w:val="20"/>
              </w:rPr>
              <w:t>Brief description or definition</w:t>
            </w:r>
          </w:p>
        </w:tc>
      </w:tr>
      <w:tr w:rsidR="000C472A" w:rsidRPr="00036AE1" w:rsidTr="000C472A">
        <w:trPr>
          <w:trHeight w:val="295"/>
        </w:trPr>
        <w:tc>
          <w:tcPr>
            <w:tcW w:w="2178" w:type="dxa"/>
            <w:shd w:val="clear" w:color="auto" w:fill="D9D9D9"/>
          </w:tcPr>
          <w:p w:rsidR="000C472A" w:rsidRPr="00036AE1" w:rsidRDefault="000C472A" w:rsidP="000C472A">
            <w:pPr>
              <w:spacing w:before="60" w:after="60" w:line="240" w:lineRule="auto"/>
              <w:rPr>
                <w:rFonts w:cs="Arial"/>
                <w:sz w:val="20"/>
              </w:rPr>
            </w:pPr>
          </w:p>
        </w:tc>
        <w:tc>
          <w:tcPr>
            <w:tcW w:w="7200" w:type="dxa"/>
            <w:shd w:val="clear" w:color="auto" w:fill="D9D9D9"/>
          </w:tcPr>
          <w:p w:rsidR="000C472A" w:rsidRPr="00036AE1" w:rsidRDefault="000C472A" w:rsidP="000C472A">
            <w:pPr>
              <w:spacing w:before="60" w:after="60" w:line="240" w:lineRule="auto"/>
              <w:rPr>
                <w:rFonts w:cs="Arial"/>
                <w:sz w:val="20"/>
              </w:rPr>
            </w:pPr>
          </w:p>
        </w:tc>
      </w:tr>
      <w:tr w:rsidR="000C472A" w:rsidRPr="00036AE1" w:rsidTr="000C472A">
        <w:trPr>
          <w:trHeight w:val="295"/>
        </w:trPr>
        <w:tc>
          <w:tcPr>
            <w:tcW w:w="2178" w:type="dxa"/>
            <w:shd w:val="clear" w:color="auto" w:fill="auto"/>
          </w:tcPr>
          <w:p w:rsidR="000C472A" w:rsidRPr="00036AE1" w:rsidRDefault="000C472A" w:rsidP="000C472A">
            <w:pPr>
              <w:spacing w:before="60" w:after="60" w:line="240" w:lineRule="auto"/>
              <w:rPr>
                <w:rFonts w:cs="Arial"/>
                <w:sz w:val="20"/>
              </w:rPr>
            </w:pPr>
          </w:p>
        </w:tc>
        <w:tc>
          <w:tcPr>
            <w:tcW w:w="7200" w:type="dxa"/>
            <w:shd w:val="clear" w:color="auto" w:fill="auto"/>
          </w:tcPr>
          <w:p w:rsidR="000C472A" w:rsidRPr="00036AE1" w:rsidRDefault="000C472A" w:rsidP="000C472A">
            <w:pPr>
              <w:spacing w:before="60" w:after="60" w:line="240" w:lineRule="auto"/>
              <w:rPr>
                <w:rFonts w:cs="Arial"/>
                <w:sz w:val="20"/>
              </w:rPr>
            </w:pPr>
          </w:p>
        </w:tc>
      </w:tr>
    </w:tbl>
    <w:p w:rsidR="00D25431" w:rsidRDefault="00D25431" w:rsidP="001F698E">
      <w:pPr>
        <w:spacing w:before="120" w:after="120" w:line="240" w:lineRule="auto"/>
        <w:rPr>
          <w:rFonts w:ascii="Cambria" w:eastAsia="Times New Roman" w:hAnsi="Cambria"/>
          <w:b/>
          <w:bCs/>
          <w:kern w:val="32"/>
          <w:sz w:val="32"/>
          <w:szCs w:val="32"/>
        </w:rPr>
      </w:pPr>
      <w:r>
        <w:br w:type="page"/>
      </w:r>
    </w:p>
    <w:p w:rsidR="004A3A39" w:rsidRPr="005C6DDD" w:rsidRDefault="004A3A39" w:rsidP="00672943">
      <w:pPr>
        <w:pStyle w:val="Heading1"/>
        <w:numPr>
          <w:ilvl w:val="0"/>
          <w:numId w:val="0"/>
        </w:numPr>
        <w:ind w:left="720" w:hanging="720"/>
      </w:pPr>
      <w:bookmarkStart w:id="2" w:name="_Toc498441436"/>
      <w:r w:rsidRPr="005C6DDD">
        <w:lastRenderedPageBreak/>
        <w:t>Introduction</w:t>
      </w:r>
      <w:bookmarkEnd w:id="2"/>
    </w:p>
    <w:p w:rsidR="000B3405" w:rsidRDefault="00251BE4" w:rsidP="009B3997">
      <w:pPr>
        <w:pStyle w:val="NoSpacing"/>
        <w:spacing w:before="120" w:after="120"/>
      </w:pPr>
      <w:r>
        <w:rPr>
          <w:b/>
        </w:rPr>
        <w:t xml:space="preserve">This document outlines the </w:t>
      </w:r>
      <w:r w:rsidR="00A03912">
        <w:rPr>
          <w:b/>
        </w:rPr>
        <w:t xml:space="preserve">detailed setup for automating all </w:t>
      </w:r>
      <w:r>
        <w:rPr>
          <w:b/>
        </w:rPr>
        <w:t>application</w:t>
      </w:r>
      <w:r w:rsidR="00A03912">
        <w:rPr>
          <w:b/>
        </w:rPr>
        <w:t>s</w:t>
      </w:r>
      <w:r>
        <w:rPr>
          <w:b/>
        </w:rPr>
        <w:t xml:space="preserve"> using the Java Selenium Automation framework established for the TMO Automation Team at Charter.</w:t>
      </w:r>
      <w:r w:rsidR="000B3405">
        <w:t xml:space="preserve"> </w:t>
      </w:r>
    </w:p>
    <w:p w:rsidR="000B3405" w:rsidRDefault="004A3A39" w:rsidP="009B3997">
      <w:pPr>
        <w:pStyle w:val="NoSpacing"/>
        <w:spacing w:before="120" w:after="120"/>
        <w:ind w:left="720"/>
      </w:pPr>
      <w:r>
        <w:t xml:space="preserve"> </w:t>
      </w:r>
    </w:p>
    <w:p w:rsidR="00657AC7" w:rsidRPr="00657AC7" w:rsidRDefault="00657AC7" w:rsidP="00657AC7">
      <w:pPr>
        <w:pStyle w:val="ListParagraph"/>
        <w:keepNext/>
        <w:numPr>
          <w:ilvl w:val="0"/>
          <w:numId w:val="3"/>
        </w:numPr>
        <w:spacing w:before="240" w:after="60"/>
        <w:contextualSpacing w:val="0"/>
        <w:outlineLvl w:val="1"/>
        <w:rPr>
          <w:rFonts w:ascii="Cambria" w:eastAsia="Times New Roman" w:hAnsi="Cambria"/>
          <w:b/>
          <w:bCs/>
          <w:i/>
          <w:iCs/>
          <w:vanish/>
          <w:sz w:val="28"/>
          <w:szCs w:val="28"/>
        </w:rPr>
      </w:pPr>
      <w:bookmarkStart w:id="3" w:name="_Toc414440419"/>
      <w:bookmarkStart w:id="4" w:name="_Toc414440805"/>
      <w:bookmarkStart w:id="5" w:name="_Toc414440955"/>
      <w:bookmarkStart w:id="6" w:name="_Toc427913948"/>
      <w:bookmarkStart w:id="7" w:name="_Toc427914005"/>
      <w:bookmarkEnd w:id="3"/>
      <w:bookmarkEnd w:id="4"/>
      <w:bookmarkEnd w:id="5"/>
      <w:bookmarkEnd w:id="6"/>
      <w:bookmarkEnd w:id="7"/>
    </w:p>
    <w:p w:rsidR="004A3A39" w:rsidRPr="005C6DDD" w:rsidRDefault="005C7F9B" w:rsidP="005C6DDD">
      <w:pPr>
        <w:pStyle w:val="Heading1"/>
      </w:pPr>
      <w:bookmarkStart w:id="8" w:name="_Toc498441437"/>
      <w:r>
        <w:t>Application/Project Setup</w:t>
      </w:r>
      <w:bookmarkEnd w:id="8"/>
    </w:p>
    <w:p w:rsidR="00925222" w:rsidRDefault="00925222" w:rsidP="005C6DDD">
      <w:pPr>
        <w:spacing w:before="120" w:after="120" w:line="240" w:lineRule="auto"/>
        <w:rPr>
          <w:color w:val="000000"/>
        </w:rPr>
      </w:pPr>
    </w:p>
    <w:p w:rsidR="005C6DDD" w:rsidRDefault="003478AD" w:rsidP="005C6DDD">
      <w:pPr>
        <w:spacing w:before="120" w:after="120" w:line="240" w:lineRule="auto"/>
        <w:rPr>
          <w:color w:val="000000"/>
        </w:rPr>
      </w:pPr>
      <w:r>
        <w:rPr>
          <w:color w:val="000000"/>
        </w:rPr>
        <w:t>The application/project setup will include GitHub, directory/folder structure, configuration map spreadsheet and Main function setup</w:t>
      </w:r>
      <w:r w:rsidR="00273034">
        <w:rPr>
          <w:color w:val="000000"/>
        </w:rPr>
        <w:t>.</w:t>
      </w:r>
    </w:p>
    <w:p w:rsidR="005C7F9B" w:rsidRDefault="005C7F9B" w:rsidP="005C7F9B">
      <w:pPr>
        <w:pStyle w:val="Heading2"/>
      </w:pPr>
      <w:bookmarkStart w:id="9" w:name="_Toc498441438"/>
      <w:r>
        <w:t>GitHub</w:t>
      </w:r>
      <w:bookmarkEnd w:id="9"/>
    </w:p>
    <w:p w:rsidR="005C7F9B" w:rsidRDefault="005C7F9B" w:rsidP="005C7F9B">
      <w:pPr>
        <w:spacing w:before="120" w:after="120" w:line="240" w:lineRule="auto"/>
        <w:ind w:left="1080"/>
        <w:rPr>
          <w:color w:val="000000"/>
        </w:rPr>
      </w:pPr>
      <w:r>
        <w:rPr>
          <w:color w:val="000000"/>
        </w:rPr>
        <w:t>One spreadsheet needs to be created for managing test case data input and test configuration and object</w:t>
      </w:r>
    </w:p>
    <w:p w:rsidR="0037747E" w:rsidRDefault="0037747E" w:rsidP="005C7F9B">
      <w:pPr>
        <w:spacing w:before="120" w:after="120" w:line="240" w:lineRule="auto"/>
        <w:ind w:left="1080"/>
        <w:rPr>
          <w:color w:val="000000"/>
        </w:rPr>
      </w:pPr>
    </w:p>
    <w:p w:rsidR="005C7F9B" w:rsidRDefault="009B1027" w:rsidP="005C7F9B">
      <w:pPr>
        <w:pStyle w:val="Heading3"/>
        <w:rPr>
          <w:b/>
        </w:rPr>
      </w:pPr>
      <w:bookmarkStart w:id="10" w:name="_Toc498441439"/>
      <w:r>
        <w:rPr>
          <w:b/>
        </w:rPr>
        <w:t>Push Code into GitHub Repository for the First Time</w:t>
      </w:r>
      <w:bookmarkEnd w:id="10"/>
    </w:p>
    <w:p w:rsid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2626"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1. </w:t>
      </w:r>
      <w:r w:rsidR="00492626" w:rsidRPr="009B1027">
        <w:rPr>
          <w:rFonts w:ascii="Courier New" w:eastAsia="Times New Roman" w:hAnsi="Courier New" w:cs="Courier New"/>
          <w:sz w:val="20"/>
          <w:szCs w:val="20"/>
        </w:rPr>
        <w:t xml:space="preserve">Go into GitHub and create new </w:t>
      </w:r>
      <w:r w:rsidR="005F27E4">
        <w:rPr>
          <w:rFonts w:ascii="Courier New" w:eastAsia="Times New Roman" w:hAnsi="Courier New" w:cs="Courier New"/>
          <w:sz w:val="20"/>
          <w:szCs w:val="20"/>
        </w:rPr>
        <w:t>repository</w:t>
      </w:r>
      <w:r w:rsidR="00492626" w:rsidRPr="009B1027">
        <w:rPr>
          <w:rFonts w:ascii="Courier New" w:eastAsia="Times New Roman" w:hAnsi="Courier New" w:cs="Courier New"/>
          <w:sz w:val="20"/>
          <w:szCs w:val="20"/>
        </w:rPr>
        <w:t xml:space="preserve"> called nextgen</w:t>
      </w:r>
      <w:r w:rsidR="00492626">
        <w:rPr>
          <w:rFonts w:ascii="Courier New" w:eastAsia="Times New Roman" w:hAnsi="Courier New" w:cs="Courier New"/>
          <w:sz w:val="20"/>
          <w:szCs w:val="20"/>
        </w:rPr>
        <w:t xml:space="preserve"> (as an example)</w:t>
      </w:r>
      <w:r w:rsidR="005F27E4">
        <w:rPr>
          <w:rFonts w:ascii="Courier New" w:eastAsia="Times New Roman" w:hAnsi="Courier New" w:cs="Courier New"/>
          <w:sz w:val="20"/>
          <w:szCs w:val="20"/>
        </w:rPr>
        <w:t>.  See Mark to have this repository created.</w:t>
      </w:r>
    </w:p>
    <w:p w:rsidR="009B1027" w:rsidRPr="009B1027" w:rsidRDefault="00492626"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2. Log into your development</w:t>
      </w:r>
      <w:r w:rsidR="005F27E4">
        <w:rPr>
          <w:rFonts w:ascii="Courier New" w:eastAsia="Times New Roman" w:hAnsi="Courier New" w:cs="Courier New"/>
          <w:sz w:val="20"/>
          <w:szCs w:val="20"/>
        </w:rPr>
        <w:t xml:space="preserve"> box using your userID </w:t>
      </w:r>
      <w:r w:rsidR="009B1027" w:rsidRPr="009B1027">
        <w:rPr>
          <w:rFonts w:ascii="Courier New" w:eastAsia="Times New Roman" w:hAnsi="Courier New" w:cs="Courier New"/>
          <w:sz w:val="20"/>
          <w:szCs w:val="20"/>
        </w:rPr>
        <w:t>(as an example)</w:t>
      </w:r>
    </w:p>
    <w:p w:rsid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3. create directory C:\Users\</w:t>
      </w:r>
      <w:r w:rsidR="005F27E4">
        <w:rPr>
          <w:rFonts w:ascii="Courier New" w:eastAsia="Times New Roman" w:hAnsi="Courier New" w:cs="Courier New"/>
          <w:sz w:val="20"/>
          <w:szCs w:val="20"/>
        </w:rPr>
        <w:t>{userID}</w:t>
      </w:r>
      <w:r w:rsidRPr="009B1027">
        <w:rPr>
          <w:rFonts w:ascii="Courier New" w:eastAsia="Times New Roman" w:hAnsi="Courier New" w:cs="Courier New"/>
          <w:sz w:val="20"/>
          <w:szCs w:val="20"/>
        </w:rPr>
        <w:t>\git\nextgen  (</w:t>
      </w:r>
      <w:r w:rsidR="00AD3EA8">
        <w:rPr>
          <w:rFonts w:ascii="Courier New" w:eastAsia="Times New Roman" w:hAnsi="Courier New" w:cs="Courier New"/>
          <w:sz w:val="20"/>
          <w:szCs w:val="20"/>
        </w:rPr>
        <w:t>nextgen is an example).</w:t>
      </w:r>
    </w:p>
    <w:p w:rsidR="00AD3EA8" w:rsidRPr="00AD3EA8" w:rsidRDefault="00AD3EA8" w:rsidP="00AD3EA8">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An example folder structure has been created and stored at </w:t>
      </w:r>
      <w:r w:rsidRPr="00AD3EA8">
        <w:rPr>
          <w:rFonts w:ascii="Courier New" w:eastAsia="Times New Roman" w:hAnsi="Courier New" w:cs="Courier New"/>
          <w:sz w:val="20"/>
          <w:szCs w:val="20"/>
        </w:rPr>
        <w:t>X:\Automation\Framework\Initial GIT Folder Structure</w:t>
      </w:r>
      <w:r>
        <w:rPr>
          <w:rFonts w:ascii="Courier New" w:eastAsia="Times New Roman" w:hAnsi="Courier New" w:cs="Courier New"/>
          <w:sz w:val="20"/>
          <w:szCs w:val="20"/>
        </w:rPr>
        <w:t>.  This structure can be copied over to your development box for the initial GIT push.  Please make sure to update all project specific folders and files to your project name</w:t>
      </w:r>
      <w:bookmarkStart w:id="11" w:name="_GoBack"/>
      <w:bookmarkEnd w:id="11"/>
      <w:r>
        <w:rPr>
          <w:rFonts w:ascii="Courier New" w:eastAsia="Times New Roman" w:hAnsi="Courier New" w:cs="Courier New"/>
          <w:sz w:val="20"/>
          <w:szCs w:val="20"/>
        </w:rPr>
        <w:t xml:space="preserve">.  (Example project used for structure is Amr). </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4. Launch DOS Prompt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5. cd to that directory just created</w:t>
      </w:r>
      <w:r w:rsidR="005F27E4">
        <w:rPr>
          <w:rFonts w:ascii="Courier New" w:eastAsia="Times New Roman" w:hAnsi="Courier New" w:cs="Courier New"/>
          <w:sz w:val="20"/>
          <w:szCs w:val="20"/>
        </w:rPr>
        <w:t xml:space="preserve"> in Step #3 and issue following DOS commands from that directory</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6. git init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7. git add --all</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8. git commit -m "20161107 - Baseline"</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9. </w:t>
      </w:r>
      <w:r w:rsidRPr="0037747E">
        <w:rPr>
          <w:rFonts w:ascii="Courier New" w:eastAsia="Times New Roman" w:hAnsi="Courier New" w:cs="Courier New"/>
          <w:sz w:val="14"/>
          <w:szCs w:val="14"/>
        </w:rPr>
        <w:t>git remote add origin https://</w:t>
      </w:r>
      <w:r w:rsidR="005F27E4">
        <w:rPr>
          <w:rFonts w:ascii="Courier New" w:eastAsia="Times New Roman" w:hAnsi="Courier New" w:cs="Courier New"/>
          <w:sz w:val="14"/>
          <w:szCs w:val="14"/>
        </w:rPr>
        <w:t>{userID}</w:t>
      </w:r>
      <w:r w:rsidRPr="0037747E">
        <w:rPr>
          <w:rFonts w:ascii="Courier New" w:eastAsia="Times New Roman" w:hAnsi="Courier New" w:cs="Courier New"/>
          <w:sz w:val="14"/>
          <w:szCs w:val="14"/>
        </w:rPr>
        <w:t>@git.corp.chartercom.com:8443/scm/taa/nextgen.git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ab/>
        <w:t>NOTE: IF YOU GET ERROR that origin already exists, then run this command first...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ab/>
        <w:t>git remote rm origin</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10. git push -u origin master</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NOTE: if you get a Fatal Authentication because credentials to Git are preset and they need to be edited, then go to Control Panel\All Control Panel Items\Credential Manager and edit the Git entry.</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747E" w:rsidRDefault="0037747E">
      <w:pPr>
        <w:spacing w:after="0" w:line="240" w:lineRule="auto"/>
        <w:rPr>
          <w:rFonts w:asciiTheme="majorHAnsi" w:eastAsia="Times New Roman" w:hAnsiTheme="majorHAnsi"/>
          <w:b/>
          <w:bCs/>
          <w:i/>
          <w:iCs/>
          <w:color w:val="1F497D"/>
          <w:sz w:val="28"/>
          <w:szCs w:val="28"/>
        </w:rPr>
      </w:pPr>
      <w:r>
        <w:rPr>
          <w:rFonts w:asciiTheme="majorHAnsi" w:eastAsia="Times New Roman" w:hAnsiTheme="majorHAnsi"/>
          <w:b/>
          <w:bCs/>
          <w:i/>
          <w:iCs/>
          <w:color w:val="1F497D"/>
          <w:sz w:val="28"/>
          <w:szCs w:val="28"/>
        </w:rPr>
        <w:br w:type="page"/>
      </w: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9B1027" w:rsidP="005C7F9B">
      <w:pPr>
        <w:pStyle w:val="Heading3"/>
        <w:rPr>
          <w:b/>
        </w:rPr>
      </w:pPr>
      <w:bookmarkStart w:id="12" w:name="_Toc498441440"/>
      <w:r>
        <w:rPr>
          <w:b/>
        </w:rPr>
        <w:t>Configure Eclipse to Clone Repository from Git First Time</w:t>
      </w:r>
      <w:bookmarkEnd w:id="12"/>
    </w:p>
    <w:p w:rsidR="009B1027" w:rsidRDefault="009B1027" w:rsidP="009B1027"/>
    <w:p w:rsidR="00947539" w:rsidRDefault="00947539" w:rsidP="009B1027">
      <w:r>
        <w:t>DOS</w:t>
      </w:r>
    </w:p>
    <w:p w:rsidR="00947539" w:rsidRDefault="00947539" w:rsidP="00947539">
      <w:pPr>
        <w:pStyle w:val="HTMLPreformatted"/>
        <w:numPr>
          <w:ilvl w:val="0"/>
          <w:numId w:val="20"/>
        </w:numPr>
      </w:pPr>
      <w:r>
        <w:t>On 6659, log in using svc_automation user ID</w:t>
      </w:r>
    </w:p>
    <w:p w:rsidR="00947539" w:rsidRDefault="00947539" w:rsidP="00947539">
      <w:pPr>
        <w:pStyle w:val="HTMLPreformatted"/>
        <w:numPr>
          <w:ilvl w:val="0"/>
          <w:numId w:val="20"/>
        </w:numPr>
      </w:pPr>
      <w:r>
        <w:t>Launch DOS</w:t>
      </w:r>
    </w:p>
    <w:p w:rsidR="00947539" w:rsidRDefault="00947539" w:rsidP="00947539">
      <w:pPr>
        <w:pStyle w:val="HTMLPreformatted"/>
        <w:numPr>
          <w:ilvl w:val="0"/>
          <w:numId w:val="20"/>
        </w:numPr>
      </w:pPr>
      <w:r>
        <w:t>Navigate to C:\Users\svc_automation\git</w:t>
      </w:r>
    </w:p>
    <w:p w:rsidR="00947539" w:rsidRDefault="00947539" w:rsidP="00947539">
      <w:pPr>
        <w:pStyle w:val="HTMLPreformatted"/>
        <w:numPr>
          <w:ilvl w:val="0"/>
          <w:numId w:val="20"/>
        </w:numPr>
      </w:pPr>
      <w:r>
        <w:t>Run following DOS command…</w:t>
      </w:r>
    </w:p>
    <w:p w:rsidR="00947539" w:rsidRPr="00947539" w:rsidRDefault="00947539" w:rsidP="009475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333333"/>
          <w:sz w:val="18"/>
          <w:szCs w:val="18"/>
        </w:rPr>
      </w:pPr>
      <w:r w:rsidRPr="00947539">
        <w:rPr>
          <w:rFonts w:ascii="Courier New" w:eastAsia="Times New Roman" w:hAnsi="Courier New" w:cs="Courier New"/>
          <w:color w:val="333333"/>
          <w:sz w:val="20"/>
          <w:szCs w:val="20"/>
        </w:rPr>
        <w:t>git clone ssh://git@git.corp.chartercom.com:7999/taa/</w:t>
      </w:r>
      <w:r w:rsidRPr="00947539">
        <w:rPr>
          <w:rFonts w:ascii="Courier New" w:eastAsia="Times New Roman" w:hAnsi="Courier New" w:cs="Courier New"/>
          <w:color w:val="333333"/>
          <w:sz w:val="20"/>
          <w:szCs w:val="20"/>
          <w:highlight w:val="yellow"/>
        </w:rPr>
        <w:t>webservices</w:t>
      </w:r>
      <w:r w:rsidRPr="00947539">
        <w:rPr>
          <w:rFonts w:ascii="Courier New" w:eastAsia="Times New Roman" w:hAnsi="Courier New" w:cs="Courier New"/>
          <w:color w:val="333333"/>
          <w:sz w:val="20"/>
          <w:szCs w:val="20"/>
        </w:rPr>
        <w:t>.git</w:t>
      </w:r>
    </w:p>
    <w:p w:rsidR="00947539" w:rsidRDefault="00947539" w:rsidP="00947539">
      <w:pPr>
        <w:pStyle w:val="HTMLPreformatted"/>
        <w:ind w:left="720"/>
      </w:pPr>
    </w:p>
    <w:p w:rsidR="00947539" w:rsidRDefault="00947539" w:rsidP="00947539">
      <w:pPr>
        <w:pStyle w:val="HTMLPreformatted"/>
        <w:numPr>
          <w:ilvl w:val="0"/>
          <w:numId w:val="20"/>
        </w:numPr>
      </w:pPr>
      <w:r>
        <w:t xml:space="preserve">Create a readme.txt file inside of </w:t>
      </w:r>
      <w:r w:rsidRPr="00947539">
        <w:t>C:\Users\svc_automation\git\</w:t>
      </w:r>
      <w:r w:rsidRPr="00947539">
        <w:rPr>
          <w:highlight w:val="yellow"/>
        </w:rPr>
        <w:t>webservices</w:t>
      </w:r>
    </w:p>
    <w:p w:rsidR="00947539" w:rsidRDefault="00947539" w:rsidP="00947539">
      <w:pPr>
        <w:pStyle w:val="HTMLPreformatted"/>
        <w:numPr>
          <w:ilvl w:val="0"/>
          <w:numId w:val="20"/>
        </w:numPr>
      </w:pPr>
      <w:r>
        <w:t xml:space="preserve">Navigate to DOS directory </w:t>
      </w:r>
      <w:r w:rsidRPr="00947539">
        <w:t>C:\Users\svc_automation\git\</w:t>
      </w:r>
      <w:r w:rsidRPr="00947539">
        <w:rPr>
          <w:highlight w:val="yellow"/>
        </w:rPr>
        <w:t>webservices</w:t>
      </w:r>
    </w:p>
    <w:p w:rsidR="00947539" w:rsidRDefault="00947539" w:rsidP="00947539">
      <w:pPr>
        <w:pStyle w:val="HTMLPreformatted"/>
        <w:numPr>
          <w:ilvl w:val="0"/>
          <w:numId w:val="20"/>
        </w:numPr>
      </w:pPr>
    </w:p>
    <w:p w:rsidR="00947539" w:rsidRDefault="00947539" w:rsidP="00947539">
      <w:pPr>
        <w:pStyle w:val="HTMLPreformatted"/>
        <w:ind w:left="720"/>
      </w:pPr>
    </w:p>
    <w:p w:rsidR="00947539" w:rsidRDefault="00947539" w:rsidP="00947539">
      <w:pPr>
        <w:pStyle w:val="HTMLPreformatted"/>
        <w:ind w:left="720"/>
      </w:pPr>
    </w:p>
    <w:p w:rsidR="00947539" w:rsidRPr="009B1027" w:rsidRDefault="00947539" w:rsidP="009B1027">
      <w:r>
        <w:t>Eclipse</w:t>
      </w:r>
    </w:p>
    <w:p w:rsidR="009B1027" w:rsidRDefault="009B1027" w:rsidP="009B1027">
      <w:pPr>
        <w:pStyle w:val="HTMLPreformatted"/>
        <w:ind w:left="720"/>
      </w:pPr>
      <w:r>
        <w:t>1. Launch Eclipse</w:t>
      </w:r>
    </w:p>
    <w:p w:rsidR="009B1027" w:rsidRDefault="009B1027" w:rsidP="009B1027">
      <w:pPr>
        <w:pStyle w:val="HTMLPreformatted"/>
        <w:ind w:left="720"/>
      </w:pPr>
      <w:r>
        <w:t>2. In left hand project explorer, select Import</w:t>
      </w:r>
    </w:p>
    <w:p w:rsidR="009B1027" w:rsidRDefault="009B1027" w:rsidP="009B1027">
      <w:pPr>
        <w:pStyle w:val="HTMLPreformatted"/>
        <w:ind w:left="720"/>
      </w:pPr>
      <w:r>
        <w:t>3. Select Git\Projects from Git</w:t>
      </w:r>
    </w:p>
    <w:p w:rsidR="009B1027" w:rsidRDefault="009B1027" w:rsidP="009B1027">
      <w:pPr>
        <w:pStyle w:val="HTMLPreformatted"/>
        <w:ind w:left="720"/>
      </w:pPr>
      <w:r>
        <w:t>4. Select Next</w:t>
      </w:r>
    </w:p>
    <w:p w:rsidR="009B1027" w:rsidRDefault="009B1027" w:rsidP="009B1027">
      <w:pPr>
        <w:pStyle w:val="HTMLPreformatted"/>
        <w:ind w:left="720"/>
      </w:pPr>
      <w:r>
        <w:t>5. Select CloneURI</w:t>
      </w:r>
    </w:p>
    <w:p w:rsidR="009B1027" w:rsidRDefault="009B1027" w:rsidP="009B1027">
      <w:pPr>
        <w:pStyle w:val="HTMLPreformatted"/>
        <w:ind w:left="720"/>
      </w:pPr>
    </w:p>
    <w:p w:rsidR="009B1027" w:rsidRDefault="009B1027" w:rsidP="009B1027">
      <w:pPr>
        <w:pStyle w:val="HTMLPreformatted"/>
        <w:ind w:left="720"/>
      </w:pPr>
      <w:r>
        <w:t>6. Fill out information</w:t>
      </w:r>
    </w:p>
    <w:p w:rsidR="009B1027" w:rsidRDefault="009B1027" w:rsidP="009B1027">
      <w:pPr>
        <w:pStyle w:val="HTMLPreformatted"/>
        <w:ind w:left="720"/>
      </w:pPr>
    </w:p>
    <w:p w:rsidR="009B1027" w:rsidRDefault="009B1027" w:rsidP="009B1027">
      <w:pPr>
        <w:pStyle w:val="HTMLPreformatted"/>
        <w:ind w:left="720"/>
      </w:pPr>
      <w:r>
        <w:tab/>
        <w:t xml:space="preserve">URI:    </w:t>
      </w:r>
      <w:r>
        <w:tab/>
        <w:t>ssh://melking@git.corp.chartercom.com:7999/taa/nextgen.git</w:t>
      </w:r>
    </w:p>
    <w:p w:rsidR="009B1027" w:rsidRDefault="009B1027" w:rsidP="009B1027">
      <w:pPr>
        <w:pStyle w:val="HTMLPreformatted"/>
        <w:ind w:left="720"/>
      </w:pPr>
      <w:r>
        <w:tab/>
        <w:t>Host</w:t>
      </w:r>
      <w:r>
        <w:tab/>
      </w:r>
      <w:r>
        <w:tab/>
        <w:t>git.corp.chartercom.com</w:t>
      </w:r>
    </w:p>
    <w:p w:rsidR="009B1027" w:rsidRDefault="009B1027" w:rsidP="009B1027">
      <w:pPr>
        <w:pStyle w:val="HTMLPreformatted"/>
        <w:ind w:left="720"/>
      </w:pPr>
      <w:r>
        <w:tab/>
        <w:t>Repository Path</w:t>
      </w:r>
      <w:r>
        <w:tab/>
        <w:t>/taa/nextgen.git</w:t>
      </w:r>
    </w:p>
    <w:p w:rsidR="009B1027" w:rsidRDefault="009B1027" w:rsidP="009B1027">
      <w:pPr>
        <w:pStyle w:val="HTMLPreformatted"/>
        <w:ind w:left="720"/>
      </w:pPr>
      <w:r>
        <w:tab/>
        <w:t>Protocol</w:t>
      </w:r>
      <w:r>
        <w:tab/>
        <w:t>ssh</w:t>
      </w:r>
    </w:p>
    <w:p w:rsidR="009B1027" w:rsidRDefault="009B1027" w:rsidP="009B1027">
      <w:pPr>
        <w:pStyle w:val="HTMLPreformatted"/>
        <w:ind w:left="720"/>
      </w:pPr>
      <w:r>
        <w:tab/>
        <w:t>Port</w:t>
      </w:r>
      <w:r>
        <w:tab/>
      </w:r>
      <w:r>
        <w:tab/>
        <w:t>7999</w:t>
      </w:r>
    </w:p>
    <w:p w:rsidR="009B1027" w:rsidRDefault="009B1027" w:rsidP="009B1027">
      <w:pPr>
        <w:pStyle w:val="HTMLPreformatted"/>
        <w:ind w:left="720"/>
      </w:pPr>
      <w:r>
        <w:tab/>
        <w:t>User</w:t>
      </w:r>
      <w:r>
        <w:tab/>
      </w:r>
      <w:r>
        <w:tab/>
        <w:t>melking</w:t>
      </w:r>
    </w:p>
    <w:p w:rsidR="009B1027" w:rsidRDefault="009B1027" w:rsidP="009B1027">
      <w:pPr>
        <w:pStyle w:val="HTMLPreformatted"/>
        <w:ind w:left="720"/>
      </w:pPr>
      <w:r>
        <w:tab/>
        <w:t>Password</w:t>
      </w:r>
      <w:r>
        <w:tab/>
        <w:t>..........</w:t>
      </w:r>
    </w:p>
    <w:p w:rsidR="009B1027" w:rsidRDefault="009B1027" w:rsidP="009B1027">
      <w:pPr>
        <w:pStyle w:val="HTMLPreformatted"/>
        <w:ind w:left="720"/>
      </w:pPr>
      <w:r>
        <w:tab/>
        <w:t>click Next button</w:t>
      </w:r>
    </w:p>
    <w:p w:rsidR="009B1027" w:rsidRDefault="009B1027" w:rsidP="009B1027">
      <w:pPr>
        <w:pStyle w:val="HTMLPreformatted"/>
        <w:ind w:left="720"/>
      </w:pPr>
    </w:p>
    <w:p w:rsidR="009B1027" w:rsidRDefault="009B1027" w:rsidP="009B1027">
      <w:pPr>
        <w:pStyle w:val="HTMLPreformatted"/>
        <w:ind w:left="720"/>
      </w:pPr>
      <w:r>
        <w:t>7. Hit Next</w:t>
      </w:r>
    </w:p>
    <w:p w:rsidR="009B1027" w:rsidRDefault="009B1027" w:rsidP="009B1027">
      <w:pPr>
        <w:pStyle w:val="HTMLPreformatted"/>
        <w:ind w:left="720"/>
      </w:pPr>
      <w:r>
        <w:t>8. Click Finish</w:t>
      </w:r>
    </w:p>
    <w:p w:rsidR="005C7F9B" w:rsidRDefault="005C7F9B" w:rsidP="005C7F9B">
      <w:pPr>
        <w:spacing w:after="0" w:line="240" w:lineRule="auto"/>
        <w:ind w:left="720" w:firstLine="720"/>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5C7F9B" w:rsidP="005C7F9B">
      <w:pPr>
        <w:pStyle w:val="Heading2"/>
      </w:pPr>
      <w:bookmarkStart w:id="13" w:name="_Toc498441441"/>
      <w:r>
        <w:t xml:space="preserve">Directory/Folder </w:t>
      </w:r>
      <w:r w:rsidR="003478AD">
        <w:t>Structure</w:t>
      </w:r>
      <w:bookmarkEnd w:id="13"/>
    </w:p>
    <w:p w:rsidR="005C7F9B" w:rsidRDefault="009B1027" w:rsidP="005C7F9B">
      <w:pPr>
        <w:spacing w:before="120" w:after="120" w:line="240" w:lineRule="auto"/>
        <w:ind w:left="1080"/>
        <w:rPr>
          <w:color w:val="000000"/>
        </w:rPr>
      </w:pPr>
      <w:r>
        <w:rPr>
          <w:color w:val="000000"/>
        </w:rPr>
        <w:t>The directory folder structure will need to be created for the application/project.  There are required folders.</w:t>
      </w:r>
    </w:p>
    <w:p w:rsidR="005C7F9B" w:rsidRDefault="005C7F9B" w:rsidP="005C7F9B">
      <w:pPr>
        <w:spacing w:before="120" w:after="120" w:line="240" w:lineRule="auto"/>
        <w:ind w:left="1080"/>
        <w:rPr>
          <w:color w:val="000000"/>
        </w:rPr>
      </w:pPr>
    </w:p>
    <w:p w:rsidR="005C7F9B" w:rsidRDefault="003478AD" w:rsidP="005C7F9B">
      <w:pPr>
        <w:pStyle w:val="Heading3"/>
      </w:pPr>
      <w:bookmarkStart w:id="14" w:name="_Toc498441442"/>
      <w:r>
        <w:lastRenderedPageBreak/>
        <w:t>logs</w:t>
      </w:r>
      <w:bookmarkEnd w:id="14"/>
    </w:p>
    <w:p w:rsidR="005C7F9B" w:rsidRDefault="009B1027" w:rsidP="005C7F9B">
      <w:pPr>
        <w:spacing w:after="0" w:line="240" w:lineRule="auto"/>
        <w:ind w:left="720" w:firstLine="720"/>
      </w:pPr>
      <w:r>
        <w:t>The Java Selenium execution output log files will be placed in this directory.</w:t>
      </w: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3478AD" w:rsidP="005C7F9B">
      <w:pPr>
        <w:pStyle w:val="Heading3"/>
      </w:pPr>
      <w:bookmarkStart w:id="15" w:name="_Toc498441443"/>
      <w:r>
        <w:t>src</w:t>
      </w:r>
      <w:bookmarkEnd w:id="15"/>
    </w:p>
    <w:p w:rsidR="005C7F9B" w:rsidRDefault="009B1027" w:rsidP="009B1027">
      <w:pPr>
        <w:spacing w:after="0" w:line="240" w:lineRule="auto"/>
        <w:ind w:left="1440"/>
      </w:pPr>
      <w:r>
        <w:t>All of the Java code will be located in this directory including .java class files and all functions.</w:t>
      </w:r>
    </w:p>
    <w:p w:rsidR="003478AD" w:rsidRDefault="003478AD" w:rsidP="005C7F9B">
      <w:pPr>
        <w:spacing w:after="0" w:line="240" w:lineRule="auto"/>
        <w:ind w:left="720" w:firstLine="720"/>
      </w:pPr>
    </w:p>
    <w:p w:rsidR="003478AD" w:rsidRDefault="003478AD" w:rsidP="003478AD">
      <w:pPr>
        <w:pStyle w:val="Heading3"/>
      </w:pPr>
      <w:bookmarkStart w:id="16" w:name="_Toc498441444"/>
      <w:r>
        <w:t>maps</w:t>
      </w:r>
      <w:bookmarkEnd w:id="16"/>
    </w:p>
    <w:p w:rsidR="003478AD" w:rsidRDefault="009B1027" w:rsidP="009B1027">
      <w:pPr>
        <w:spacing w:after="0" w:line="240" w:lineRule="auto"/>
        <w:ind w:left="1440"/>
      </w:pPr>
      <w:r>
        <w:t>The Configuration Map file will be located in this directory.  There will be one .xlsm configuration map file per project/application.</w:t>
      </w:r>
    </w:p>
    <w:p w:rsidR="003478AD" w:rsidRDefault="003478AD" w:rsidP="003478AD">
      <w:pPr>
        <w:spacing w:after="0" w:line="240" w:lineRule="auto"/>
        <w:ind w:left="720" w:firstLine="720"/>
      </w:pPr>
    </w:p>
    <w:p w:rsidR="003478AD" w:rsidRDefault="003478AD" w:rsidP="003478AD">
      <w:pPr>
        <w:pStyle w:val="Heading3"/>
      </w:pPr>
      <w:bookmarkStart w:id="17" w:name="_Toc498441445"/>
      <w:r>
        <w:t>variables</w:t>
      </w:r>
      <w:bookmarkEnd w:id="17"/>
    </w:p>
    <w:p w:rsidR="003478AD" w:rsidRDefault="00C621F4" w:rsidP="00C621F4">
      <w:pPr>
        <w:spacing w:after="0" w:line="240" w:lineRule="auto"/>
        <w:ind w:left="1440"/>
      </w:pPr>
      <w:r>
        <w:t>Many functions create temporary variable files when called and store those temporary variable files in this directory.</w:t>
      </w:r>
    </w:p>
    <w:p w:rsidR="003478AD" w:rsidRDefault="003478AD" w:rsidP="003478AD">
      <w:pPr>
        <w:spacing w:after="0" w:line="240" w:lineRule="auto"/>
        <w:ind w:left="720" w:firstLine="720"/>
      </w:pPr>
    </w:p>
    <w:p w:rsidR="003478AD" w:rsidRDefault="003478AD" w:rsidP="003478AD">
      <w:pPr>
        <w:pStyle w:val="Heading3"/>
      </w:pPr>
      <w:bookmarkStart w:id="18" w:name="_Toc498441446"/>
      <w:r>
        <w:t>webservices</w:t>
      </w:r>
      <w:bookmarkEnd w:id="18"/>
    </w:p>
    <w:p w:rsidR="000E7427" w:rsidRDefault="000E7427" w:rsidP="00C621F4">
      <w:pPr>
        <w:spacing w:after="0" w:line="240" w:lineRule="auto"/>
        <w:ind w:left="1440"/>
      </w:pPr>
      <w:r>
        <w:t xml:space="preserve">We have a video for demo/training on how to use/build webservices in the Java Selenium Framework.  </w:t>
      </w:r>
    </w:p>
    <w:p w:rsidR="000E7427" w:rsidRDefault="00AD3EA8" w:rsidP="00C621F4">
      <w:pPr>
        <w:spacing w:after="0" w:line="240" w:lineRule="auto"/>
        <w:ind w:left="1440"/>
      </w:pPr>
      <w:hyperlink r:id="rId12" w:tooltip="https://webconference.twcable.com/p6y9fxo48m6/?OWASP_CSRFTOKEN=84bfe7a34acaffc9874b16b6b0610360c0893926ef231c7ce6e034272cda145e" w:history="1">
        <w:r w:rsidR="000E7427">
          <w:rPr>
            <w:rStyle w:val="Hyperlink"/>
            <w:rFonts w:ascii="Verdana" w:hAnsi="Verdana" w:cs="Segoe UI"/>
            <w:b/>
            <w:bCs/>
            <w:color w:val="000000"/>
            <w:sz w:val="20"/>
            <w:szCs w:val="20"/>
          </w:rPr>
          <w:t>https://webconference.twcable.com/p6y9fxo48m6/</w:t>
        </w:r>
      </w:hyperlink>
    </w:p>
    <w:p w:rsidR="000E7427" w:rsidRDefault="000E7427" w:rsidP="00C621F4">
      <w:pPr>
        <w:spacing w:after="0" w:line="240" w:lineRule="auto"/>
        <w:ind w:left="1440"/>
      </w:pPr>
    </w:p>
    <w:p w:rsidR="003478AD" w:rsidRDefault="00C621F4" w:rsidP="00C621F4">
      <w:pPr>
        <w:spacing w:after="0" w:line="240" w:lineRule="auto"/>
        <w:ind w:left="1440"/>
      </w:pPr>
      <w:r>
        <w:t>All webservice files reside in this directory.  There are 2 mandatory subdirectories, 1) requests and 2) responses.  Also, there are 2 manadatory subdirectories under requests, namely, a) templates and b) runtime.  The templates directory contains all of the XML requests which are parameterized with variables to be substituted.  All variables should be prefixed with “XML_”.  An example is “XML_PHONE_NUMBER”.  During runtime, the XML runtime request is generated and stored in webservices\requests\runtime directory.  Also, the response of the xml request is placed into the webservices\responses directory.</w:t>
      </w:r>
    </w:p>
    <w:p w:rsidR="003478AD" w:rsidRDefault="003478AD" w:rsidP="003478AD">
      <w:pPr>
        <w:spacing w:after="0" w:line="240" w:lineRule="auto"/>
        <w:ind w:left="720" w:firstLine="720"/>
      </w:pPr>
    </w:p>
    <w:p w:rsidR="003478AD" w:rsidRDefault="003478AD" w:rsidP="003478AD">
      <w:pPr>
        <w:pStyle w:val="Heading3"/>
      </w:pPr>
      <w:bookmarkStart w:id="19" w:name="_Toc498441447"/>
      <w:r>
        <w:t>testdata</w:t>
      </w:r>
      <w:bookmarkEnd w:id="19"/>
    </w:p>
    <w:p w:rsidR="003478AD" w:rsidRDefault="003478AD" w:rsidP="003478AD">
      <w:pPr>
        <w:spacing w:after="0" w:line="240" w:lineRule="auto"/>
        <w:ind w:left="720" w:firstLine="720"/>
      </w:pPr>
      <w:r>
        <w:t>C</w:t>
      </w:r>
      <w:r w:rsidRPr="00A3126C">
        <w:t>ontains all of the</w:t>
      </w:r>
    </w:p>
    <w:p w:rsidR="003478AD" w:rsidRDefault="003478AD" w:rsidP="003478AD">
      <w:pPr>
        <w:spacing w:after="0" w:line="240" w:lineRule="auto"/>
        <w:ind w:left="720" w:firstLine="720"/>
      </w:pPr>
    </w:p>
    <w:p w:rsidR="003478AD" w:rsidRDefault="003478AD" w:rsidP="003478AD">
      <w:pPr>
        <w:pStyle w:val="Heading3"/>
      </w:pPr>
      <w:bookmarkStart w:id="20" w:name="_Toc498441448"/>
      <w:r>
        <w:t>bin</w:t>
      </w:r>
      <w:bookmarkEnd w:id="20"/>
    </w:p>
    <w:p w:rsidR="003478AD" w:rsidRDefault="003478AD" w:rsidP="003478AD">
      <w:pPr>
        <w:spacing w:after="0" w:line="240" w:lineRule="auto"/>
        <w:ind w:left="720" w:firstLine="720"/>
      </w:pPr>
      <w:r>
        <w:t>C</w:t>
      </w:r>
      <w:r w:rsidRPr="00A3126C">
        <w:t>ontains all of the</w:t>
      </w:r>
      <w:r w:rsidR="00C621F4">
        <w:t xml:space="preserve"> binary files.</w:t>
      </w:r>
    </w:p>
    <w:p w:rsidR="003478AD" w:rsidRDefault="003478AD" w:rsidP="003478AD">
      <w:pPr>
        <w:spacing w:after="0" w:line="240" w:lineRule="auto"/>
        <w:ind w:left="720" w:firstLine="720"/>
      </w:pPr>
    </w:p>
    <w:p w:rsidR="003478AD" w:rsidRDefault="003478AD" w:rsidP="003478AD">
      <w:pPr>
        <w:pStyle w:val="Heading3"/>
      </w:pPr>
      <w:bookmarkStart w:id="21" w:name="_Toc498441449"/>
      <w:r>
        <w:t>driver</w:t>
      </w:r>
      <w:bookmarkEnd w:id="21"/>
    </w:p>
    <w:p w:rsidR="003478AD" w:rsidRDefault="003478AD" w:rsidP="003478AD">
      <w:pPr>
        <w:spacing w:after="0" w:line="240" w:lineRule="auto"/>
        <w:ind w:left="720" w:firstLine="720"/>
      </w:pPr>
      <w:r>
        <w:t>C</w:t>
      </w:r>
      <w:r w:rsidRPr="00A3126C">
        <w:t>ontains all of the</w:t>
      </w:r>
    </w:p>
    <w:p w:rsidR="00665FF1" w:rsidRDefault="00665FF1">
      <w:pPr>
        <w:spacing w:after="0" w:line="240" w:lineRule="auto"/>
        <w:rPr>
          <w:rFonts w:asciiTheme="majorHAnsi" w:eastAsia="Times New Roman" w:hAnsiTheme="majorHAnsi"/>
          <w:b/>
          <w:bCs/>
          <w:i/>
          <w:iCs/>
          <w:color w:val="1F497D"/>
          <w:sz w:val="28"/>
          <w:szCs w:val="28"/>
        </w:rPr>
      </w:pPr>
      <w:r>
        <w:br w:type="page"/>
      </w:r>
    </w:p>
    <w:p w:rsidR="008B2F87" w:rsidRDefault="008B2F87" w:rsidP="00FC60A5">
      <w:pPr>
        <w:pStyle w:val="Heading2"/>
      </w:pPr>
      <w:bookmarkStart w:id="22" w:name="_Toc498441450"/>
      <w:r>
        <w:lastRenderedPageBreak/>
        <w:t>Utility</w:t>
      </w:r>
      <w:bookmarkEnd w:id="22"/>
    </w:p>
    <w:p w:rsidR="008B2F87" w:rsidRDefault="008B2F87" w:rsidP="008B2F87">
      <w:pPr>
        <w:ind w:left="360" w:firstLine="720"/>
        <w:rPr>
          <w:color w:val="000000"/>
        </w:rPr>
      </w:pPr>
    </w:p>
    <w:p w:rsidR="008B2F87" w:rsidRDefault="008B2F87" w:rsidP="008B2F87">
      <w:pPr>
        <w:ind w:left="1080"/>
      </w:pPr>
      <w:r>
        <w:rPr>
          <w:color w:val="000000"/>
        </w:rPr>
        <w:t>There is now 1 test case creation/maintenance utility.  Below video explains how to use.</w:t>
      </w:r>
    </w:p>
    <w:p w:rsidR="008B2F87" w:rsidRDefault="00AD3EA8" w:rsidP="008B2F87">
      <w:pPr>
        <w:ind w:left="360" w:firstLine="720"/>
      </w:pPr>
      <w:hyperlink r:id="rId13" w:history="1">
        <w:r w:rsidR="008B2F87">
          <w:rPr>
            <w:rStyle w:val="Hyperlink"/>
            <w:rFonts w:ascii="Verdana" w:hAnsi="Verdana"/>
            <w:b/>
            <w:bCs/>
            <w:color w:val="000000"/>
            <w:sz w:val="18"/>
            <w:szCs w:val="18"/>
            <w:shd w:val="clear" w:color="auto" w:fill="FFFFFF"/>
          </w:rPr>
          <w:t>https://webconference.twcable.com/p8cli3ij22h/</w:t>
        </w:r>
      </w:hyperlink>
    </w:p>
    <w:p w:rsidR="008B2F87" w:rsidRPr="008B2F87" w:rsidRDefault="008B2F87" w:rsidP="008B2F87">
      <w:pPr>
        <w:ind w:left="360" w:firstLine="720"/>
      </w:pPr>
    </w:p>
    <w:p w:rsidR="00FC60A5" w:rsidRDefault="00FC60A5" w:rsidP="00FC60A5">
      <w:pPr>
        <w:pStyle w:val="Heading2"/>
      </w:pPr>
      <w:bookmarkStart w:id="23" w:name="_Toc498441451"/>
      <w:r>
        <w:t>Configuration Map</w:t>
      </w:r>
      <w:bookmarkEnd w:id="23"/>
    </w:p>
    <w:p w:rsidR="00FC60A5" w:rsidRDefault="005C7F9B" w:rsidP="005C7F9B">
      <w:pPr>
        <w:spacing w:before="120" w:after="120" w:line="240" w:lineRule="auto"/>
        <w:ind w:left="1080"/>
        <w:rPr>
          <w:color w:val="000000"/>
        </w:rPr>
      </w:pPr>
      <w:r>
        <w:rPr>
          <w:color w:val="000000"/>
        </w:rPr>
        <w:t>One spreadsheet needs to be created for managing test case data input and test configuration and object definition parameters.  The file format must be .XLSM and must be located under directory…..{Application source directory}\maps\{Application}ConfigurationMap.xlsm.  Below is the list of mandatory worksheets in this spreadsheet.</w:t>
      </w:r>
    </w:p>
    <w:p w:rsidR="005C7F9B" w:rsidRDefault="005C7F9B" w:rsidP="005C6DDD">
      <w:pPr>
        <w:spacing w:before="120" w:after="120" w:line="240" w:lineRule="auto"/>
        <w:rPr>
          <w:color w:val="000000"/>
        </w:rPr>
      </w:pPr>
    </w:p>
    <w:p w:rsidR="00A3126C" w:rsidRDefault="006951C3" w:rsidP="00FC60A5">
      <w:pPr>
        <w:pStyle w:val="Heading3"/>
      </w:pPr>
      <w:bookmarkStart w:id="24" w:name="_Toc498441452"/>
      <w:r w:rsidRPr="001F6C4F">
        <w:rPr>
          <w:b/>
          <w:color w:val="000000"/>
        </w:rPr>
        <w:t>ALM</w:t>
      </w:r>
      <w:bookmarkEnd w:id="24"/>
    </w:p>
    <w:p w:rsidR="00FC60A5" w:rsidRDefault="00A3126C" w:rsidP="00A3126C">
      <w:pPr>
        <w:ind w:left="720" w:firstLine="720"/>
      </w:pPr>
      <w:r>
        <w:t>C</w:t>
      </w:r>
      <w:r w:rsidR="006951C3" w:rsidRPr="00A3126C">
        <w:t>ontains all of the ALM configuration parameters for the given application</w:t>
      </w:r>
    </w:p>
    <w:p w:rsidR="006D6608" w:rsidRPr="00A3126C" w:rsidRDefault="006D6608" w:rsidP="006D6608">
      <w:pPr>
        <w:ind w:left="1440"/>
      </w:pPr>
      <w:r>
        <w:t xml:space="preserve">4 columns (Attribute, Value, JenkinsSmoke, JenkinsRegression) to the </w:t>
      </w:r>
      <w:r>
        <w:rPr>
          <w:highlight w:val="cyan"/>
        </w:rPr>
        <w:t>ALM</w:t>
      </w:r>
      <w:r>
        <w:t xml:space="preserve"> worksheet also.  NOTE: these column headers are case-sensitive.  This gives you the ability to configure different test sets/folders per type of testing you are doing (unit/dev, Jenkins smoke, Jenkins regression).</w:t>
      </w:r>
    </w:p>
    <w:p w:rsidR="00FC60A5" w:rsidRPr="00FC60A5" w:rsidRDefault="00FC60A5" w:rsidP="00FC60A5"/>
    <w:p w:rsidR="00A3126C" w:rsidRPr="00A3126C" w:rsidRDefault="006951C3" w:rsidP="00FC60A5">
      <w:pPr>
        <w:pStyle w:val="Heading3"/>
      </w:pPr>
      <w:bookmarkStart w:id="25" w:name="_Toc498441453"/>
      <w:r w:rsidRPr="001F6C4F">
        <w:rPr>
          <w:b/>
          <w:color w:val="000000"/>
        </w:rPr>
        <w:t>Environment</w:t>
      </w:r>
      <w:bookmarkEnd w:id="25"/>
    </w:p>
    <w:p w:rsidR="00D31B87" w:rsidRPr="00A3126C" w:rsidRDefault="00A3126C" w:rsidP="00A3126C">
      <w:pPr>
        <w:pStyle w:val="NoSpacing"/>
        <w:ind w:left="1440"/>
      </w:pPr>
      <w:r>
        <w:rPr>
          <w:rStyle w:val="Heading5Char"/>
        </w:rPr>
        <w:t>C</w:t>
      </w:r>
      <w:r w:rsidR="006951C3" w:rsidRPr="00A3126C">
        <w:rPr>
          <w:rStyle w:val="Heading5Char"/>
        </w:rPr>
        <w:t>ontains list of all environments available for automation of that application</w:t>
      </w:r>
    </w:p>
    <w:p w:rsidR="00A3126C" w:rsidRDefault="00A3126C" w:rsidP="00A3126C">
      <w:pPr>
        <w:pStyle w:val="NoSpacing"/>
        <w:ind w:left="1440"/>
      </w:pPr>
    </w:p>
    <w:p w:rsidR="00D31B87" w:rsidRDefault="00D31B87" w:rsidP="00A3126C">
      <w:pPr>
        <w:pStyle w:val="NoSpacing"/>
        <w:ind w:left="1440"/>
      </w:pPr>
      <w:r>
        <w:t>For webservices, On the Environment worksheet, add 2 new columns for each new webservice.  The names of the columns should be {webservicename}END</w:t>
      </w:r>
      <w:r w:rsidR="00F77C10">
        <w:t>POINT and {webservicename}CREDS or if there are shared endpoints across multiple webservices then you do not need to add additional redundant columns – the same column can be referenced using notation (see XMLExecute section of this document for details).</w:t>
      </w:r>
    </w:p>
    <w:p w:rsidR="00D31B87" w:rsidRDefault="00D31B87" w:rsidP="00A3126C">
      <w:pPr>
        <w:pStyle w:val="NoSpacing"/>
        <w:ind w:left="1440"/>
      </w:pPr>
      <w:r>
        <w:t>Here are examples….</w:t>
      </w:r>
    </w:p>
    <w:p w:rsidR="00D31B87" w:rsidRDefault="00D31B87" w:rsidP="00A3126C">
      <w:pPr>
        <w:pStyle w:val="NoSpacing"/>
        <w:ind w:left="1440"/>
      </w:pPr>
      <w:r>
        <w:t>addOrderENDPOINT &amp; addOrderCREDS</w:t>
      </w:r>
    </w:p>
    <w:p w:rsidR="00D31B87" w:rsidRDefault="00D31B87" w:rsidP="00A3126C">
      <w:pPr>
        <w:pStyle w:val="NoSpacing"/>
        <w:ind w:left="1440"/>
      </w:pPr>
      <w:r>
        <w:t>For the corresponding environment for which you plan to execute this webservice, provide the ENDPOINT and CREDS information.</w:t>
      </w:r>
    </w:p>
    <w:p w:rsidR="00D31B87" w:rsidRDefault="00D31B87" w:rsidP="00A3126C">
      <w:pPr>
        <w:pStyle w:val="NoSpacing"/>
        <w:ind w:left="1440"/>
      </w:pPr>
      <w:r w:rsidRPr="00890B4F">
        <w:rPr>
          <w:highlight w:val="cyan"/>
        </w:rPr>
        <w:t>ENDPOINT example</w:t>
      </w:r>
      <w:r>
        <w:t xml:space="preserve"> </w:t>
      </w:r>
      <w:hyperlink r:id="rId14" w:history="1">
        <w:r w:rsidRPr="00A32BC3">
          <w:rPr>
            <w:rStyle w:val="Hyperlink"/>
          </w:rPr>
          <w:t>https://ebs-uat.corp.charterom.com/csg_cter/2.06/OrderDetailService.asmx</w:t>
        </w:r>
      </w:hyperlink>
    </w:p>
    <w:p w:rsidR="00D31B87" w:rsidRDefault="00D31B87" w:rsidP="00A3126C">
      <w:pPr>
        <w:pStyle w:val="NoSpacing"/>
        <w:ind w:left="1440"/>
      </w:pPr>
      <w:r w:rsidRPr="00890B4F">
        <w:rPr>
          <w:highlight w:val="cyan"/>
        </w:rPr>
        <w:t>CREDS example</w:t>
      </w:r>
      <w:r>
        <w:t xml:space="preserve">  chtr\svc_tst_automation:H2i1fL9!</w:t>
      </w:r>
    </w:p>
    <w:p w:rsidR="00D31B87" w:rsidRDefault="00D31B87" w:rsidP="00D31B87"/>
    <w:p w:rsidR="003A61B9" w:rsidRDefault="003A61B9" w:rsidP="00921E2D">
      <w:pPr>
        <w:ind w:left="1440"/>
      </w:pPr>
      <w:r>
        <w:lastRenderedPageBreak/>
        <w:t xml:space="preserve">If Endpoint is dynamic </w:t>
      </w:r>
      <w:r w:rsidR="00921E2D">
        <w:t xml:space="preserve">(as stored in the Environments worksheet) </w:t>
      </w:r>
      <w:r>
        <w:t>then provide the following format…</w:t>
      </w:r>
    </w:p>
    <w:p w:rsidR="003A61B9" w:rsidRDefault="003A61B9" w:rsidP="003A61B9">
      <w:pPr>
        <w:pStyle w:val="ListParagraph"/>
        <w:spacing w:after="0" w:line="240" w:lineRule="auto"/>
        <w:ind w:left="1440"/>
        <w:contextualSpacing w:val="0"/>
        <w:rPr>
          <w:color w:val="1F497D"/>
        </w:rPr>
      </w:pPr>
      <w:r w:rsidRPr="00890B4F">
        <w:rPr>
          <w:highlight w:val="cyan"/>
        </w:rPr>
        <w:t>ENDPOINT example</w:t>
      </w:r>
      <w:r>
        <w:t xml:space="preserve"> </w:t>
      </w:r>
    </w:p>
    <w:p w:rsidR="003A61B9" w:rsidRDefault="003A61B9" w:rsidP="003A61B9">
      <w:pPr>
        <w:ind w:left="720" w:firstLine="720"/>
        <w:rPr>
          <w:sz w:val="14"/>
          <w:szCs w:val="14"/>
        </w:rPr>
      </w:pPr>
      <w:r>
        <w:rPr>
          <w:sz w:val="14"/>
          <w:szCs w:val="14"/>
        </w:rPr>
        <w:t>(</w:t>
      </w:r>
      <w:hyperlink r:id="rId15" w:tooltip="https://prov-qa.corp.chartercom.com/video-provisioning-service/services/rest/video/service/v2/accounts/%7baccountNumber%7d/services/%7bserviceId%7d/activate-video-requests" w:history="1">
        <w:r>
          <w:rPr>
            <w:rStyle w:val="Hyperlink"/>
            <w:rFonts w:ascii="Segoe UI" w:hAnsi="Segoe UI" w:cs="Segoe UI"/>
            <w:color w:val="000000"/>
            <w:sz w:val="14"/>
            <w:szCs w:val="14"/>
          </w:rPr>
          <w:t>https://prov-qa.corp.chartercom.com/video-provisioning-service/services/rest/video/service/v2/accounts/{</w:t>
        </w:r>
        <w:r>
          <w:rPr>
            <w:rStyle w:val="Hyperlink"/>
            <w:rFonts w:ascii="Segoe UI" w:hAnsi="Segoe UI" w:cs="Segoe UI"/>
            <w:color w:val="000000"/>
            <w:sz w:val="14"/>
            <w:szCs w:val="14"/>
            <w:shd w:val="clear" w:color="auto" w:fill="FFFF00"/>
          </w:rPr>
          <w:t>accountNumber</w:t>
        </w:r>
        <w:r>
          <w:rPr>
            <w:rStyle w:val="Hyperlink"/>
            <w:rFonts w:ascii="Segoe UI" w:hAnsi="Segoe UI" w:cs="Segoe UI"/>
            <w:color w:val="000000"/>
            <w:sz w:val="14"/>
            <w:szCs w:val="14"/>
          </w:rPr>
          <w:t>}/services/{</w:t>
        </w:r>
        <w:r>
          <w:rPr>
            <w:rStyle w:val="Hyperlink"/>
            <w:rFonts w:ascii="Segoe UI" w:hAnsi="Segoe UI" w:cs="Segoe UI"/>
            <w:color w:val="000000"/>
            <w:sz w:val="14"/>
            <w:szCs w:val="14"/>
            <w:shd w:val="clear" w:color="auto" w:fill="FFFF00"/>
          </w:rPr>
          <w:t>serviceId</w:t>
        </w:r>
        <w:r>
          <w:rPr>
            <w:rStyle w:val="Hyperlink"/>
            <w:rFonts w:ascii="Segoe UI" w:hAnsi="Segoe UI" w:cs="Segoe UI"/>
            <w:color w:val="000000"/>
            <w:sz w:val="14"/>
            <w:szCs w:val="14"/>
          </w:rPr>
          <w:t>}/activate-video-requests</w:t>
        </w:r>
      </w:hyperlink>
    </w:p>
    <w:p w:rsidR="003A61B9" w:rsidRPr="00D31B87" w:rsidRDefault="003A61B9" w:rsidP="003A61B9">
      <w:pPr>
        <w:ind w:left="1440"/>
      </w:pPr>
      <w:r>
        <w:t>The values inside the curly braces represent the name of the variable file to reference.  If the endpoint contains a curly brace, then the value inside the curly braces will be substituted with the value in the corresponding variable files.</w:t>
      </w:r>
    </w:p>
    <w:p w:rsidR="00840D8B" w:rsidRDefault="00622ED8" w:rsidP="00840D8B">
      <w:pPr>
        <w:pStyle w:val="Heading3"/>
      </w:pPr>
      <w:bookmarkStart w:id="26" w:name="_Toc498441454"/>
      <w:r>
        <w:rPr>
          <w:b/>
          <w:color w:val="000000"/>
        </w:rPr>
        <w:t>Global</w:t>
      </w:r>
      <w:bookmarkEnd w:id="26"/>
    </w:p>
    <w:p w:rsidR="00840D8B" w:rsidRDefault="00840D8B" w:rsidP="00840D8B">
      <w:pPr>
        <w:ind w:left="720" w:firstLine="720"/>
      </w:pPr>
      <w:r>
        <w:t>C</w:t>
      </w:r>
      <w:r w:rsidRPr="00A3126C">
        <w:t xml:space="preserve">ontains all of the </w:t>
      </w:r>
      <w:r w:rsidR="00622ED8">
        <w:t>Global</w:t>
      </w:r>
      <w:r w:rsidRPr="00A3126C">
        <w:t xml:space="preserve"> configuration parameters for the given application</w:t>
      </w:r>
    </w:p>
    <w:p w:rsidR="00840D8B" w:rsidRPr="00840D8B" w:rsidRDefault="00840D8B" w:rsidP="00840D8B"/>
    <w:p w:rsidR="00840D8B" w:rsidRDefault="00840D8B" w:rsidP="00840D8B">
      <w:pPr>
        <w:pStyle w:val="Heading2"/>
      </w:pPr>
      <w:bookmarkStart w:id="27" w:name="_Toc498441455"/>
      <w:r>
        <w:t>Test Utility</w:t>
      </w:r>
      <w:bookmarkEnd w:id="27"/>
    </w:p>
    <w:p w:rsidR="00840D8B" w:rsidRPr="00840D8B" w:rsidRDefault="00840D8B" w:rsidP="00840D8B">
      <w:pPr>
        <w:ind w:left="1080"/>
      </w:pPr>
      <w:r>
        <w:rPr>
          <w:color w:val="000000"/>
        </w:rPr>
        <w:t>One test utility is located in maps directory of Framework GitHub repository for managing several entities.</w:t>
      </w:r>
    </w:p>
    <w:p w:rsidR="00A3126C" w:rsidRPr="00A3126C" w:rsidRDefault="006951C3" w:rsidP="00FC60A5">
      <w:pPr>
        <w:pStyle w:val="Heading3"/>
      </w:pPr>
      <w:bookmarkStart w:id="28" w:name="_Toc498441456"/>
      <w:r w:rsidRPr="001F6C4F">
        <w:rPr>
          <w:b/>
          <w:color w:val="000000"/>
        </w:rPr>
        <w:t>ExecParms</w:t>
      </w:r>
      <w:bookmarkEnd w:id="28"/>
    </w:p>
    <w:p w:rsidR="00FC60A5" w:rsidRPr="00B37E1F" w:rsidRDefault="00A3126C" w:rsidP="00A3126C">
      <w:pPr>
        <w:pStyle w:val="NoSpacing"/>
        <w:ind w:left="1440"/>
      </w:pPr>
      <w:r>
        <w:t>T</w:t>
      </w:r>
      <w:r w:rsidR="006951C3" w:rsidRPr="00B37E1F">
        <w:t>his worksheet has a button that when clicked will read all of the worksheets in the spreadsheet and update the list of SheetName column values with all worksheets in the spreadsheet.  Any comments associated with a given TC will be preserved and re-associated.  BrowserType dropdown values pull from BrowserType worksheet.  When a BrowserType is selected it will automatically update all TCTestData values for all corresponding LaunchBrowser events across all TC prefixed worksheets.  Environment dropdown values pull from Environment worksheet.  When an Environment is selected it will automatically update all TCTestData values for all corresponding NavigateToURL events across all TC prefixed worksheets.  Each TC sheetname will have a corresponding Value column dropdown value of Y or N.  If Y is selected, then that test will be executed when Java main function is executed.  If N is selected, that test will not be executed.  You can have multiple test cases with the value Y and the Java main function will run those tests in the order listed from top to bottom on the ExecParms worksheet.</w:t>
      </w:r>
    </w:p>
    <w:p w:rsidR="006D6608" w:rsidRDefault="006D6608" w:rsidP="006D6608">
      <w:pPr>
        <w:pStyle w:val="ListParagraph"/>
        <w:spacing w:after="0" w:line="240" w:lineRule="auto"/>
        <w:ind w:left="1440"/>
      </w:pPr>
      <w:r>
        <w:t>5 columns (SheetName, Value, JenkinsSmoke, JenkinsRegression, Comments).  NOTE: these column headers are case-sensitive.  You can configure execution of Development testing via “Value” column, Jenkins smoke test testing via “JenkinsSmoke” column and Jenkins regression testing via “JenkinsRegression” column.</w:t>
      </w:r>
    </w:p>
    <w:p w:rsidR="006D6608" w:rsidRPr="00FC60A5" w:rsidRDefault="006D6608" w:rsidP="006D6608">
      <w:pPr>
        <w:pStyle w:val="ListParagraph"/>
        <w:spacing w:after="0" w:line="240" w:lineRule="auto"/>
        <w:ind w:left="1440"/>
      </w:pPr>
    </w:p>
    <w:p w:rsidR="00A3126C" w:rsidRPr="00A3126C" w:rsidRDefault="00627097" w:rsidP="00FC60A5">
      <w:pPr>
        <w:pStyle w:val="Heading3"/>
      </w:pPr>
      <w:bookmarkStart w:id="29" w:name="_Toc498441457"/>
      <w:r w:rsidRPr="001F6C4F">
        <w:rPr>
          <w:b/>
          <w:color w:val="000000"/>
        </w:rPr>
        <w:t>EventNames</w:t>
      </w:r>
      <w:bookmarkEnd w:id="29"/>
    </w:p>
    <w:p w:rsidR="00FC60A5" w:rsidRPr="00B37E1F" w:rsidRDefault="00A3126C" w:rsidP="00A3126C">
      <w:pPr>
        <w:ind w:left="1440"/>
      </w:pPr>
      <w:r>
        <w:t>L</w:t>
      </w:r>
      <w:r w:rsidR="00627097" w:rsidRPr="00B37E1F">
        <w:t>ist of TC events available.  This is a fixed list and corresponds to a function call in the Framework fw_event function.</w:t>
      </w:r>
    </w:p>
    <w:p w:rsidR="00FC60A5" w:rsidRPr="00FC60A5" w:rsidRDefault="00FC60A5" w:rsidP="00FC60A5"/>
    <w:p w:rsidR="00A3126C" w:rsidRDefault="00797E6F" w:rsidP="00FC60A5">
      <w:pPr>
        <w:pStyle w:val="Heading3"/>
        <w:rPr>
          <w:color w:val="000000"/>
        </w:rPr>
      </w:pPr>
      <w:bookmarkStart w:id="30" w:name="_Toc498441458"/>
      <w:r w:rsidRPr="001F6C4F">
        <w:rPr>
          <w:b/>
          <w:color w:val="000000"/>
        </w:rPr>
        <w:lastRenderedPageBreak/>
        <w:t>Object</w:t>
      </w:r>
      <w:bookmarkEnd w:id="30"/>
    </w:p>
    <w:p w:rsidR="00797E6F" w:rsidRPr="00FC60A5" w:rsidRDefault="00A3126C" w:rsidP="00825F1D">
      <w:pPr>
        <w:pStyle w:val="NoSpacing"/>
        <w:ind w:left="720" w:firstLine="720"/>
        <w:rPr>
          <w:color w:val="000000"/>
        </w:rPr>
      </w:pPr>
      <w:r>
        <w:t>M</w:t>
      </w:r>
      <w:r w:rsidR="00797E6F" w:rsidRPr="00B37E1F">
        <w:t xml:space="preserve">ust have 3 columns named, </w:t>
      </w:r>
    </w:p>
    <w:p w:rsidR="00FC60A5" w:rsidRDefault="00FC60A5" w:rsidP="00825F1D">
      <w:pPr>
        <w:pStyle w:val="NoSpacing"/>
        <w:rPr>
          <w:b/>
          <w:color w:val="000000"/>
          <w:highlight w:val="yellow"/>
        </w:rPr>
      </w:pPr>
    </w:p>
    <w:p w:rsidR="00A3126C" w:rsidRPr="00A3126C" w:rsidRDefault="007C03D8" w:rsidP="00FC60A5">
      <w:pPr>
        <w:pStyle w:val="ListParagraph"/>
        <w:numPr>
          <w:ilvl w:val="3"/>
          <w:numId w:val="6"/>
        </w:numPr>
        <w:spacing w:before="120" w:after="120" w:line="240" w:lineRule="auto"/>
      </w:pPr>
      <w:r w:rsidRPr="00FC60A5">
        <w:rPr>
          <w:b/>
          <w:color w:val="000000"/>
          <w:highlight w:val="yellow"/>
        </w:rPr>
        <w:t xml:space="preserve">COLUMN </w:t>
      </w:r>
      <w:r w:rsidR="00797E6F" w:rsidRPr="00FC60A5">
        <w:rPr>
          <w:b/>
          <w:color w:val="000000"/>
          <w:highlight w:val="yellow"/>
        </w:rPr>
        <w:t>ObjectName</w:t>
      </w:r>
    </w:p>
    <w:p w:rsidR="00797E6F" w:rsidRDefault="00797E6F" w:rsidP="00A3126C">
      <w:pPr>
        <w:pStyle w:val="NoSpacing"/>
        <w:ind w:left="3240"/>
      </w:pPr>
      <w:r w:rsidRPr="00B37E1F">
        <w:t>the format of the value should be PAGENAME_FIELDNAME, example is SEARCH_Address1 where SEARCH is the page name and Address1 is the field label.</w:t>
      </w:r>
    </w:p>
    <w:p w:rsidR="00B37E1F" w:rsidRPr="00B37E1F" w:rsidRDefault="00B37E1F" w:rsidP="00B37E1F">
      <w:pPr>
        <w:pStyle w:val="ListParagraph"/>
        <w:spacing w:before="120" w:after="120" w:line="240" w:lineRule="auto"/>
        <w:ind w:left="3240"/>
      </w:pPr>
    </w:p>
    <w:p w:rsidR="00A3126C" w:rsidRDefault="007C03D8" w:rsidP="004B78CE">
      <w:pPr>
        <w:pStyle w:val="ListParagraph"/>
        <w:numPr>
          <w:ilvl w:val="3"/>
          <w:numId w:val="6"/>
        </w:numPr>
        <w:spacing w:before="120" w:after="120" w:line="240" w:lineRule="auto"/>
        <w:rPr>
          <w:color w:val="000000"/>
        </w:rPr>
      </w:pPr>
      <w:r w:rsidRPr="004B78CE">
        <w:rPr>
          <w:b/>
          <w:color w:val="000000"/>
          <w:highlight w:val="yellow"/>
        </w:rPr>
        <w:t xml:space="preserve">COLUMN </w:t>
      </w:r>
      <w:r w:rsidR="00797E6F" w:rsidRPr="004B78CE">
        <w:rPr>
          <w:b/>
          <w:color w:val="000000"/>
          <w:highlight w:val="yellow"/>
        </w:rPr>
        <w:t>TagName,Attribute,Value</w:t>
      </w:r>
      <w:r w:rsidR="00797E6F" w:rsidRPr="004B78CE">
        <w:rPr>
          <w:color w:val="000000"/>
        </w:rPr>
        <w:t xml:space="preserve"> </w:t>
      </w:r>
    </w:p>
    <w:p w:rsidR="00797E6F" w:rsidRDefault="00797E6F" w:rsidP="00A3126C">
      <w:pPr>
        <w:pStyle w:val="NoSpacing"/>
        <w:ind w:left="3240"/>
        <w:rPr>
          <w:color w:val="000000"/>
        </w:rPr>
      </w:pPr>
      <w:r w:rsidRPr="00B37E1F">
        <w:t>the value should be tagname + “,” + attribute + “,” + value.  Examples include:</w:t>
      </w:r>
    </w:p>
    <w:p w:rsidR="004B78CE" w:rsidRPr="004B78CE" w:rsidRDefault="004B78CE" w:rsidP="00A3126C">
      <w:pPr>
        <w:pStyle w:val="NoSpacing"/>
        <w:ind w:left="3240"/>
        <w:rPr>
          <w:color w:val="000000"/>
        </w:rPr>
      </w:pPr>
    </w:p>
    <w:p w:rsidR="00797E6F" w:rsidRDefault="00797E6F" w:rsidP="00A3126C">
      <w:pPr>
        <w:pStyle w:val="NoSpacing"/>
        <w:ind w:left="3240"/>
      </w:pPr>
      <w:r>
        <w:t>Button,NA,Search</w:t>
      </w:r>
    </w:p>
    <w:p w:rsidR="00797E6F" w:rsidRDefault="00797E6F" w:rsidP="00A3126C">
      <w:pPr>
        <w:pStyle w:val="NoSpacing"/>
        <w:ind w:left="3240"/>
      </w:pPr>
      <w:r>
        <w:t>NA,id,addressLine1</w:t>
      </w:r>
    </w:p>
    <w:p w:rsidR="00797E6F" w:rsidRDefault="00797E6F" w:rsidP="00A3126C">
      <w:pPr>
        <w:pStyle w:val="NoSpacing"/>
        <w:ind w:left="3240"/>
      </w:pPr>
      <w:r>
        <w:t>input,xpath,//*[@id=”container”]/button</w:t>
      </w:r>
    </w:p>
    <w:p w:rsidR="000B13FC" w:rsidRDefault="000B13FC" w:rsidP="00A3126C">
      <w:pPr>
        <w:pStyle w:val="NoSpacing"/>
        <w:ind w:left="3240"/>
      </w:pPr>
      <w:r>
        <w:t>input,xpath,//*[span=’---FILE_accountnumber---/../..</w:t>
      </w:r>
    </w:p>
    <w:p w:rsidR="000B13FC" w:rsidRDefault="000B13FC" w:rsidP="000B13FC">
      <w:pPr>
        <w:pStyle w:val="ListParagraph"/>
        <w:shd w:val="clear" w:color="auto" w:fill="FFFFFF"/>
        <w:rPr>
          <w:rFonts w:ascii="Courier New" w:hAnsi="Courier New" w:cs="Courier New"/>
          <w:color w:val="333333"/>
          <w:sz w:val="21"/>
          <w:szCs w:val="21"/>
        </w:rPr>
      </w:pPr>
    </w:p>
    <w:p w:rsidR="000B13FC" w:rsidRDefault="000B13FC" w:rsidP="000B13FC">
      <w:pPr>
        <w:pStyle w:val="ListParagraph"/>
        <w:shd w:val="clear" w:color="auto" w:fill="FFFFFF"/>
        <w:ind w:left="1440"/>
        <w:rPr>
          <w:color w:val="1F497D"/>
        </w:rPr>
      </w:pPr>
      <w:r>
        <w:rPr>
          <w:rFonts w:ascii="Courier New" w:hAnsi="Courier New" w:cs="Courier New"/>
          <w:color w:val="333333"/>
          <w:sz w:val="21"/>
          <w:szCs w:val="21"/>
        </w:rPr>
        <w:t>The developer can define Object definitions with dynamic variables</w:t>
      </w:r>
      <w:r>
        <w:rPr>
          <w:rFonts w:ascii="Courier New" w:hAnsi="Courier New" w:cs="Courier New"/>
          <w:color w:val="1F497D"/>
          <w:sz w:val="21"/>
          <w:szCs w:val="21"/>
        </w:rPr>
        <w:t>.</w:t>
      </w:r>
      <w:r>
        <w:rPr>
          <w:rFonts w:ascii="Courier New" w:hAnsi="Courier New" w:cs="Courier New"/>
          <w:color w:val="333333"/>
          <w:sz w:val="21"/>
          <w:szCs w:val="21"/>
        </w:rPr>
        <w:t xml:space="preserve">  </w:t>
      </w:r>
      <w:r>
        <w:rPr>
          <w:color w:val="1F497D"/>
        </w:rPr>
        <w:t>Here is an example……on the Object worksheet, you would have the following TagName,Attribute,Value definition</w:t>
      </w:r>
    </w:p>
    <w:p w:rsidR="000B13FC" w:rsidRPr="000B13FC" w:rsidRDefault="000B13FC" w:rsidP="000B13FC">
      <w:pPr>
        <w:pStyle w:val="ListParagraph"/>
        <w:shd w:val="clear" w:color="auto" w:fill="FFFFFF"/>
        <w:ind w:left="1440"/>
        <w:rPr>
          <w:rFonts w:ascii="Courier New" w:hAnsi="Courier New" w:cs="Courier New"/>
          <w:color w:val="333333"/>
          <w:sz w:val="21"/>
          <w:szCs w:val="21"/>
        </w:rPr>
      </w:pPr>
    </w:p>
    <w:p w:rsidR="000B13FC" w:rsidRDefault="000B13FC" w:rsidP="000B13FC">
      <w:pPr>
        <w:pStyle w:val="ListParagraph"/>
        <w:numPr>
          <w:ilvl w:val="1"/>
          <w:numId w:val="25"/>
        </w:numPr>
        <w:shd w:val="clear" w:color="auto" w:fill="FFFFFF"/>
        <w:ind w:left="3240"/>
        <w:rPr>
          <w:rFonts w:ascii="Courier New" w:hAnsi="Courier New" w:cs="Courier New"/>
          <w:color w:val="1F497D"/>
          <w:sz w:val="21"/>
          <w:szCs w:val="21"/>
        </w:rPr>
      </w:pPr>
      <w:r>
        <w:rPr>
          <w:color w:val="1F497D"/>
        </w:rPr>
        <w:t>input,xpath,//*[text()=’</w:t>
      </w:r>
      <w:r>
        <w:rPr>
          <w:color w:val="1F497D"/>
          <w:highlight w:val="green"/>
        </w:rPr>
        <w:t>---</w:t>
      </w:r>
      <w:r>
        <w:rPr>
          <w:color w:val="1F497D"/>
        </w:rPr>
        <w:t>FILE_accountnumber</w:t>
      </w:r>
      <w:r>
        <w:rPr>
          <w:color w:val="1F497D"/>
          <w:highlight w:val="green"/>
        </w:rPr>
        <w:t>---</w:t>
      </w:r>
      <w:r>
        <w:rPr>
          <w:color w:val="1F497D"/>
        </w:rPr>
        <w:t>‘/../..</w:t>
      </w:r>
    </w:p>
    <w:p w:rsidR="000B13FC" w:rsidRDefault="000B13FC" w:rsidP="000B13FC">
      <w:pPr>
        <w:pStyle w:val="ListParagraph"/>
        <w:numPr>
          <w:ilvl w:val="1"/>
          <w:numId w:val="25"/>
        </w:numPr>
        <w:shd w:val="clear" w:color="auto" w:fill="FFFFFF"/>
        <w:ind w:left="3240"/>
        <w:rPr>
          <w:rFonts w:ascii="Courier New" w:hAnsi="Courier New" w:cs="Courier New"/>
          <w:color w:val="1F497D"/>
          <w:sz w:val="21"/>
          <w:szCs w:val="21"/>
        </w:rPr>
      </w:pPr>
      <w:r>
        <w:rPr>
          <w:rFonts w:ascii="Courier New" w:hAnsi="Courier New" w:cs="Courier New"/>
          <w:color w:val="1F497D"/>
          <w:sz w:val="21"/>
          <w:szCs w:val="21"/>
        </w:rPr>
        <w:t>Notice the 3 mandatory dashes to the left and right of the variable file reference.</w:t>
      </w:r>
    </w:p>
    <w:p w:rsidR="000B13FC" w:rsidRDefault="000B13FC" w:rsidP="000B13FC">
      <w:pPr>
        <w:pStyle w:val="ListParagraph"/>
        <w:numPr>
          <w:ilvl w:val="1"/>
          <w:numId w:val="25"/>
        </w:numPr>
        <w:shd w:val="clear" w:color="auto" w:fill="FFFFFF"/>
        <w:ind w:left="3240"/>
        <w:rPr>
          <w:rFonts w:ascii="Courier New" w:hAnsi="Courier New" w:cs="Courier New"/>
          <w:color w:val="1F497D"/>
          <w:sz w:val="21"/>
          <w:szCs w:val="21"/>
        </w:rPr>
      </w:pPr>
      <w:r>
        <w:rPr>
          <w:rFonts w:ascii="Courier New" w:hAnsi="Courier New" w:cs="Courier New"/>
          <w:color w:val="1F497D"/>
          <w:sz w:val="21"/>
          <w:szCs w:val="21"/>
        </w:rPr>
        <w:t>FILE_ must be caps as is our standard.  Notice also that accountnumber does NOT have any underscores in the variable file accountnumber – this is a mandatory requirement as well, no underscores in the variable file name.</w:t>
      </w:r>
    </w:p>
    <w:p w:rsidR="000B13FC" w:rsidRDefault="000B13FC" w:rsidP="000B13FC">
      <w:pPr>
        <w:pStyle w:val="ListParagraph"/>
        <w:numPr>
          <w:ilvl w:val="1"/>
          <w:numId w:val="25"/>
        </w:numPr>
        <w:shd w:val="clear" w:color="auto" w:fill="FFFFFF"/>
        <w:ind w:left="3240"/>
        <w:rPr>
          <w:rFonts w:ascii="Courier New" w:hAnsi="Courier New" w:cs="Courier New"/>
          <w:color w:val="1F497D"/>
          <w:sz w:val="21"/>
          <w:szCs w:val="21"/>
        </w:rPr>
      </w:pPr>
      <w:r>
        <w:rPr>
          <w:rFonts w:ascii="Courier New" w:hAnsi="Courier New" w:cs="Courier New"/>
          <w:color w:val="1F497D"/>
          <w:sz w:val="21"/>
          <w:szCs w:val="21"/>
        </w:rPr>
        <w:t>During execution, the substitution is made and would look like the following…..</w:t>
      </w:r>
    </w:p>
    <w:p w:rsidR="004B78CE" w:rsidRDefault="000B13FC" w:rsidP="000B13FC">
      <w:pPr>
        <w:spacing w:before="120" w:after="120" w:line="240" w:lineRule="auto"/>
        <w:ind w:left="2520" w:firstLine="720"/>
        <w:rPr>
          <w:color w:val="1F497D"/>
        </w:rPr>
      </w:pPr>
      <w:r>
        <w:rPr>
          <w:color w:val="1F497D"/>
        </w:rPr>
        <w:t>input,xpath,//*[text()=’834538293837483‘/../..</w:t>
      </w:r>
    </w:p>
    <w:p w:rsidR="000B13FC" w:rsidRDefault="000B13FC" w:rsidP="000B13FC">
      <w:pPr>
        <w:spacing w:before="120" w:after="120" w:line="240" w:lineRule="auto"/>
        <w:ind w:left="2520" w:firstLine="720"/>
        <w:rPr>
          <w:color w:val="000000"/>
        </w:rPr>
      </w:pPr>
    </w:p>
    <w:p w:rsidR="00A3126C" w:rsidRDefault="007C03D8" w:rsidP="00C81C13">
      <w:pPr>
        <w:pStyle w:val="ListParagraph"/>
        <w:numPr>
          <w:ilvl w:val="3"/>
          <w:numId w:val="6"/>
        </w:numPr>
        <w:spacing w:before="120" w:after="120" w:line="240" w:lineRule="auto"/>
        <w:rPr>
          <w:color w:val="000000"/>
        </w:rPr>
      </w:pPr>
      <w:r w:rsidRPr="00C81C13">
        <w:rPr>
          <w:b/>
          <w:color w:val="000000"/>
          <w:highlight w:val="yellow"/>
        </w:rPr>
        <w:t xml:space="preserve">COLUMN </w:t>
      </w:r>
      <w:r w:rsidR="00797E6F" w:rsidRPr="00C81C13">
        <w:rPr>
          <w:b/>
          <w:color w:val="000000"/>
          <w:highlight w:val="yellow"/>
        </w:rPr>
        <w:t>ExtraInfo</w:t>
      </w:r>
    </w:p>
    <w:p w:rsidR="00797E6F" w:rsidRPr="00C81C13" w:rsidRDefault="00A3126C" w:rsidP="00A3126C">
      <w:pPr>
        <w:pStyle w:val="NoSpacing"/>
        <w:ind w:left="3240"/>
        <w:rPr>
          <w:color w:val="000000"/>
        </w:rPr>
      </w:pPr>
      <w:r>
        <w:t>A</w:t>
      </w:r>
      <w:r w:rsidR="00797E6F" w:rsidRPr="00B37E1F">
        <w:t>ny other information that you need to have associated per field can be used in the ExtraInfo column (if needed)</w:t>
      </w:r>
    </w:p>
    <w:p w:rsidR="00C81C13" w:rsidRDefault="00C81C13">
      <w:pPr>
        <w:spacing w:after="0" w:line="240" w:lineRule="auto"/>
        <w:rPr>
          <w:rFonts w:asciiTheme="majorHAnsi" w:eastAsia="Times New Roman" w:hAnsiTheme="majorHAnsi"/>
          <w:b/>
          <w:bCs/>
          <w:i/>
          <w:iCs/>
          <w:color w:val="000000"/>
          <w:sz w:val="24"/>
          <w:szCs w:val="28"/>
          <w:highlight w:val="green"/>
        </w:rPr>
      </w:pPr>
    </w:p>
    <w:p w:rsidR="00A3126C" w:rsidRPr="00A3126C" w:rsidRDefault="007F48A5" w:rsidP="00FC60A5">
      <w:pPr>
        <w:pStyle w:val="Heading3"/>
      </w:pPr>
      <w:bookmarkStart w:id="31" w:name="_Toc498441459"/>
      <w:r>
        <w:rPr>
          <w:b/>
          <w:color w:val="000000"/>
        </w:rPr>
        <w:lastRenderedPageBreak/>
        <w:t>Test Cases</w:t>
      </w:r>
      <w:bookmarkEnd w:id="31"/>
    </w:p>
    <w:p w:rsidR="00BD55CB" w:rsidRDefault="00FC60A5" w:rsidP="00A3126C">
      <w:pPr>
        <w:pStyle w:val="NoSpacing"/>
        <w:ind w:left="1440"/>
      </w:pPr>
      <w:r w:rsidRPr="008B527F">
        <w:t xml:space="preserve">There must be N </w:t>
      </w:r>
      <w:r w:rsidR="007F48A5">
        <w:t>test cases</w:t>
      </w:r>
      <w:r w:rsidRPr="008B527F">
        <w:t xml:space="preserve"> named “TC{ALMTestID}”, this is case-sensitive.  If you are automating 20 test cases, then you will need 20 corresponding </w:t>
      </w:r>
      <w:r w:rsidR="007F48A5">
        <w:t>entries in database</w:t>
      </w:r>
      <w:r w:rsidRPr="008B527F">
        <w:t>.  Examples include: “TC27473”, “TC27474”</w:t>
      </w:r>
      <w:r w:rsidR="00BD55CB">
        <w:t xml:space="preserve"> or “TC27474-8623”</w:t>
      </w:r>
      <w:r w:rsidRPr="008B527F">
        <w:t xml:space="preserve">.  </w:t>
      </w:r>
    </w:p>
    <w:p w:rsidR="00BD55CB" w:rsidRDefault="00BD55CB" w:rsidP="00A3126C">
      <w:pPr>
        <w:pStyle w:val="NoSpacing"/>
        <w:ind w:left="1440"/>
      </w:pPr>
    </w:p>
    <w:p w:rsidR="00BD55CB" w:rsidRDefault="00BD55CB" w:rsidP="00BD55CB">
      <w:pPr>
        <w:pStyle w:val="ListParagraph"/>
        <w:spacing w:after="0" w:line="240" w:lineRule="auto"/>
        <w:ind w:left="1440"/>
      </w:pPr>
      <w:r>
        <w:t>fw_</w:t>
      </w:r>
      <w:r>
        <w:rPr>
          <w:color w:val="1F497D" w:themeColor="dark2"/>
        </w:rPr>
        <w:t>update_hpalm_test_case_execution_status</w:t>
      </w:r>
      <w:r>
        <w:t xml:space="preserve"> –function </w:t>
      </w:r>
      <w:r>
        <w:rPr>
          <w:color w:val="1F497D" w:themeColor="dark2"/>
        </w:rPr>
        <w:t>modified to handle test case id/configuration id combination if needed</w:t>
      </w:r>
      <w:r>
        <w:t>.</w:t>
      </w:r>
    </w:p>
    <w:p w:rsidR="00BD55CB" w:rsidRDefault="00BD55CB" w:rsidP="00BD55CB">
      <w:pPr>
        <w:spacing w:after="0" w:line="240" w:lineRule="auto"/>
        <w:ind w:left="1440"/>
        <w:rPr>
          <w:color w:val="1F497D" w:themeColor="dark2"/>
        </w:rPr>
      </w:pPr>
    </w:p>
    <w:p w:rsidR="00BD55CB" w:rsidRDefault="00BD55CB" w:rsidP="00BD55CB">
      <w:pPr>
        <w:spacing w:after="0" w:line="240" w:lineRule="auto"/>
        <w:ind w:left="1440"/>
      </w:pPr>
      <w:r w:rsidRPr="00BD55CB">
        <w:rPr>
          <w:color w:val="1F497D" w:themeColor="dark2"/>
        </w:rPr>
        <w:t>There are instances were manual test cases are created in ALM with corresponding configuration ID</w:t>
      </w:r>
      <w:r>
        <w:rPr>
          <w:color w:val="1F497D" w:themeColor="dark2"/>
        </w:rPr>
        <w:t>s</w:t>
      </w:r>
      <w:r w:rsidRPr="00BD55CB">
        <w:rPr>
          <w:color w:val="1F497D" w:themeColor="dark2"/>
        </w:rPr>
        <w:t>.  To uniquely identify those tests in a test set for execution reporting requires a test id/configuration id combination.  Format now for test worksheet is TC{alm test id} or TC{alm test id}-{alm configuration id}.  If your tests do not require this then you have nothing to change.  Currently, Gateway tests have moved to this standard and require</w:t>
      </w:r>
      <w:r>
        <w:rPr>
          <w:color w:val="1F497D" w:themeColor="dark2"/>
        </w:rPr>
        <w:t xml:space="preserve"> </w:t>
      </w:r>
      <w:r w:rsidRPr="00BD55CB">
        <w:rPr>
          <w:color w:val="1F497D" w:themeColor="dark2"/>
        </w:rPr>
        <w:t>TC{alm test id}-{alm configuration id}</w:t>
      </w:r>
      <w:r>
        <w:rPr>
          <w:color w:val="1F497D" w:themeColor="dark2"/>
        </w:rPr>
        <w:t>, an example is “TC27474-8623” where 27474 is the ALMTestID and 8623 is the ALMConfigurationID</w:t>
      </w:r>
      <w:r w:rsidRPr="00BD55CB">
        <w:rPr>
          <w:color w:val="1F497D" w:themeColor="dark2"/>
        </w:rPr>
        <w:t>.</w:t>
      </w:r>
      <w:r>
        <w:rPr>
          <w:color w:val="1F497D" w:themeColor="dark2"/>
        </w:rPr>
        <w:t xml:space="preserve">  NOTE: there can be multiple configuration IDs per test case ID.</w:t>
      </w:r>
    </w:p>
    <w:p w:rsidR="00BD55CB" w:rsidRDefault="00BD55CB" w:rsidP="00A3126C">
      <w:pPr>
        <w:pStyle w:val="NoSpacing"/>
        <w:ind w:left="1440"/>
      </w:pPr>
    </w:p>
    <w:p w:rsidR="00BD55CB" w:rsidRDefault="00BD55CB" w:rsidP="00A3126C">
      <w:pPr>
        <w:pStyle w:val="NoSpacing"/>
        <w:ind w:left="1440"/>
      </w:pPr>
    </w:p>
    <w:p w:rsidR="00FC60A5" w:rsidRPr="008B527F" w:rsidRDefault="007F48A5" w:rsidP="00A3126C">
      <w:pPr>
        <w:pStyle w:val="NoSpacing"/>
        <w:ind w:left="1440"/>
      </w:pPr>
      <w:r>
        <w:t xml:space="preserve">Test Cases will have 5 columns, all </w:t>
      </w:r>
      <w:r w:rsidR="00FC60A5" w:rsidRPr="008B527F">
        <w:t>are case-sensitive.</w:t>
      </w:r>
    </w:p>
    <w:p w:rsidR="00FC60A5" w:rsidRDefault="00FC60A5" w:rsidP="00FC60A5">
      <w:pPr>
        <w:spacing w:before="120" w:after="120" w:line="240" w:lineRule="auto"/>
        <w:rPr>
          <w:color w:val="000000"/>
        </w:rPr>
      </w:pPr>
    </w:p>
    <w:p w:rsidR="00A3126C"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r w:rsidR="00104138" w:rsidRPr="00C81C13">
        <w:rPr>
          <w:b/>
          <w:color w:val="000000"/>
          <w:highlight w:val="yellow"/>
        </w:rPr>
        <w:t>TCObjectName</w:t>
      </w:r>
    </w:p>
    <w:p w:rsidR="00104138" w:rsidRDefault="00104138" w:rsidP="00A3126C">
      <w:pPr>
        <w:pStyle w:val="NoSpacing"/>
        <w:ind w:left="3240"/>
        <w:rPr>
          <w:color w:val="000000"/>
        </w:rPr>
      </w:pPr>
      <w:r w:rsidRPr="008B527F">
        <w:t>which is a dropdown data validation list linked to ObjectName named range on Object worksheet.</w:t>
      </w:r>
    </w:p>
    <w:p w:rsidR="00C81C13" w:rsidRPr="00C81C13" w:rsidRDefault="00C81C13" w:rsidP="00C81C13">
      <w:pPr>
        <w:pStyle w:val="ListParagraph"/>
        <w:spacing w:after="0" w:line="240" w:lineRule="auto"/>
        <w:ind w:left="3240"/>
        <w:rPr>
          <w:color w:val="000000"/>
        </w:rPr>
      </w:pPr>
    </w:p>
    <w:p w:rsidR="00A3126C" w:rsidRDefault="007C03D8" w:rsidP="008B527F">
      <w:pPr>
        <w:pStyle w:val="ListParagraph"/>
        <w:numPr>
          <w:ilvl w:val="3"/>
          <w:numId w:val="6"/>
        </w:numPr>
        <w:spacing w:after="0" w:line="240" w:lineRule="auto"/>
        <w:rPr>
          <w:color w:val="000000"/>
        </w:rPr>
      </w:pPr>
      <w:r w:rsidRPr="00C81C13">
        <w:rPr>
          <w:b/>
          <w:color w:val="000000"/>
          <w:highlight w:val="yellow"/>
        </w:rPr>
        <w:t xml:space="preserve">COLUMN </w:t>
      </w:r>
      <w:r w:rsidR="00104138" w:rsidRPr="00C81C13">
        <w:rPr>
          <w:b/>
          <w:color w:val="000000"/>
          <w:highlight w:val="yellow"/>
        </w:rPr>
        <w:t>TCTestData</w:t>
      </w:r>
    </w:p>
    <w:p w:rsidR="00C81C13" w:rsidRPr="008B527F" w:rsidRDefault="00104138" w:rsidP="00825F1D">
      <w:pPr>
        <w:pStyle w:val="NoSpacing"/>
        <w:ind w:left="3240"/>
        <w:rPr>
          <w:color w:val="000000"/>
        </w:rPr>
      </w:pPr>
      <w:r w:rsidRPr="008B527F">
        <w:t xml:space="preserve">free form text field.  If EnterDataTextbox event, then TCTestData should have some text value.  </w:t>
      </w:r>
      <w:r w:rsidR="007C03D8" w:rsidRPr="008B527F">
        <w:t xml:space="preserve">NOTE: all text is automatically Cleared before entering the data into the text field.  </w:t>
      </w:r>
      <w:r w:rsidRPr="008B527F">
        <w:t xml:space="preserve">If you </w:t>
      </w:r>
      <w:r w:rsidR="007C03D8" w:rsidRPr="008B527F">
        <w:t xml:space="preserve">do NOT </w:t>
      </w:r>
      <w:r w:rsidRPr="008B527F">
        <w:t>want to CLEAR the textbox value before entering a value into the textbox, then you would put in “</w:t>
      </w:r>
      <w:r w:rsidR="007C03D8" w:rsidRPr="008B527F">
        <w:t>NO</w:t>
      </w:r>
      <w:r w:rsidRPr="008B527F">
        <w:t xml:space="preserve">CLEAR,3”. </w:t>
      </w:r>
      <w:r w:rsidRPr="00C81C13">
        <w:rPr>
          <w:color w:val="000000"/>
        </w:rPr>
        <w:t xml:space="preserve"> </w:t>
      </w:r>
    </w:p>
    <w:p w:rsidR="00C81C13" w:rsidRDefault="00C81C13" w:rsidP="00825F1D">
      <w:pPr>
        <w:pStyle w:val="NoSpacing"/>
        <w:ind w:left="3240"/>
      </w:pPr>
      <w:r w:rsidRPr="00890B4F">
        <w:t>NOTE: if the value of TCEventName is Component, then TCObjectName can be NA and TCTestData value must be the {PageName}</w:t>
      </w:r>
    </w:p>
    <w:p w:rsidR="00C81C13" w:rsidRPr="00C81C13" w:rsidRDefault="00C81C13" w:rsidP="00C81C13">
      <w:pPr>
        <w:pStyle w:val="ListParagraph"/>
        <w:rPr>
          <w:color w:val="000000"/>
        </w:rPr>
      </w:pPr>
    </w:p>
    <w:p w:rsidR="00825F1D"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r w:rsidR="00104138" w:rsidRPr="00C81C13">
        <w:rPr>
          <w:b/>
          <w:color w:val="000000"/>
          <w:highlight w:val="yellow"/>
        </w:rPr>
        <w:t>ObjectToLookForAfterObjectEvent</w:t>
      </w:r>
    </w:p>
    <w:p w:rsidR="00C81C13" w:rsidRDefault="00104138" w:rsidP="00825F1D">
      <w:pPr>
        <w:pStyle w:val="NoSpacing"/>
        <w:ind w:left="3240"/>
        <w:rPr>
          <w:color w:val="000000"/>
        </w:rPr>
      </w:pPr>
      <w:r w:rsidRPr="008B527F">
        <w:t>if you want to control the rate at which the script is executing by interrogating the page document AFTER you click a button (for example), then you can search for a given text on the page document until it’s found or until the loop counter/time you configure is met.  Format of this value is “NA” or the following……..</w:t>
      </w:r>
    </w:p>
    <w:p w:rsidR="00C81C13" w:rsidRDefault="00C81C13" w:rsidP="00825F1D">
      <w:pPr>
        <w:pStyle w:val="NoSpacing"/>
        <w:ind w:left="3240"/>
        <w:rPr>
          <w:color w:val="000000"/>
        </w:rPr>
      </w:pPr>
    </w:p>
    <w:p w:rsidR="00104138" w:rsidRPr="00890B4F" w:rsidRDefault="00104138" w:rsidP="00825F1D">
      <w:pPr>
        <w:pStyle w:val="NoSpacing"/>
        <w:ind w:left="3240"/>
      </w:pPr>
      <w:r w:rsidRPr="00890B4F">
        <w:t>tagname + “,” + text to search for + “,” + number of loops to keep looking + “,” + milliseconds to wait per loop</w:t>
      </w:r>
    </w:p>
    <w:p w:rsidR="00104138" w:rsidRDefault="00104138" w:rsidP="00825F1D">
      <w:pPr>
        <w:pStyle w:val="NoSpacing"/>
        <w:ind w:left="3240"/>
      </w:pPr>
      <w:r>
        <w:t>Examples include:</w:t>
      </w:r>
    </w:p>
    <w:p w:rsidR="00104138" w:rsidRDefault="00104138" w:rsidP="00825F1D">
      <w:pPr>
        <w:pStyle w:val="NoSpacing"/>
        <w:ind w:left="3240"/>
      </w:pPr>
      <w:r>
        <w:lastRenderedPageBreak/>
        <w:t>h4,Search,15,1000</w:t>
      </w:r>
    </w:p>
    <w:p w:rsidR="00104138" w:rsidRDefault="00104138" w:rsidP="00825F1D">
      <w:pPr>
        <w:pStyle w:val="NoSpacing"/>
        <w:ind w:left="3240"/>
      </w:pPr>
      <w:r>
        <w:t>span,Customize Offers,30,1000</w:t>
      </w:r>
    </w:p>
    <w:p w:rsidR="00104138" w:rsidRDefault="00104138" w:rsidP="00825F1D">
      <w:pPr>
        <w:pStyle w:val="NoSpacing"/>
        <w:ind w:left="3240"/>
      </w:pPr>
      <w:r>
        <w:t>Default value is NA</w:t>
      </w:r>
    </w:p>
    <w:p w:rsidR="008B527F" w:rsidRDefault="008B527F" w:rsidP="00825F1D">
      <w:pPr>
        <w:pStyle w:val="NoSpacing"/>
        <w:ind w:left="3240"/>
      </w:pPr>
    </w:p>
    <w:p w:rsidR="00104138" w:rsidRDefault="00104138" w:rsidP="00825F1D">
      <w:pPr>
        <w:pStyle w:val="NoSpacing"/>
        <w:ind w:left="3240"/>
      </w:pPr>
      <w:r>
        <w:t>An example is “label,Order Reasons(s),15,1000”.  So if I click a button and this column value is NOT NA and it has value of “label,Order Reasons(s),15,1000” then the code will look for the Order Reasons(s) text in the label tagname on the page for a total of 15 seconds, checking every 1 second 15 times.  If the text is found at 3 seconds, then it will not continue to look for the additional 12 seconds.  Inside control is passed on to the next event in the test case.</w:t>
      </w:r>
    </w:p>
    <w:p w:rsidR="00FC3FC7" w:rsidRDefault="00FC3FC7" w:rsidP="00825F1D">
      <w:pPr>
        <w:pStyle w:val="NoSpacing"/>
        <w:ind w:left="3240"/>
        <w:rPr>
          <w:color w:val="000000"/>
        </w:rPr>
      </w:pPr>
    </w:p>
    <w:p w:rsidR="00FC3FC7" w:rsidRDefault="00FC3FC7" w:rsidP="00825F1D">
      <w:pPr>
        <w:pStyle w:val="NoSpacing"/>
        <w:ind w:left="3240"/>
        <w:rPr>
          <w:color w:val="000000"/>
        </w:rPr>
      </w:pPr>
      <w:r>
        <w:rPr>
          <w:color w:val="000000"/>
        </w:rPr>
        <w:t>For Webservices, do the following…..</w:t>
      </w:r>
    </w:p>
    <w:p w:rsidR="00FC3FC7" w:rsidRDefault="00FC3FC7" w:rsidP="00825F1D">
      <w:pPr>
        <w:pStyle w:val="NoSpacing"/>
        <w:ind w:left="3240"/>
        <w:rPr>
          <w:color w:val="000000"/>
        </w:rPr>
      </w:pPr>
      <w:r>
        <w:rPr>
          <w:color w:val="000000"/>
        </w:rPr>
        <w:t>If you want the webservice to keep executing until a certain value in the response is found, then update the ObjectToLookForAfterObjectEvent column with the following value</w:t>
      </w:r>
    </w:p>
    <w:p w:rsidR="00FC3FC7" w:rsidRDefault="00FC3FC7" w:rsidP="00825F1D">
      <w:pPr>
        <w:pStyle w:val="NoSpacing"/>
        <w:ind w:left="3240"/>
        <w:rPr>
          <w:color w:val="000000"/>
        </w:rPr>
      </w:pPr>
      <w:r>
        <w:rPr>
          <w:color w:val="000000"/>
        </w:rPr>
        <w:t>{text to look for in the XML response}--{number of loops to check}--{milliseconds to wait per loop}</w:t>
      </w:r>
    </w:p>
    <w:p w:rsidR="00FC3FC7" w:rsidRDefault="00FC3FC7" w:rsidP="00825F1D">
      <w:pPr>
        <w:pStyle w:val="NoSpacing"/>
        <w:ind w:left="3240"/>
        <w:rPr>
          <w:color w:val="000000"/>
        </w:rPr>
      </w:pPr>
      <w:r>
        <w:rPr>
          <w:color w:val="000000"/>
        </w:rPr>
        <w:t>Here is an example….</w:t>
      </w:r>
    </w:p>
    <w:p w:rsidR="00FC3FC7" w:rsidRDefault="00FC3FC7" w:rsidP="00825F1D">
      <w:pPr>
        <w:pStyle w:val="NoSpacing"/>
        <w:ind w:left="3240"/>
        <w:rPr>
          <w:color w:val="000000"/>
        </w:rPr>
      </w:pPr>
      <w:r>
        <w:rPr>
          <w:color w:val="000000"/>
        </w:rPr>
        <w:t>ReciveFromActivation--3--5000</w:t>
      </w:r>
    </w:p>
    <w:p w:rsidR="00FC3FC7" w:rsidRDefault="00FC3FC7" w:rsidP="00825F1D">
      <w:pPr>
        <w:pStyle w:val="NoSpacing"/>
        <w:ind w:left="3240"/>
        <w:rPr>
          <w:color w:val="000000"/>
        </w:rPr>
      </w:pPr>
    </w:p>
    <w:p w:rsidR="00FC3FC7" w:rsidRDefault="00FC3FC7" w:rsidP="00825F1D">
      <w:pPr>
        <w:pStyle w:val="NoSpacing"/>
        <w:ind w:left="3240"/>
        <w:rPr>
          <w:color w:val="000000"/>
        </w:rPr>
      </w:pPr>
      <w:r>
        <w:rPr>
          <w:color w:val="000000"/>
        </w:rPr>
        <w:t>If you have dynamic data to pass, then do something like the following……</w:t>
      </w:r>
    </w:p>
    <w:p w:rsidR="00FC3FC7" w:rsidRDefault="00FC3FC7" w:rsidP="00825F1D">
      <w:pPr>
        <w:pStyle w:val="NoSpacing"/>
        <w:ind w:left="3240"/>
        <w:rPr>
          <w:color w:val="000000"/>
        </w:rPr>
      </w:pPr>
      <w:r w:rsidRPr="00FC3FC7">
        <w:rPr>
          <w:color w:val="000000"/>
          <w:highlight w:val="lightGray"/>
        </w:rPr>
        <w:t>ReciveFromActivation&lt;Account&gt;,</w:t>
      </w:r>
      <w:r>
        <w:rPr>
          <w:color w:val="000000"/>
        </w:rPr>
        <w:t>FILE_AccountId</w:t>
      </w:r>
      <w:r w:rsidRPr="00FC3FC7">
        <w:rPr>
          <w:color w:val="000000"/>
          <w:highlight w:val="lightGray"/>
        </w:rPr>
        <w:t>,&lt;/Account&gt;</w:t>
      </w:r>
      <w:r>
        <w:rPr>
          <w:color w:val="000000"/>
        </w:rPr>
        <w:t>--3--5000</w:t>
      </w:r>
    </w:p>
    <w:p w:rsidR="00FC3FC7" w:rsidRDefault="00FC3FC7" w:rsidP="00825F1D">
      <w:pPr>
        <w:pStyle w:val="NoSpacing"/>
        <w:ind w:left="3240"/>
        <w:rPr>
          <w:color w:val="000000"/>
        </w:rPr>
      </w:pPr>
      <w:r>
        <w:rPr>
          <w:color w:val="000000"/>
        </w:rPr>
        <w:t>…..where the text highlighted in Yellow is literal text.  NOTE: the commas are NOT literal text to be validated but they separate the literal text from the dynamic text.  Dynamic text comes from the variable file referenced.  So in this example, if account ID value 12345 was in the file “AccountId”, then the text that will be validated in the XML response file will be the following…..</w:t>
      </w:r>
    </w:p>
    <w:p w:rsidR="00FC3FC7" w:rsidRDefault="00FC3FC7" w:rsidP="00825F1D">
      <w:pPr>
        <w:pStyle w:val="NoSpacing"/>
        <w:ind w:left="3240"/>
        <w:rPr>
          <w:color w:val="000000"/>
        </w:rPr>
      </w:pPr>
      <w:r w:rsidRPr="00FC3FC7">
        <w:rPr>
          <w:color w:val="000000"/>
          <w:highlight w:val="lightGray"/>
        </w:rPr>
        <w:t>ReciveFromActivation&lt;Account&gt;</w:t>
      </w:r>
      <w:r>
        <w:rPr>
          <w:color w:val="000000"/>
        </w:rPr>
        <w:t>12345</w:t>
      </w:r>
      <w:r w:rsidRPr="00FC3FC7">
        <w:rPr>
          <w:color w:val="000000"/>
          <w:highlight w:val="lightGray"/>
        </w:rPr>
        <w:t>&lt;/Account&gt;</w:t>
      </w:r>
    </w:p>
    <w:p w:rsidR="00FC3FC7" w:rsidRDefault="00FC3FC7" w:rsidP="00825F1D">
      <w:pPr>
        <w:pStyle w:val="NoSpacing"/>
        <w:ind w:left="3240"/>
        <w:rPr>
          <w:color w:val="000000"/>
        </w:rPr>
      </w:pPr>
      <w:r>
        <w:rPr>
          <w:color w:val="000000"/>
        </w:rPr>
        <w:t>And the check will occur every 5 milliseconds for 3 loops.  So total of 15 seconds.</w:t>
      </w:r>
    </w:p>
    <w:p w:rsidR="00FC60A5" w:rsidRDefault="00FC60A5" w:rsidP="00104138">
      <w:pPr>
        <w:spacing w:before="120" w:after="120" w:line="240" w:lineRule="auto"/>
        <w:ind w:left="1440"/>
        <w:rPr>
          <w:color w:val="000000"/>
        </w:rPr>
      </w:pPr>
    </w:p>
    <w:p w:rsidR="00825F1D"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r w:rsidR="00104138" w:rsidRPr="00C81C13">
        <w:rPr>
          <w:b/>
          <w:color w:val="000000"/>
          <w:highlight w:val="yellow"/>
        </w:rPr>
        <w:t>MillisecondsToWaitAfterObjectEvent</w:t>
      </w:r>
      <w:r w:rsidR="00104138" w:rsidRPr="00C81C13">
        <w:rPr>
          <w:color w:val="000000"/>
        </w:rPr>
        <w:t xml:space="preserve"> </w:t>
      </w:r>
    </w:p>
    <w:p w:rsidR="00C81C13" w:rsidRDefault="00104138" w:rsidP="00825F1D">
      <w:pPr>
        <w:pStyle w:val="NoSpacing"/>
        <w:ind w:left="3240"/>
        <w:rPr>
          <w:color w:val="000000"/>
        </w:rPr>
      </w:pPr>
      <w:r w:rsidRPr="008B527F">
        <w:t>default value is 0.  If you want the script to wait for some hard coded time interval after the event.  NOTE: regardless of whether or not there is an ObjectToLookForAfterObjectEvent specified, this MillisecondsToWaitAfterObjectEvent will occur.  The ObjectToLookForAfterObjectEvent (if not NA) will occur first, then the MillisecondsToWaitAfterObjectEvent will occur next.</w:t>
      </w:r>
    </w:p>
    <w:p w:rsidR="00C81C13" w:rsidRPr="00C81C13" w:rsidRDefault="00C81C13" w:rsidP="00C81C13">
      <w:pPr>
        <w:pStyle w:val="ListParagraph"/>
        <w:spacing w:after="0" w:line="240" w:lineRule="auto"/>
        <w:ind w:left="3240"/>
        <w:rPr>
          <w:color w:val="000000"/>
        </w:rPr>
      </w:pPr>
    </w:p>
    <w:p w:rsidR="00825F1D"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r w:rsidR="00627097" w:rsidRPr="00C81C13">
        <w:rPr>
          <w:b/>
          <w:color w:val="000000"/>
          <w:highlight w:val="yellow"/>
        </w:rPr>
        <w:t>TCEventName</w:t>
      </w:r>
    </w:p>
    <w:p w:rsidR="00797E6F" w:rsidRPr="00C81C13" w:rsidRDefault="00627097" w:rsidP="00825F1D">
      <w:pPr>
        <w:pStyle w:val="NoSpacing"/>
        <w:ind w:left="3240"/>
      </w:pPr>
      <w:r w:rsidRPr="008B527F">
        <w:lastRenderedPageBreak/>
        <w:t>which is a dropdown data validation list linked to EventNames worksheet</w:t>
      </w:r>
      <w:r w:rsidR="00797E6F" w:rsidRPr="008B527F">
        <w:t>.</w:t>
      </w:r>
      <w:r w:rsidR="00797E6F" w:rsidRPr="00C81C13">
        <w:t xml:space="preserve">  </w:t>
      </w:r>
      <w:r w:rsidR="008B527F">
        <w:t xml:space="preserve">  See Section 2.0 – Event to Function Mapping for a list of the available Event Names.</w:t>
      </w:r>
    </w:p>
    <w:p w:rsidR="00797E6F" w:rsidRDefault="00797E6F" w:rsidP="00921825">
      <w:pPr>
        <w:spacing w:before="120" w:after="120" w:line="240" w:lineRule="auto"/>
        <w:ind w:left="2160"/>
        <w:rPr>
          <w:color w:val="000000"/>
        </w:rPr>
      </w:pPr>
    </w:p>
    <w:p w:rsidR="007F48A5" w:rsidRPr="00A3126C" w:rsidRDefault="007F48A5" w:rsidP="007F48A5">
      <w:pPr>
        <w:pStyle w:val="Heading3"/>
      </w:pPr>
      <w:bookmarkStart w:id="32" w:name="_Toc498441460"/>
      <w:r>
        <w:rPr>
          <w:b/>
          <w:color w:val="000000"/>
        </w:rPr>
        <w:t>Component</w:t>
      </w:r>
      <w:bookmarkEnd w:id="32"/>
    </w:p>
    <w:p w:rsidR="000F279E" w:rsidRDefault="007F48A5" w:rsidP="007F48A5">
      <w:pPr>
        <w:spacing w:before="120" w:after="120" w:line="240" w:lineRule="auto"/>
        <w:ind w:left="2160"/>
      </w:pPr>
      <w:r w:rsidRPr="008B527F">
        <w:t xml:space="preserve">There </w:t>
      </w:r>
      <w:r w:rsidR="008870E6">
        <w:t xml:space="preserve">can be many components defined </w:t>
      </w:r>
      <w:r>
        <w:t>per application.</w:t>
      </w:r>
      <w:r w:rsidRPr="008B527F">
        <w:t xml:space="preserve">  </w:t>
      </w:r>
      <w:r>
        <w:t>The format of the component is the same as test cases, 5 columns.  Component is for commonly used events/code which can be re-used by many test cases.</w:t>
      </w:r>
    </w:p>
    <w:p w:rsidR="008870E6" w:rsidRDefault="008870E6" w:rsidP="007F48A5">
      <w:pPr>
        <w:spacing w:before="120" w:after="120" w:line="240" w:lineRule="auto"/>
        <w:ind w:left="2160"/>
      </w:pPr>
    </w:p>
    <w:p w:rsidR="008870E6" w:rsidRDefault="008870E6" w:rsidP="008870E6">
      <w:pPr>
        <w:pStyle w:val="ListParagraph"/>
        <w:shd w:val="clear" w:color="auto" w:fill="FFFFFF"/>
        <w:ind w:left="1260" w:firstLine="720"/>
        <w:rPr>
          <w:rFonts w:ascii="Courier New" w:hAnsi="Courier New" w:cs="Courier New"/>
          <w:color w:val="333333"/>
          <w:sz w:val="21"/>
          <w:szCs w:val="21"/>
        </w:rPr>
      </w:pPr>
      <w:r>
        <w:rPr>
          <w:rFonts w:ascii="Courier New" w:hAnsi="Courier New" w:cs="Courier New"/>
          <w:color w:val="333333"/>
          <w:sz w:val="21"/>
          <w:szCs w:val="21"/>
        </w:rPr>
        <w:t>Usability of Component functionality</w:t>
      </w:r>
    </w:p>
    <w:p w:rsidR="008870E6" w:rsidRDefault="008870E6" w:rsidP="008870E6">
      <w:pPr>
        <w:pStyle w:val="ListParagraph"/>
        <w:numPr>
          <w:ilvl w:val="2"/>
          <w:numId w:val="16"/>
        </w:numPr>
        <w:shd w:val="clear" w:color="auto" w:fill="FFFFFF"/>
        <w:ind w:left="2160"/>
        <w:rPr>
          <w:rFonts w:ascii="Courier New" w:hAnsi="Courier New" w:cs="Courier New"/>
          <w:color w:val="333333"/>
          <w:sz w:val="21"/>
          <w:szCs w:val="21"/>
        </w:rPr>
      </w:pPr>
      <w:r>
        <w:rPr>
          <w:rFonts w:ascii="Courier New" w:hAnsi="Courier New" w:cs="Courier New"/>
          <w:color w:val="333333"/>
          <w:sz w:val="21"/>
          <w:szCs w:val="21"/>
        </w:rPr>
        <w:t>You can Query all components or 1 individual component</w:t>
      </w:r>
    </w:p>
    <w:p w:rsidR="008870E6" w:rsidRDefault="008870E6" w:rsidP="008870E6">
      <w:pPr>
        <w:pStyle w:val="ListParagraph"/>
        <w:numPr>
          <w:ilvl w:val="2"/>
          <w:numId w:val="16"/>
        </w:numPr>
        <w:shd w:val="clear" w:color="auto" w:fill="FFFFFF"/>
        <w:ind w:left="2160"/>
        <w:rPr>
          <w:rFonts w:ascii="Courier New" w:hAnsi="Courier New" w:cs="Courier New"/>
          <w:color w:val="333333"/>
          <w:sz w:val="21"/>
          <w:szCs w:val="21"/>
        </w:rPr>
      </w:pPr>
      <w:r>
        <w:rPr>
          <w:rFonts w:ascii="Courier New" w:hAnsi="Courier New" w:cs="Courier New"/>
          <w:color w:val="333333"/>
          <w:sz w:val="21"/>
          <w:szCs w:val="21"/>
        </w:rPr>
        <w:t>You can Update all components or 1 individual component</w:t>
      </w:r>
    </w:p>
    <w:p w:rsidR="008870E6" w:rsidRDefault="008870E6" w:rsidP="008870E6">
      <w:pPr>
        <w:pStyle w:val="ListParagraph"/>
        <w:numPr>
          <w:ilvl w:val="2"/>
          <w:numId w:val="16"/>
        </w:numPr>
        <w:shd w:val="clear" w:color="auto" w:fill="FFFFFF"/>
        <w:ind w:left="2160"/>
        <w:rPr>
          <w:rFonts w:ascii="Courier New" w:hAnsi="Courier New" w:cs="Courier New"/>
          <w:color w:val="333333"/>
          <w:sz w:val="21"/>
          <w:szCs w:val="21"/>
        </w:rPr>
      </w:pPr>
      <w:r>
        <w:rPr>
          <w:rFonts w:ascii="Courier New" w:hAnsi="Courier New" w:cs="Courier New"/>
          <w:color w:val="333333"/>
          <w:sz w:val="21"/>
          <w:szCs w:val="21"/>
        </w:rPr>
        <w:t>You cannot update 3 components in same view unless 3 is the total number of components for that given application</w:t>
      </w:r>
    </w:p>
    <w:p w:rsidR="008870E6" w:rsidRDefault="008870E6" w:rsidP="007F48A5">
      <w:pPr>
        <w:spacing w:before="120" w:after="120" w:line="240" w:lineRule="auto"/>
        <w:ind w:left="2160"/>
      </w:pPr>
    </w:p>
    <w:p w:rsidR="00000E24" w:rsidRDefault="00000E24" w:rsidP="007F48A5">
      <w:pPr>
        <w:spacing w:before="120" w:after="120" w:line="240" w:lineRule="auto"/>
        <w:ind w:left="2160"/>
      </w:pPr>
    </w:p>
    <w:p w:rsidR="00000E24" w:rsidRPr="00A3126C" w:rsidRDefault="00000E24" w:rsidP="00000E24">
      <w:pPr>
        <w:pStyle w:val="Heading3"/>
      </w:pPr>
      <w:bookmarkStart w:id="33" w:name="_Toc498441461"/>
      <w:r>
        <w:rPr>
          <w:b/>
          <w:color w:val="000000"/>
        </w:rPr>
        <w:t>Devices</w:t>
      </w:r>
      <w:bookmarkEnd w:id="33"/>
    </w:p>
    <w:p w:rsidR="00000E24" w:rsidRDefault="00000E24" w:rsidP="00000E24">
      <w:pPr>
        <w:spacing w:before="120" w:after="120" w:line="240" w:lineRule="auto"/>
        <w:ind w:left="2160"/>
      </w:pPr>
      <w:r>
        <w:t>L</w:t>
      </w:r>
      <w:r w:rsidRPr="00B37E1F">
        <w:t>ist of TC events available.  This is a fixed list and corresponds to a function call in the Framework fw_event function.</w:t>
      </w:r>
    </w:p>
    <w:p w:rsidR="00000E24" w:rsidRDefault="00000E24" w:rsidP="00000E24">
      <w:pPr>
        <w:pStyle w:val="ListParagraph"/>
        <w:numPr>
          <w:ilvl w:val="0"/>
          <w:numId w:val="16"/>
        </w:numPr>
        <w:shd w:val="clear" w:color="auto" w:fill="FFFFFF"/>
        <w:rPr>
          <w:rFonts w:ascii="Courier New" w:hAnsi="Courier New" w:cs="Courier New"/>
          <w:color w:val="333333"/>
          <w:sz w:val="21"/>
          <w:szCs w:val="21"/>
        </w:rPr>
      </w:pPr>
      <w:r>
        <w:rPr>
          <w:rFonts w:ascii="Courier New" w:hAnsi="Courier New" w:cs="Courier New"/>
          <w:color w:val="333333"/>
          <w:sz w:val="21"/>
          <w:szCs w:val="21"/>
        </w:rPr>
        <w:t xml:space="preserve">Test Utility.xlsm - </w:t>
      </w:r>
      <w:r>
        <w:rPr>
          <w:rFonts w:ascii="Courier New" w:eastAsia="Times New Roman" w:hAnsi="Courier New" w:cs="Courier New"/>
          <w:color w:val="333333"/>
          <w:sz w:val="21"/>
          <w:szCs w:val="21"/>
        </w:rPr>
        <w:t>created Device worksheet in Test Utility.xlsm for maintaining MTA and Worldbox devices in Devices Oracle table</w:t>
      </w:r>
    </w:p>
    <w:p w:rsidR="00000E24" w:rsidRDefault="00000E24" w:rsidP="00000E2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created fw_testdata_get_device function to get next available device for automation tester when creating test cases</w:t>
      </w:r>
    </w:p>
    <w:p w:rsidR="00000E24" w:rsidRDefault="00000E24" w:rsidP="00000E2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sidRPr="00000E24">
        <w:rPr>
          <w:rFonts w:ascii="Courier New" w:eastAsia="Times New Roman" w:hAnsi="Courier New" w:cs="Courier New"/>
          <w:color w:val="333333"/>
          <w:sz w:val="21"/>
          <w:szCs w:val="21"/>
        </w:rPr>
        <w:t>created GetDevice event in fw_event – please do a Query on EventNames worksheet to see new GetDevice event</w:t>
      </w:r>
    </w:p>
    <w:p w:rsidR="00000E24" w:rsidRDefault="00000E24" w:rsidP="00000E2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There are 8 columns of data to maintain on the Device worksheet.</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Type – T2, T3, T6 or MTA</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RealFake – F or R</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CMMAC</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MTAMAC</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VIDEOSerial</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VIDEOESTBMAC</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VIDEOESMMAC</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PortType – 2Port, 4Port, 8Port</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Available – Y or N</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Env – TEST, QA1, SIT3, etc</w:t>
      </w:r>
    </w:p>
    <w:p w:rsidR="00000E24" w:rsidRDefault="00000E24" w:rsidP="00000E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60"/>
        <w:rPr>
          <w:rFonts w:ascii="Courier New" w:eastAsia="Times New Roman" w:hAnsi="Courier New" w:cs="Courier New"/>
          <w:color w:val="333333"/>
          <w:sz w:val="21"/>
          <w:szCs w:val="21"/>
        </w:rPr>
      </w:pPr>
    </w:p>
    <w:p w:rsidR="00000E24" w:rsidRDefault="00000E24" w:rsidP="00000E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6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All dropdown values are maintained via DeviceInfo worksheet.</w:t>
      </w:r>
    </w:p>
    <w:p w:rsidR="00000E24" w:rsidRPr="00000E24" w:rsidRDefault="00000E24" w:rsidP="00000E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60"/>
        <w:rPr>
          <w:rFonts w:ascii="Courier New" w:eastAsia="Times New Roman" w:hAnsi="Courier New" w:cs="Courier New"/>
          <w:color w:val="333333"/>
          <w:sz w:val="21"/>
          <w:szCs w:val="21"/>
        </w:rPr>
      </w:pPr>
    </w:p>
    <w:p w:rsidR="00000E24" w:rsidRDefault="00000E24" w:rsidP="00000E2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There are 2 request types on the Device worksheet.</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QUERY – will pull back all data in the Devices table.</w:t>
      </w:r>
    </w:p>
    <w:p w:rsidR="00000E24" w:rsidRDefault="00000E24" w:rsidP="00000E24">
      <w:pPr>
        <w:pStyle w:val="ListParagraph"/>
        <w:numPr>
          <w:ilvl w:val="2"/>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UPDATE – inserts records into the Oracle table.  NOTE: this UPDATE does a backup of all devices data before inserting records into the table.  The records that will be inserted into the table will be all of the records in the view on the Devices worksheet before clicking the Submit Button for Request Type of UPDATE.</w:t>
      </w:r>
    </w:p>
    <w:p w:rsidR="00000E24" w:rsidRPr="00000E24" w:rsidRDefault="00000E24" w:rsidP="00000E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60"/>
        <w:rPr>
          <w:rFonts w:ascii="Courier New" w:eastAsia="Times New Roman" w:hAnsi="Courier New" w:cs="Courier New"/>
          <w:color w:val="333333"/>
          <w:sz w:val="21"/>
          <w:szCs w:val="21"/>
        </w:rPr>
      </w:pPr>
    </w:p>
    <w:p w:rsidR="00000E24" w:rsidRPr="00000E24" w:rsidRDefault="00000E24" w:rsidP="00000E2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No Devices data can be removed from the Devices table via the Device utility.</w:t>
      </w:r>
    </w:p>
    <w:p w:rsidR="00136734" w:rsidRDefault="00104138" w:rsidP="00136734">
      <w:pPr>
        <w:rPr>
          <w:color w:val="1F497D"/>
        </w:rPr>
      </w:pPr>
      <w:r>
        <w:br w:type="page"/>
      </w:r>
      <w:r w:rsidR="00136734">
        <w:lastRenderedPageBreak/>
        <w:t xml:space="preserve">Framework release notes </w:t>
      </w:r>
      <w:r w:rsidR="00136734">
        <w:rPr>
          <w:color w:val="1F497D"/>
        </w:rPr>
        <w:t>5</w:t>
      </w:r>
      <w:r w:rsidR="00136734">
        <w:t>/</w:t>
      </w:r>
      <w:r w:rsidR="00136734">
        <w:rPr>
          <w:color w:val="1F497D"/>
        </w:rPr>
        <w:t>10 – Environment to Select for Execution</w:t>
      </w:r>
    </w:p>
    <w:p w:rsidR="00136734" w:rsidRDefault="00136734" w:rsidP="00136734">
      <w:pPr>
        <w:pStyle w:val="ListParagraph"/>
        <w:numPr>
          <w:ilvl w:val="0"/>
          <w:numId w:val="21"/>
        </w:numPr>
        <w:shd w:val="clear" w:color="auto" w:fill="FFFFFF"/>
        <w:rPr>
          <w:rFonts w:ascii="Courier New" w:hAnsi="Courier New" w:cs="Courier New"/>
          <w:color w:val="333333"/>
          <w:sz w:val="21"/>
          <w:szCs w:val="21"/>
        </w:rPr>
      </w:pPr>
      <w:r>
        <w:rPr>
          <w:rFonts w:ascii="Courier New" w:hAnsi="Courier New" w:cs="Courier New"/>
          <w:color w:val="333333"/>
          <w:sz w:val="21"/>
          <w:szCs w:val="21"/>
        </w:rPr>
        <w:t xml:space="preserve">The following enhancement allows developers, manual testers to dynamically select which environment they want to execute via runtime instead of configuring the environment to run tests in the Maps spreadsheet.  </w:t>
      </w:r>
      <w:r>
        <w:rPr>
          <w:color w:val="1F497D"/>
        </w:rPr>
        <w:t>Here is a link to the recording of how to configure Global and Environment parms and how to configure Jenkins jobs for selecting and Environment via Jenkins……….X:\Automation\Framework\Recordings\Global and Environment Parms Configuration and Execution</w:t>
      </w:r>
    </w:p>
    <w:p w:rsidR="00136734" w:rsidRDefault="00136734" w:rsidP="00136734">
      <w:pPr>
        <w:pStyle w:val="ListParagraph"/>
        <w:numPr>
          <w:ilvl w:val="0"/>
          <w:numId w:val="21"/>
        </w:numPr>
        <w:shd w:val="clear" w:color="auto" w:fill="FFFFFF"/>
        <w:rPr>
          <w:rFonts w:ascii="Courier New" w:hAnsi="Courier New" w:cs="Courier New"/>
          <w:color w:val="333333"/>
          <w:sz w:val="21"/>
          <w:szCs w:val="21"/>
        </w:rPr>
      </w:pPr>
      <w:r>
        <w:rPr>
          <w:rFonts w:ascii="Courier New" w:hAnsi="Courier New" w:cs="Courier New"/>
          <w:color w:val="333333"/>
          <w:sz w:val="21"/>
          <w:szCs w:val="21"/>
        </w:rPr>
        <w:t>modified fw_</w:t>
      </w:r>
      <w:r>
        <w:rPr>
          <w:rFonts w:ascii="Courier New" w:hAnsi="Courier New" w:cs="Courier New"/>
          <w:color w:val="1F497D"/>
          <w:sz w:val="21"/>
          <w:szCs w:val="21"/>
        </w:rPr>
        <w:t>get_environment_to_execute_tests to pull options from Database for Eclipse developers and let them select via dropdown and for Jenkins pulls from Choice Parameter generated environment selected value</w:t>
      </w:r>
    </w:p>
    <w:p w:rsidR="00136734" w:rsidRDefault="00136734" w:rsidP="00136734">
      <w:pPr>
        <w:pStyle w:val="ListParagraph"/>
        <w:numPr>
          <w:ilvl w:val="0"/>
          <w:numId w:val="21"/>
        </w:numPr>
        <w:shd w:val="clear" w:color="auto" w:fill="FFFFFF"/>
        <w:rPr>
          <w:rFonts w:ascii="Courier New" w:hAnsi="Courier New" w:cs="Courier New"/>
          <w:color w:val="333333"/>
          <w:sz w:val="21"/>
          <w:szCs w:val="21"/>
        </w:rPr>
      </w:pPr>
      <w:r>
        <w:rPr>
          <w:rFonts w:ascii="Courier New" w:hAnsi="Courier New" w:cs="Courier New"/>
          <w:color w:val="333333"/>
          <w:sz w:val="21"/>
          <w:szCs w:val="21"/>
        </w:rPr>
        <w:t>The environment you select for execution will no longer be configured via the ExecParms worksheet.  Please remove the ExecParms worksheet from the {Application}Maps.xlsm – Make sure to commit your Maps.xlsm change back to GitHub.  NOTE: the only remaining worksheet in that Maps spreadsheet should be ALM.</w:t>
      </w:r>
    </w:p>
    <w:p w:rsidR="00136734" w:rsidRDefault="00136734" w:rsidP="00136734">
      <w:pPr>
        <w:pStyle w:val="ListParagraph"/>
        <w:numPr>
          <w:ilvl w:val="0"/>
          <w:numId w:val="21"/>
        </w:numPr>
        <w:shd w:val="clear" w:color="auto" w:fill="FFFFFF"/>
        <w:rPr>
          <w:rFonts w:ascii="Courier New" w:hAnsi="Courier New" w:cs="Courier New"/>
          <w:color w:val="333333"/>
          <w:sz w:val="21"/>
          <w:szCs w:val="21"/>
        </w:rPr>
      </w:pPr>
      <w:r>
        <w:rPr>
          <w:rFonts w:ascii="Courier New" w:hAnsi="Courier New" w:cs="Courier New"/>
          <w:color w:val="1F497D"/>
          <w:sz w:val="21"/>
          <w:szCs w:val="21"/>
        </w:rPr>
        <w:t>If you are running via Eclipse as a developer, you will be prompted with a dropdown box of environments which pulls from the TBL_ENVIRONMENT table for that application and allows you to select the environment you want to run in.</w:t>
      </w:r>
    </w:p>
    <w:p w:rsidR="00136734" w:rsidRDefault="00136734" w:rsidP="00136734">
      <w:pPr>
        <w:pStyle w:val="ListParagraph"/>
        <w:numPr>
          <w:ilvl w:val="0"/>
          <w:numId w:val="21"/>
        </w:numPr>
        <w:shd w:val="clear" w:color="auto" w:fill="FFFFFF"/>
        <w:rPr>
          <w:rFonts w:ascii="Courier New" w:hAnsi="Courier New" w:cs="Courier New"/>
          <w:color w:val="333333"/>
          <w:sz w:val="21"/>
          <w:szCs w:val="21"/>
        </w:rPr>
      </w:pPr>
      <w:r>
        <w:rPr>
          <w:rFonts w:ascii="Courier New" w:hAnsi="Courier New" w:cs="Courier New"/>
          <w:color w:val="1F497D"/>
          <w:sz w:val="21"/>
          <w:szCs w:val="21"/>
        </w:rPr>
        <w:t>Prior to running via Jenkins (Smoke and/or Regression jobs), you will need to make the following Configuration updates one time only.</w:t>
      </w:r>
    </w:p>
    <w:p w:rsidR="00136734" w:rsidRDefault="00136734" w:rsidP="00136734">
      <w:pPr>
        <w:pStyle w:val="ListParagraph"/>
        <w:numPr>
          <w:ilvl w:val="0"/>
          <w:numId w:val="22"/>
        </w:numPr>
        <w:shd w:val="clear" w:color="auto" w:fill="FFFFFF"/>
        <w:rPr>
          <w:rFonts w:ascii="Courier New" w:hAnsi="Courier New" w:cs="Courier New"/>
          <w:color w:val="1F497D"/>
          <w:sz w:val="21"/>
          <w:szCs w:val="21"/>
        </w:rPr>
      </w:pPr>
      <w:r>
        <w:rPr>
          <w:rFonts w:ascii="Courier New" w:hAnsi="Courier New" w:cs="Courier New"/>
          <w:color w:val="1F497D"/>
          <w:sz w:val="21"/>
          <w:szCs w:val="21"/>
        </w:rPr>
        <w:t xml:space="preserve">Add a Choice Parameter named “Environment” in the Office 365 Connector section with the Environment values for the respective Application (QA1, UAT, etc).  These values should come from the first column on the Environment worksheet in the Test Utility.xlsm </w:t>
      </w:r>
    </w:p>
    <w:p w:rsidR="00136734" w:rsidRDefault="00136734" w:rsidP="00136734">
      <w:pPr>
        <w:pStyle w:val="ListParagraph"/>
        <w:numPr>
          <w:ilvl w:val="0"/>
          <w:numId w:val="22"/>
        </w:numPr>
        <w:shd w:val="clear" w:color="auto" w:fill="FFFFFF"/>
        <w:rPr>
          <w:rFonts w:ascii="Courier New" w:hAnsi="Courier New" w:cs="Courier New"/>
          <w:color w:val="333333"/>
          <w:sz w:val="21"/>
          <w:szCs w:val="21"/>
        </w:rPr>
      </w:pPr>
      <w:r>
        <w:rPr>
          <w:rFonts w:ascii="Courier New" w:hAnsi="Courier New" w:cs="Courier New"/>
          <w:color w:val="1F497D"/>
          <w:sz w:val="21"/>
          <w:szCs w:val="21"/>
        </w:rPr>
        <w:t xml:space="preserve">In the Build section you will need to add the command </w:t>
      </w:r>
      <w:r>
        <w:rPr>
          <w:rFonts w:ascii="Courier New" w:hAnsi="Courier New" w:cs="Courier New"/>
          <w:color w:val="1F497D"/>
          <w:sz w:val="21"/>
          <w:szCs w:val="21"/>
          <w:highlight w:val="green"/>
        </w:rPr>
        <w:t>echo %Environment% &gt; c:\Temp\JENKINSENVIRONMENTREGRESSION</w:t>
      </w:r>
      <w:r>
        <w:rPr>
          <w:rFonts w:ascii="Courier New" w:hAnsi="Courier New" w:cs="Courier New"/>
          <w:color w:val="1F497D"/>
          <w:sz w:val="21"/>
          <w:szCs w:val="21"/>
        </w:rPr>
        <w:t xml:space="preserve"> above the JAR file execution statement (as shown below).  NOTE: the filename should be JENKINSENVIRONMENTSMOKE for Jenkins Smoke jobs.</w:t>
      </w:r>
    </w:p>
    <w:p w:rsidR="00136734" w:rsidRDefault="00136734" w:rsidP="00136734">
      <w:pPr>
        <w:pStyle w:val="ListParagraph"/>
        <w:numPr>
          <w:ilvl w:val="0"/>
          <w:numId w:val="22"/>
        </w:numPr>
        <w:shd w:val="clear" w:color="auto" w:fill="FFFFFF"/>
        <w:rPr>
          <w:rFonts w:ascii="Courier New" w:hAnsi="Courier New" w:cs="Courier New"/>
          <w:color w:val="333333"/>
          <w:sz w:val="21"/>
          <w:szCs w:val="21"/>
        </w:rPr>
      </w:pPr>
      <w:r>
        <w:rPr>
          <w:rFonts w:ascii="Courier New" w:hAnsi="Courier New" w:cs="Courier New"/>
          <w:color w:val="1F497D"/>
          <w:sz w:val="21"/>
          <w:szCs w:val="21"/>
        </w:rPr>
        <w:t>When you execute the Jenkins, you will select “Build with Parameters” option.  Previously, without the Choice Parameter, it was “Build Now”.  Once you select “Build with Parameters”, a dialog box will appear allowing the user to select the environment value, select the environment and click OK and the Jenkins job executes normally.</w:t>
      </w:r>
    </w:p>
    <w:p w:rsidR="00136734" w:rsidRDefault="00136734" w:rsidP="00136734">
      <w:pPr>
        <w:pStyle w:val="ListParagraph"/>
        <w:shd w:val="clear" w:color="auto" w:fill="FFFFFF"/>
        <w:ind w:left="1080"/>
        <w:rPr>
          <w:rFonts w:ascii="Courier New" w:hAnsi="Courier New" w:cs="Courier New"/>
          <w:color w:val="1F497D"/>
          <w:sz w:val="21"/>
          <w:szCs w:val="21"/>
        </w:rPr>
      </w:pPr>
    </w:p>
    <w:p w:rsidR="00136734" w:rsidRDefault="00136734" w:rsidP="00136734">
      <w:pPr>
        <w:pStyle w:val="ListParagraph"/>
        <w:shd w:val="clear" w:color="auto" w:fill="FFFFFF"/>
        <w:rPr>
          <w:rFonts w:ascii="Courier New" w:hAnsi="Courier New" w:cs="Courier New"/>
          <w:color w:val="333333"/>
          <w:sz w:val="21"/>
          <w:szCs w:val="21"/>
        </w:rPr>
      </w:pPr>
      <w:r>
        <w:rPr>
          <w:rFonts w:ascii="Courier New" w:hAnsi="Courier New" w:cs="Courier New"/>
          <w:noProof/>
          <w:color w:val="333333"/>
          <w:sz w:val="21"/>
          <w:szCs w:val="21"/>
        </w:rPr>
        <w:lastRenderedPageBreak/>
        <w:drawing>
          <wp:inline distT="0" distB="0" distL="0" distR="0">
            <wp:extent cx="2540000" cy="1885950"/>
            <wp:effectExtent l="0" t="0" r="0" b="0"/>
            <wp:docPr id="2" name="Picture 2" descr="cid:image002.png@01D2C99E.07E2D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C99E.07E2DE5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40000" cy="1885950"/>
                    </a:xfrm>
                    <a:prstGeom prst="rect">
                      <a:avLst/>
                    </a:prstGeom>
                    <a:noFill/>
                    <a:ln>
                      <a:noFill/>
                    </a:ln>
                  </pic:spPr>
                </pic:pic>
              </a:graphicData>
            </a:graphic>
          </wp:inline>
        </w:drawing>
      </w:r>
      <w:r>
        <w:rPr>
          <w:rFonts w:ascii="Courier New" w:hAnsi="Courier New" w:cs="Courier New"/>
          <w:noProof/>
          <w:color w:val="333333"/>
          <w:sz w:val="21"/>
          <w:szCs w:val="21"/>
        </w:rPr>
        <w:drawing>
          <wp:inline distT="0" distB="0" distL="0" distR="0">
            <wp:extent cx="3721100" cy="1860550"/>
            <wp:effectExtent l="0" t="0" r="0" b="0"/>
            <wp:docPr id="1" name="Picture 1" descr="cid:image005.jpg@01D2C9A6.E569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2C9A6.E569675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721100" cy="1860550"/>
                    </a:xfrm>
                    <a:prstGeom prst="rect">
                      <a:avLst/>
                    </a:prstGeom>
                    <a:noFill/>
                    <a:ln>
                      <a:noFill/>
                    </a:ln>
                  </pic:spPr>
                </pic:pic>
              </a:graphicData>
            </a:graphic>
          </wp:inline>
        </w:drawing>
      </w:r>
    </w:p>
    <w:p w:rsidR="00136734" w:rsidRDefault="00136734" w:rsidP="00136734">
      <w:pPr>
        <w:shd w:val="clear" w:color="auto" w:fill="FFFFFF"/>
        <w:rPr>
          <w:color w:val="1F497D"/>
        </w:rPr>
      </w:pPr>
    </w:p>
    <w:p w:rsidR="00136734" w:rsidRDefault="00136734" w:rsidP="00136734">
      <w:r>
        <w:t>These changes have been pushed to Framework GitHub.  You will need to do a Fresh pull of Framework code to see the changes.</w:t>
      </w:r>
    </w:p>
    <w:p w:rsidR="00136734" w:rsidRDefault="00136734" w:rsidP="00136734">
      <w:pPr>
        <w:rPr>
          <w:color w:val="1F497D"/>
        </w:rPr>
      </w:pPr>
    </w:p>
    <w:p w:rsidR="00136734" w:rsidRDefault="00136734" w:rsidP="00136734">
      <w:pPr>
        <w:rPr>
          <w:color w:val="1F497D"/>
        </w:rPr>
      </w:pPr>
      <w:r>
        <w:rPr>
          <w:color w:val="1F497D"/>
          <w:highlight w:val="cyan"/>
        </w:rPr>
        <w:t>****Also, please remove the ExecParms worksheet from the Maps spreadsheet for your respective application and push that application Map change back to the .xlsm into GitHub. – Please have this completed by EOD on 5/10******</w:t>
      </w:r>
    </w:p>
    <w:p w:rsidR="00136734" w:rsidRDefault="00136734" w:rsidP="00136734">
      <w:pPr>
        <w:rPr>
          <w:color w:val="1F497D"/>
        </w:rPr>
      </w:pPr>
    </w:p>
    <w:p w:rsidR="00136734" w:rsidRDefault="00136734" w:rsidP="00136734">
      <w:r>
        <w:rPr>
          <w:highlight w:val="yellow"/>
        </w:rPr>
        <w:t xml:space="preserve">Also, remember, before running any Jenkins Smoke or Jenkins Regression jobs, you will need to navigate to all Jenkins Slave machines and delete the Framework directory on those Jenkins slaves in the following location: </w:t>
      </w:r>
      <w:r>
        <w:rPr>
          <w:rFonts w:ascii="Segoe UI" w:hAnsi="Segoe UI" w:cs="Segoe UI"/>
          <w:color w:val="000000"/>
          <w:sz w:val="20"/>
          <w:szCs w:val="20"/>
          <w:highlight w:val="yellow"/>
        </w:rPr>
        <w:t xml:space="preserve">C:\Users\svc_automation\.m2\repository\com\chtr\tmoauto or </w:t>
      </w:r>
      <w:r>
        <w:rPr>
          <w:highlight w:val="yellow"/>
        </w:rPr>
        <w:t>C:\Windows\SysWOW64\config\systemprofile\.m2\repository\com\chtr\tmoauto</w:t>
      </w:r>
    </w:p>
    <w:p w:rsidR="00104138" w:rsidRPr="002051FE" w:rsidRDefault="00104138" w:rsidP="002051FE">
      <w:pPr>
        <w:spacing w:after="0" w:line="240" w:lineRule="auto"/>
        <w:rPr>
          <w:color w:val="000000"/>
        </w:rPr>
      </w:pPr>
    </w:p>
    <w:p w:rsidR="00136734" w:rsidRDefault="00136734">
      <w:pPr>
        <w:spacing w:after="0" w:line="240" w:lineRule="auto"/>
        <w:rPr>
          <w:rFonts w:asciiTheme="majorHAnsi" w:eastAsia="Times New Roman" w:hAnsiTheme="majorHAnsi"/>
          <w:b/>
          <w:bCs/>
          <w:color w:val="1F497D"/>
          <w:kern w:val="32"/>
          <w:sz w:val="32"/>
          <w:szCs w:val="32"/>
        </w:rPr>
      </w:pPr>
      <w:r>
        <w:br w:type="page"/>
      </w:r>
    </w:p>
    <w:p w:rsidR="00672943" w:rsidRPr="005C6DDD" w:rsidRDefault="002051FE" w:rsidP="00672943">
      <w:pPr>
        <w:pStyle w:val="Heading1"/>
      </w:pPr>
      <w:bookmarkStart w:id="34" w:name="_Toc498441462"/>
      <w:r>
        <w:lastRenderedPageBreak/>
        <w:t>Event to F</w:t>
      </w:r>
      <w:r w:rsidR="00AA4646">
        <w:t>unction</w:t>
      </w:r>
      <w:r>
        <w:t xml:space="preserve"> Mapping</w:t>
      </w:r>
      <w:bookmarkEnd w:id="34"/>
    </w:p>
    <w:p w:rsidR="00944313" w:rsidRDefault="00944313" w:rsidP="00944313">
      <w:pPr>
        <w:spacing w:before="120" w:after="120" w:line="240" w:lineRule="auto"/>
      </w:pPr>
      <w:r>
        <w:t>The Java Functions that support this automation solution include the following.</w:t>
      </w:r>
    </w:p>
    <w:tbl>
      <w:tblPr>
        <w:tblStyle w:val="TableGrid"/>
        <w:tblW w:w="9468" w:type="dxa"/>
        <w:tblInd w:w="108" w:type="dxa"/>
        <w:tblLayout w:type="fixed"/>
        <w:tblLook w:val="04A0" w:firstRow="1" w:lastRow="0" w:firstColumn="1" w:lastColumn="0" w:noHBand="0" w:noVBand="1"/>
      </w:tblPr>
      <w:tblGrid>
        <w:gridCol w:w="540"/>
        <w:gridCol w:w="1530"/>
        <w:gridCol w:w="2880"/>
        <w:gridCol w:w="4518"/>
      </w:tblGrid>
      <w:tr w:rsidR="00921825" w:rsidRPr="00672943" w:rsidTr="00B37E1F">
        <w:trPr>
          <w:tblHeader/>
        </w:trPr>
        <w:tc>
          <w:tcPr>
            <w:tcW w:w="540" w:type="dxa"/>
            <w:shd w:val="clear" w:color="auto" w:fill="D9D9D9" w:themeFill="background1" w:themeFillShade="D9"/>
            <w:vAlign w:val="center"/>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ID</w:t>
            </w:r>
          </w:p>
        </w:tc>
        <w:tc>
          <w:tcPr>
            <w:tcW w:w="1530" w:type="dxa"/>
            <w:shd w:val="clear" w:color="auto" w:fill="D9D9D9" w:themeFill="background1" w:themeFillShade="D9"/>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Event Name (or Calling Function)</w:t>
            </w:r>
          </w:p>
        </w:tc>
        <w:tc>
          <w:tcPr>
            <w:tcW w:w="2880" w:type="dxa"/>
            <w:shd w:val="clear" w:color="auto" w:fill="D9D9D9" w:themeFill="background1" w:themeFillShade="D9"/>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TCTestData</w:t>
            </w:r>
          </w:p>
        </w:tc>
        <w:tc>
          <w:tcPr>
            <w:tcW w:w="4518" w:type="dxa"/>
            <w:shd w:val="clear" w:color="auto" w:fill="D9D9D9" w:themeFill="background1" w:themeFillShade="D9"/>
            <w:vAlign w:val="center"/>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Function/Description</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Manual execution via Eclipse or via Jenkins</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 inside of {Application}Tests.java.  See main function example in GatewayTests.java</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fw_get_list_of_test_cases_to_execute</w:t>
            </w:r>
          </w:p>
          <w:p w:rsidR="00D1299B" w:rsidRPr="00AA50EC" w:rsidRDefault="00D1299B" w:rsidP="00D1299B">
            <w:pPr>
              <w:spacing w:before="60" w:after="60" w:line="240" w:lineRule="auto"/>
              <w:rPr>
                <w:rFonts w:asciiTheme="minorHAnsi" w:hAnsiTheme="minorHAnsi"/>
                <w:sz w:val="20"/>
                <w:szCs w:val="20"/>
              </w:rPr>
            </w:pPr>
            <w:r>
              <w:rPr>
                <w:rFonts w:asciiTheme="minorHAnsi" w:hAnsiTheme="minorHAnsi"/>
                <w:sz w:val="20"/>
                <w:szCs w:val="20"/>
              </w:rPr>
              <w:t>Called from the Main function.  Pulls all test IDs from the ExecParms worksheet which have a corresponding value of “Y”.</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fw_create_output_log_file – called to create text output log file.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4</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fw_event – this function has 7 arguments</w:t>
            </w: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t>configuration_map_fullpath – full path of input file.</w:t>
            </w:r>
          </w:p>
          <w:p w:rsidR="00921825" w:rsidRPr="00AA50EC" w:rsidRDefault="00921825" w:rsidP="00921825">
            <w:pPr>
              <w:pStyle w:val="ListParagraph"/>
              <w:spacing w:before="60" w:after="60" w:line="240" w:lineRule="auto"/>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t>tab_name – worksheet that is to be used i.e. TC24734 or Component</w:t>
            </w:r>
          </w:p>
          <w:p w:rsidR="00921825" w:rsidRPr="00AA50EC" w:rsidRDefault="00921825" w:rsidP="00921825">
            <w:pPr>
              <w:spacing w:before="60" w:after="60" w:line="240" w:lineRule="auto"/>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t>tc_event_name – TCEventName value (ClickButton, EnterDataTextbox, SelectListValue, SelectCheckbox,GetText,StopExecution,NA).</w:t>
            </w:r>
          </w:p>
          <w:p w:rsidR="00921825" w:rsidRPr="00AA50EC" w:rsidRDefault="00921825" w:rsidP="00921825">
            <w:pPr>
              <w:spacing w:before="60" w:after="60" w:line="240" w:lineRule="auto"/>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t>tc_object_name – TCObjectName value, example is “OFFER_Next”.  However, if you want to execute all of the objects on a given page, then just indicate the value “OFFER” and it will execute all of the objects on that OFFER page.</w:t>
            </w:r>
          </w:p>
          <w:p w:rsidR="00921825" w:rsidRPr="00AA50EC" w:rsidRDefault="00921825" w:rsidP="00921825">
            <w:pPr>
              <w:pStyle w:val="ListParagraph"/>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t>tc_test_data – TCTestData value.  Freeform value to enter data into text box or select from listbox or key prefixed value for Component worksheet.</w:t>
            </w:r>
          </w:p>
          <w:p w:rsidR="00921825" w:rsidRPr="00AA50EC" w:rsidRDefault="00921825" w:rsidP="00921825">
            <w:pPr>
              <w:pStyle w:val="ListParagraph"/>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t xml:space="preserve">object_to_look_for_after_object_event – value from the TC prefixed worksheet </w:t>
            </w:r>
            <w:r w:rsidRPr="00AA50EC">
              <w:rPr>
                <w:rFonts w:asciiTheme="minorHAnsi" w:hAnsiTheme="minorHAnsi"/>
                <w:color w:val="000000"/>
                <w:sz w:val="20"/>
                <w:szCs w:val="20"/>
              </w:rPr>
              <w:t>ObjectToLookForAfterObjectEvent</w:t>
            </w:r>
          </w:p>
          <w:p w:rsidR="00921825" w:rsidRPr="00AA50EC" w:rsidRDefault="00921825" w:rsidP="00921825">
            <w:pPr>
              <w:pStyle w:val="ListParagraph"/>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r w:rsidRPr="00AA50EC">
              <w:rPr>
                <w:rFonts w:asciiTheme="minorHAnsi" w:hAnsiTheme="minorHAnsi"/>
                <w:sz w:val="20"/>
                <w:szCs w:val="20"/>
              </w:rPr>
              <w:lastRenderedPageBreak/>
              <w:t xml:space="preserve">milliseconds_to_wait_after_object_event – value from the TC prefixed worksheet </w:t>
            </w:r>
            <w:r w:rsidRPr="00AA50EC">
              <w:rPr>
                <w:rFonts w:asciiTheme="minorHAnsi" w:hAnsiTheme="minorHAnsi"/>
                <w:color w:val="000000"/>
                <w:sz w:val="20"/>
                <w:szCs w:val="20"/>
              </w:rPr>
              <w:t>MillisecondsToWaitAfterObjectEvent</w:t>
            </w:r>
          </w:p>
          <w:p w:rsidR="00921825" w:rsidRPr="00AA50EC" w:rsidRDefault="00921825" w:rsidP="00921825">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5</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LaunchBrowser</w:t>
            </w:r>
          </w:p>
        </w:tc>
        <w:tc>
          <w:tcPr>
            <w:tcW w:w="2880" w:type="dxa"/>
          </w:tcPr>
          <w:p w:rsidR="00CA6D60"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IE or CHROME</w:t>
            </w: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fw_launch_browser</w:t>
            </w:r>
          </w:p>
          <w:p w:rsidR="00CA6D60"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This will open the browser and sets current driver to IE or CHROME.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6</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NavigateToURL</w:t>
            </w:r>
          </w:p>
        </w:tc>
        <w:tc>
          <w:tcPr>
            <w:tcW w:w="2880" w:type="dxa"/>
          </w:tcPr>
          <w:p w:rsidR="00825D01" w:rsidRDefault="00825D01" w:rsidP="00825D01">
            <w:pPr>
              <w:spacing w:before="60" w:after="60" w:line="240" w:lineRule="auto"/>
              <w:rPr>
                <w:rFonts w:asciiTheme="minorHAnsi" w:hAnsiTheme="minorHAnsi"/>
                <w:sz w:val="20"/>
                <w:szCs w:val="20"/>
              </w:rPr>
            </w:pPr>
            <w:r w:rsidRPr="00825D01">
              <w:rPr>
                <w:rFonts w:asciiTheme="minorHAnsi" w:hAnsiTheme="minorHAnsi"/>
                <w:sz w:val="20"/>
                <w:szCs w:val="20"/>
              </w:rPr>
              <w:t>TCTestData value should only be the column name corresponding to the URL as defined by the column name in the Environment worksheet.</w:t>
            </w:r>
          </w:p>
          <w:p w:rsidR="00825D01" w:rsidRDefault="00825D01" w:rsidP="00825D01">
            <w:pPr>
              <w:spacing w:before="60" w:after="60" w:line="240" w:lineRule="auto"/>
              <w:rPr>
                <w:rFonts w:asciiTheme="minorHAnsi" w:hAnsiTheme="minorHAnsi"/>
                <w:sz w:val="20"/>
                <w:szCs w:val="20"/>
              </w:rPr>
            </w:pPr>
          </w:p>
          <w:p w:rsidR="00921825" w:rsidRPr="00AA50EC" w:rsidRDefault="00825D01" w:rsidP="00825D01">
            <w:pPr>
              <w:spacing w:before="60" w:after="60" w:line="240" w:lineRule="auto"/>
              <w:rPr>
                <w:rFonts w:asciiTheme="minorHAnsi" w:hAnsiTheme="minorHAnsi"/>
                <w:sz w:val="20"/>
                <w:szCs w:val="20"/>
              </w:rPr>
            </w:pPr>
            <w:r w:rsidRPr="00825D01">
              <w:rPr>
                <w:rFonts w:asciiTheme="minorHAnsi" w:hAnsiTheme="minorHAnsi"/>
                <w:sz w:val="20"/>
                <w:szCs w:val="20"/>
              </w:rPr>
              <w:t xml:space="preserve">Input comes from TCTestData column, TCObjectData name no longer required.  The environment value (i.e. QA, UAT, etc) in the TCTestData previously does not need to be provided any longer in TCTestData column.  </w:t>
            </w:r>
          </w:p>
        </w:tc>
        <w:tc>
          <w:tcPr>
            <w:tcW w:w="4518" w:type="dxa"/>
          </w:tcPr>
          <w:p w:rsidR="00921825" w:rsidRDefault="00921825" w:rsidP="00363838">
            <w:pPr>
              <w:spacing w:before="60" w:after="60" w:line="240" w:lineRule="auto"/>
              <w:rPr>
                <w:rFonts w:asciiTheme="minorHAnsi" w:hAnsiTheme="minorHAnsi"/>
                <w:sz w:val="20"/>
                <w:szCs w:val="20"/>
              </w:rPr>
            </w:pPr>
            <w:r w:rsidRPr="00AA50EC">
              <w:rPr>
                <w:rFonts w:asciiTheme="minorHAnsi" w:hAnsiTheme="minorHAnsi"/>
                <w:sz w:val="20"/>
                <w:szCs w:val="20"/>
              </w:rPr>
              <w:t>fw_na</w:t>
            </w:r>
            <w:r w:rsidR="00363838">
              <w:rPr>
                <w:rFonts w:asciiTheme="minorHAnsi" w:hAnsiTheme="minorHAnsi"/>
                <w:sz w:val="20"/>
                <w:szCs w:val="20"/>
              </w:rPr>
              <w:t>v</w:t>
            </w:r>
            <w:r w:rsidRPr="00AA50EC">
              <w:rPr>
                <w:rFonts w:asciiTheme="minorHAnsi" w:hAnsiTheme="minorHAnsi"/>
                <w:sz w:val="20"/>
                <w:szCs w:val="20"/>
              </w:rPr>
              <w:t>i</w:t>
            </w:r>
            <w:r w:rsidR="00363838">
              <w:rPr>
                <w:rFonts w:asciiTheme="minorHAnsi" w:hAnsiTheme="minorHAnsi"/>
                <w:sz w:val="20"/>
                <w:szCs w:val="20"/>
              </w:rPr>
              <w:t>g</w:t>
            </w:r>
            <w:r w:rsidRPr="00AA50EC">
              <w:rPr>
                <w:rFonts w:asciiTheme="minorHAnsi" w:hAnsiTheme="minorHAnsi"/>
                <w:sz w:val="20"/>
                <w:szCs w:val="20"/>
              </w:rPr>
              <w:t>ate_to_url</w:t>
            </w:r>
          </w:p>
          <w:p w:rsidR="00363838" w:rsidRDefault="00363838" w:rsidP="00363838">
            <w:pPr>
              <w:spacing w:before="60" w:after="60" w:line="240" w:lineRule="auto"/>
              <w:rPr>
                <w:rFonts w:asciiTheme="minorHAnsi" w:hAnsiTheme="minorHAnsi"/>
                <w:sz w:val="20"/>
                <w:szCs w:val="20"/>
              </w:rPr>
            </w:pPr>
            <w:r>
              <w:rPr>
                <w:rFonts w:asciiTheme="minorHAnsi" w:hAnsiTheme="minorHAnsi"/>
                <w:sz w:val="20"/>
                <w:szCs w:val="20"/>
              </w:rPr>
              <w:t>Navigates to url and maximizes window.</w:t>
            </w:r>
          </w:p>
          <w:p w:rsidR="00825D01" w:rsidRDefault="00825D01" w:rsidP="00363838">
            <w:pPr>
              <w:spacing w:before="60" w:after="60" w:line="240" w:lineRule="auto"/>
              <w:rPr>
                <w:rFonts w:asciiTheme="minorHAnsi" w:hAnsiTheme="minorHAnsi"/>
                <w:sz w:val="20"/>
                <w:szCs w:val="20"/>
              </w:rPr>
            </w:pPr>
          </w:p>
          <w:p w:rsidR="00825D01" w:rsidRPr="00AA50EC" w:rsidRDefault="00825D01" w:rsidP="00363838">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7</w:t>
            </w:r>
          </w:p>
        </w:tc>
        <w:tc>
          <w:tcPr>
            <w:tcW w:w="1530" w:type="dxa"/>
          </w:tcPr>
          <w:p w:rsidR="00921825" w:rsidRPr="00AA50EC" w:rsidRDefault="00FC3FC7" w:rsidP="00921825">
            <w:pPr>
              <w:spacing w:before="60" w:after="60" w:line="240" w:lineRule="auto"/>
              <w:rPr>
                <w:rFonts w:asciiTheme="minorHAnsi" w:hAnsiTheme="minorHAnsi"/>
                <w:sz w:val="20"/>
                <w:szCs w:val="20"/>
              </w:rPr>
            </w:pPr>
            <w:r w:rsidRPr="00AA50EC">
              <w:rPr>
                <w:rFonts w:asciiTheme="minorHAnsi" w:hAnsiTheme="minorHAnsi"/>
                <w:sz w:val="20"/>
                <w:szCs w:val="20"/>
              </w:rPr>
              <w:t>fw_event</w:t>
            </w:r>
          </w:p>
        </w:tc>
        <w:tc>
          <w:tcPr>
            <w:tcW w:w="2880" w:type="dxa"/>
          </w:tcPr>
          <w:p w:rsidR="00921825" w:rsidRPr="00AA50EC" w:rsidRDefault="009C3D16" w:rsidP="00921825">
            <w:pPr>
              <w:spacing w:before="60" w:after="60" w:line="240" w:lineRule="auto"/>
              <w:rPr>
                <w:rFonts w:asciiTheme="minorHAnsi" w:hAnsiTheme="minorHAnsi"/>
                <w:sz w:val="20"/>
                <w:szCs w:val="20"/>
              </w:rPr>
            </w:pPr>
            <w:r>
              <w:rPr>
                <w:rFonts w:asciiTheme="minorHAnsi" w:hAnsiTheme="minorHAnsi"/>
                <w:sz w:val="20"/>
                <w:szCs w:val="20"/>
              </w:rPr>
              <w:t>Value not needed here</w:t>
            </w: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fw_check_for_loading_page</w:t>
            </w:r>
          </w:p>
          <w:p w:rsidR="009C3D16" w:rsidRPr="00AA50EC" w:rsidRDefault="009C3D16" w:rsidP="00921825">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8</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TerminateWindowProcesses</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List of </w:t>
            </w:r>
            <w:r w:rsidR="00CA6D60">
              <w:rPr>
                <w:rFonts w:asciiTheme="minorHAnsi" w:hAnsiTheme="minorHAnsi"/>
                <w:sz w:val="20"/>
                <w:szCs w:val="20"/>
              </w:rPr>
              <w:t xml:space="preserve">window </w:t>
            </w:r>
            <w:r w:rsidRPr="00AA50EC">
              <w:rPr>
                <w:rFonts w:asciiTheme="minorHAnsi" w:hAnsiTheme="minorHAnsi"/>
                <w:sz w:val="20"/>
                <w:szCs w:val="20"/>
              </w:rPr>
              <w:t>processes to terminate comma delimited</w:t>
            </w:r>
          </w:p>
          <w:p w:rsidR="00520CDE"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For example</w:t>
            </w:r>
          </w:p>
          <w:p w:rsidR="00520CDE"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“excel.exe,chrome.exe”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fw_terminate_window_processes</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9</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EnterDataTextbox</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Value to enter into textbox </w:t>
            </w:r>
          </w:p>
          <w:p w:rsidR="00363838"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For example “1234”</w:t>
            </w:r>
            <w:r w:rsidR="00363838">
              <w:rPr>
                <w:rFonts w:asciiTheme="minorHAnsi" w:hAnsiTheme="minorHAnsi"/>
                <w:sz w:val="20"/>
                <w:szCs w:val="20"/>
              </w:rPr>
              <w:t xml:space="preserve">.  </w:t>
            </w:r>
          </w:p>
          <w:p w:rsidR="00363838" w:rsidRDefault="00363838" w:rsidP="00921825">
            <w:pPr>
              <w:spacing w:before="60" w:after="60" w:line="240" w:lineRule="auto"/>
              <w:rPr>
                <w:rFonts w:asciiTheme="minorHAnsi" w:hAnsiTheme="minorHAnsi"/>
                <w:sz w:val="20"/>
                <w:szCs w:val="20"/>
              </w:rPr>
            </w:pPr>
          </w:p>
          <w:p w:rsidR="00520CDE" w:rsidRDefault="00363838" w:rsidP="00921825">
            <w:pPr>
              <w:spacing w:before="60" w:after="60" w:line="240" w:lineRule="auto"/>
              <w:rPr>
                <w:rFonts w:asciiTheme="minorHAnsi" w:hAnsiTheme="minorHAnsi"/>
                <w:sz w:val="20"/>
                <w:szCs w:val="20"/>
              </w:rPr>
            </w:pPr>
            <w:r>
              <w:rPr>
                <w:rFonts w:asciiTheme="minorHAnsi" w:hAnsiTheme="minorHAnsi"/>
                <w:sz w:val="20"/>
                <w:szCs w:val="20"/>
              </w:rPr>
              <w:t>If you want to pull value from variable file, then indicate “FILE_{name of variable file}” to pull from.</w:t>
            </w:r>
          </w:p>
          <w:p w:rsidR="00363838" w:rsidRDefault="00363838" w:rsidP="00921825">
            <w:pPr>
              <w:spacing w:before="60" w:after="60" w:line="240" w:lineRule="auto"/>
              <w:rPr>
                <w:rFonts w:asciiTheme="minorHAnsi" w:hAnsiTheme="minorHAnsi"/>
                <w:sz w:val="20"/>
                <w:szCs w:val="20"/>
              </w:rPr>
            </w:pPr>
          </w:p>
          <w:p w:rsidR="00363838" w:rsidRDefault="00363838" w:rsidP="00921825">
            <w:pPr>
              <w:spacing w:before="60" w:after="60" w:line="240" w:lineRule="auto"/>
              <w:rPr>
                <w:rFonts w:asciiTheme="minorHAnsi" w:hAnsiTheme="minorHAnsi"/>
                <w:sz w:val="20"/>
                <w:szCs w:val="20"/>
              </w:rPr>
            </w:pPr>
            <w:r>
              <w:rPr>
                <w:rFonts w:asciiTheme="minorHAnsi" w:hAnsiTheme="minorHAnsi"/>
                <w:sz w:val="20"/>
                <w:szCs w:val="20"/>
              </w:rPr>
              <w:t>If you want to send TAB, then put “KEYTAB,9”…..9 represents the number of times to tab.</w:t>
            </w:r>
          </w:p>
          <w:p w:rsidR="00363838" w:rsidRDefault="00363838" w:rsidP="00921825">
            <w:pPr>
              <w:spacing w:before="60" w:after="60" w:line="240" w:lineRule="auto"/>
              <w:rPr>
                <w:rFonts w:asciiTheme="minorHAnsi" w:hAnsiTheme="minorHAnsi"/>
                <w:sz w:val="20"/>
                <w:szCs w:val="20"/>
              </w:rPr>
            </w:pPr>
          </w:p>
          <w:p w:rsidR="00363838" w:rsidRPr="00AA50EC" w:rsidRDefault="00363838" w:rsidP="00363838">
            <w:pPr>
              <w:spacing w:before="60" w:after="60" w:line="240" w:lineRule="auto"/>
              <w:rPr>
                <w:rFonts w:asciiTheme="minorHAnsi" w:hAnsiTheme="minorHAnsi"/>
                <w:sz w:val="20"/>
                <w:szCs w:val="20"/>
              </w:rPr>
            </w:pPr>
            <w:r>
              <w:rPr>
                <w:rFonts w:asciiTheme="minorHAnsi" w:hAnsiTheme="minorHAnsi"/>
                <w:sz w:val="20"/>
                <w:szCs w:val="20"/>
              </w:rPr>
              <w:t xml:space="preserve">If you want to send ENTER, then </w:t>
            </w:r>
            <w:r>
              <w:rPr>
                <w:rFonts w:asciiTheme="minorHAnsi" w:hAnsiTheme="minorHAnsi"/>
                <w:sz w:val="20"/>
                <w:szCs w:val="20"/>
              </w:rPr>
              <w:lastRenderedPageBreak/>
              <w:t>put “KEYENTER”.</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lastRenderedPageBreak/>
              <w:t>fw_enter_data_into_text_field</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10</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SelectCheckbox</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fw_select_checkbox</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11</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ClickButton</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fw_click_button</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12</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SelectListValueByValue</w:t>
            </w:r>
          </w:p>
        </w:tc>
        <w:tc>
          <w:tcPr>
            <w:tcW w:w="2880" w:type="dxa"/>
          </w:tcPr>
          <w:p w:rsidR="00921825" w:rsidRPr="00AA50EC" w:rsidRDefault="00F42F55" w:rsidP="00921825">
            <w:pPr>
              <w:spacing w:before="60" w:after="60" w:line="240" w:lineRule="auto"/>
              <w:rPr>
                <w:rFonts w:asciiTheme="minorHAnsi" w:hAnsiTheme="minorHAnsi"/>
                <w:sz w:val="20"/>
                <w:szCs w:val="20"/>
              </w:rPr>
            </w:pPr>
            <w:r>
              <w:rPr>
                <w:rFonts w:asciiTheme="minorHAnsi" w:hAnsiTheme="minorHAnsi"/>
                <w:sz w:val="20"/>
                <w:szCs w:val="20"/>
              </w:rPr>
              <w:t>Value to be selected from the list.</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fw_select_from_a_list_by_value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13</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SelectListValueByVisibleText</w:t>
            </w:r>
          </w:p>
        </w:tc>
        <w:tc>
          <w:tcPr>
            <w:tcW w:w="2880" w:type="dxa"/>
          </w:tcPr>
          <w:p w:rsidR="00921825" w:rsidRPr="00AA50EC" w:rsidRDefault="00F42F55" w:rsidP="00921825">
            <w:pPr>
              <w:spacing w:before="60" w:after="60" w:line="240" w:lineRule="auto"/>
              <w:rPr>
                <w:rFonts w:asciiTheme="minorHAnsi" w:hAnsiTheme="minorHAnsi"/>
                <w:sz w:val="20"/>
                <w:szCs w:val="20"/>
              </w:rPr>
            </w:pPr>
            <w:r>
              <w:rPr>
                <w:rFonts w:asciiTheme="minorHAnsi" w:hAnsiTheme="minorHAnsi"/>
                <w:sz w:val="20"/>
                <w:szCs w:val="20"/>
              </w:rPr>
              <w:t>Value to be selected from the list.</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fw_select_from_a_list_by_visible_text</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14</w:t>
            </w:r>
          </w:p>
        </w:tc>
        <w:tc>
          <w:tcPr>
            <w:tcW w:w="1530" w:type="dxa"/>
          </w:tcPr>
          <w:p w:rsidR="00921825" w:rsidRPr="00AA50EC" w:rsidRDefault="00A03912"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GetText</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fw_get_text</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15</w:t>
            </w:r>
          </w:p>
        </w:tc>
        <w:tc>
          <w:tcPr>
            <w:tcW w:w="153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Currently called from </w:t>
            </w:r>
            <w:r w:rsidRPr="00AA50EC">
              <w:rPr>
                <w:rFonts w:asciiTheme="minorHAnsi" w:hAnsiTheme="minorHAnsi" w:cs="Consolas"/>
                <w:color w:val="000000"/>
                <w:sz w:val="20"/>
                <w:szCs w:val="20"/>
              </w:rPr>
              <w:t>fw_closedown_test (which is in Logging.java)</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fw_quit_driver</w:t>
            </w:r>
          </w:p>
          <w:p w:rsidR="009C3D16" w:rsidRPr="00AA50EC" w:rsidRDefault="009C3D16" w:rsidP="00921825">
            <w:pPr>
              <w:spacing w:before="60" w:after="60" w:line="240" w:lineRule="auto"/>
              <w:rPr>
                <w:rFonts w:asciiTheme="minorHAnsi" w:hAnsiTheme="minorHAnsi"/>
                <w:sz w:val="20"/>
                <w:szCs w:val="20"/>
              </w:rPr>
            </w:pPr>
            <w:r>
              <w:rPr>
                <w:rFonts w:asciiTheme="minorHAnsi" w:hAnsiTheme="minorHAnsi"/>
                <w:sz w:val="20"/>
                <w:szCs w:val="20"/>
              </w:rPr>
              <w:t>Quits the active driver.</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16</w:t>
            </w:r>
          </w:p>
        </w:tc>
        <w:tc>
          <w:tcPr>
            <w:tcW w:w="1530" w:type="dxa"/>
          </w:tcPr>
          <w:p w:rsidR="00921825" w:rsidRPr="00AA50EC" w:rsidRDefault="008946FC" w:rsidP="00921825">
            <w:pPr>
              <w:spacing w:before="60" w:after="60" w:line="240" w:lineRule="auto"/>
              <w:rPr>
                <w:rFonts w:asciiTheme="minorHAnsi" w:hAnsiTheme="minorHAnsi"/>
                <w:sz w:val="20"/>
                <w:szCs w:val="20"/>
              </w:rPr>
            </w:pPr>
            <w:r w:rsidRPr="00AA50EC">
              <w:rPr>
                <w:rFonts w:asciiTheme="minorHAnsi" w:hAnsiTheme="minorHAnsi" w:cs="Consolas"/>
                <w:color w:val="000000"/>
                <w:sz w:val="20"/>
                <w:szCs w:val="20"/>
              </w:rPr>
              <w:t>SwitchToDriver</w:t>
            </w:r>
          </w:p>
        </w:tc>
        <w:tc>
          <w:tcPr>
            <w:tcW w:w="2880" w:type="dxa"/>
          </w:tcPr>
          <w:p w:rsidR="00921825" w:rsidRPr="00AA50EC" w:rsidRDefault="008946FC" w:rsidP="004430AE">
            <w:pPr>
              <w:spacing w:before="60" w:after="60" w:line="240" w:lineRule="auto"/>
              <w:rPr>
                <w:rFonts w:asciiTheme="minorHAnsi" w:hAnsiTheme="minorHAnsi"/>
                <w:sz w:val="20"/>
                <w:szCs w:val="20"/>
              </w:rPr>
            </w:pPr>
            <w:r w:rsidRPr="00AA50EC">
              <w:rPr>
                <w:rFonts w:asciiTheme="minorHAnsi" w:hAnsiTheme="minorHAnsi" w:cs="Consolas"/>
                <w:color w:val="000000"/>
                <w:sz w:val="20"/>
                <w:szCs w:val="20"/>
              </w:rPr>
              <w:t>IE or CHROME</w:t>
            </w: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fw_switch_to_driver</w:t>
            </w:r>
          </w:p>
          <w:p w:rsidR="00CA6D60"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This function switches current driver to IE or CHROME.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17</w:t>
            </w:r>
          </w:p>
        </w:tc>
        <w:tc>
          <w:tcPr>
            <w:tcW w:w="1530" w:type="dxa"/>
          </w:tcPr>
          <w:p w:rsidR="00921825" w:rsidRPr="00AA50EC" w:rsidRDefault="000A105A" w:rsidP="00921825">
            <w:pPr>
              <w:spacing w:before="60" w:after="60" w:line="240" w:lineRule="auto"/>
              <w:rPr>
                <w:rFonts w:asciiTheme="minorHAnsi" w:hAnsiTheme="minorHAnsi"/>
                <w:sz w:val="20"/>
                <w:szCs w:val="20"/>
              </w:rPr>
            </w:pPr>
            <w:r w:rsidRPr="00AA50EC">
              <w:rPr>
                <w:rFonts w:asciiTheme="minorHAnsi" w:hAnsiTheme="minorHAnsi"/>
                <w:sz w:val="20"/>
                <w:szCs w:val="20"/>
              </w:rPr>
              <w:t>No Event</w:t>
            </w:r>
          </w:p>
        </w:tc>
        <w:tc>
          <w:tcPr>
            <w:tcW w:w="2880" w:type="dxa"/>
          </w:tcPr>
          <w:p w:rsidR="00921825" w:rsidRPr="00AA50EC" w:rsidRDefault="000A105A" w:rsidP="00921825">
            <w:pPr>
              <w:spacing w:before="60" w:after="60" w:line="240" w:lineRule="auto"/>
              <w:rPr>
                <w:rFonts w:asciiTheme="minorHAnsi" w:hAnsiTheme="minorHAnsi"/>
                <w:sz w:val="20"/>
                <w:szCs w:val="20"/>
              </w:rPr>
            </w:pPr>
            <w:r w:rsidRPr="00AA50EC">
              <w:rPr>
                <w:rFonts w:asciiTheme="minorHAnsi" w:hAnsiTheme="minorHAnsi"/>
                <w:sz w:val="20"/>
                <w:szCs w:val="20"/>
              </w:rPr>
              <w:t>Using locator and locatorvalue, the webelement is determined and then……</w:t>
            </w:r>
          </w:p>
          <w:p w:rsidR="000A105A" w:rsidRPr="00AA50EC" w:rsidRDefault="000A105A" w:rsidP="00921825">
            <w:pPr>
              <w:spacing w:before="60" w:after="60" w:line="240" w:lineRule="auto"/>
              <w:rPr>
                <w:rFonts w:asciiTheme="minorHAnsi" w:hAnsiTheme="minorHAnsi"/>
                <w:sz w:val="20"/>
                <w:szCs w:val="20"/>
              </w:rPr>
            </w:pPr>
            <w:r w:rsidRPr="00AA50EC">
              <w:rPr>
                <w:rFonts w:asciiTheme="minorHAnsi" w:hAnsiTheme="minorHAnsi" w:cs="Consolas"/>
                <w:i/>
                <w:iCs/>
                <w:color w:val="0000C0"/>
                <w:sz w:val="20"/>
                <w:szCs w:val="20"/>
              </w:rPr>
              <w:t>driver</w:t>
            </w:r>
            <w:r w:rsidRPr="00AA50EC">
              <w:rPr>
                <w:rFonts w:asciiTheme="minorHAnsi" w:hAnsiTheme="minorHAnsi" w:cs="Consolas"/>
                <w:color w:val="000000"/>
                <w:sz w:val="20"/>
                <w:szCs w:val="20"/>
              </w:rPr>
              <w:t>.switchTo().frame(</w:t>
            </w:r>
            <w:r w:rsidRPr="00AA50EC">
              <w:rPr>
                <w:rFonts w:asciiTheme="minorHAnsi" w:hAnsiTheme="minorHAnsi" w:cs="Consolas"/>
                <w:color w:val="6A3E3E"/>
                <w:sz w:val="20"/>
                <w:szCs w:val="20"/>
              </w:rPr>
              <w:t>webelement</w:t>
            </w:r>
            <w:r w:rsidRPr="00AA50EC">
              <w:rPr>
                <w:rFonts w:asciiTheme="minorHAnsi" w:hAnsiTheme="minorHAnsi" w:cs="Consolas"/>
                <w:color w:val="000000"/>
                <w:sz w:val="20"/>
                <w:szCs w:val="20"/>
              </w:rPr>
              <w:t>);</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fw_switch_frame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18</w:t>
            </w:r>
          </w:p>
        </w:tc>
        <w:tc>
          <w:tcPr>
            <w:tcW w:w="1530" w:type="dxa"/>
          </w:tcPr>
          <w:p w:rsidR="00921825" w:rsidRPr="00AA50EC" w:rsidRDefault="00921825" w:rsidP="00921825">
            <w:pPr>
              <w:spacing w:before="60" w:after="60" w:line="240" w:lineRule="auto"/>
              <w:rPr>
                <w:rFonts w:asciiTheme="minorHAnsi" w:hAnsiTheme="minorHAnsi"/>
                <w:sz w:val="20"/>
                <w:szCs w:val="20"/>
              </w:rPr>
            </w:pPr>
          </w:p>
        </w:tc>
        <w:tc>
          <w:tcPr>
            <w:tcW w:w="2880" w:type="dxa"/>
          </w:tcPr>
          <w:p w:rsidR="00921825" w:rsidRDefault="00CA6D60" w:rsidP="00921825">
            <w:pPr>
              <w:spacing w:before="60" w:after="60" w:line="240" w:lineRule="auto"/>
              <w:rPr>
                <w:rFonts w:asciiTheme="minorHAnsi" w:hAnsiTheme="minorHAnsi"/>
                <w:sz w:val="20"/>
                <w:szCs w:val="20"/>
              </w:rPr>
            </w:pPr>
            <w:r>
              <w:rPr>
                <w:rFonts w:asciiTheme="minorHAnsi" w:hAnsiTheme="minorHAnsi"/>
                <w:sz w:val="20"/>
                <w:szCs w:val="20"/>
              </w:rPr>
              <w:t>Gets current handle, switches to new window, closes new window, then returns back to original window.</w:t>
            </w:r>
          </w:p>
          <w:p w:rsidR="00CA6D60" w:rsidRPr="00AA50EC" w:rsidRDefault="00CA6D60" w:rsidP="00921825">
            <w:pPr>
              <w:spacing w:before="60" w:after="60" w:line="240" w:lineRule="auto"/>
              <w:rPr>
                <w:rFonts w:asciiTheme="minorHAnsi" w:hAnsiTheme="minorHAnsi"/>
                <w:sz w:val="20"/>
                <w:szCs w:val="20"/>
              </w:rPr>
            </w:pP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fw_close_window</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19</w:t>
            </w:r>
          </w:p>
        </w:tc>
        <w:tc>
          <w:tcPr>
            <w:tcW w:w="1530" w:type="dxa"/>
          </w:tcPr>
          <w:p w:rsidR="00921825" w:rsidRPr="00AA50EC" w:rsidRDefault="00D1299B" w:rsidP="00921825">
            <w:pPr>
              <w:spacing w:before="60" w:after="60" w:line="240" w:lineRule="auto"/>
              <w:rPr>
                <w:rFonts w:asciiTheme="minorHAnsi" w:hAnsiTheme="minorHAnsi"/>
                <w:sz w:val="20"/>
                <w:szCs w:val="20"/>
              </w:rPr>
            </w:pPr>
            <w:r>
              <w:rPr>
                <w:rFonts w:asciiTheme="minorHAnsi" w:hAnsiTheme="minorHAnsi"/>
                <w:sz w:val="20"/>
                <w:szCs w:val="20"/>
              </w:rPr>
              <w:t>GetWindowHandle</w:t>
            </w:r>
          </w:p>
        </w:tc>
        <w:tc>
          <w:tcPr>
            <w:tcW w:w="2880" w:type="dxa"/>
          </w:tcPr>
          <w:p w:rsidR="00921825"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Gets current window handle.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fw_get_window_handle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20</w:t>
            </w:r>
          </w:p>
        </w:tc>
        <w:tc>
          <w:tcPr>
            <w:tcW w:w="1530" w:type="dxa"/>
          </w:tcPr>
          <w:p w:rsidR="00921825" w:rsidRPr="00AA50EC" w:rsidRDefault="00D1299B" w:rsidP="00921825">
            <w:pPr>
              <w:spacing w:before="60" w:after="60" w:line="240" w:lineRule="auto"/>
              <w:rPr>
                <w:rFonts w:asciiTheme="minorHAnsi" w:hAnsiTheme="minorHAnsi"/>
                <w:sz w:val="20"/>
                <w:szCs w:val="20"/>
              </w:rPr>
            </w:pPr>
            <w:r>
              <w:rPr>
                <w:rFonts w:asciiTheme="minorHAnsi" w:hAnsiTheme="minorHAnsi"/>
                <w:sz w:val="20"/>
                <w:szCs w:val="20"/>
              </w:rPr>
              <w:t>SwitchToNewWindow</w:t>
            </w:r>
          </w:p>
        </w:tc>
        <w:tc>
          <w:tcPr>
            <w:tcW w:w="2880" w:type="dxa"/>
          </w:tcPr>
          <w:p w:rsidR="00921825"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Switches to new window</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fw_switch_to_new_window</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21</w:t>
            </w:r>
          </w:p>
        </w:tc>
        <w:tc>
          <w:tcPr>
            <w:tcW w:w="1530" w:type="dxa"/>
          </w:tcPr>
          <w:p w:rsidR="00921825" w:rsidRPr="00AA50EC" w:rsidRDefault="004430AE" w:rsidP="00921825">
            <w:pPr>
              <w:spacing w:before="60" w:after="60" w:line="240" w:lineRule="auto"/>
              <w:rPr>
                <w:rFonts w:asciiTheme="minorHAnsi" w:hAnsiTheme="minorHAnsi"/>
                <w:sz w:val="20"/>
                <w:szCs w:val="20"/>
              </w:rPr>
            </w:pPr>
            <w:r w:rsidRPr="00AA50EC">
              <w:rPr>
                <w:rFonts w:asciiTheme="minorHAnsi" w:hAnsiTheme="minorHAnsi" w:cs="Consolas"/>
                <w:color w:val="2A00FF"/>
                <w:sz w:val="20"/>
                <w:szCs w:val="20"/>
              </w:rPr>
              <w:t>SwitchToWindow</w:t>
            </w:r>
          </w:p>
        </w:tc>
        <w:tc>
          <w:tcPr>
            <w:tcW w:w="2880" w:type="dxa"/>
          </w:tcPr>
          <w:p w:rsidR="00921825" w:rsidRPr="00AA50EC" w:rsidRDefault="004430AE" w:rsidP="00921825">
            <w:pPr>
              <w:spacing w:before="60" w:after="60" w:line="240" w:lineRule="auto"/>
              <w:rPr>
                <w:rFonts w:asciiTheme="minorHAnsi" w:hAnsiTheme="minorHAnsi" w:cs="Consolas"/>
                <w:color w:val="6A3E3E"/>
                <w:sz w:val="20"/>
                <w:szCs w:val="20"/>
              </w:rPr>
            </w:pPr>
            <w:r w:rsidRPr="00AA50EC">
              <w:rPr>
                <w:rFonts w:asciiTheme="minorHAnsi" w:hAnsiTheme="minorHAnsi" w:cs="Consolas"/>
                <w:color w:val="6A3E3E"/>
                <w:sz w:val="20"/>
                <w:szCs w:val="20"/>
              </w:rPr>
              <w:t>window_handle_value</w:t>
            </w:r>
          </w:p>
          <w:p w:rsidR="004430AE" w:rsidRPr="00AA50EC" w:rsidRDefault="004430AE" w:rsidP="00921825">
            <w:pPr>
              <w:spacing w:before="60" w:after="60" w:line="240" w:lineRule="auto"/>
              <w:rPr>
                <w:rFonts w:asciiTheme="minorHAnsi" w:hAnsiTheme="minorHAnsi" w:cs="Consolas"/>
                <w:color w:val="6A3E3E"/>
                <w:sz w:val="20"/>
                <w:szCs w:val="20"/>
              </w:rPr>
            </w:pPr>
            <w:r w:rsidRPr="00AA50EC">
              <w:rPr>
                <w:rFonts w:asciiTheme="minorHAnsi" w:hAnsiTheme="minorHAnsi" w:cs="Consolas"/>
                <w:color w:val="6A3E3E"/>
                <w:sz w:val="20"/>
                <w:szCs w:val="20"/>
              </w:rPr>
              <w:t>which gets passed into the following method</w:t>
            </w:r>
          </w:p>
          <w:p w:rsidR="004430AE" w:rsidRPr="00AA50EC" w:rsidRDefault="004430AE" w:rsidP="00921825">
            <w:pPr>
              <w:spacing w:before="60" w:after="60" w:line="240" w:lineRule="auto"/>
              <w:rPr>
                <w:rFonts w:asciiTheme="minorHAnsi" w:hAnsiTheme="minorHAnsi"/>
                <w:sz w:val="20"/>
                <w:szCs w:val="20"/>
              </w:rPr>
            </w:pPr>
            <w:r w:rsidRPr="00AA50EC">
              <w:rPr>
                <w:rFonts w:asciiTheme="minorHAnsi" w:hAnsiTheme="minorHAnsi" w:cs="Consolas"/>
                <w:i/>
                <w:iCs/>
                <w:color w:val="0000C0"/>
                <w:sz w:val="20"/>
                <w:szCs w:val="20"/>
              </w:rPr>
              <w:t>driver</w:t>
            </w:r>
            <w:r w:rsidRPr="00AA50EC">
              <w:rPr>
                <w:rFonts w:asciiTheme="minorHAnsi" w:hAnsiTheme="minorHAnsi" w:cs="Consolas"/>
                <w:color w:val="000000"/>
                <w:sz w:val="20"/>
                <w:szCs w:val="20"/>
              </w:rPr>
              <w:t>.switchTo().window(</w:t>
            </w:r>
            <w:r w:rsidRPr="00AA50EC">
              <w:rPr>
                <w:rFonts w:asciiTheme="minorHAnsi" w:hAnsiTheme="minorHAnsi" w:cs="Consolas"/>
                <w:color w:val="6A3E3E"/>
                <w:sz w:val="20"/>
                <w:szCs w:val="20"/>
              </w:rPr>
              <w:t>window_handle_value</w:t>
            </w:r>
            <w:r w:rsidRPr="00AA50EC">
              <w:rPr>
                <w:rFonts w:asciiTheme="minorHAnsi" w:hAnsiTheme="minorHAnsi" w:cs="Consolas"/>
                <w:color w:val="000000"/>
                <w:sz w:val="20"/>
                <w:szCs w:val="20"/>
              </w:rPr>
              <w:t>);</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fw_switch_to_window</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22</w:t>
            </w:r>
          </w:p>
        </w:tc>
        <w:tc>
          <w:tcPr>
            <w:tcW w:w="153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cs="Consolas"/>
                <w:color w:val="2A00FF"/>
                <w:sz w:val="20"/>
                <w:szCs w:val="20"/>
              </w:rPr>
              <w:t>AcceptAlert</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fw_accept_alert</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23</w:t>
            </w:r>
          </w:p>
        </w:tc>
        <w:tc>
          <w:tcPr>
            <w:tcW w:w="1530" w:type="dxa"/>
          </w:tcPr>
          <w:p w:rsidR="00921825" w:rsidRPr="00AA50EC" w:rsidRDefault="008946FC"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ClickJAVASCRIPT</w:t>
            </w:r>
          </w:p>
        </w:tc>
        <w:tc>
          <w:tcPr>
            <w:tcW w:w="2880" w:type="dxa"/>
          </w:tcPr>
          <w:p w:rsidR="00921825" w:rsidRPr="00AA50EC" w:rsidRDefault="00363838" w:rsidP="00921825">
            <w:pPr>
              <w:spacing w:before="60" w:after="60" w:line="240" w:lineRule="auto"/>
              <w:rPr>
                <w:rFonts w:asciiTheme="minorHAnsi" w:hAnsiTheme="minorHAnsi"/>
                <w:sz w:val="20"/>
                <w:szCs w:val="20"/>
              </w:rPr>
            </w:pPr>
            <w:r>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fw_click_element_using_javascript</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24</w:t>
            </w:r>
          </w:p>
        </w:tc>
        <w:tc>
          <w:tcPr>
            <w:tcW w:w="1530" w:type="dxa"/>
          </w:tcPr>
          <w:p w:rsidR="00921825" w:rsidRPr="00AA50EC" w:rsidRDefault="00921825" w:rsidP="00921825">
            <w:pPr>
              <w:spacing w:before="60" w:after="60" w:line="240" w:lineRule="auto"/>
              <w:rPr>
                <w:rFonts w:asciiTheme="minorHAnsi" w:hAnsiTheme="minorHAnsi"/>
                <w:sz w:val="20"/>
                <w:szCs w:val="20"/>
              </w:rPr>
            </w:pPr>
          </w:p>
        </w:tc>
        <w:tc>
          <w:tcPr>
            <w:tcW w:w="2880" w:type="dxa"/>
          </w:tcPr>
          <w:p w:rsidR="00921825" w:rsidRPr="00AA50EC" w:rsidRDefault="00921825" w:rsidP="00921825">
            <w:pPr>
              <w:spacing w:before="60" w:after="60" w:line="240" w:lineRule="auto"/>
              <w:rPr>
                <w:rFonts w:asciiTheme="minorHAnsi" w:hAnsiTheme="minorHAnsi"/>
                <w:sz w:val="20"/>
                <w:szCs w:val="20"/>
              </w:rPr>
            </w:pP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fw_get_webelements_object</w:t>
            </w:r>
          </w:p>
          <w:p w:rsidR="00F42F55" w:rsidRPr="00AA50EC" w:rsidRDefault="00F42F55" w:rsidP="00921825">
            <w:pPr>
              <w:spacing w:before="60" w:after="60" w:line="240" w:lineRule="auto"/>
              <w:rPr>
                <w:rFonts w:asciiTheme="minorHAnsi" w:hAnsiTheme="minorHAnsi"/>
                <w:sz w:val="20"/>
                <w:szCs w:val="20"/>
              </w:rPr>
            </w:pPr>
            <w:r>
              <w:rPr>
                <w:rFonts w:asciiTheme="minorHAnsi" w:hAnsiTheme="minorHAnsi"/>
                <w:sz w:val="20"/>
                <w:szCs w:val="20"/>
              </w:rPr>
              <w:t>Returns a list of webelementss</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25</w:t>
            </w:r>
          </w:p>
        </w:tc>
        <w:tc>
          <w:tcPr>
            <w:tcW w:w="1530" w:type="dxa"/>
          </w:tcPr>
          <w:p w:rsidR="00921825" w:rsidRPr="00AA50EC" w:rsidRDefault="00921825" w:rsidP="00921825">
            <w:pPr>
              <w:spacing w:before="60" w:after="60" w:line="240" w:lineRule="auto"/>
              <w:rPr>
                <w:rFonts w:asciiTheme="minorHAnsi" w:hAnsiTheme="minorHAnsi"/>
                <w:sz w:val="20"/>
                <w:szCs w:val="20"/>
              </w:rPr>
            </w:pPr>
          </w:p>
        </w:tc>
        <w:tc>
          <w:tcPr>
            <w:tcW w:w="2880" w:type="dxa"/>
          </w:tcPr>
          <w:p w:rsidR="00921825" w:rsidRPr="00AA50EC" w:rsidRDefault="00921825" w:rsidP="00921825">
            <w:pPr>
              <w:spacing w:before="60" w:after="60" w:line="240" w:lineRule="auto"/>
              <w:rPr>
                <w:rFonts w:asciiTheme="minorHAnsi" w:hAnsiTheme="minorHAnsi"/>
                <w:sz w:val="20"/>
                <w:szCs w:val="20"/>
              </w:rPr>
            </w:pP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fw_get_element_object</w:t>
            </w:r>
          </w:p>
          <w:p w:rsidR="00F42F55" w:rsidRDefault="00F42F55" w:rsidP="00921825">
            <w:pPr>
              <w:spacing w:before="60" w:after="60" w:line="240" w:lineRule="auto"/>
              <w:rPr>
                <w:rFonts w:asciiTheme="minorHAnsi" w:hAnsiTheme="minorHAnsi"/>
                <w:sz w:val="20"/>
                <w:szCs w:val="20"/>
              </w:rPr>
            </w:pPr>
            <w:r>
              <w:rPr>
                <w:rFonts w:asciiTheme="minorHAnsi" w:hAnsiTheme="minorHAnsi"/>
                <w:sz w:val="20"/>
                <w:szCs w:val="20"/>
              </w:rPr>
              <w:t>Returns by value for selecting object.</w:t>
            </w:r>
          </w:p>
          <w:p w:rsidR="00F42F55" w:rsidRPr="00AA50EC" w:rsidRDefault="00F42F55" w:rsidP="00921825">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26</w:t>
            </w:r>
          </w:p>
        </w:tc>
        <w:tc>
          <w:tcPr>
            <w:tcW w:w="1530" w:type="dxa"/>
          </w:tcPr>
          <w:p w:rsidR="00921825"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ValidateText</w:t>
            </w:r>
          </w:p>
        </w:tc>
        <w:tc>
          <w:tcPr>
            <w:tcW w:w="2880" w:type="dxa"/>
          </w:tcPr>
          <w:p w:rsidR="00921825" w:rsidRDefault="009C3D16" w:rsidP="00921825">
            <w:pPr>
              <w:spacing w:before="60" w:after="60" w:line="240" w:lineRule="auto"/>
              <w:rPr>
                <w:rFonts w:asciiTheme="minorHAnsi" w:hAnsiTheme="minorHAnsi"/>
                <w:color w:val="000000"/>
                <w:sz w:val="20"/>
                <w:szCs w:val="20"/>
              </w:rPr>
            </w:pPr>
            <w:r>
              <w:rPr>
                <w:rFonts w:asciiTheme="minorHAnsi" w:hAnsiTheme="minorHAnsi"/>
                <w:color w:val="000000"/>
                <w:sz w:val="20"/>
                <w:szCs w:val="20"/>
              </w:rPr>
              <w:t>{Expected Value},{Actual Value}</w:t>
            </w:r>
          </w:p>
          <w:p w:rsidR="009C3D16" w:rsidRDefault="009C3D16" w:rsidP="00921825">
            <w:pPr>
              <w:spacing w:before="60" w:after="60" w:line="240" w:lineRule="auto"/>
              <w:rPr>
                <w:rFonts w:asciiTheme="minorHAnsi" w:hAnsiTheme="minorHAnsi"/>
                <w:color w:val="000000"/>
                <w:sz w:val="20"/>
                <w:szCs w:val="20"/>
              </w:rPr>
            </w:pPr>
            <w:r>
              <w:rPr>
                <w:rFonts w:asciiTheme="minorHAnsi" w:hAnsiTheme="minorHAnsi"/>
                <w:color w:val="000000"/>
                <w:sz w:val="20"/>
                <w:szCs w:val="20"/>
              </w:rPr>
              <w:t>Example is “Jingle,Jingle</w:t>
            </w:r>
            <w:r w:rsidR="00D1299B">
              <w:rPr>
                <w:rFonts w:asciiTheme="minorHAnsi" w:hAnsiTheme="minorHAnsi"/>
                <w:color w:val="000000"/>
                <w:sz w:val="20"/>
                <w:szCs w:val="20"/>
              </w:rPr>
              <w:t>Bells</w:t>
            </w:r>
            <w:r>
              <w:rPr>
                <w:rFonts w:asciiTheme="minorHAnsi" w:hAnsiTheme="minorHAnsi"/>
                <w:color w:val="000000"/>
                <w:sz w:val="20"/>
                <w:szCs w:val="20"/>
              </w:rPr>
              <w:t>”.</w:t>
            </w:r>
          </w:p>
          <w:p w:rsidR="009C3D16" w:rsidRPr="00AA50EC" w:rsidRDefault="009C3D16" w:rsidP="00921825">
            <w:pPr>
              <w:spacing w:before="60" w:after="60" w:line="240" w:lineRule="auto"/>
              <w:rPr>
                <w:rFonts w:asciiTheme="minorHAnsi" w:hAnsiTheme="minorHAnsi"/>
                <w:sz w:val="20"/>
                <w:szCs w:val="20"/>
              </w:rPr>
            </w:pP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fw_validate_text</w:t>
            </w:r>
          </w:p>
          <w:p w:rsidR="009C3D16" w:rsidRPr="00AA50EC" w:rsidRDefault="009C3D16" w:rsidP="00D1299B">
            <w:pPr>
              <w:spacing w:before="60" w:after="60" w:line="240" w:lineRule="auto"/>
              <w:rPr>
                <w:rFonts w:asciiTheme="minorHAnsi" w:hAnsiTheme="minorHAnsi"/>
                <w:sz w:val="20"/>
                <w:szCs w:val="20"/>
              </w:rPr>
            </w:pPr>
            <w:r>
              <w:rPr>
                <w:rFonts w:asciiTheme="minorHAnsi" w:hAnsiTheme="minorHAnsi"/>
                <w:sz w:val="20"/>
                <w:szCs w:val="20"/>
              </w:rPr>
              <w:t xml:space="preserve">The validate text function checks to see if the </w:t>
            </w:r>
            <w:r w:rsidR="00D1299B">
              <w:rPr>
                <w:rFonts w:asciiTheme="minorHAnsi" w:hAnsiTheme="minorHAnsi"/>
                <w:sz w:val="20"/>
                <w:szCs w:val="20"/>
              </w:rPr>
              <w:t xml:space="preserve">expected </w:t>
            </w:r>
            <w:r>
              <w:rPr>
                <w:rFonts w:asciiTheme="minorHAnsi" w:hAnsiTheme="minorHAnsi"/>
                <w:sz w:val="20"/>
                <w:szCs w:val="20"/>
              </w:rPr>
              <w:t xml:space="preserve">value is CONTAINED inside the </w:t>
            </w:r>
            <w:r w:rsidR="00D1299B">
              <w:rPr>
                <w:rFonts w:asciiTheme="minorHAnsi" w:hAnsiTheme="minorHAnsi"/>
                <w:sz w:val="20"/>
                <w:szCs w:val="20"/>
              </w:rPr>
              <w:t>actual</w:t>
            </w:r>
            <w:r>
              <w:rPr>
                <w:rFonts w:asciiTheme="minorHAnsi" w:hAnsiTheme="minorHAnsi"/>
                <w:sz w:val="20"/>
                <w:szCs w:val="20"/>
              </w:rPr>
              <w:t xml:space="preserve"> value.  It’s not an EQUALS comparison.  It’s a contains comparison.</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27</w:t>
            </w:r>
          </w:p>
        </w:tc>
        <w:tc>
          <w:tcPr>
            <w:tcW w:w="1530" w:type="dxa"/>
          </w:tcPr>
          <w:p w:rsidR="00921825" w:rsidRPr="00AA50EC" w:rsidRDefault="00FC3FC7"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XMLExecute</w:t>
            </w:r>
          </w:p>
        </w:tc>
        <w:tc>
          <w:tcPr>
            <w:tcW w:w="2880" w:type="dxa"/>
          </w:tcPr>
          <w:p w:rsidR="000E7427" w:rsidRPr="000E7427" w:rsidRDefault="000E7427" w:rsidP="00921825">
            <w:pPr>
              <w:spacing w:before="60" w:after="60" w:line="240" w:lineRule="auto"/>
              <w:rPr>
                <w:rFonts w:ascii="Segoe UI" w:hAnsi="Segoe UI" w:cs="Segoe UI"/>
                <w:color w:val="000000"/>
                <w:sz w:val="16"/>
                <w:szCs w:val="16"/>
              </w:rPr>
            </w:pPr>
            <w:r w:rsidRPr="000E7427">
              <w:rPr>
                <w:rFonts w:ascii="Segoe UI" w:hAnsi="Segoe UI" w:cs="Segoe UI"/>
                <w:color w:val="000000"/>
                <w:sz w:val="16"/>
                <w:szCs w:val="16"/>
              </w:rPr>
              <w:t>Below is a video for demo/training on usage of webservices</w:t>
            </w:r>
          </w:p>
          <w:p w:rsidR="000E7427" w:rsidRDefault="00AD3EA8" w:rsidP="00921825">
            <w:pPr>
              <w:spacing w:before="60" w:after="60" w:line="240" w:lineRule="auto"/>
              <w:rPr>
                <w:rFonts w:ascii="Segoe UI" w:hAnsi="Segoe UI" w:cs="Segoe UI"/>
                <w:color w:val="000000"/>
                <w:sz w:val="18"/>
                <w:szCs w:val="18"/>
              </w:rPr>
            </w:pPr>
            <w:hyperlink r:id="rId20" w:tooltip="https://webconference.twcable.com/p6y9fxo48m6/?OWASP_CSRFTOKEN=84bfe7a34acaffc9874b16b6b0610360c0893926ef231c7ce6e034272cda145e" w:history="1">
              <w:r w:rsidR="000E7427" w:rsidRPr="000E7427">
                <w:rPr>
                  <w:rStyle w:val="Hyperlink"/>
                  <w:rFonts w:ascii="Verdana" w:hAnsi="Verdana" w:cs="Segoe UI"/>
                  <w:b/>
                  <w:bCs/>
                  <w:color w:val="000000"/>
                  <w:sz w:val="16"/>
                  <w:szCs w:val="16"/>
                </w:rPr>
                <w:t>https://webconference.twcable.com/p6y9fxo48m6/</w:t>
              </w:r>
            </w:hyperlink>
          </w:p>
          <w:p w:rsidR="000E7427" w:rsidRDefault="000E7427" w:rsidP="00921825">
            <w:pPr>
              <w:spacing w:before="60" w:after="60" w:line="240" w:lineRule="auto"/>
              <w:rPr>
                <w:rFonts w:asciiTheme="minorHAnsi" w:hAnsiTheme="minorHAnsi"/>
                <w:color w:val="000000"/>
                <w:sz w:val="20"/>
                <w:szCs w:val="20"/>
              </w:rPr>
            </w:pPr>
          </w:p>
          <w:p w:rsidR="00FC3FC7" w:rsidRPr="00AA50EC" w:rsidRDefault="00FC3FC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Values can be passed into an XML template in 2 ways, 1-hard coded in spreadsheet OR 2-by referencing a file which has a value in there for substitution.</w:t>
            </w:r>
          </w:p>
          <w:p w:rsidR="00FC3FC7" w:rsidRPr="00AA50EC" w:rsidRDefault="00FC3FC7" w:rsidP="00921825">
            <w:pPr>
              <w:spacing w:before="60" w:after="60" w:line="240" w:lineRule="auto"/>
              <w:rPr>
                <w:rFonts w:asciiTheme="minorHAnsi" w:hAnsiTheme="minorHAnsi"/>
                <w:color w:val="000000"/>
                <w:sz w:val="20"/>
                <w:szCs w:val="20"/>
              </w:rPr>
            </w:pPr>
          </w:p>
          <w:p w:rsidR="00FC3FC7" w:rsidRPr="00AA50EC" w:rsidRDefault="00FC3FC7"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Enter values to substitute in TCTestData column in following format  1) XML_LOCATION_ID,12345   (hard coded example), or 2) XML_LOCATION_ID,FILE_LocationID  (dynamic example where LocationID is the name of the file in the variables directory which contains value of LocationID.  To reference the file, make sure the word file is capitalized and has an underscore.</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fw_execute_xml</w:t>
            </w:r>
          </w:p>
          <w:p w:rsidR="00FC3FC7" w:rsidRPr="00AA50EC" w:rsidRDefault="00FC3FC7" w:rsidP="00921825">
            <w:pPr>
              <w:spacing w:before="60" w:after="60" w:line="240" w:lineRule="auto"/>
              <w:rPr>
                <w:rFonts w:asciiTheme="minorHAnsi" w:hAnsiTheme="minorHAnsi"/>
                <w:sz w:val="20"/>
                <w:szCs w:val="20"/>
              </w:rPr>
            </w:pPr>
          </w:p>
          <w:p w:rsidR="00040134" w:rsidRDefault="00FC3FC7" w:rsidP="00FC3FC7">
            <w:pPr>
              <w:spacing w:before="60" w:after="60" w:line="240" w:lineRule="auto"/>
              <w:rPr>
                <w:rFonts w:asciiTheme="minorHAnsi" w:hAnsiTheme="minorHAnsi"/>
                <w:color w:val="000000"/>
              </w:rPr>
            </w:pPr>
            <w:r w:rsidRPr="00AA50EC">
              <w:rPr>
                <w:rFonts w:asciiTheme="minorHAnsi" w:hAnsiTheme="minorHAnsi"/>
                <w:color w:val="000000"/>
              </w:rPr>
              <w:t>Create an Object on the Object worksheet entitled “</w:t>
            </w:r>
            <w:r w:rsidR="00040134">
              <w:rPr>
                <w:rFonts w:asciiTheme="minorHAnsi" w:hAnsiTheme="minorHAnsi"/>
                <w:color w:val="000000"/>
              </w:rPr>
              <w:t>{webservicetype}</w:t>
            </w:r>
            <w:r w:rsidRPr="00AA50EC">
              <w:rPr>
                <w:rFonts w:asciiTheme="minorHAnsi" w:hAnsiTheme="minorHAnsi"/>
                <w:color w:val="000000"/>
              </w:rPr>
              <w:t>_{webservicename</w:t>
            </w:r>
            <w:r w:rsidR="00F77C10">
              <w:rPr>
                <w:rFonts w:asciiTheme="minorHAnsi" w:hAnsiTheme="minorHAnsi"/>
                <w:color w:val="000000"/>
              </w:rPr>
              <w:t>templatefilename</w:t>
            </w:r>
            <w:r w:rsidRPr="00AA50EC">
              <w:rPr>
                <w:rFonts w:asciiTheme="minorHAnsi" w:hAnsiTheme="minorHAnsi"/>
                <w:color w:val="000000"/>
              </w:rPr>
              <w:t>}</w:t>
            </w:r>
            <w:r w:rsidR="00F77C10">
              <w:rPr>
                <w:rFonts w:asciiTheme="minorHAnsi" w:hAnsiTheme="minorHAnsi"/>
                <w:color w:val="000000"/>
              </w:rPr>
              <w:t xml:space="preserve">” or </w:t>
            </w:r>
            <w:r w:rsidR="00F77C10" w:rsidRPr="00AA50EC">
              <w:rPr>
                <w:rFonts w:asciiTheme="minorHAnsi" w:hAnsiTheme="minorHAnsi"/>
                <w:color w:val="000000"/>
              </w:rPr>
              <w:t>“</w:t>
            </w:r>
            <w:r w:rsidR="00040134">
              <w:rPr>
                <w:rFonts w:asciiTheme="minorHAnsi" w:hAnsiTheme="minorHAnsi"/>
                <w:color w:val="000000"/>
              </w:rPr>
              <w:t>{webservicetype}</w:t>
            </w:r>
            <w:r w:rsidR="00F77C10" w:rsidRPr="00AA50EC">
              <w:rPr>
                <w:rFonts w:asciiTheme="minorHAnsi" w:hAnsiTheme="minorHAnsi"/>
                <w:color w:val="000000"/>
              </w:rPr>
              <w:t>_{webservicename</w:t>
            </w:r>
            <w:r w:rsidR="00F77C10">
              <w:rPr>
                <w:rFonts w:asciiTheme="minorHAnsi" w:hAnsiTheme="minorHAnsi"/>
                <w:color w:val="000000"/>
              </w:rPr>
              <w:t>templatefilename</w:t>
            </w:r>
            <w:r w:rsidR="00F77C10" w:rsidRPr="00AA50EC">
              <w:rPr>
                <w:rFonts w:asciiTheme="minorHAnsi" w:hAnsiTheme="minorHAnsi"/>
                <w:color w:val="000000"/>
              </w:rPr>
              <w:t>}</w:t>
            </w:r>
            <w:r w:rsidR="00F77C10">
              <w:rPr>
                <w:rFonts w:asciiTheme="minorHAnsi" w:hAnsiTheme="minorHAnsi"/>
                <w:color w:val="000000"/>
              </w:rPr>
              <w:t>_{columnnameEnvironmentsworksheet}”</w:t>
            </w:r>
            <w:r w:rsidRPr="00AA50EC">
              <w:rPr>
                <w:rFonts w:asciiTheme="minorHAnsi" w:hAnsiTheme="minorHAnsi"/>
                <w:color w:val="000000"/>
              </w:rPr>
              <w:t xml:space="preserve">.  </w:t>
            </w:r>
          </w:p>
          <w:p w:rsidR="00040134" w:rsidRDefault="00040134" w:rsidP="00FC3FC7">
            <w:pPr>
              <w:spacing w:before="60" w:after="60" w:line="240" w:lineRule="auto"/>
              <w:rPr>
                <w:rFonts w:asciiTheme="minorHAnsi" w:hAnsiTheme="minorHAnsi"/>
                <w:color w:val="000000"/>
              </w:rPr>
            </w:pPr>
          </w:p>
          <w:p w:rsidR="00040134" w:rsidRDefault="00040134" w:rsidP="00FC3FC7">
            <w:pPr>
              <w:spacing w:before="60" w:after="60" w:line="240" w:lineRule="auto"/>
              <w:rPr>
                <w:rFonts w:asciiTheme="minorHAnsi" w:hAnsiTheme="minorHAnsi"/>
                <w:color w:val="000000"/>
              </w:rPr>
            </w:pPr>
            <w:r>
              <w:rPr>
                <w:rFonts w:asciiTheme="minorHAnsi" w:hAnsiTheme="minorHAnsi"/>
                <w:color w:val="000000"/>
              </w:rPr>
              <w:t>Webservicetype can be WEBSERVICE or JSON.</w:t>
            </w:r>
          </w:p>
          <w:p w:rsidR="00040134" w:rsidRDefault="00040134" w:rsidP="00FC3FC7">
            <w:pPr>
              <w:spacing w:before="60" w:after="60" w:line="240" w:lineRule="auto"/>
              <w:rPr>
                <w:rFonts w:asciiTheme="minorHAnsi" w:hAnsiTheme="minorHAnsi"/>
                <w:color w:val="000000"/>
              </w:rPr>
            </w:pPr>
          </w:p>
          <w:p w:rsidR="00FC3FC7" w:rsidRPr="00AA50EC" w:rsidRDefault="00FC3FC7" w:rsidP="00FC3FC7">
            <w:pPr>
              <w:spacing w:before="60" w:after="60" w:line="240" w:lineRule="auto"/>
              <w:rPr>
                <w:rFonts w:asciiTheme="minorHAnsi" w:hAnsiTheme="minorHAnsi"/>
                <w:color w:val="000000"/>
              </w:rPr>
            </w:pPr>
            <w:r w:rsidRPr="00AA50EC">
              <w:rPr>
                <w:rFonts w:asciiTheme="minorHAnsi" w:hAnsiTheme="minorHAnsi"/>
                <w:color w:val="000000"/>
              </w:rPr>
              <w:t>Example is “</w:t>
            </w:r>
            <w:r w:rsidR="00040134">
              <w:rPr>
                <w:rFonts w:asciiTheme="minorHAnsi" w:hAnsiTheme="minorHAnsi"/>
                <w:color w:val="000000"/>
              </w:rPr>
              <w:t>JSON</w:t>
            </w:r>
            <w:r w:rsidRPr="00AA50EC">
              <w:rPr>
                <w:rFonts w:asciiTheme="minorHAnsi" w:hAnsiTheme="minorHAnsi"/>
                <w:color w:val="000000"/>
              </w:rPr>
              <w:t>_addHouse”</w:t>
            </w:r>
            <w:r w:rsidR="00F77C10">
              <w:rPr>
                <w:rFonts w:asciiTheme="minorHAnsi" w:hAnsiTheme="minorHAnsi"/>
                <w:color w:val="000000"/>
              </w:rPr>
              <w:t xml:space="preserve"> or </w:t>
            </w:r>
            <w:r w:rsidR="00F77C10" w:rsidRPr="00AA50EC">
              <w:rPr>
                <w:rFonts w:asciiTheme="minorHAnsi" w:hAnsiTheme="minorHAnsi"/>
                <w:color w:val="000000"/>
              </w:rPr>
              <w:t>is “WEBSERVICE_addHouse</w:t>
            </w:r>
            <w:r w:rsidR="00F77C10">
              <w:rPr>
                <w:rFonts w:asciiTheme="minorHAnsi" w:hAnsiTheme="minorHAnsi"/>
                <w:color w:val="000000"/>
              </w:rPr>
              <w:t>_CSG</w:t>
            </w:r>
            <w:r w:rsidR="00F77C10" w:rsidRPr="00AA50EC">
              <w:rPr>
                <w:rFonts w:asciiTheme="minorHAnsi" w:hAnsiTheme="minorHAnsi"/>
                <w:color w:val="000000"/>
              </w:rPr>
              <w:t>”</w:t>
            </w:r>
            <w:r w:rsidRPr="00AA50EC">
              <w:rPr>
                <w:rFonts w:asciiTheme="minorHAnsi" w:hAnsiTheme="minorHAnsi"/>
                <w:color w:val="000000"/>
              </w:rPr>
              <w:t>.  Make sure TCObject definition is “NA,NA,NA”</w:t>
            </w:r>
          </w:p>
          <w:p w:rsidR="00FC3FC7" w:rsidRPr="00AA50EC" w:rsidRDefault="00FC3FC7" w:rsidP="00FC3FC7">
            <w:pPr>
              <w:spacing w:before="60" w:after="60" w:line="240" w:lineRule="auto"/>
              <w:rPr>
                <w:rFonts w:asciiTheme="minorHAnsi" w:hAnsiTheme="minorHAnsi"/>
                <w:color w:val="000000"/>
              </w:rPr>
            </w:pPr>
          </w:p>
          <w:p w:rsidR="00FC3FC7" w:rsidRDefault="00FC3FC7" w:rsidP="00FC3FC7">
            <w:pPr>
              <w:spacing w:before="60" w:after="60" w:line="240" w:lineRule="auto"/>
              <w:rPr>
                <w:rFonts w:asciiTheme="minorHAnsi" w:hAnsiTheme="minorHAnsi"/>
                <w:color w:val="000000"/>
              </w:rPr>
            </w:pPr>
            <w:r w:rsidRPr="00AA50EC">
              <w:rPr>
                <w:rFonts w:asciiTheme="minorHAnsi" w:hAnsiTheme="minorHAnsi"/>
                <w:color w:val="000000"/>
              </w:rPr>
              <w:t>Create a template xml file located under webservices\templates directory.  Substitute any hard coded values in that template request xml file with variables prefixed with XML.  For example, “XML_ACCOUNT_NUMBER”.  Should be all caps.</w:t>
            </w:r>
          </w:p>
          <w:p w:rsidR="00825D01" w:rsidRDefault="00825D01" w:rsidP="00FC3FC7">
            <w:pPr>
              <w:spacing w:before="60" w:after="60" w:line="240" w:lineRule="auto"/>
              <w:rPr>
                <w:rFonts w:asciiTheme="minorHAnsi" w:hAnsiTheme="minorHAnsi"/>
                <w:color w:val="000000"/>
              </w:rPr>
            </w:pPr>
          </w:p>
          <w:p w:rsidR="00825D01" w:rsidRDefault="00825D01" w:rsidP="00FC3FC7">
            <w:pPr>
              <w:spacing w:before="60" w:after="60" w:line="240" w:lineRule="auto"/>
            </w:pPr>
            <w:r w:rsidRPr="00825D01">
              <w:rPr>
                <w:highlight w:val="yellow"/>
              </w:rPr>
              <w:t>XMLExecute section in fw_event function – code modified to pull input from webservice URL and Credential variable files as defined by environment selected at beginning of test case.</w:t>
            </w:r>
          </w:p>
          <w:p w:rsidR="00040134" w:rsidRPr="00AA50EC" w:rsidRDefault="00040134" w:rsidP="00FC3FC7">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28</w:t>
            </w:r>
          </w:p>
        </w:tc>
        <w:tc>
          <w:tcPr>
            <w:tcW w:w="1530" w:type="dxa"/>
          </w:tcPr>
          <w:p w:rsidR="00921825" w:rsidRPr="00AA50EC" w:rsidRDefault="003B500E" w:rsidP="00921825">
            <w:pPr>
              <w:spacing w:before="60" w:after="60" w:line="240" w:lineRule="auto"/>
              <w:rPr>
                <w:rFonts w:asciiTheme="minorHAnsi" w:hAnsiTheme="minorHAnsi"/>
                <w:sz w:val="20"/>
                <w:szCs w:val="20"/>
              </w:rPr>
            </w:pPr>
            <w:r w:rsidRPr="00AA50EC">
              <w:rPr>
                <w:rFonts w:asciiTheme="minorHAnsi" w:hAnsiTheme="minorHAnsi"/>
                <w:sz w:val="20"/>
                <w:szCs w:val="20"/>
              </w:rPr>
              <w:t>XMLGetValueByTagName</w:t>
            </w:r>
          </w:p>
        </w:tc>
        <w:tc>
          <w:tcPr>
            <w:tcW w:w="2880" w:type="dxa"/>
          </w:tcPr>
          <w:p w:rsidR="00921825" w:rsidRPr="00AA50EC" w:rsidRDefault="003B500E" w:rsidP="00921825">
            <w:pPr>
              <w:spacing w:before="60" w:after="60" w:line="240" w:lineRule="auto"/>
              <w:rPr>
                <w:rFonts w:asciiTheme="minorHAnsi" w:hAnsiTheme="minorHAnsi"/>
                <w:sz w:val="20"/>
                <w:szCs w:val="20"/>
              </w:rPr>
            </w:pPr>
            <w:r w:rsidRPr="00AA50EC">
              <w:rPr>
                <w:rFonts w:asciiTheme="minorHAnsi" w:hAnsiTheme="minorHAnsi"/>
                <w:sz w:val="20"/>
                <w:szCs w:val="20"/>
              </w:rPr>
              <w:t>This event gets a value for a specified tagname from the webservice response xml file.  After the XMLExecute event is called, a webservice response file is created.  This XMLGetValueByTagName event will retrieve the corresponding value out of the response file for the tagname that you specify in TCTestData.  NOTE: do NOT include the “&lt;” and the “&gt;” values in the TCTestData.  If a tagname is &lt;address&gt; in the response xml file.  Then in TCTestData, you would indicate “address” (no &lt; or &gt; needs to be specified).</w:t>
            </w:r>
          </w:p>
        </w:tc>
        <w:tc>
          <w:tcPr>
            <w:tcW w:w="4518" w:type="dxa"/>
          </w:tcPr>
          <w:p w:rsidR="00921825"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fw_get_value_from_xml_based_on_tagname</w:t>
            </w:r>
          </w:p>
          <w:p w:rsidR="000E7427" w:rsidRDefault="000E7427" w:rsidP="00921825">
            <w:pPr>
              <w:spacing w:before="60" w:after="60" w:line="240" w:lineRule="auto"/>
              <w:rPr>
                <w:rFonts w:asciiTheme="minorHAnsi" w:hAnsiTheme="minorHAnsi"/>
                <w:sz w:val="20"/>
                <w:szCs w:val="20"/>
              </w:rPr>
            </w:pPr>
          </w:p>
          <w:p w:rsidR="000E7427" w:rsidRPr="000E7427" w:rsidRDefault="000E7427" w:rsidP="000E7427">
            <w:pPr>
              <w:spacing w:before="60" w:after="60" w:line="240" w:lineRule="auto"/>
              <w:rPr>
                <w:rFonts w:ascii="Segoe UI" w:hAnsi="Segoe UI" w:cs="Segoe UI"/>
                <w:color w:val="000000"/>
                <w:sz w:val="16"/>
                <w:szCs w:val="16"/>
              </w:rPr>
            </w:pPr>
            <w:r w:rsidRPr="000E7427">
              <w:rPr>
                <w:rFonts w:ascii="Segoe UI" w:hAnsi="Segoe UI" w:cs="Segoe UI"/>
                <w:color w:val="000000"/>
                <w:sz w:val="16"/>
                <w:szCs w:val="16"/>
              </w:rPr>
              <w:t>Below is a video for demo/training on usage of webservices</w:t>
            </w:r>
          </w:p>
          <w:p w:rsidR="000E7427" w:rsidRPr="00AA50EC" w:rsidRDefault="00AD3EA8" w:rsidP="000E7427">
            <w:pPr>
              <w:spacing w:before="60" w:after="60" w:line="240" w:lineRule="auto"/>
              <w:rPr>
                <w:rFonts w:asciiTheme="minorHAnsi" w:hAnsiTheme="minorHAnsi"/>
                <w:sz w:val="20"/>
                <w:szCs w:val="20"/>
              </w:rPr>
            </w:pPr>
            <w:hyperlink r:id="rId21" w:tooltip="https://webconference.twcable.com/p6y9fxo48m6/?OWASP_CSRFTOKEN=84bfe7a34acaffc9874b16b6b0610360c0893926ef231c7ce6e034272cda145e" w:history="1">
              <w:r w:rsidR="000E7427" w:rsidRPr="000E7427">
                <w:rPr>
                  <w:rStyle w:val="Hyperlink"/>
                  <w:rFonts w:ascii="Verdana" w:hAnsi="Verdana" w:cs="Segoe UI"/>
                  <w:b/>
                  <w:bCs/>
                  <w:color w:val="000000"/>
                  <w:sz w:val="16"/>
                  <w:szCs w:val="16"/>
                </w:rPr>
                <w:t>https://webconference.twcable.com/p6y9fxo48m6/</w:t>
              </w:r>
            </w:hyperlink>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29</w:t>
            </w:r>
          </w:p>
        </w:tc>
        <w:tc>
          <w:tcPr>
            <w:tcW w:w="1530" w:type="dxa"/>
          </w:tcPr>
          <w:p w:rsidR="00921825" w:rsidRPr="00AA50EC" w:rsidRDefault="00D739D4"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SetVariable</w:t>
            </w:r>
          </w:p>
        </w:tc>
        <w:tc>
          <w:tcPr>
            <w:tcW w:w="2880" w:type="dxa"/>
          </w:tcPr>
          <w:p w:rsidR="00921825" w:rsidRPr="00AA50EC" w:rsidRDefault="00D739D4"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 xml:space="preserve">Put name of the variable (case-sensitive) followed by a comma follow by value you want for this variable.  </w:t>
            </w:r>
            <w:r w:rsidR="0052703E">
              <w:rPr>
                <w:rFonts w:asciiTheme="minorHAnsi" w:hAnsiTheme="minorHAnsi"/>
                <w:color w:val="000000"/>
                <w:sz w:val="20"/>
                <w:szCs w:val="20"/>
              </w:rPr>
              <w:t>Below example</w:t>
            </w:r>
            <w:r w:rsidRPr="00AA50EC">
              <w:rPr>
                <w:rFonts w:asciiTheme="minorHAnsi" w:hAnsiTheme="minorHAnsi"/>
                <w:color w:val="000000"/>
                <w:sz w:val="20"/>
                <w:szCs w:val="20"/>
              </w:rPr>
              <w:t>:</w:t>
            </w:r>
          </w:p>
          <w:p w:rsidR="00D739D4" w:rsidRPr="00AA50EC" w:rsidRDefault="00D739D4" w:rsidP="0052703E">
            <w:pPr>
              <w:spacing w:before="60" w:after="60" w:line="240" w:lineRule="auto"/>
              <w:rPr>
                <w:rFonts w:asciiTheme="minorHAnsi" w:hAnsiTheme="minorHAnsi"/>
                <w:sz w:val="20"/>
                <w:szCs w:val="20"/>
              </w:rPr>
            </w:pPr>
            <w:r w:rsidRPr="00AA50EC">
              <w:rPr>
                <w:rFonts w:asciiTheme="minorHAnsi" w:hAnsiTheme="minorHAnsi"/>
                <w:color w:val="000000"/>
                <w:sz w:val="20"/>
                <w:szCs w:val="20"/>
              </w:rPr>
              <w:t>Sysprin,82451200    NOTE: A file named “</w:t>
            </w:r>
            <w:r w:rsidR="0052703E">
              <w:rPr>
                <w:rFonts w:asciiTheme="minorHAnsi" w:hAnsiTheme="minorHAnsi"/>
                <w:color w:val="000000"/>
                <w:sz w:val="20"/>
                <w:szCs w:val="20"/>
              </w:rPr>
              <w:t>Sysprin</w:t>
            </w:r>
            <w:r w:rsidRPr="00AA50EC">
              <w:rPr>
                <w:rFonts w:asciiTheme="minorHAnsi" w:hAnsiTheme="minorHAnsi"/>
                <w:color w:val="000000"/>
                <w:sz w:val="20"/>
                <w:szCs w:val="20"/>
              </w:rPr>
              <w:t>” will be created in your “variables” folder with the variable value “</w:t>
            </w:r>
            <w:r w:rsidR="0052703E">
              <w:rPr>
                <w:rFonts w:asciiTheme="minorHAnsi" w:hAnsiTheme="minorHAnsi"/>
                <w:color w:val="000000"/>
                <w:sz w:val="20"/>
                <w:szCs w:val="20"/>
              </w:rPr>
              <w:t>82451200</w:t>
            </w:r>
            <w:r w:rsidRPr="00AA50EC">
              <w:rPr>
                <w:rFonts w:asciiTheme="minorHAnsi" w:hAnsiTheme="minorHAnsi"/>
                <w:color w:val="000000"/>
                <w:sz w:val="20"/>
                <w:szCs w:val="20"/>
              </w:rPr>
              <w:t>”.  You must have a variables folder defined in your workspace. NOTE: the TCObjectName should be “NA”.</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fw_set_variable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30</w:t>
            </w:r>
          </w:p>
        </w:tc>
        <w:tc>
          <w:tcPr>
            <w:tcW w:w="1530" w:type="dxa"/>
          </w:tcPr>
          <w:p w:rsidR="00921825"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CheckForElementExistence</w:t>
            </w:r>
          </w:p>
        </w:tc>
        <w:tc>
          <w:tcPr>
            <w:tcW w:w="2880" w:type="dxa"/>
          </w:tcPr>
          <w:p w:rsidR="00921825"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Value something like (10,1000) where 10 is number of loops to check for element and 1000 is the number of milliseconds to wait per loop.</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fw_check_element_existence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31</w:t>
            </w:r>
          </w:p>
        </w:tc>
        <w:tc>
          <w:tcPr>
            <w:tcW w:w="1530" w:type="dxa"/>
          </w:tcPr>
          <w:p w:rsidR="00921825" w:rsidRPr="00AA50EC" w:rsidRDefault="008946FC"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GetAttribute</w:t>
            </w:r>
          </w:p>
        </w:tc>
        <w:tc>
          <w:tcPr>
            <w:tcW w:w="2880" w:type="dxa"/>
          </w:tcPr>
          <w:p w:rsidR="00921825" w:rsidRPr="00AA50EC" w:rsidRDefault="008946FC"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Value is attribute name you want to get value of like (img or data-reactid, etc).</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fw_get_attribute_value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32</w:t>
            </w:r>
          </w:p>
        </w:tc>
        <w:tc>
          <w:tcPr>
            <w:tcW w:w="1530" w:type="dxa"/>
          </w:tcPr>
          <w:p w:rsidR="00921825"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GetCurrentDate</w:t>
            </w:r>
          </w:p>
        </w:tc>
        <w:tc>
          <w:tcPr>
            <w:tcW w:w="2880" w:type="dxa"/>
          </w:tcPr>
          <w:p w:rsidR="00921825" w:rsidRPr="00AA50EC" w:rsidRDefault="000B3D06"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Value is “{variable name},{format of date}”.  Here is an example:  “CurrentDate,yyyy-MM-dd”</w:t>
            </w:r>
          </w:p>
          <w:p w:rsidR="000B3D06" w:rsidRPr="00AA50EC" w:rsidRDefault="000B3D06" w:rsidP="00921825">
            <w:pPr>
              <w:spacing w:before="60" w:after="60" w:line="240" w:lineRule="auto"/>
              <w:rPr>
                <w:rFonts w:asciiTheme="minorHAnsi" w:hAnsiTheme="minorHAnsi"/>
                <w:color w:val="000000"/>
                <w:sz w:val="20"/>
                <w:szCs w:val="20"/>
              </w:rPr>
            </w:pPr>
          </w:p>
          <w:p w:rsidR="000B3D06"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 xml:space="preserve">NOTE: TCObjectName value is </w:t>
            </w:r>
            <w:r w:rsidRPr="00AA50EC">
              <w:rPr>
                <w:rFonts w:asciiTheme="minorHAnsi" w:hAnsiTheme="minorHAnsi"/>
                <w:color w:val="000000"/>
                <w:sz w:val="20"/>
                <w:szCs w:val="20"/>
              </w:rPr>
              <w:lastRenderedPageBreak/>
              <w:t xml:space="preserve">NA.  </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lastRenderedPageBreak/>
              <w:t>fw_generate_datetime_current</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33</w:t>
            </w:r>
          </w:p>
        </w:tc>
        <w:tc>
          <w:tcPr>
            <w:tcW w:w="1530" w:type="dxa"/>
          </w:tcPr>
          <w:p w:rsidR="00921825"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GetFutureDate</w:t>
            </w:r>
          </w:p>
        </w:tc>
        <w:tc>
          <w:tcPr>
            <w:tcW w:w="2880" w:type="dxa"/>
          </w:tcPr>
          <w:p w:rsidR="00921825" w:rsidRPr="00AA50EC" w:rsidRDefault="000B3D06" w:rsidP="000B3D06">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Value is “{variable name},{format of date},{number of days in future}”.  Here is an example:  “FutureDate,yyyy-MM-dd,10”.</w:t>
            </w:r>
          </w:p>
          <w:p w:rsidR="000B3D06" w:rsidRPr="00AA50EC" w:rsidRDefault="000B3D06" w:rsidP="000B3D06">
            <w:pPr>
              <w:spacing w:before="60" w:after="60" w:line="240" w:lineRule="auto"/>
              <w:rPr>
                <w:rFonts w:asciiTheme="minorHAnsi" w:hAnsiTheme="minorHAnsi"/>
                <w:color w:val="000000"/>
                <w:sz w:val="20"/>
                <w:szCs w:val="20"/>
              </w:rPr>
            </w:pPr>
          </w:p>
          <w:p w:rsidR="000B3D06" w:rsidRPr="00AA50EC" w:rsidRDefault="000B3D06" w:rsidP="000B3D06">
            <w:pPr>
              <w:spacing w:before="60" w:after="60" w:line="240" w:lineRule="auto"/>
              <w:rPr>
                <w:rFonts w:asciiTheme="minorHAnsi" w:hAnsiTheme="minorHAnsi"/>
                <w:sz w:val="20"/>
                <w:szCs w:val="20"/>
              </w:rPr>
            </w:pPr>
            <w:r w:rsidRPr="00AA50EC">
              <w:rPr>
                <w:rFonts w:asciiTheme="minorHAnsi" w:hAnsiTheme="minorHAnsi"/>
                <w:color w:val="000000"/>
                <w:sz w:val="20"/>
                <w:szCs w:val="20"/>
              </w:rPr>
              <w:t xml:space="preserve">NOTE: TCObjectName value is NA.  </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fw_generate_datetime_future</w:t>
            </w:r>
          </w:p>
        </w:tc>
      </w:tr>
      <w:tr w:rsidR="000B3D06" w:rsidRPr="00036AE1" w:rsidTr="00B37E1F">
        <w:tc>
          <w:tcPr>
            <w:tcW w:w="540" w:type="dxa"/>
          </w:tcPr>
          <w:p w:rsidR="000B3D06" w:rsidRPr="00AA50EC" w:rsidRDefault="000B3D06"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34</w:t>
            </w:r>
          </w:p>
        </w:tc>
        <w:tc>
          <w:tcPr>
            <w:tcW w:w="1530" w:type="dxa"/>
          </w:tcPr>
          <w:p w:rsidR="000B3D06"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WriteLogHeader</w:t>
            </w:r>
          </w:p>
        </w:tc>
        <w:tc>
          <w:tcPr>
            <w:tcW w:w="2880" w:type="dxa"/>
          </w:tcPr>
          <w:p w:rsidR="000B3D06"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the header block name that you want to appear in your output log file.</w:t>
            </w:r>
          </w:p>
        </w:tc>
        <w:tc>
          <w:tcPr>
            <w:tcW w:w="4518" w:type="dxa"/>
          </w:tcPr>
          <w:p w:rsidR="000B3D06"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sz w:val="20"/>
                <w:szCs w:val="20"/>
              </w:rPr>
              <w:t>fw_writeLogEntry</w:t>
            </w:r>
          </w:p>
        </w:tc>
      </w:tr>
      <w:tr w:rsidR="00E25840" w:rsidRPr="00036AE1" w:rsidTr="00B37E1F">
        <w:tc>
          <w:tcPr>
            <w:tcW w:w="540" w:type="dxa"/>
          </w:tcPr>
          <w:p w:rsidR="00E25840" w:rsidRPr="00AA50EC" w:rsidRDefault="00E25840" w:rsidP="00E25840">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35</w:t>
            </w:r>
          </w:p>
        </w:tc>
        <w:tc>
          <w:tcPr>
            <w:tcW w:w="1530" w:type="dxa"/>
          </w:tcPr>
          <w:p w:rsidR="00E25840" w:rsidRPr="00AA50EC" w:rsidRDefault="00E25840"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XMLValidateTextinXMLResponse</w:t>
            </w:r>
          </w:p>
        </w:tc>
        <w:tc>
          <w:tcPr>
            <w:tcW w:w="2880" w:type="dxa"/>
          </w:tcPr>
          <w:p w:rsidR="00E25840" w:rsidRPr="00AA50EC" w:rsidRDefault="00E25840"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This event will validate text in an XML Response.  The text to validate should be put into TCTestData column.</w:t>
            </w:r>
          </w:p>
          <w:p w:rsidR="00E25840" w:rsidRPr="00AA50EC" w:rsidRDefault="00E25840" w:rsidP="00921825">
            <w:pPr>
              <w:spacing w:before="60" w:after="60" w:line="240" w:lineRule="auto"/>
              <w:rPr>
                <w:rFonts w:asciiTheme="minorHAnsi" w:hAnsiTheme="minorHAnsi"/>
                <w:color w:val="000000"/>
                <w:sz w:val="20"/>
                <w:szCs w:val="20"/>
              </w:rPr>
            </w:pPr>
          </w:p>
          <w:p w:rsidR="00E25840" w:rsidRPr="00AA50EC" w:rsidRDefault="00E25840" w:rsidP="00E25840">
            <w:pPr>
              <w:spacing w:before="60" w:after="60" w:line="240" w:lineRule="auto"/>
              <w:rPr>
                <w:rFonts w:asciiTheme="minorHAnsi" w:hAnsiTheme="minorHAnsi"/>
                <w:sz w:val="20"/>
                <w:szCs w:val="20"/>
              </w:rPr>
            </w:pPr>
            <w:r w:rsidRPr="00AA50EC">
              <w:rPr>
                <w:rFonts w:asciiTheme="minorHAnsi" w:hAnsiTheme="minorHAnsi"/>
                <w:sz w:val="20"/>
                <w:szCs w:val="20"/>
              </w:rPr>
              <w:t>If you have dynamic data to pass, then do something like the following……</w:t>
            </w:r>
          </w:p>
          <w:p w:rsidR="00E25840" w:rsidRPr="00AA50EC" w:rsidRDefault="00E25840" w:rsidP="00E25840">
            <w:pPr>
              <w:spacing w:before="60" w:after="60" w:line="240" w:lineRule="auto"/>
              <w:rPr>
                <w:rFonts w:asciiTheme="minorHAnsi" w:hAnsiTheme="minorHAnsi"/>
                <w:sz w:val="20"/>
                <w:szCs w:val="20"/>
              </w:rPr>
            </w:pPr>
            <w:r w:rsidRPr="00AA50EC">
              <w:rPr>
                <w:rFonts w:asciiTheme="minorHAnsi" w:hAnsiTheme="minorHAnsi"/>
                <w:sz w:val="20"/>
                <w:szCs w:val="20"/>
              </w:rPr>
              <w:t>ReciveFromActivation&lt;Account&gt;,FILE_AccountId,&lt;/Account&gt;…..where the text highlighted in Yellow is literal text.  NOTE: the commas are NOT literal text to be validated but they separate the literal text from the dynamic text.  Dynamic text comes from the variable file referenced.  So in this example, if account ID value 12345 was in the file “AccountId”, then the text that will be validated in the XML response file will be the following…..ReciveFromActivation&lt;Account&gt;12345&lt;/Account&gt;.  NOTE: this validation check will occur only 1 time.</w:t>
            </w:r>
          </w:p>
        </w:tc>
        <w:tc>
          <w:tcPr>
            <w:tcW w:w="4518" w:type="dxa"/>
          </w:tcPr>
          <w:p w:rsidR="00E25840" w:rsidRDefault="00E25840" w:rsidP="00921825">
            <w:pPr>
              <w:spacing w:before="60" w:after="60" w:line="240" w:lineRule="auto"/>
              <w:rPr>
                <w:rFonts w:asciiTheme="minorHAnsi" w:hAnsiTheme="minorHAnsi" w:cs="Consolas"/>
                <w:color w:val="000000"/>
                <w:sz w:val="20"/>
                <w:szCs w:val="20"/>
              </w:rPr>
            </w:pPr>
            <w:r w:rsidRPr="00AA50EC">
              <w:rPr>
                <w:rFonts w:asciiTheme="minorHAnsi" w:hAnsiTheme="minorHAnsi" w:cs="Consolas"/>
                <w:color w:val="000000"/>
                <w:sz w:val="20"/>
                <w:szCs w:val="20"/>
              </w:rPr>
              <w:t>fw_validate_text_in_xml_response</w:t>
            </w:r>
          </w:p>
          <w:p w:rsidR="000E7427" w:rsidRDefault="000E7427" w:rsidP="00921825">
            <w:pPr>
              <w:spacing w:before="60" w:after="60" w:line="240" w:lineRule="auto"/>
              <w:rPr>
                <w:rFonts w:asciiTheme="minorHAnsi" w:hAnsiTheme="minorHAnsi" w:cs="Consolas"/>
                <w:color w:val="000000"/>
                <w:sz w:val="20"/>
                <w:szCs w:val="20"/>
              </w:rPr>
            </w:pPr>
          </w:p>
          <w:p w:rsidR="000E7427" w:rsidRPr="000E7427" w:rsidRDefault="000E7427" w:rsidP="000E7427">
            <w:pPr>
              <w:spacing w:before="60" w:after="60" w:line="240" w:lineRule="auto"/>
              <w:rPr>
                <w:rFonts w:ascii="Segoe UI" w:hAnsi="Segoe UI" w:cs="Segoe UI"/>
                <w:color w:val="000000"/>
                <w:sz w:val="16"/>
                <w:szCs w:val="16"/>
              </w:rPr>
            </w:pPr>
            <w:r w:rsidRPr="000E7427">
              <w:rPr>
                <w:rFonts w:ascii="Segoe UI" w:hAnsi="Segoe UI" w:cs="Segoe UI"/>
                <w:color w:val="000000"/>
                <w:sz w:val="16"/>
                <w:szCs w:val="16"/>
              </w:rPr>
              <w:t>Below is a video for demo/training on usage of webservices</w:t>
            </w:r>
          </w:p>
          <w:p w:rsidR="000E7427" w:rsidRPr="00AA50EC" w:rsidRDefault="00AD3EA8" w:rsidP="000E7427">
            <w:pPr>
              <w:spacing w:before="60" w:after="60" w:line="240" w:lineRule="auto"/>
              <w:rPr>
                <w:rFonts w:asciiTheme="minorHAnsi" w:hAnsiTheme="minorHAnsi" w:cs="Consolas"/>
                <w:color w:val="000000"/>
                <w:sz w:val="20"/>
                <w:szCs w:val="20"/>
              </w:rPr>
            </w:pPr>
            <w:hyperlink r:id="rId22" w:tooltip="https://webconference.twcable.com/p6y9fxo48m6/?OWASP_CSRFTOKEN=84bfe7a34acaffc9874b16b6b0610360c0893926ef231c7ce6e034272cda145e" w:history="1">
              <w:r w:rsidR="000E7427" w:rsidRPr="000E7427">
                <w:rPr>
                  <w:rStyle w:val="Hyperlink"/>
                  <w:rFonts w:ascii="Verdana" w:hAnsi="Verdana" w:cs="Segoe UI"/>
                  <w:b/>
                  <w:bCs/>
                  <w:color w:val="000000"/>
                  <w:sz w:val="16"/>
                  <w:szCs w:val="16"/>
                </w:rPr>
                <w:t>https://webconference.twcable.com/p6y9fxo48m6/</w:t>
              </w:r>
            </w:hyperlink>
          </w:p>
        </w:tc>
      </w:tr>
      <w:tr w:rsidR="00D72F87" w:rsidRPr="00036AE1" w:rsidTr="00B37E1F">
        <w:tc>
          <w:tcPr>
            <w:tcW w:w="540" w:type="dxa"/>
          </w:tcPr>
          <w:p w:rsidR="00D72F87" w:rsidRPr="00AA50EC" w:rsidRDefault="00D72F87" w:rsidP="00E25840">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36</w:t>
            </w:r>
          </w:p>
        </w:tc>
        <w:tc>
          <w:tcPr>
            <w:tcW w:w="1530" w:type="dxa"/>
          </w:tcPr>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s="Consolas"/>
                <w:color w:val="2A00FF"/>
                <w:sz w:val="20"/>
                <w:szCs w:val="20"/>
              </w:rPr>
              <w:t>XMLGetValueByMultipleTagnames</w:t>
            </w:r>
          </w:p>
        </w:tc>
        <w:tc>
          <w:tcPr>
            <w:tcW w:w="2880" w:type="dxa"/>
          </w:tcPr>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First delimiter is &amp;&amp;</w:t>
            </w:r>
            <w:r w:rsidR="00725345" w:rsidRPr="00AA50EC">
              <w:rPr>
                <w:rFonts w:asciiTheme="minorHAnsi" w:hAnsiTheme="minorHAnsi"/>
                <w:color w:val="000000"/>
                <w:sz w:val="20"/>
                <w:szCs w:val="20"/>
              </w:rPr>
              <w:t>, value to right is the output file that the value will be stored in.</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 xml:space="preserve">All values to the left are the </w:t>
            </w:r>
            <w:r w:rsidRPr="00AA50EC">
              <w:rPr>
                <w:rFonts w:asciiTheme="minorHAnsi" w:hAnsiTheme="minorHAnsi"/>
                <w:color w:val="000000"/>
                <w:sz w:val="20"/>
                <w:szCs w:val="20"/>
              </w:rPr>
              <w:lastRenderedPageBreak/>
              <w:t>search criteria delimited by “--“.</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First search string is always SEARCHFORWARD.</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2</w:t>
            </w:r>
            <w:r w:rsidRPr="00AA50EC">
              <w:rPr>
                <w:rFonts w:asciiTheme="minorHAnsi" w:hAnsiTheme="minorHAnsi"/>
                <w:color w:val="000000"/>
                <w:sz w:val="20"/>
                <w:szCs w:val="20"/>
                <w:vertAlign w:val="superscript"/>
              </w:rPr>
              <w:t>nd</w:t>
            </w:r>
            <w:r w:rsidRPr="00AA50EC">
              <w:rPr>
                <w:rFonts w:asciiTheme="minorHAnsi" w:hAnsiTheme="minorHAnsi"/>
                <w:color w:val="000000"/>
                <w:sz w:val="20"/>
                <w:szCs w:val="20"/>
              </w:rPr>
              <w:t xml:space="preserve"> search string can be forward or backward and you must indicate how many tags to traverse looking for whatever string value you want to look for. </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3</w:t>
            </w:r>
            <w:r w:rsidRPr="00AA50EC">
              <w:rPr>
                <w:rFonts w:asciiTheme="minorHAnsi" w:hAnsiTheme="minorHAnsi"/>
                <w:color w:val="000000"/>
                <w:sz w:val="20"/>
                <w:szCs w:val="20"/>
                <w:vertAlign w:val="superscript"/>
              </w:rPr>
              <w:t>rd</w:t>
            </w:r>
            <w:r w:rsidRPr="00AA50EC">
              <w:rPr>
                <w:rFonts w:asciiTheme="minorHAnsi" w:hAnsiTheme="minorHAnsi"/>
                <w:color w:val="000000"/>
                <w:sz w:val="20"/>
                <w:szCs w:val="20"/>
              </w:rPr>
              <w:t xml:space="preserve"> search string in below example searches forward and then once all search is done, then the value to the right between &gt; and &lt; will be placed into output file.</w:t>
            </w:r>
          </w:p>
          <w:p w:rsidR="00725345" w:rsidRPr="00AA50EC" w:rsidRDefault="00725345" w:rsidP="00921825">
            <w:pPr>
              <w:spacing w:before="60" w:after="60" w:line="240" w:lineRule="auto"/>
              <w:rPr>
                <w:rFonts w:asciiTheme="minorHAnsi" w:hAnsiTheme="minorHAnsi"/>
                <w:color w:val="000000"/>
                <w:sz w:val="20"/>
                <w:szCs w:val="20"/>
              </w:rPr>
            </w:pPr>
          </w:p>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Example is</w:t>
            </w:r>
          </w:p>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SEARCHFORWARD--E911 INSERT&lt;/osmc:ApsIntent&gt;, SEARCHBACKWARD(5)--FILE_Number##&lt;/osmc:TelNumber&gt;, SEARCHFORWARD(3)--&lt;osmc:ClientOrderNumber&amp;&amp;ClientOrderNumber1</w:t>
            </w:r>
          </w:p>
          <w:p w:rsidR="00D72F87" w:rsidRPr="00AA50EC" w:rsidRDefault="00D72F87" w:rsidP="00921825">
            <w:pPr>
              <w:spacing w:before="60" w:after="60" w:line="240" w:lineRule="auto"/>
              <w:rPr>
                <w:rFonts w:asciiTheme="minorHAnsi" w:hAnsiTheme="minorHAnsi"/>
                <w:color w:val="000000"/>
                <w:sz w:val="20"/>
                <w:szCs w:val="20"/>
              </w:rPr>
            </w:pPr>
          </w:p>
        </w:tc>
        <w:tc>
          <w:tcPr>
            <w:tcW w:w="4518" w:type="dxa"/>
          </w:tcPr>
          <w:p w:rsidR="00D72F87" w:rsidRDefault="00725345" w:rsidP="00921825">
            <w:pPr>
              <w:spacing w:before="60" w:after="60" w:line="240" w:lineRule="auto"/>
              <w:rPr>
                <w:rFonts w:asciiTheme="minorHAnsi" w:hAnsiTheme="minorHAnsi" w:cs="Consolas"/>
                <w:color w:val="000000"/>
                <w:sz w:val="20"/>
                <w:szCs w:val="20"/>
              </w:rPr>
            </w:pPr>
            <w:r w:rsidRPr="00AA50EC">
              <w:rPr>
                <w:rFonts w:asciiTheme="minorHAnsi" w:hAnsiTheme="minorHAnsi" w:cs="Consolas"/>
                <w:color w:val="000000"/>
                <w:sz w:val="20"/>
                <w:szCs w:val="20"/>
              </w:rPr>
              <w:lastRenderedPageBreak/>
              <w:t>fw_get_value_from_xml_based_on_multiple_tagnames</w:t>
            </w:r>
          </w:p>
          <w:p w:rsidR="000E7427" w:rsidRDefault="000E7427" w:rsidP="00921825">
            <w:pPr>
              <w:spacing w:before="60" w:after="60" w:line="240" w:lineRule="auto"/>
              <w:rPr>
                <w:rFonts w:asciiTheme="minorHAnsi" w:hAnsiTheme="minorHAnsi" w:cs="Consolas"/>
                <w:color w:val="000000"/>
                <w:sz w:val="20"/>
                <w:szCs w:val="20"/>
              </w:rPr>
            </w:pPr>
          </w:p>
          <w:p w:rsidR="000E7427" w:rsidRPr="000E7427" w:rsidRDefault="000E7427" w:rsidP="000E7427">
            <w:pPr>
              <w:spacing w:before="60" w:after="60" w:line="240" w:lineRule="auto"/>
              <w:rPr>
                <w:rFonts w:ascii="Segoe UI" w:hAnsi="Segoe UI" w:cs="Segoe UI"/>
                <w:color w:val="000000"/>
                <w:sz w:val="16"/>
                <w:szCs w:val="16"/>
              </w:rPr>
            </w:pPr>
            <w:r w:rsidRPr="000E7427">
              <w:rPr>
                <w:rFonts w:ascii="Segoe UI" w:hAnsi="Segoe UI" w:cs="Segoe UI"/>
                <w:color w:val="000000"/>
                <w:sz w:val="16"/>
                <w:szCs w:val="16"/>
              </w:rPr>
              <w:t>Below is a video for demo/training on usage of webservices</w:t>
            </w:r>
          </w:p>
          <w:p w:rsidR="000E7427" w:rsidRPr="00AA50EC" w:rsidRDefault="00AD3EA8" w:rsidP="000E7427">
            <w:pPr>
              <w:spacing w:before="60" w:after="60" w:line="240" w:lineRule="auto"/>
              <w:rPr>
                <w:rFonts w:asciiTheme="minorHAnsi" w:hAnsiTheme="minorHAnsi" w:cs="Consolas"/>
                <w:color w:val="000000"/>
                <w:sz w:val="20"/>
                <w:szCs w:val="20"/>
              </w:rPr>
            </w:pPr>
            <w:hyperlink r:id="rId23" w:tooltip="https://webconference.twcable.com/p6y9fxo48m6/?OWASP_CSRFTOKEN=84bfe7a34acaffc9874b16b6b0610360c0893926ef231c7ce6e034272cda145e" w:history="1">
              <w:r w:rsidR="000E7427" w:rsidRPr="000E7427">
                <w:rPr>
                  <w:rStyle w:val="Hyperlink"/>
                  <w:rFonts w:ascii="Verdana" w:hAnsi="Verdana" w:cs="Segoe UI"/>
                  <w:b/>
                  <w:bCs/>
                  <w:color w:val="000000"/>
                  <w:sz w:val="16"/>
                  <w:szCs w:val="16"/>
                </w:rPr>
                <w:t>https://webconference.twcable.com/p6y9fxo4</w:t>
              </w:r>
              <w:r w:rsidR="000E7427" w:rsidRPr="000E7427">
                <w:rPr>
                  <w:rStyle w:val="Hyperlink"/>
                  <w:rFonts w:ascii="Verdana" w:hAnsi="Verdana" w:cs="Segoe UI"/>
                  <w:b/>
                  <w:bCs/>
                  <w:color w:val="000000"/>
                  <w:sz w:val="16"/>
                  <w:szCs w:val="16"/>
                </w:rPr>
                <w:lastRenderedPageBreak/>
                <w:t>8m6/</w:t>
              </w:r>
            </w:hyperlink>
          </w:p>
        </w:tc>
      </w:tr>
      <w:tr w:rsidR="0009383D" w:rsidRPr="00036AE1" w:rsidTr="00B37E1F">
        <w:tc>
          <w:tcPr>
            <w:tcW w:w="540" w:type="dxa"/>
          </w:tcPr>
          <w:p w:rsidR="0009383D" w:rsidRPr="00AA50EC" w:rsidRDefault="0009383D" w:rsidP="00E25840">
            <w:pPr>
              <w:spacing w:before="60" w:after="60" w:line="240" w:lineRule="auto"/>
              <w:jc w:val="center"/>
              <w:rPr>
                <w:color w:val="002060"/>
                <w:sz w:val="20"/>
                <w:szCs w:val="20"/>
              </w:rPr>
            </w:pPr>
            <w:r>
              <w:rPr>
                <w:color w:val="002060"/>
                <w:sz w:val="20"/>
                <w:szCs w:val="20"/>
              </w:rPr>
              <w:lastRenderedPageBreak/>
              <w:t>37</w:t>
            </w:r>
          </w:p>
        </w:tc>
        <w:tc>
          <w:tcPr>
            <w:tcW w:w="1530" w:type="dxa"/>
          </w:tcPr>
          <w:p w:rsidR="0009383D" w:rsidRPr="00AA50EC" w:rsidRDefault="0009383D" w:rsidP="00921825">
            <w:pPr>
              <w:spacing w:before="60" w:after="60" w:line="240" w:lineRule="auto"/>
              <w:rPr>
                <w:rFonts w:ascii="Consolas" w:hAnsi="Consolas" w:cs="Consolas"/>
                <w:color w:val="2A00FF"/>
                <w:sz w:val="20"/>
                <w:szCs w:val="20"/>
              </w:rPr>
            </w:pPr>
            <w:r>
              <w:rPr>
                <w:rFonts w:ascii="Consolas" w:hAnsi="Consolas" w:cs="Consolas"/>
                <w:color w:val="2A00FF"/>
                <w:sz w:val="20"/>
                <w:szCs w:val="20"/>
              </w:rPr>
              <w:t>IncrementValueByOne</w:t>
            </w:r>
          </w:p>
        </w:tc>
        <w:tc>
          <w:tcPr>
            <w:tcW w:w="2880" w:type="dxa"/>
          </w:tcPr>
          <w:p w:rsidR="0009383D" w:rsidRDefault="0009383D" w:rsidP="00921825">
            <w:pPr>
              <w:spacing w:before="60" w:after="60" w:line="240" w:lineRule="auto"/>
              <w:rPr>
                <w:color w:val="000000"/>
                <w:sz w:val="20"/>
                <w:szCs w:val="20"/>
              </w:rPr>
            </w:pPr>
            <w:r>
              <w:rPr>
                <w:color w:val="000000"/>
                <w:sz w:val="20"/>
                <w:szCs w:val="20"/>
              </w:rPr>
              <w:t>{Variable File Name}</w:t>
            </w:r>
          </w:p>
          <w:p w:rsidR="0009383D" w:rsidRPr="00AA50EC" w:rsidRDefault="0009383D" w:rsidP="00921825">
            <w:pPr>
              <w:spacing w:before="60" w:after="60" w:line="240" w:lineRule="auto"/>
              <w:rPr>
                <w:color w:val="000000"/>
                <w:sz w:val="20"/>
                <w:szCs w:val="20"/>
              </w:rPr>
            </w:pPr>
            <w:r>
              <w:rPr>
                <w:color w:val="000000"/>
                <w:sz w:val="20"/>
                <w:szCs w:val="20"/>
              </w:rPr>
              <w:t>Example: AptNumber</w:t>
            </w:r>
          </w:p>
        </w:tc>
        <w:tc>
          <w:tcPr>
            <w:tcW w:w="4518" w:type="dxa"/>
          </w:tcPr>
          <w:p w:rsidR="0009383D" w:rsidRDefault="0009383D" w:rsidP="00921825">
            <w:pPr>
              <w:spacing w:before="60" w:after="6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fw_increment_value_by_one</w:t>
            </w:r>
          </w:p>
          <w:p w:rsidR="0009383D" w:rsidRDefault="0009383D" w:rsidP="00921825">
            <w:pPr>
              <w:spacing w:before="60" w:after="6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This event will open the file, pull the integer value out of the file and increment it by one and store that incremented value back into the same file.</w:t>
            </w:r>
          </w:p>
        </w:tc>
      </w:tr>
      <w:tr w:rsidR="00725345" w:rsidRPr="00036AE1" w:rsidTr="00B37E1F">
        <w:tc>
          <w:tcPr>
            <w:tcW w:w="540" w:type="dxa"/>
          </w:tcPr>
          <w:p w:rsidR="00725345" w:rsidRPr="00AA50EC" w:rsidRDefault="0052703E" w:rsidP="00E25840">
            <w:pPr>
              <w:spacing w:before="60" w:after="60" w:line="240" w:lineRule="auto"/>
              <w:jc w:val="center"/>
              <w:rPr>
                <w:color w:val="002060"/>
                <w:sz w:val="20"/>
                <w:szCs w:val="20"/>
              </w:rPr>
            </w:pPr>
            <w:r>
              <w:rPr>
                <w:color w:val="002060"/>
                <w:sz w:val="20"/>
                <w:szCs w:val="20"/>
              </w:rPr>
              <w:t>38</w:t>
            </w:r>
          </w:p>
        </w:tc>
        <w:tc>
          <w:tcPr>
            <w:tcW w:w="1530" w:type="dxa"/>
          </w:tcPr>
          <w:p w:rsidR="00725345" w:rsidRPr="00AA50EC" w:rsidRDefault="00725345" w:rsidP="00921825">
            <w:pPr>
              <w:spacing w:before="60" w:after="60" w:line="240" w:lineRule="auto"/>
              <w:rPr>
                <w:rFonts w:ascii="Consolas" w:hAnsi="Consolas" w:cs="Consolas"/>
                <w:color w:val="2A00FF"/>
                <w:sz w:val="20"/>
                <w:szCs w:val="20"/>
              </w:rPr>
            </w:pPr>
            <w:r w:rsidRPr="00AA50EC">
              <w:rPr>
                <w:rFonts w:ascii="Consolas" w:hAnsi="Consolas" w:cs="Consolas"/>
                <w:color w:val="2A00FF"/>
                <w:sz w:val="20"/>
                <w:szCs w:val="20"/>
              </w:rPr>
              <w:t>NA</w:t>
            </w:r>
          </w:p>
        </w:tc>
        <w:tc>
          <w:tcPr>
            <w:tcW w:w="2880" w:type="dxa"/>
          </w:tcPr>
          <w:p w:rsidR="00725345" w:rsidRPr="00AA50EC" w:rsidRDefault="00725345" w:rsidP="00921825">
            <w:pPr>
              <w:spacing w:before="60" w:after="60" w:line="240" w:lineRule="auto"/>
              <w:rPr>
                <w:color w:val="000000"/>
                <w:sz w:val="20"/>
                <w:szCs w:val="20"/>
              </w:rPr>
            </w:pPr>
            <w:r w:rsidRPr="00AA50EC">
              <w:rPr>
                <w:color w:val="000000"/>
                <w:sz w:val="20"/>
                <w:szCs w:val="20"/>
              </w:rPr>
              <w:t>NA</w:t>
            </w:r>
          </w:p>
        </w:tc>
        <w:tc>
          <w:tcPr>
            <w:tcW w:w="4518" w:type="dxa"/>
          </w:tcPr>
          <w:p w:rsidR="00725345" w:rsidRDefault="00725345" w:rsidP="00921825">
            <w:pPr>
              <w:spacing w:before="60" w:after="6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fw_get_value_from_file</w:t>
            </w:r>
          </w:p>
          <w:p w:rsidR="00725345" w:rsidRDefault="00725345" w:rsidP="00302B71">
            <w:pPr>
              <w:spacing w:before="60" w:after="6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The file name </w:t>
            </w:r>
            <w:r w:rsidR="00302B71">
              <w:rPr>
                <w:rFonts w:ascii="Consolas" w:hAnsi="Consolas" w:cs="Consolas"/>
                <w:color w:val="000000"/>
                <w:sz w:val="20"/>
                <w:szCs w:val="20"/>
                <w:highlight w:val="lightGray"/>
              </w:rPr>
              <w:t xml:space="preserve">full path </w:t>
            </w:r>
            <w:r>
              <w:rPr>
                <w:rFonts w:ascii="Consolas" w:hAnsi="Consolas" w:cs="Consolas"/>
                <w:color w:val="000000"/>
                <w:sz w:val="20"/>
                <w:szCs w:val="20"/>
                <w:highlight w:val="lightGray"/>
              </w:rPr>
              <w:t>is passed into this function.</w:t>
            </w:r>
          </w:p>
        </w:tc>
      </w:tr>
      <w:tr w:rsidR="00CE3288" w:rsidRPr="00036AE1" w:rsidTr="00B37E1F">
        <w:tc>
          <w:tcPr>
            <w:tcW w:w="540" w:type="dxa"/>
          </w:tcPr>
          <w:p w:rsidR="00CE3288" w:rsidRDefault="00CE3288" w:rsidP="00E25840">
            <w:pPr>
              <w:spacing w:before="60" w:after="60" w:line="240" w:lineRule="auto"/>
              <w:jc w:val="center"/>
              <w:rPr>
                <w:color w:val="002060"/>
                <w:sz w:val="20"/>
                <w:szCs w:val="20"/>
              </w:rPr>
            </w:pPr>
            <w:r>
              <w:rPr>
                <w:color w:val="002060"/>
                <w:sz w:val="20"/>
                <w:szCs w:val="20"/>
              </w:rPr>
              <w:t>39</w:t>
            </w:r>
          </w:p>
        </w:tc>
        <w:tc>
          <w:tcPr>
            <w:tcW w:w="1530" w:type="dxa"/>
          </w:tcPr>
          <w:p w:rsidR="00CE3288" w:rsidRPr="00AA50EC" w:rsidRDefault="00CE3288" w:rsidP="00921825">
            <w:pPr>
              <w:spacing w:before="60" w:after="60" w:line="240" w:lineRule="auto"/>
              <w:rPr>
                <w:color w:val="000000"/>
                <w:sz w:val="20"/>
                <w:szCs w:val="20"/>
              </w:rPr>
            </w:pPr>
            <w:r>
              <w:rPr>
                <w:color w:val="000000"/>
                <w:sz w:val="20"/>
                <w:szCs w:val="20"/>
              </w:rPr>
              <w:t>NA</w:t>
            </w:r>
          </w:p>
        </w:tc>
        <w:tc>
          <w:tcPr>
            <w:tcW w:w="2880" w:type="dxa"/>
          </w:tcPr>
          <w:p w:rsidR="00CE3288" w:rsidRPr="00AA50EC" w:rsidRDefault="00CE3288" w:rsidP="00921825">
            <w:pPr>
              <w:spacing w:before="60" w:after="60" w:line="240" w:lineRule="auto"/>
              <w:rPr>
                <w:color w:val="000000"/>
                <w:sz w:val="20"/>
                <w:szCs w:val="20"/>
              </w:rPr>
            </w:pPr>
            <w:r>
              <w:rPr>
                <w:color w:val="000000"/>
                <w:sz w:val="20"/>
                <w:szCs w:val="20"/>
              </w:rPr>
              <w:t>NA</w:t>
            </w:r>
          </w:p>
        </w:tc>
        <w:tc>
          <w:tcPr>
            <w:tcW w:w="4518" w:type="dxa"/>
          </w:tcPr>
          <w:p w:rsidR="00CE3288" w:rsidRDefault="00CE3288" w:rsidP="00921825">
            <w:pPr>
              <w:spacing w:before="60" w:after="60" w:line="240" w:lineRule="auto"/>
              <w:rPr>
                <w:color w:val="000000"/>
              </w:rPr>
            </w:pPr>
            <w:r>
              <w:rPr>
                <w:color w:val="000000"/>
              </w:rPr>
              <w:t>fw_get_workspace</w:t>
            </w:r>
          </w:p>
          <w:p w:rsidR="00CE3288" w:rsidRDefault="00CE3288" w:rsidP="00921825">
            <w:pPr>
              <w:spacing w:before="60" w:after="60" w:line="240" w:lineRule="auto"/>
              <w:rPr>
                <w:color w:val="000000"/>
              </w:rPr>
            </w:pPr>
            <w:r>
              <w:rPr>
                <w:color w:val="000000"/>
              </w:rPr>
              <w:t>This function gets the active workspace.</w:t>
            </w:r>
          </w:p>
        </w:tc>
      </w:tr>
      <w:tr w:rsidR="00725345" w:rsidRPr="00036AE1" w:rsidTr="00B37E1F">
        <w:tc>
          <w:tcPr>
            <w:tcW w:w="540" w:type="dxa"/>
          </w:tcPr>
          <w:p w:rsidR="00725345" w:rsidRPr="00AA50EC" w:rsidRDefault="00CE3288" w:rsidP="00E25840">
            <w:pPr>
              <w:spacing w:before="60" w:after="60" w:line="240" w:lineRule="auto"/>
              <w:jc w:val="center"/>
              <w:rPr>
                <w:color w:val="002060"/>
                <w:sz w:val="20"/>
                <w:szCs w:val="20"/>
              </w:rPr>
            </w:pPr>
            <w:r>
              <w:rPr>
                <w:color w:val="002060"/>
                <w:sz w:val="20"/>
                <w:szCs w:val="20"/>
              </w:rPr>
              <w:t>40</w:t>
            </w:r>
          </w:p>
        </w:tc>
        <w:tc>
          <w:tcPr>
            <w:tcW w:w="1530" w:type="dxa"/>
          </w:tcPr>
          <w:p w:rsidR="00DD02DA" w:rsidRPr="00AA50EC" w:rsidRDefault="0018439C" w:rsidP="00921825">
            <w:pPr>
              <w:spacing w:before="60" w:after="60" w:line="240" w:lineRule="auto"/>
              <w:rPr>
                <w:rFonts w:ascii="Consolas" w:hAnsi="Consolas" w:cs="Consolas"/>
                <w:color w:val="2A00FF"/>
                <w:sz w:val="20"/>
                <w:szCs w:val="20"/>
              </w:rPr>
            </w:pPr>
            <w:r>
              <w:rPr>
                <w:rFonts w:ascii="Consolas" w:hAnsi="Consolas" w:cs="Consolas"/>
                <w:color w:val="2A00FF"/>
                <w:sz w:val="20"/>
                <w:szCs w:val="20"/>
              </w:rPr>
              <w:t>LoginToSSO</w:t>
            </w:r>
          </w:p>
        </w:tc>
        <w:tc>
          <w:tcPr>
            <w:tcW w:w="2880" w:type="dxa"/>
          </w:tcPr>
          <w:p w:rsidR="00DD02DA" w:rsidRPr="0018439C" w:rsidRDefault="0018439C" w:rsidP="0018439C">
            <w:pPr>
              <w:spacing w:after="0" w:line="240" w:lineRule="auto"/>
              <w:rPr>
                <w:rFonts w:asciiTheme="minorHAnsi" w:hAnsiTheme="minorHAnsi" w:cstheme="minorBidi"/>
                <w:color w:val="1F497D" w:themeColor="dark2"/>
              </w:rPr>
            </w:pPr>
            <w:r w:rsidRPr="0018439C">
              <w:rPr>
                <w:rFonts w:asciiTheme="minorHAnsi" w:hAnsiTheme="minorHAnsi" w:cstheme="minorBidi"/>
                <w:color w:val="1F497D" w:themeColor="dark2"/>
              </w:rPr>
              <w:t xml:space="preserve">The user ID and Pass ID can be passed into the “TCTestData” column value </w:t>
            </w:r>
            <w:r w:rsidRPr="0018439C">
              <w:rPr>
                <w:rFonts w:asciiTheme="minorHAnsi" w:hAnsiTheme="minorHAnsi" w:cstheme="minorBidi"/>
                <w:color w:val="1F497D" w:themeColor="dark2"/>
              </w:rPr>
              <w:lastRenderedPageBreak/>
              <w:t>as a comma delimited value “svc_automation,Aut0m@tion” (is an example)</w:t>
            </w:r>
          </w:p>
        </w:tc>
        <w:tc>
          <w:tcPr>
            <w:tcW w:w="4518" w:type="dxa"/>
          </w:tcPr>
          <w:p w:rsidR="0018439C" w:rsidRDefault="0018439C" w:rsidP="0018439C">
            <w:pPr>
              <w:spacing w:after="0" w:line="240" w:lineRule="auto"/>
              <w:rPr>
                <w:rFonts w:asciiTheme="minorHAnsi" w:hAnsiTheme="minorHAnsi" w:cstheme="minorBidi"/>
                <w:color w:val="1F497D" w:themeColor="dark2"/>
              </w:rPr>
            </w:pPr>
            <w:r w:rsidRPr="0018439C">
              <w:rPr>
                <w:rFonts w:asciiTheme="minorHAnsi" w:hAnsiTheme="minorHAnsi" w:cstheme="minorBidi"/>
                <w:color w:val="1F497D" w:themeColor="dark2"/>
              </w:rPr>
              <w:lastRenderedPageBreak/>
              <w:t>fw_login_to_SSO – new function in GUI.java with 2 arguments, namely, user ID and pass ID</w:t>
            </w:r>
          </w:p>
          <w:p w:rsidR="0018439C" w:rsidRDefault="0018439C" w:rsidP="0018439C">
            <w:pPr>
              <w:spacing w:after="0" w:line="240" w:lineRule="auto"/>
              <w:rPr>
                <w:rFonts w:asciiTheme="minorHAnsi" w:hAnsiTheme="minorHAnsi" w:cstheme="minorBidi"/>
                <w:color w:val="1F497D" w:themeColor="dark2"/>
              </w:rPr>
            </w:pPr>
          </w:p>
          <w:p w:rsidR="0018439C" w:rsidRPr="0018439C" w:rsidRDefault="0018439C" w:rsidP="0018439C">
            <w:pPr>
              <w:spacing w:after="0" w:line="240" w:lineRule="auto"/>
              <w:rPr>
                <w:rFonts w:asciiTheme="minorHAnsi" w:hAnsiTheme="minorHAnsi" w:cstheme="minorBidi"/>
                <w:color w:val="1F497D" w:themeColor="dark2"/>
              </w:rPr>
            </w:pPr>
            <w:r w:rsidRPr="0018439C">
              <w:rPr>
                <w:rFonts w:asciiTheme="minorHAnsi" w:hAnsiTheme="minorHAnsi" w:cstheme="minorBidi"/>
                <w:color w:val="1F497D" w:themeColor="dark2"/>
              </w:rPr>
              <w:lastRenderedPageBreak/>
              <w:t>NOTE: if you call this function and SSO login is needed, then it will handle it.  If you call this event and SSO login is needed it will bypass it and continue in the script.  So this handles either condition.  As you may experience with SSO, some machines require SSO login, some don’t.  This event will handle either condition</w:t>
            </w:r>
          </w:p>
          <w:p w:rsidR="00725345" w:rsidRDefault="00725345" w:rsidP="00921825">
            <w:pPr>
              <w:spacing w:before="60" w:after="60" w:line="240" w:lineRule="auto"/>
              <w:rPr>
                <w:rFonts w:ascii="Consolas" w:hAnsi="Consolas" w:cs="Consolas"/>
                <w:color w:val="000000"/>
                <w:sz w:val="20"/>
                <w:szCs w:val="20"/>
                <w:highlight w:val="lightGray"/>
              </w:rPr>
            </w:pPr>
          </w:p>
        </w:tc>
      </w:tr>
      <w:tr w:rsidR="0018439C" w:rsidRPr="00036AE1" w:rsidTr="00B37E1F">
        <w:tc>
          <w:tcPr>
            <w:tcW w:w="540" w:type="dxa"/>
          </w:tcPr>
          <w:p w:rsidR="0018439C" w:rsidRDefault="0018439C" w:rsidP="00E25840">
            <w:pPr>
              <w:spacing w:before="60" w:after="60" w:line="240" w:lineRule="auto"/>
              <w:jc w:val="center"/>
              <w:rPr>
                <w:color w:val="002060"/>
                <w:sz w:val="20"/>
                <w:szCs w:val="20"/>
              </w:rPr>
            </w:pPr>
            <w:r>
              <w:rPr>
                <w:color w:val="002060"/>
                <w:sz w:val="20"/>
                <w:szCs w:val="20"/>
              </w:rPr>
              <w:lastRenderedPageBreak/>
              <w:t>41</w:t>
            </w:r>
          </w:p>
        </w:tc>
        <w:tc>
          <w:tcPr>
            <w:tcW w:w="1530" w:type="dxa"/>
          </w:tcPr>
          <w:p w:rsidR="0018439C" w:rsidRPr="00AA50EC" w:rsidRDefault="0018439C" w:rsidP="00363EB1">
            <w:pPr>
              <w:spacing w:before="60" w:after="60" w:line="240" w:lineRule="auto"/>
              <w:rPr>
                <w:color w:val="000000"/>
                <w:sz w:val="20"/>
                <w:szCs w:val="20"/>
              </w:rPr>
            </w:pPr>
            <w:r w:rsidRPr="00AA50EC">
              <w:rPr>
                <w:color w:val="000000"/>
                <w:sz w:val="20"/>
                <w:szCs w:val="20"/>
              </w:rPr>
              <w:t>Component</w:t>
            </w:r>
          </w:p>
          <w:p w:rsidR="0018439C" w:rsidRPr="00AA50EC" w:rsidRDefault="0018439C" w:rsidP="00363EB1">
            <w:pPr>
              <w:spacing w:before="60" w:after="60" w:line="240" w:lineRule="auto"/>
              <w:rPr>
                <w:color w:val="000000"/>
                <w:sz w:val="20"/>
                <w:szCs w:val="20"/>
              </w:rPr>
            </w:pPr>
          </w:p>
          <w:p w:rsidR="0018439C" w:rsidRPr="00AA50EC" w:rsidRDefault="0018439C" w:rsidP="00363EB1">
            <w:pPr>
              <w:spacing w:before="60" w:after="60" w:line="240" w:lineRule="auto"/>
              <w:rPr>
                <w:rFonts w:ascii="Consolas" w:hAnsi="Consolas" w:cs="Consolas"/>
                <w:color w:val="2A00FF"/>
                <w:sz w:val="20"/>
                <w:szCs w:val="20"/>
              </w:rPr>
            </w:pPr>
            <w:r w:rsidRPr="00AA50EC">
              <w:rPr>
                <w:color w:val="000000"/>
                <w:sz w:val="20"/>
                <w:szCs w:val="20"/>
              </w:rPr>
              <w:t>Logic to execute Component events in Main.java</w:t>
            </w:r>
          </w:p>
        </w:tc>
        <w:tc>
          <w:tcPr>
            <w:tcW w:w="2880" w:type="dxa"/>
          </w:tcPr>
          <w:p w:rsidR="0018439C" w:rsidRPr="00AA50EC" w:rsidRDefault="0018439C" w:rsidP="00363EB1">
            <w:pPr>
              <w:spacing w:before="60" w:after="60" w:line="240" w:lineRule="auto"/>
              <w:rPr>
                <w:color w:val="000000"/>
                <w:sz w:val="20"/>
                <w:szCs w:val="20"/>
              </w:rPr>
            </w:pPr>
            <w:r w:rsidRPr="00AA50EC">
              <w:rPr>
                <w:color w:val="000000"/>
                <w:sz w:val="20"/>
                <w:szCs w:val="20"/>
              </w:rPr>
              <w:t>The value should be the prefix of all of the ObjectNames.  So for example, if you have 3 objects named….</w:t>
            </w:r>
          </w:p>
          <w:p w:rsidR="0018439C" w:rsidRPr="00AA50EC" w:rsidRDefault="0018439C" w:rsidP="00363EB1">
            <w:pPr>
              <w:spacing w:before="60" w:after="60" w:line="240" w:lineRule="auto"/>
              <w:rPr>
                <w:color w:val="000000"/>
                <w:sz w:val="20"/>
                <w:szCs w:val="20"/>
              </w:rPr>
            </w:pPr>
            <w:r w:rsidRPr="00AA50EC">
              <w:rPr>
                <w:color w:val="000000"/>
                <w:sz w:val="20"/>
                <w:szCs w:val="20"/>
              </w:rPr>
              <w:t>SEARCH_Address1</w:t>
            </w:r>
          </w:p>
          <w:p w:rsidR="0018439C" w:rsidRPr="00AA50EC" w:rsidRDefault="0018439C" w:rsidP="00363EB1">
            <w:pPr>
              <w:spacing w:before="60" w:after="60" w:line="240" w:lineRule="auto"/>
              <w:rPr>
                <w:color w:val="000000"/>
                <w:sz w:val="20"/>
                <w:szCs w:val="20"/>
              </w:rPr>
            </w:pPr>
            <w:r w:rsidRPr="00AA50EC">
              <w:rPr>
                <w:color w:val="000000"/>
                <w:sz w:val="20"/>
                <w:szCs w:val="20"/>
              </w:rPr>
              <w:t>SEARCH_ZipCode</w:t>
            </w:r>
          </w:p>
          <w:p w:rsidR="0018439C" w:rsidRPr="00AA50EC" w:rsidRDefault="0018439C" w:rsidP="00363EB1">
            <w:pPr>
              <w:spacing w:before="60" w:after="60" w:line="240" w:lineRule="auto"/>
              <w:rPr>
                <w:color w:val="000000"/>
                <w:sz w:val="20"/>
                <w:szCs w:val="20"/>
              </w:rPr>
            </w:pPr>
            <w:r w:rsidRPr="00AA50EC">
              <w:rPr>
                <w:color w:val="000000"/>
                <w:sz w:val="20"/>
                <w:szCs w:val="20"/>
              </w:rPr>
              <w:t>SEARCH_Submit</w:t>
            </w:r>
          </w:p>
          <w:p w:rsidR="0018439C" w:rsidRPr="00AA50EC" w:rsidRDefault="0018439C" w:rsidP="00363EB1">
            <w:pPr>
              <w:spacing w:before="60" w:after="60" w:line="240" w:lineRule="auto"/>
              <w:rPr>
                <w:color w:val="000000"/>
                <w:sz w:val="20"/>
                <w:szCs w:val="20"/>
              </w:rPr>
            </w:pPr>
            <w:r w:rsidRPr="00AA50EC">
              <w:rPr>
                <w:color w:val="000000"/>
                <w:sz w:val="20"/>
                <w:szCs w:val="20"/>
              </w:rPr>
              <w:t>Then you can have a Component event with a TCTestData value of SEARCH and it will navigate to the Component worksheet and execute all test case events for that given test case which have a prefix of SEARCH.</w:t>
            </w:r>
          </w:p>
        </w:tc>
        <w:tc>
          <w:tcPr>
            <w:tcW w:w="4518" w:type="dxa"/>
          </w:tcPr>
          <w:p w:rsidR="0018439C" w:rsidRDefault="0018439C" w:rsidP="00363EB1">
            <w:pPr>
              <w:spacing w:before="60" w:after="60" w:line="240" w:lineRule="auto"/>
              <w:rPr>
                <w:rFonts w:ascii="Consolas" w:hAnsi="Consolas" w:cs="Consolas"/>
                <w:color w:val="000000"/>
                <w:sz w:val="20"/>
                <w:szCs w:val="20"/>
                <w:highlight w:val="lightGray"/>
              </w:rPr>
            </w:pPr>
            <w:r>
              <w:rPr>
                <w:color w:val="000000"/>
              </w:rPr>
              <w:t>Component – there is only 1 Component worksheet, and it’s case-sensitive.  The format of this worksheet is identical to the TC prefixed worksheet.  The intent of this worksheet is to house all of the common code used across many test cases to avoid redundancy in the TC worksheets.  For example if you have a set of 10 events on the Customer page which have absolutely identical values for all 5 columns across all test cases, then you can put all of those 10 events into the Component worksheet and then inside each of the TC prefixed remove those 10 rows and replace them with 1 row referencing the Component.</w:t>
            </w:r>
          </w:p>
        </w:tc>
      </w:tr>
      <w:tr w:rsidR="00EC61A4" w:rsidRPr="00036AE1" w:rsidTr="00B37E1F">
        <w:tc>
          <w:tcPr>
            <w:tcW w:w="540" w:type="dxa"/>
          </w:tcPr>
          <w:p w:rsidR="00EC61A4" w:rsidRDefault="00EC61A4" w:rsidP="00E25840">
            <w:pPr>
              <w:spacing w:before="60" w:after="60" w:line="240" w:lineRule="auto"/>
              <w:jc w:val="center"/>
              <w:rPr>
                <w:color w:val="002060"/>
                <w:sz w:val="20"/>
                <w:szCs w:val="20"/>
              </w:rPr>
            </w:pPr>
            <w:r>
              <w:rPr>
                <w:color w:val="002060"/>
                <w:sz w:val="20"/>
                <w:szCs w:val="20"/>
              </w:rPr>
              <w:t>42</w:t>
            </w:r>
          </w:p>
        </w:tc>
        <w:tc>
          <w:tcPr>
            <w:tcW w:w="1530" w:type="dxa"/>
          </w:tcPr>
          <w:p w:rsidR="00EC61A4" w:rsidRPr="00AA50EC" w:rsidRDefault="00EC61A4" w:rsidP="00363EB1">
            <w:pPr>
              <w:spacing w:before="60" w:after="60" w:line="240" w:lineRule="auto"/>
              <w:rPr>
                <w:color w:val="000000"/>
                <w:sz w:val="20"/>
                <w:szCs w:val="20"/>
              </w:rPr>
            </w:pPr>
            <w:r>
              <w:rPr>
                <w:color w:val="1F497D" w:themeColor="dark2"/>
              </w:rPr>
              <w:t>ClickAndEnterData</w:t>
            </w:r>
          </w:p>
        </w:tc>
        <w:tc>
          <w:tcPr>
            <w:tcW w:w="2880" w:type="dxa"/>
          </w:tcPr>
          <w:p w:rsidR="00E81AF9" w:rsidRPr="00AA50EC" w:rsidRDefault="00E81AF9" w:rsidP="00E81AF9">
            <w:pPr>
              <w:spacing w:before="60" w:after="60" w:line="240" w:lineRule="auto"/>
              <w:rPr>
                <w:rFonts w:asciiTheme="minorHAnsi" w:hAnsiTheme="minorHAnsi"/>
                <w:sz w:val="20"/>
                <w:szCs w:val="20"/>
              </w:rPr>
            </w:pPr>
            <w:r w:rsidRPr="00AA50EC">
              <w:rPr>
                <w:rFonts w:asciiTheme="minorHAnsi" w:hAnsiTheme="minorHAnsi"/>
                <w:sz w:val="20"/>
                <w:szCs w:val="20"/>
              </w:rPr>
              <w:t xml:space="preserve">Value to enter into textbox </w:t>
            </w:r>
          </w:p>
          <w:p w:rsidR="00E81AF9" w:rsidRDefault="00E81AF9" w:rsidP="00E81AF9">
            <w:pPr>
              <w:spacing w:before="60" w:after="60" w:line="240" w:lineRule="auto"/>
              <w:rPr>
                <w:rFonts w:asciiTheme="minorHAnsi" w:hAnsiTheme="minorHAnsi"/>
                <w:sz w:val="20"/>
                <w:szCs w:val="20"/>
              </w:rPr>
            </w:pPr>
            <w:r w:rsidRPr="00AA50EC">
              <w:rPr>
                <w:rFonts w:asciiTheme="minorHAnsi" w:hAnsiTheme="minorHAnsi"/>
                <w:sz w:val="20"/>
                <w:szCs w:val="20"/>
              </w:rPr>
              <w:t>For example “1234”</w:t>
            </w:r>
            <w:r>
              <w:rPr>
                <w:rFonts w:asciiTheme="minorHAnsi" w:hAnsiTheme="minorHAnsi"/>
                <w:sz w:val="20"/>
                <w:szCs w:val="20"/>
              </w:rPr>
              <w:t xml:space="preserve">.  </w:t>
            </w:r>
          </w:p>
          <w:p w:rsidR="00E81AF9" w:rsidRDefault="00E81AF9" w:rsidP="00E81AF9">
            <w:pPr>
              <w:spacing w:before="60" w:after="60" w:line="240" w:lineRule="auto"/>
              <w:rPr>
                <w:rFonts w:asciiTheme="minorHAnsi" w:hAnsiTheme="minorHAnsi"/>
                <w:sz w:val="20"/>
                <w:szCs w:val="20"/>
              </w:rPr>
            </w:pPr>
          </w:p>
          <w:p w:rsidR="00EC61A4" w:rsidRPr="00AA50EC" w:rsidRDefault="00E81AF9" w:rsidP="00E81AF9">
            <w:pPr>
              <w:spacing w:before="60" w:after="60" w:line="240" w:lineRule="auto"/>
              <w:rPr>
                <w:color w:val="000000"/>
                <w:sz w:val="20"/>
                <w:szCs w:val="20"/>
              </w:rPr>
            </w:pPr>
            <w:r>
              <w:rPr>
                <w:rFonts w:asciiTheme="minorHAnsi" w:hAnsiTheme="minorHAnsi"/>
                <w:sz w:val="20"/>
                <w:szCs w:val="20"/>
              </w:rPr>
              <w:t>If you want to pull value from variable file, then indicate “FILE_{name of variable file}” to pull from.</w:t>
            </w:r>
          </w:p>
        </w:tc>
        <w:tc>
          <w:tcPr>
            <w:tcW w:w="4518" w:type="dxa"/>
          </w:tcPr>
          <w:p w:rsidR="00EC61A4" w:rsidRDefault="00EC61A4" w:rsidP="00363EB1">
            <w:pPr>
              <w:spacing w:before="60" w:after="60" w:line="240" w:lineRule="auto"/>
              <w:rPr>
                <w:color w:val="1F497D" w:themeColor="dark2"/>
              </w:rPr>
            </w:pPr>
            <w:r>
              <w:rPr>
                <w:color w:val="1F497D"/>
              </w:rPr>
              <w:t>fw_</w:t>
            </w:r>
            <w:r>
              <w:rPr>
                <w:color w:val="1F497D" w:themeColor="dark2"/>
              </w:rPr>
              <w:t>click_and_enter_data</w:t>
            </w:r>
          </w:p>
          <w:p w:rsidR="00EC61A4" w:rsidRPr="00EC61A4" w:rsidRDefault="00EC61A4" w:rsidP="00EC61A4">
            <w:pPr>
              <w:spacing w:after="0" w:line="240" w:lineRule="auto"/>
              <w:rPr>
                <w:color w:val="1F497D"/>
              </w:rPr>
            </w:pPr>
            <w:r w:rsidRPr="00EC61A4">
              <w:rPr>
                <w:color w:val="1F497D"/>
              </w:rPr>
              <w:t>This function was created to satisfy a need in T3 but can be used by any application.  The problem with T3 fields was that you cannot enter data into a field until you click on it and the object property is different before you click on the field versus after you click on the field.  Hence, current solution is to use 2 events, 1) click and then 2) enter data.  Now the solution is to use only 1 event, namely, “ClickAndEnterData” which clicks on the field and ent</w:t>
            </w:r>
            <w:r>
              <w:rPr>
                <w:color w:val="1F497D"/>
              </w:rPr>
              <w:t xml:space="preserve">ers the data into that field using this </w:t>
            </w:r>
            <w:r w:rsidRPr="00EC61A4">
              <w:rPr>
                <w:color w:val="1F497D"/>
              </w:rPr>
              <w:t>1 event.</w:t>
            </w:r>
          </w:p>
        </w:tc>
      </w:tr>
      <w:tr w:rsidR="00825D01" w:rsidRPr="00036AE1" w:rsidTr="00B37E1F">
        <w:tc>
          <w:tcPr>
            <w:tcW w:w="540" w:type="dxa"/>
          </w:tcPr>
          <w:p w:rsidR="00825D01" w:rsidRDefault="00825D01" w:rsidP="00E25840">
            <w:pPr>
              <w:spacing w:before="60" w:after="60" w:line="240" w:lineRule="auto"/>
              <w:jc w:val="center"/>
              <w:rPr>
                <w:color w:val="002060"/>
                <w:sz w:val="20"/>
                <w:szCs w:val="20"/>
              </w:rPr>
            </w:pPr>
            <w:r>
              <w:rPr>
                <w:color w:val="002060"/>
                <w:sz w:val="20"/>
                <w:szCs w:val="20"/>
              </w:rPr>
              <w:t>43</w:t>
            </w:r>
          </w:p>
        </w:tc>
        <w:tc>
          <w:tcPr>
            <w:tcW w:w="1530" w:type="dxa"/>
          </w:tcPr>
          <w:p w:rsidR="00825D01" w:rsidRDefault="00825D01" w:rsidP="00363EB1">
            <w:pPr>
              <w:spacing w:before="60" w:after="60" w:line="240" w:lineRule="auto"/>
              <w:rPr>
                <w:color w:val="1F497D" w:themeColor="dark2"/>
              </w:rPr>
            </w:pPr>
            <w:r>
              <w:rPr>
                <w:color w:val="1F497D" w:themeColor="dark2"/>
              </w:rPr>
              <w:t>NA</w:t>
            </w:r>
          </w:p>
        </w:tc>
        <w:tc>
          <w:tcPr>
            <w:tcW w:w="2880" w:type="dxa"/>
          </w:tcPr>
          <w:p w:rsidR="00825D01" w:rsidRPr="00AA50EC" w:rsidRDefault="00825D01" w:rsidP="00E81AF9">
            <w:pPr>
              <w:spacing w:before="60" w:after="60" w:line="240" w:lineRule="auto"/>
              <w:rPr>
                <w:rFonts w:asciiTheme="minorHAnsi" w:hAnsiTheme="minorHAnsi"/>
                <w:sz w:val="20"/>
                <w:szCs w:val="20"/>
              </w:rPr>
            </w:pPr>
            <w:r>
              <w:rPr>
                <w:rFonts w:asciiTheme="minorHAnsi" w:hAnsiTheme="minorHAnsi"/>
                <w:sz w:val="20"/>
                <w:szCs w:val="20"/>
              </w:rPr>
              <w:t>NA</w:t>
            </w:r>
          </w:p>
        </w:tc>
        <w:tc>
          <w:tcPr>
            <w:tcW w:w="4518" w:type="dxa"/>
          </w:tcPr>
          <w:p w:rsidR="00825D01" w:rsidRDefault="00825D01" w:rsidP="00825D01">
            <w:pPr>
              <w:spacing w:after="0" w:line="240" w:lineRule="auto"/>
            </w:pPr>
            <w:r>
              <w:t xml:space="preserve">fw_create_environment_variables– new function created - when execution first starts per test case, there is now a function call to this new function – which will create variable files per Environment column in the Environment worksheet in the Maps spreadsheet.  NOTE: </w:t>
            </w:r>
            <w:r>
              <w:lastRenderedPageBreak/>
              <w:t>each variable created for Environments will be prefixed with “ENV”.  This function is called from fw_create_output_log_file (which is one function call per test case executed).</w:t>
            </w:r>
          </w:p>
          <w:p w:rsidR="00825D01" w:rsidRDefault="00825D01" w:rsidP="00363EB1">
            <w:pPr>
              <w:spacing w:before="60" w:after="60" w:line="240" w:lineRule="auto"/>
              <w:rPr>
                <w:color w:val="1F497D"/>
              </w:rPr>
            </w:pPr>
          </w:p>
        </w:tc>
      </w:tr>
      <w:tr w:rsidR="00363EB1" w:rsidRPr="00036AE1" w:rsidTr="00B37E1F">
        <w:tc>
          <w:tcPr>
            <w:tcW w:w="540" w:type="dxa"/>
          </w:tcPr>
          <w:p w:rsidR="00363EB1" w:rsidRDefault="00363EB1" w:rsidP="00E25840">
            <w:pPr>
              <w:spacing w:before="60" w:after="60" w:line="240" w:lineRule="auto"/>
              <w:jc w:val="center"/>
              <w:rPr>
                <w:color w:val="002060"/>
                <w:sz w:val="20"/>
                <w:szCs w:val="20"/>
              </w:rPr>
            </w:pPr>
            <w:r>
              <w:rPr>
                <w:color w:val="002060"/>
                <w:sz w:val="20"/>
                <w:szCs w:val="20"/>
              </w:rPr>
              <w:lastRenderedPageBreak/>
              <w:t>44</w:t>
            </w:r>
          </w:p>
        </w:tc>
        <w:tc>
          <w:tcPr>
            <w:tcW w:w="1530" w:type="dxa"/>
          </w:tcPr>
          <w:p w:rsidR="00363EB1" w:rsidRDefault="00363EB1" w:rsidP="00363EB1">
            <w:pPr>
              <w:spacing w:before="60" w:after="60" w:line="240" w:lineRule="auto"/>
              <w:rPr>
                <w:color w:val="1F497D" w:themeColor="dark2"/>
              </w:rPr>
            </w:pPr>
            <w:r>
              <w:rPr>
                <w:color w:val="1F497D" w:themeColor="dark2"/>
              </w:rPr>
              <w:t>SQLExecute</w:t>
            </w:r>
          </w:p>
        </w:tc>
        <w:tc>
          <w:tcPr>
            <w:tcW w:w="2880" w:type="dxa"/>
          </w:tcPr>
          <w:p w:rsidR="00363EB1" w:rsidRDefault="00363EB1" w:rsidP="00E81AF9">
            <w:pPr>
              <w:spacing w:before="60" w:after="60" w:line="240" w:lineRule="auto"/>
              <w:rPr>
                <w:rFonts w:asciiTheme="minorHAnsi" w:hAnsiTheme="minorHAnsi"/>
                <w:sz w:val="20"/>
                <w:szCs w:val="20"/>
              </w:rPr>
            </w:pPr>
            <w:r>
              <w:rPr>
                <w:rFonts w:asciiTheme="minorHAnsi" w:hAnsiTheme="minorHAnsi"/>
                <w:sz w:val="20"/>
                <w:szCs w:val="20"/>
              </w:rPr>
              <w:t>{columns to get comma delimited}--{sql query}</w:t>
            </w:r>
          </w:p>
          <w:p w:rsidR="00363EB1" w:rsidRDefault="00363EB1" w:rsidP="00E81AF9">
            <w:pPr>
              <w:spacing w:before="60" w:after="60" w:line="240" w:lineRule="auto"/>
              <w:rPr>
                <w:rFonts w:asciiTheme="minorHAnsi" w:hAnsiTheme="minorHAnsi"/>
                <w:sz w:val="20"/>
                <w:szCs w:val="20"/>
              </w:rPr>
            </w:pPr>
          </w:p>
          <w:p w:rsidR="00363EB1" w:rsidRDefault="00363EB1" w:rsidP="00E81AF9">
            <w:pPr>
              <w:spacing w:before="60" w:after="60" w:line="240" w:lineRule="auto"/>
              <w:rPr>
                <w:rFonts w:asciiTheme="minorHAnsi" w:hAnsiTheme="minorHAnsi"/>
                <w:sz w:val="20"/>
                <w:szCs w:val="20"/>
              </w:rPr>
            </w:pPr>
            <w:r>
              <w:rPr>
                <w:rFonts w:asciiTheme="minorHAnsi" w:hAnsiTheme="minorHAnsi"/>
                <w:sz w:val="20"/>
                <w:szCs w:val="20"/>
              </w:rPr>
              <w:t>Example:</w:t>
            </w:r>
          </w:p>
          <w:p w:rsidR="00363EB1" w:rsidRDefault="008F7C14" w:rsidP="00E81AF9">
            <w:pPr>
              <w:spacing w:before="60" w:after="60" w:line="240" w:lineRule="auto"/>
              <w:rPr>
                <w:rFonts w:asciiTheme="minorHAnsi" w:hAnsiTheme="minorHAnsi"/>
                <w:sz w:val="20"/>
                <w:szCs w:val="20"/>
              </w:rPr>
            </w:pPr>
            <w:r>
              <w:rPr>
                <w:rFonts w:asciiTheme="minorHAnsi" w:hAnsiTheme="minorHAnsi"/>
                <w:sz w:val="20"/>
                <w:szCs w:val="20"/>
              </w:rPr>
              <w:t>cnt</w:t>
            </w:r>
            <w:r w:rsidR="00363EB1">
              <w:rPr>
                <w:rFonts w:asciiTheme="minorHAnsi" w:hAnsiTheme="minorHAnsi"/>
                <w:sz w:val="20"/>
                <w:szCs w:val="20"/>
              </w:rPr>
              <w:t>val1,cntval2--select count(*) cntval1, count(*) cntval2 from solo.tbl_sodi_log where account_number=’&lt;Account&gt;’</w:t>
            </w:r>
          </w:p>
          <w:p w:rsidR="00363EB1" w:rsidRDefault="00363EB1" w:rsidP="00E81AF9">
            <w:pPr>
              <w:spacing w:before="60" w:after="60" w:line="240" w:lineRule="auto"/>
              <w:rPr>
                <w:rFonts w:asciiTheme="minorHAnsi" w:hAnsiTheme="minorHAnsi"/>
                <w:sz w:val="20"/>
                <w:szCs w:val="20"/>
              </w:rPr>
            </w:pPr>
          </w:p>
          <w:p w:rsidR="00363EB1" w:rsidRDefault="00363EB1" w:rsidP="00E81AF9">
            <w:pPr>
              <w:spacing w:before="60" w:after="60" w:line="240" w:lineRule="auto"/>
              <w:rPr>
                <w:rFonts w:asciiTheme="minorHAnsi" w:hAnsiTheme="minorHAnsi"/>
                <w:sz w:val="20"/>
                <w:szCs w:val="20"/>
              </w:rPr>
            </w:pPr>
            <w:r>
              <w:rPr>
                <w:rFonts w:asciiTheme="minorHAnsi" w:hAnsiTheme="minorHAnsi"/>
                <w:sz w:val="20"/>
                <w:szCs w:val="20"/>
              </w:rPr>
              <w:t>NOTE: list of columns comma delimited to get back – each one is stored in a variable file.  So in this example 2 variables files created cntval1 and cntval2.</w:t>
            </w:r>
          </w:p>
          <w:p w:rsidR="00363EB1" w:rsidRDefault="00363EB1" w:rsidP="00E81AF9">
            <w:pPr>
              <w:spacing w:before="60" w:after="60" w:line="240" w:lineRule="auto"/>
              <w:rPr>
                <w:rFonts w:asciiTheme="minorHAnsi" w:hAnsiTheme="minorHAnsi"/>
                <w:sz w:val="20"/>
                <w:szCs w:val="20"/>
              </w:rPr>
            </w:pPr>
          </w:p>
          <w:p w:rsidR="00363EB1" w:rsidRDefault="00363EB1" w:rsidP="00E81AF9">
            <w:pPr>
              <w:spacing w:before="60" w:after="60" w:line="240" w:lineRule="auto"/>
              <w:rPr>
                <w:rFonts w:asciiTheme="minorHAnsi" w:hAnsiTheme="minorHAnsi"/>
                <w:sz w:val="20"/>
                <w:szCs w:val="20"/>
              </w:rPr>
            </w:pPr>
            <w:r>
              <w:rPr>
                <w:rFonts w:asciiTheme="minorHAnsi" w:hAnsiTheme="minorHAnsi"/>
                <w:sz w:val="20"/>
                <w:szCs w:val="20"/>
              </w:rPr>
              <w:t>NOTE: any value between “&lt;” and “&gt;” is a variable file referenced.  So whatever value is in that file will be populated in sql query.</w:t>
            </w:r>
          </w:p>
          <w:p w:rsidR="00C11419" w:rsidRDefault="00C11419" w:rsidP="00E81AF9">
            <w:pPr>
              <w:spacing w:before="60" w:after="60" w:line="240" w:lineRule="auto"/>
              <w:rPr>
                <w:rFonts w:asciiTheme="minorHAnsi" w:hAnsiTheme="minorHAnsi"/>
                <w:sz w:val="20"/>
                <w:szCs w:val="20"/>
              </w:rPr>
            </w:pPr>
          </w:p>
          <w:p w:rsidR="00C11419" w:rsidRDefault="00C11419" w:rsidP="00E81AF9">
            <w:pPr>
              <w:spacing w:before="60" w:after="60" w:line="240" w:lineRule="auto"/>
              <w:rPr>
                <w:rFonts w:asciiTheme="minorHAnsi" w:hAnsiTheme="minorHAnsi"/>
                <w:sz w:val="20"/>
                <w:szCs w:val="20"/>
              </w:rPr>
            </w:pPr>
            <w:r>
              <w:rPr>
                <w:rFonts w:asciiTheme="minorHAnsi" w:hAnsiTheme="minorHAnsi"/>
                <w:sz w:val="20"/>
                <w:szCs w:val="20"/>
              </w:rPr>
              <w:t>NOTE: sql queries are restricted to a return of 1 row of data but will populate as many variable files as columns of data you want returned.</w:t>
            </w:r>
          </w:p>
        </w:tc>
        <w:tc>
          <w:tcPr>
            <w:tcW w:w="4518" w:type="dxa"/>
          </w:tcPr>
          <w:p w:rsidR="00363EB1" w:rsidRDefault="00363EB1" w:rsidP="00825D01">
            <w:pPr>
              <w:spacing w:after="0" w:line="240" w:lineRule="auto"/>
            </w:pPr>
            <w:r>
              <w:t>fw_execute_sql (3 arguments)</w:t>
            </w:r>
          </w:p>
          <w:p w:rsidR="00363EB1" w:rsidRDefault="00363EB1" w:rsidP="00363EB1">
            <w:pPr>
              <w:pStyle w:val="ListParagraph"/>
              <w:numPr>
                <w:ilvl w:val="0"/>
                <w:numId w:val="18"/>
              </w:numPr>
              <w:spacing w:after="0" w:line="240" w:lineRule="auto"/>
            </w:pPr>
            <w:r>
              <w:t>data_source_name</w:t>
            </w:r>
          </w:p>
          <w:p w:rsidR="00363EB1" w:rsidRDefault="00363EB1" w:rsidP="00363EB1">
            <w:pPr>
              <w:pStyle w:val="ListParagraph"/>
              <w:numPr>
                <w:ilvl w:val="0"/>
                <w:numId w:val="18"/>
              </w:numPr>
              <w:spacing w:after="0" w:line="240" w:lineRule="auto"/>
            </w:pPr>
            <w:r>
              <w:t>sql_query</w:t>
            </w:r>
          </w:p>
          <w:p w:rsidR="00363EB1" w:rsidRDefault="00363EB1" w:rsidP="00363EB1">
            <w:pPr>
              <w:pStyle w:val="ListParagraph"/>
              <w:numPr>
                <w:ilvl w:val="0"/>
                <w:numId w:val="18"/>
              </w:numPr>
              <w:spacing w:after="0" w:line="240" w:lineRule="auto"/>
            </w:pPr>
            <w:r>
              <w:t>values_to_get</w:t>
            </w:r>
          </w:p>
          <w:p w:rsidR="00363EB1" w:rsidRDefault="00363EB1" w:rsidP="00363EB1">
            <w:pPr>
              <w:spacing w:after="0" w:line="240" w:lineRule="auto"/>
            </w:pPr>
          </w:p>
          <w:p w:rsidR="00363EB1" w:rsidRDefault="00363EB1" w:rsidP="00363EB1">
            <w:pPr>
              <w:spacing w:after="0" w:line="240" w:lineRule="auto"/>
            </w:pPr>
            <w:r>
              <w:t>data_source_name is the column header prefix in the Environments worksheet.  The Environments worksheet must have 3 columns, namely,</w:t>
            </w:r>
          </w:p>
          <w:p w:rsidR="00363EB1" w:rsidRDefault="00363EB1" w:rsidP="00363EB1">
            <w:pPr>
              <w:spacing w:after="0" w:line="240" w:lineRule="auto"/>
            </w:pPr>
            <w:r>
              <w:t>{data_source_name}DATASOURCE</w:t>
            </w:r>
          </w:p>
          <w:p w:rsidR="00363EB1" w:rsidRDefault="00363EB1" w:rsidP="00363EB1">
            <w:pPr>
              <w:spacing w:after="0" w:line="240" w:lineRule="auto"/>
            </w:pPr>
            <w:r>
              <w:t>{data_source_name}USERID</w:t>
            </w:r>
          </w:p>
          <w:p w:rsidR="00363EB1" w:rsidRDefault="00363EB1" w:rsidP="00363EB1">
            <w:pPr>
              <w:spacing w:after="0" w:line="240" w:lineRule="auto"/>
            </w:pPr>
            <w:r>
              <w:t>{data_source_name}PASSID</w:t>
            </w:r>
          </w:p>
          <w:p w:rsidR="00363EB1" w:rsidRDefault="00363EB1" w:rsidP="00363EB1">
            <w:pPr>
              <w:spacing w:after="0" w:line="240" w:lineRule="auto"/>
            </w:pPr>
          </w:p>
          <w:p w:rsidR="00363EB1" w:rsidRDefault="00363EB1" w:rsidP="00363EB1">
            <w:pPr>
              <w:spacing w:after="0" w:line="240" w:lineRule="auto"/>
            </w:pPr>
            <w:r>
              <w:t>Example is:</w:t>
            </w:r>
          </w:p>
          <w:p w:rsidR="00363EB1" w:rsidRDefault="00363EB1" w:rsidP="00363EB1">
            <w:pPr>
              <w:spacing w:after="0" w:line="240" w:lineRule="auto"/>
            </w:pPr>
            <w:r>
              <w:t>SOLODATASOURCE</w:t>
            </w:r>
          </w:p>
          <w:p w:rsidR="00363EB1" w:rsidRDefault="00363EB1" w:rsidP="00363EB1">
            <w:pPr>
              <w:spacing w:after="0" w:line="240" w:lineRule="auto"/>
            </w:pPr>
            <w:r>
              <w:t>SOLOUSERID</w:t>
            </w:r>
          </w:p>
          <w:p w:rsidR="00363EB1" w:rsidRDefault="00363EB1" w:rsidP="00363EB1">
            <w:pPr>
              <w:spacing w:after="0" w:line="240" w:lineRule="auto"/>
            </w:pPr>
            <w:r>
              <w:t>SOLOPASSID</w:t>
            </w:r>
          </w:p>
          <w:p w:rsidR="00363EB1" w:rsidRDefault="00363EB1" w:rsidP="00363EB1">
            <w:pPr>
              <w:spacing w:after="0" w:line="240" w:lineRule="auto"/>
            </w:pPr>
          </w:p>
          <w:p w:rsidR="00363EB1" w:rsidRDefault="00C11419" w:rsidP="00363EB1">
            <w:pPr>
              <w:spacing w:after="0" w:line="240" w:lineRule="auto"/>
            </w:pPr>
            <w:r>
              <w:t>The data_source_name value comes from the TCObjectData input column value</w:t>
            </w:r>
          </w:p>
          <w:p w:rsidR="00C11419" w:rsidRDefault="00C11419" w:rsidP="00363EB1">
            <w:pPr>
              <w:spacing w:after="0" w:line="240" w:lineRule="auto"/>
            </w:pPr>
            <w:r>
              <w:t>DATABASE_</w:t>
            </w:r>
            <w:r w:rsidRPr="00C11419">
              <w:rPr>
                <w:highlight w:val="yellow"/>
              </w:rPr>
              <w:t>SOLO</w:t>
            </w:r>
            <w:r>
              <w:t xml:space="preserve"> as highlighted in Yellow.  Make sure the first part of the TCObjectData name is DATABASE_{data_source_name}</w:t>
            </w:r>
          </w:p>
          <w:p w:rsidR="00C11419" w:rsidRDefault="00C11419" w:rsidP="00363EB1">
            <w:pPr>
              <w:spacing w:after="0" w:line="240" w:lineRule="auto"/>
            </w:pPr>
          </w:p>
          <w:p w:rsidR="00301178" w:rsidRDefault="00301178" w:rsidP="00363EB1">
            <w:pPr>
              <w:spacing w:after="0" w:line="240" w:lineRule="auto"/>
            </w:pPr>
            <w:r>
              <w:t>The SOLODATASOURCE value in the Environments worksheet should look something like the following…..</w:t>
            </w:r>
          </w:p>
          <w:p w:rsidR="00301178" w:rsidRDefault="00301178" w:rsidP="00363EB1">
            <w:pPr>
              <w:spacing w:after="0" w:line="240" w:lineRule="auto"/>
            </w:pPr>
            <w:r>
              <w:t>{hostname}:1521/{dbname}</w:t>
            </w:r>
          </w:p>
          <w:p w:rsidR="00301178" w:rsidRDefault="00301178" w:rsidP="00363EB1">
            <w:pPr>
              <w:spacing w:after="0" w:line="240" w:lineRule="auto"/>
            </w:pPr>
          </w:p>
          <w:p w:rsidR="00301178" w:rsidRDefault="00301178" w:rsidP="00363EB1">
            <w:pPr>
              <w:spacing w:after="0" w:line="240" w:lineRule="auto"/>
            </w:pPr>
            <w:r>
              <w:t xml:space="preserve">Example is: </w:t>
            </w:r>
          </w:p>
          <w:p w:rsidR="00301178" w:rsidRDefault="00301178" w:rsidP="00363EB1">
            <w:pPr>
              <w:spacing w:after="0" w:line="240" w:lineRule="auto"/>
            </w:pPr>
            <w:r>
              <w:t>ora-dev01.corp.chartercom.com:1521/SOLO02D.CORP.CHARTERCOM.COM</w:t>
            </w:r>
          </w:p>
          <w:p w:rsidR="004D6814" w:rsidRDefault="004D6814" w:rsidP="00363EB1">
            <w:pPr>
              <w:spacing w:after="0" w:line="240" w:lineRule="auto"/>
            </w:pPr>
          </w:p>
          <w:p w:rsidR="004D6814" w:rsidRDefault="004D6814" w:rsidP="00363EB1">
            <w:pPr>
              <w:spacing w:after="0" w:line="240" w:lineRule="auto"/>
            </w:pPr>
            <w:r>
              <w:t>If you want to continuously execute a SQL statement until a certain condition is met, then do the following….</w:t>
            </w:r>
          </w:p>
          <w:p w:rsidR="004D6814" w:rsidRDefault="004D6814" w:rsidP="00363EB1">
            <w:pPr>
              <w:spacing w:after="0" w:line="240" w:lineRule="auto"/>
            </w:pPr>
            <w:r>
              <w:lastRenderedPageBreak/>
              <w:t>On the Object to Look for column….below is an example.  The FILE_SOLOSYNCPRIVACY is expected variable value.  The SOLICITATION variable is the column/actual value.  5 is the number of loops and 5000 is the number of milliseconds to wait per loop</w:t>
            </w:r>
          </w:p>
          <w:p w:rsidR="004D6814" w:rsidRDefault="004D6814" w:rsidP="00363EB1">
            <w:pPr>
              <w:spacing w:after="0" w:line="240" w:lineRule="auto"/>
            </w:pPr>
          </w:p>
          <w:p w:rsidR="004D6814" w:rsidRDefault="004D6814" w:rsidP="00363EB1">
            <w:pPr>
              <w:spacing w:after="0" w:line="240" w:lineRule="auto"/>
            </w:pPr>
            <w:r w:rsidRPr="004D6814">
              <w:t>FILE_SOLOSYNCPRIVACY--SOLICITATION--5</w:t>
            </w:r>
            <w:r>
              <w:t>—</w:t>
            </w:r>
            <w:r w:rsidRPr="004D6814">
              <w:t>5000</w:t>
            </w:r>
          </w:p>
          <w:p w:rsidR="004D6814" w:rsidRDefault="004D6814" w:rsidP="00363EB1">
            <w:pPr>
              <w:spacing w:after="0" w:line="240" w:lineRule="auto"/>
            </w:pPr>
          </w:p>
        </w:tc>
      </w:tr>
      <w:tr w:rsidR="00363EB1" w:rsidRPr="00036AE1" w:rsidTr="00B37E1F">
        <w:tc>
          <w:tcPr>
            <w:tcW w:w="540" w:type="dxa"/>
          </w:tcPr>
          <w:p w:rsidR="00363EB1" w:rsidRDefault="00FA7163" w:rsidP="00E25840">
            <w:pPr>
              <w:spacing w:before="60" w:after="60" w:line="240" w:lineRule="auto"/>
              <w:jc w:val="center"/>
              <w:rPr>
                <w:color w:val="002060"/>
                <w:sz w:val="20"/>
                <w:szCs w:val="20"/>
              </w:rPr>
            </w:pPr>
            <w:r>
              <w:rPr>
                <w:color w:val="002060"/>
                <w:sz w:val="20"/>
                <w:szCs w:val="20"/>
              </w:rPr>
              <w:lastRenderedPageBreak/>
              <w:t>45</w:t>
            </w:r>
          </w:p>
        </w:tc>
        <w:tc>
          <w:tcPr>
            <w:tcW w:w="1530" w:type="dxa"/>
          </w:tcPr>
          <w:p w:rsidR="00363EB1" w:rsidRDefault="00FA7163" w:rsidP="00363EB1">
            <w:pPr>
              <w:spacing w:before="60" w:after="60" w:line="240" w:lineRule="auto"/>
              <w:rPr>
                <w:color w:val="1F497D" w:themeColor="dark2"/>
              </w:rPr>
            </w:pPr>
            <w:r>
              <w:rPr>
                <w:color w:val="1F497D" w:themeColor="dark2"/>
              </w:rPr>
              <w:t>NavigateBack</w:t>
            </w:r>
          </w:p>
        </w:tc>
        <w:tc>
          <w:tcPr>
            <w:tcW w:w="2880" w:type="dxa"/>
          </w:tcPr>
          <w:p w:rsidR="00363EB1" w:rsidRDefault="00FA7163" w:rsidP="00E81AF9">
            <w:pPr>
              <w:spacing w:before="60" w:after="60" w:line="240" w:lineRule="auto"/>
              <w:rPr>
                <w:rFonts w:asciiTheme="minorHAnsi" w:hAnsiTheme="minorHAnsi"/>
                <w:sz w:val="20"/>
                <w:szCs w:val="20"/>
              </w:rPr>
            </w:pPr>
            <w:r>
              <w:rPr>
                <w:rFonts w:asciiTheme="minorHAnsi" w:hAnsiTheme="minorHAnsi"/>
                <w:sz w:val="20"/>
                <w:szCs w:val="20"/>
              </w:rPr>
              <w:t>NA</w:t>
            </w:r>
          </w:p>
        </w:tc>
        <w:tc>
          <w:tcPr>
            <w:tcW w:w="4518" w:type="dxa"/>
          </w:tcPr>
          <w:p w:rsidR="00363EB1" w:rsidRDefault="00FA7163" w:rsidP="00825D01">
            <w:pPr>
              <w:spacing w:after="0" w:line="240" w:lineRule="auto"/>
            </w:pPr>
            <w:r>
              <w:t>This event will navigate back to previous screen by selecting the Back button on the Browser.</w:t>
            </w:r>
          </w:p>
        </w:tc>
      </w:tr>
      <w:tr w:rsidR="00457213" w:rsidRPr="00036AE1" w:rsidTr="00B37E1F">
        <w:tc>
          <w:tcPr>
            <w:tcW w:w="540" w:type="dxa"/>
          </w:tcPr>
          <w:p w:rsidR="00457213" w:rsidRDefault="00457213" w:rsidP="00E25840">
            <w:pPr>
              <w:spacing w:before="60" w:after="60" w:line="240" w:lineRule="auto"/>
              <w:jc w:val="center"/>
              <w:rPr>
                <w:color w:val="002060"/>
                <w:sz w:val="20"/>
                <w:szCs w:val="20"/>
              </w:rPr>
            </w:pPr>
            <w:r>
              <w:rPr>
                <w:color w:val="002060"/>
                <w:sz w:val="20"/>
                <w:szCs w:val="20"/>
              </w:rPr>
              <w:t>46</w:t>
            </w:r>
          </w:p>
        </w:tc>
        <w:tc>
          <w:tcPr>
            <w:tcW w:w="1530" w:type="dxa"/>
          </w:tcPr>
          <w:p w:rsidR="00457213" w:rsidRDefault="00457213" w:rsidP="00363EB1">
            <w:pPr>
              <w:spacing w:before="60" w:after="60" w:line="240" w:lineRule="auto"/>
              <w:rPr>
                <w:color w:val="1F497D" w:themeColor="dark2"/>
              </w:rPr>
            </w:pPr>
            <w:r>
              <w:rPr>
                <w:color w:val="1F497D" w:themeColor="dark2"/>
              </w:rPr>
              <w:t>GetDevice</w:t>
            </w:r>
          </w:p>
        </w:tc>
        <w:tc>
          <w:tcPr>
            <w:tcW w:w="2880" w:type="dxa"/>
          </w:tcPr>
          <w:p w:rsidR="00457213" w:rsidRDefault="00457213" w:rsidP="00E81AF9">
            <w:pPr>
              <w:spacing w:before="60" w:after="60" w:line="240" w:lineRule="auto"/>
              <w:rPr>
                <w:rFonts w:asciiTheme="minorHAnsi" w:hAnsiTheme="minorHAnsi"/>
                <w:sz w:val="20"/>
                <w:szCs w:val="20"/>
              </w:rPr>
            </w:pPr>
            <w:r w:rsidRPr="00457213">
              <w:t>Examples are F_MTA_2Port_2 and F_T6_NA_1.  The fakerealflag value is either F for Fake or R for Real.  The devicetype value is either MTA, T2, T3, T6.  The porttype value is either 2Port, 4Port, 8Port, NA.  The indexvalue is suffix on variable file</w:t>
            </w:r>
          </w:p>
        </w:tc>
        <w:tc>
          <w:tcPr>
            <w:tcW w:w="4518" w:type="dxa"/>
          </w:tcPr>
          <w:p w:rsidR="00457213" w:rsidRDefault="00457213" w:rsidP="00825D01">
            <w:pPr>
              <w:spacing w:after="0" w:line="240" w:lineRule="auto"/>
            </w:pPr>
            <w:r w:rsidRPr="00457213">
              <w:t>fw_testdata_get_device</w:t>
            </w:r>
          </w:p>
          <w:p w:rsidR="00457213" w:rsidRDefault="00457213" w:rsidP="00825D01">
            <w:pPr>
              <w:spacing w:after="0" w:line="240" w:lineRule="auto"/>
            </w:pPr>
          </w:p>
          <w:p w:rsidR="00457213" w:rsidRDefault="00457213" w:rsidP="00825D01">
            <w:pPr>
              <w:spacing w:after="0" w:line="240" w:lineRule="auto"/>
            </w:pPr>
            <w:r w:rsidRPr="00457213">
              <w:t>This event will get the next available device out of the tbl_device table based on the criteria provided.  The criteria can be specified in the TCTestData column in following format {fakerealflag}_{devicetype}_{porttype}_{indexvalue}.  Examples are F_MTA_2Port_2 and F_T6_NA_1.  The fakerealflag value is either F for Fake or R for Real.  The devicetype value is either MTA, T2, T3, T6.  The porttype value is either 2Port, 4Port, 8Port, NA.  The indexvalue is suffix on variable file.  If MTA, then the following 2 variable output files will be created devicecmmac{index_value} and devicemtamac{index_value}.  So if indexvalue of 2 is passed, then devicecmmac2 and devicemtamac2 will be created having the corresponding values.</w:t>
            </w:r>
          </w:p>
          <w:p w:rsidR="00457213" w:rsidRDefault="00457213" w:rsidP="00825D01">
            <w:pPr>
              <w:spacing w:after="0" w:line="240" w:lineRule="auto"/>
            </w:pPr>
          </w:p>
          <w:p w:rsidR="00457213" w:rsidRDefault="00457213" w:rsidP="00825D01">
            <w:pPr>
              <w:spacing w:after="0" w:line="240" w:lineRule="auto"/>
            </w:pPr>
            <w:r>
              <w:t>Video files example…..</w:t>
            </w:r>
          </w:p>
          <w:p w:rsidR="00457213" w:rsidRPr="00457213" w:rsidRDefault="00457213" w:rsidP="00457213">
            <w:pPr>
              <w:spacing w:after="0" w:line="240" w:lineRule="auto"/>
              <w:rPr>
                <w:rFonts w:ascii="Times New Roman" w:eastAsia="Times New Roman" w:hAnsi="Times New Roman"/>
                <w:sz w:val="24"/>
                <w:szCs w:val="24"/>
              </w:rPr>
            </w:pPr>
            <w:r w:rsidRPr="00457213">
              <w:rPr>
                <w:rFonts w:ascii="Segoe UI" w:eastAsia="Times New Roman" w:hAnsi="Segoe UI" w:cs="Segoe UI"/>
                <w:color w:val="000000"/>
                <w:sz w:val="20"/>
                <w:szCs w:val="20"/>
              </w:rPr>
              <w:t>devicevideoecmmac1</w:t>
            </w:r>
          </w:p>
          <w:p w:rsidR="00457213" w:rsidRPr="00457213" w:rsidRDefault="00457213" w:rsidP="00457213">
            <w:pPr>
              <w:spacing w:after="0" w:line="240" w:lineRule="auto"/>
              <w:rPr>
                <w:rFonts w:ascii="Times New Roman" w:eastAsia="Times New Roman" w:hAnsi="Times New Roman"/>
                <w:sz w:val="24"/>
                <w:szCs w:val="24"/>
              </w:rPr>
            </w:pPr>
            <w:r w:rsidRPr="00457213">
              <w:rPr>
                <w:rFonts w:ascii="Segoe UI" w:eastAsia="Times New Roman" w:hAnsi="Segoe UI" w:cs="Segoe UI"/>
                <w:color w:val="000000"/>
                <w:sz w:val="20"/>
                <w:szCs w:val="20"/>
              </w:rPr>
              <w:t>devicevideoestbmac1</w:t>
            </w:r>
          </w:p>
          <w:p w:rsidR="00457213" w:rsidRPr="00457213" w:rsidRDefault="00457213" w:rsidP="00457213">
            <w:pPr>
              <w:spacing w:after="0" w:line="240" w:lineRule="auto"/>
              <w:rPr>
                <w:rFonts w:ascii="Times New Roman" w:eastAsia="Times New Roman" w:hAnsi="Times New Roman"/>
                <w:sz w:val="24"/>
                <w:szCs w:val="24"/>
              </w:rPr>
            </w:pPr>
            <w:r w:rsidRPr="00457213">
              <w:rPr>
                <w:rFonts w:ascii="Segoe UI" w:eastAsia="Times New Roman" w:hAnsi="Segoe UI" w:cs="Segoe UI"/>
                <w:color w:val="000000"/>
                <w:sz w:val="20"/>
                <w:szCs w:val="20"/>
              </w:rPr>
              <w:t>devicevideoserialnumber1</w:t>
            </w:r>
          </w:p>
          <w:p w:rsidR="00457213" w:rsidRDefault="00457213" w:rsidP="00825D01">
            <w:pPr>
              <w:spacing w:after="0" w:line="240" w:lineRule="auto"/>
            </w:pPr>
          </w:p>
          <w:p w:rsidR="00457213" w:rsidRDefault="00457213" w:rsidP="00825D01">
            <w:pPr>
              <w:spacing w:after="0" w:line="240" w:lineRule="auto"/>
            </w:pPr>
          </w:p>
        </w:tc>
      </w:tr>
      <w:tr w:rsidR="00794A25" w:rsidRPr="00036AE1" w:rsidTr="00B37E1F">
        <w:tc>
          <w:tcPr>
            <w:tcW w:w="540" w:type="dxa"/>
          </w:tcPr>
          <w:p w:rsidR="00794A25" w:rsidRDefault="00794A25" w:rsidP="00E25840">
            <w:pPr>
              <w:spacing w:before="60" w:after="60" w:line="240" w:lineRule="auto"/>
              <w:jc w:val="center"/>
              <w:rPr>
                <w:color w:val="002060"/>
                <w:sz w:val="20"/>
                <w:szCs w:val="20"/>
              </w:rPr>
            </w:pPr>
            <w:r>
              <w:rPr>
                <w:color w:val="002060"/>
                <w:sz w:val="20"/>
                <w:szCs w:val="20"/>
              </w:rPr>
              <w:t>47</w:t>
            </w:r>
          </w:p>
        </w:tc>
        <w:tc>
          <w:tcPr>
            <w:tcW w:w="1530" w:type="dxa"/>
          </w:tcPr>
          <w:p w:rsidR="00794A25" w:rsidRDefault="00794A25" w:rsidP="00363EB1">
            <w:pPr>
              <w:spacing w:before="60" w:after="60" w:line="240" w:lineRule="auto"/>
              <w:rPr>
                <w:color w:val="1F497D" w:themeColor="dark2"/>
              </w:rPr>
            </w:pPr>
            <w:r>
              <w:rPr>
                <w:color w:val="1F497D" w:themeColor="dark2"/>
              </w:rPr>
              <w:t>GetTN</w:t>
            </w:r>
          </w:p>
        </w:tc>
        <w:tc>
          <w:tcPr>
            <w:tcW w:w="2880" w:type="dxa"/>
          </w:tcPr>
          <w:p w:rsidR="00794A25" w:rsidRPr="00457213" w:rsidRDefault="00794A25" w:rsidP="00E81AF9">
            <w:pPr>
              <w:spacing w:before="60" w:after="60" w:line="240" w:lineRule="auto"/>
            </w:pPr>
            <w:r>
              <w:t>Examples are HOSTED_METASWITCH_</w:t>
            </w:r>
            <w:r w:rsidR="00982C40">
              <w:t>RESI_</w:t>
            </w:r>
            <w:r>
              <w:t>1</w:t>
            </w:r>
          </w:p>
        </w:tc>
        <w:tc>
          <w:tcPr>
            <w:tcW w:w="4518" w:type="dxa"/>
          </w:tcPr>
          <w:p w:rsidR="00794A25" w:rsidRDefault="00794A25" w:rsidP="00825D01">
            <w:pPr>
              <w:spacing w:after="0" w:line="240" w:lineRule="auto"/>
            </w:pPr>
            <w:r w:rsidRPr="00794A25">
              <w:t>fw_testdata_get_phone_number</w:t>
            </w:r>
          </w:p>
          <w:p w:rsidR="00794A25" w:rsidRDefault="00794A25" w:rsidP="00825D01">
            <w:pPr>
              <w:spacing w:after="0" w:line="240" w:lineRule="auto"/>
            </w:pPr>
            <w:r w:rsidRPr="00794A25">
              <w:t>This event will get a phone number out of the Phone table.  Provide a TCTestData value of {PhoneType}_{SwitchType}_</w:t>
            </w:r>
            <w:r w:rsidR="00982C40">
              <w:t>{AccountType}_</w:t>
            </w:r>
            <w:r w:rsidRPr="00794A25">
              <w:t>{ind</w:t>
            </w:r>
            <w:r w:rsidRPr="00794A25">
              <w:lastRenderedPageBreak/>
              <w:t>ex}.  An example is HOSTED_METASWITCH_</w:t>
            </w:r>
            <w:r w:rsidR="00982C40">
              <w:t>RESI_</w:t>
            </w:r>
            <w:r w:rsidRPr="00794A25">
              <w:t>1.  The output file created will be tnvalue1 in this case.</w:t>
            </w:r>
          </w:p>
          <w:p w:rsidR="00794A25" w:rsidRDefault="00794A25" w:rsidP="00825D01">
            <w:pPr>
              <w:spacing w:after="0" w:line="240" w:lineRule="auto"/>
            </w:pPr>
          </w:p>
          <w:p w:rsidR="00794A25" w:rsidRDefault="00982C40" w:rsidP="00794A25">
            <w:pPr>
              <w:spacing w:after="0" w:line="240" w:lineRule="auto"/>
            </w:pPr>
            <w:r>
              <w:t>6</w:t>
            </w:r>
            <w:r w:rsidR="00794A25">
              <w:t xml:space="preserve"> columns are required in the Environment worksheet.  </w:t>
            </w:r>
            <w:r>
              <w:t>6</w:t>
            </w:r>
            <w:r w:rsidR="00794A25">
              <w:t xml:space="preserve"> column names are….</w:t>
            </w:r>
          </w:p>
          <w:p w:rsidR="00794A25" w:rsidRDefault="00794A25" w:rsidP="00794A25">
            <w:pPr>
              <w:spacing w:after="0" w:line="240" w:lineRule="auto"/>
            </w:pPr>
            <w:r>
              <w:t>RateCenterCP</w:t>
            </w:r>
            <w:r w:rsidR="00982C40">
              <w:t>RESI</w:t>
            </w:r>
          </w:p>
          <w:p w:rsidR="00794A25" w:rsidRDefault="00794A25" w:rsidP="00794A25">
            <w:pPr>
              <w:spacing w:after="0" w:line="240" w:lineRule="auto"/>
            </w:pPr>
            <w:r>
              <w:t>RateCenterMETASWITCH</w:t>
            </w:r>
            <w:r w:rsidR="00982C40">
              <w:t>RESI</w:t>
            </w:r>
          </w:p>
          <w:p w:rsidR="00794A25" w:rsidRDefault="00794A25" w:rsidP="00794A25">
            <w:pPr>
              <w:spacing w:after="0" w:line="240" w:lineRule="auto"/>
            </w:pPr>
            <w:r>
              <w:t>RateCenterNORTEL</w:t>
            </w:r>
            <w:r w:rsidR="00982C40">
              <w:t>RESI</w:t>
            </w:r>
          </w:p>
          <w:p w:rsidR="00982C40" w:rsidRDefault="00982C40" w:rsidP="00982C40">
            <w:pPr>
              <w:spacing w:after="0" w:line="240" w:lineRule="auto"/>
            </w:pPr>
            <w:r>
              <w:t>RateCenterCPCOMM</w:t>
            </w:r>
          </w:p>
          <w:p w:rsidR="00982C40" w:rsidRDefault="00982C40" w:rsidP="00982C40">
            <w:pPr>
              <w:spacing w:after="0" w:line="240" w:lineRule="auto"/>
            </w:pPr>
            <w:r>
              <w:t>RateCenterMETASWITCHCOMM</w:t>
            </w:r>
          </w:p>
          <w:p w:rsidR="00982C40" w:rsidRPr="00457213" w:rsidRDefault="00982C40" w:rsidP="00982C40">
            <w:pPr>
              <w:spacing w:after="0" w:line="240" w:lineRule="auto"/>
            </w:pPr>
            <w:r>
              <w:t>RateCenterNORTELCOMM</w:t>
            </w:r>
          </w:p>
        </w:tc>
      </w:tr>
      <w:tr w:rsidR="006063AE" w:rsidRPr="00036AE1" w:rsidTr="00B37E1F">
        <w:tc>
          <w:tcPr>
            <w:tcW w:w="540" w:type="dxa"/>
          </w:tcPr>
          <w:p w:rsidR="006063AE" w:rsidRDefault="006063AE" w:rsidP="00E25840">
            <w:pPr>
              <w:spacing w:before="60" w:after="60" w:line="240" w:lineRule="auto"/>
              <w:jc w:val="center"/>
              <w:rPr>
                <w:color w:val="002060"/>
                <w:sz w:val="20"/>
                <w:szCs w:val="20"/>
              </w:rPr>
            </w:pPr>
            <w:r>
              <w:rPr>
                <w:color w:val="002060"/>
                <w:sz w:val="20"/>
                <w:szCs w:val="20"/>
              </w:rPr>
              <w:lastRenderedPageBreak/>
              <w:t>48</w:t>
            </w:r>
          </w:p>
        </w:tc>
        <w:tc>
          <w:tcPr>
            <w:tcW w:w="1530" w:type="dxa"/>
          </w:tcPr>
          <w:p w:rsidR="006063AE" w:rsidRDefault="006063AE" w:rsidP="00363EB1">
            <w:pPr>
              <w:spacing w:before="60" w:after="60" w:line="240" w:lineRule="auto"/>
              <w:rPr>
                <w:color w:val="1F497D" w:themeColor="dark2"/>
              </w:rPr>
            </w:pPr>
            <w:r>
              <w:rPr>
                <w:color w:val="1F497D" w:themeColor="dark2"/>
              </w:rPr>
              <w:t>GetSequence</w:t>
            </w:r>
          </w:p>
        </w:tc>
        <w:tc>
          <w:tcPr>
            <w:tcW w:w="2880" w:type="dxa"/>
          </w:tcPr>
          <w:p w:rsidR="006063AE" w:rsidRDefault="006063AE" w:rsidP="00E81AF9">
            <w:pPr>
              <w:spacing w:before="60" w:after="60" w:line="240" w:lineRule="auto"/>
            </w:pPr>
            <w:r>
              <w:t>Examplese are AccountNumber_1</w:t>
            </w:r>
          </w:p>
        </w:tc>
        <w:tc>
          <w:tcPr>
            <w:tcW w:w="4518" w:type="dxa"/>
          </w:tcPr>
          <w:p w:rsidR="006063AE" w:rsidRDefault="006063AE" w:rsidP="00825D01">
            <w:pPr>
              <w:spacing w:after="0" w:line="240" w:lineRule="auto"/>
            </w:pPr>
            <w:r>
              <w:t>fw_testdata_get_sequence</w:t>
            </w:r>
          </w:p>
          <w:p w:rsidR="006063AE" w:rsidRPr="00794A25" w:rsidRDefault="006063AE" w:rsidP="00825D01">
            <w:pPr>
              <w:spacing w:after="0" w:line="240" w:lineRule="auto"/>
            </w:pPr>
            <w:r>
              <w:t>T</w:t>
            </w:r>
            <w:r w:rsidRPr="006063AE">
              <w:t>his event will get a sequence out of the Sequence table.  Provide a TCTestData value of {SequenceName}_{index}.  An example is AccountNumber_1.  The output file created will be sequencevalue1 in this case.</w:t>
            </w:r>
          </w:p>
        </w:tc>
      </w:tr>
      <w:tr w:rsidR="00AB56DB" w:rsidRPr="00036AE1" w:rsidTr="00B37E1F">
        <w:tc>
          <w:tcPr>
            <w:tcW w:w="540" w:type="dxa"/>
          </w:tcPr>
          <w:p w:rsidR="00AB56DB" w:rsidRDefault="00AB56DB" w:rsidP="00E25840">
            <w:pPr>
              <w:spacing w:before="60" w:after="60" w:line="240" w:lineRule="auto"/>
              <w:jc w:val="center"/>
              <w:rPr>
                <w:color w:val="002060"/>
                <w:sz w:val="20"/>
                <w:szCs w:val="20"/>
              </w:rPr>
            </w:pPr>
            <w:r>
              <w:rPr>
                <w:color w:val="002060"/>
                <w:sz w:val="20"/>
                <w:szCs w:val="20"/>
              </w:rPr>
              <w:t>49</w:t>
            </w:r>
          </w:p>
        </w:tc>
        <w:tc>
          <w:tcPr>
            <w:tcW w:w="1530" w:type="dxa"/>
          </w:tcPr>
          <w:p w:rsidR="00AB56DB" w:rsidRDefault="00AB56DB" w:rsidP="00363EB1">
            <w:pPr>
              <w:spacing w:before="60" w:after="60" w:line="240" w:lineRule="auto"/>
              <w:rPr>
                <w:color w:val="1F497D" w:themeColor="dark2"/>
              </w:rPr>
            </w:pPr>
            <w:r>
              <w:rPr>
                <w:color w:val="1F497D" w:themeColor="dark2"/>
              </w:rPr>
              <w:t>GetSPALocation</w:t>
            </w:r>
          </w:p>
        </w:tc>
        <w:tc>
          <w:tcPr>
            <w:tcW w:w="2880" w:type="dxa"/>
          </w:tcPr>
          <w:p w:rsidR="00AB56DB" w:rsidRDefault="008D4FE1" w:rsidP="00E81AF9">
            <w:pPr>
              <w:spacing w:before="60" w:after="60" w:line="240" w:lineRule="auto"/>
            </w:pPr>
            <w:r w:rsidRPr="008D4FE1">
              <w:t>The TCTestData value should be in the following format {Env}--{SwitchType}--{RateCenter}--{IndexValue}.  Example is "QA--METASWITCH--FORTWORTH--2" or "FILE_ENV--FILE_SwitchType--FILE_RateCenter--4".</w:t>
            </w:r>
          </w:p>
        </w:tc>
        <w:tc>
          <w:tcPr>
            <w:tcW w:w="4518" w:type="dxa"/>
          </w:tcPr>
          <w:p w:rsidR="00AB56DB" w:rsidRDefault="00AB56DB" w:rsidP="00825D01">
            <w:pPr>
              <w:spacing w:after="0" w:line="240" w:lineRule="auto"/>
            </w:pPr>
            <w:r w:rsidRPr="00AB56DB">
              <w:t>fw_testdata_get_spalocation</w:t>
            </w:r>
          </w:p>
          <w:p w:rsidR="00AB56DB" w:rsidRDefault="00AB56DB" w:rsidP="00825D01">
            <w:pPr>
              <w:spacing w:after="0" w:line="240" w:lineRule="auto"/>
            </w:pPr>
          </w:p>
          <w:p w:rsidR="00AB56DB" w:rsidRDefault="008D4FE1" w:rsidP="00825D01">
            <w:pPr>
              <w:spacing w:after="0" w:line="240" w:lineRule="auto"/>
            </w:pPr>
            <w:r w:rsidRPr="008D4FE1">
              <w:t>This event will get the SPA and Location details based on 3 input criteria namely, Environment, SwitchType and Rate Center.  8 output variable files are generated prefixed with "out_spalocation...." including suffix of index value specified.</w:t>
            </w:r>
          </w:p>
          <w:p w:rsidR="00AB56DB" w:rsidRDefault="00AB56DB" w:rsidP="00825D01">
            <w:pPr>
              <w:spacing w:after="0" w:line="240" w:lineRule="auto"/>
            </w:pPr>
          </w:p>
          <w:p w:rsidR="00AB56DB" w:rsidRDefault="00AB56DB" w:rsidP="00825D01">
            <w:pPr>
              <w:spacing w:after="0" w:line="240" w:lineRule="auto"/>
            </w:pPr>
          </w:p>
        </w:tc>
      </w:tr>
      <w:tr w:rsidR="002506DE" w:rsidRPr="00036AE1" w:rsidTr="00B37E1F">
        <w:tc>
          <w:tcPr>
            <w:tcW w:w="540" w:type="dxa"/>
          </w:tcPr>
          <w:p w:rsidR="002506DE" w:rsidRDefault="002506DE" w:rsidP="00E25840">
            <w:pPr>
              <w:spacing w:before="60" w:after="60" w:line="240" w:lineRule="auto"/>
              <w:jc w:val="center"/>
              <w:rPr>
                <w:color w:val="002060"/>
                <w:sz w:val="20"/>
                <w:szCs w:val="20"/>
              </w:rPr>
            </w:pPr>
            <w:r>
              <w:rPr>
                <w:color w:val="002060"/>
                <w:sz w:val="20"/>
                <w:szCs w:val="20"/>
              </w:rPr>
              <w:t>50</w:t>
            </w:r>
          </w:p>
        </w:tc>
        <w:tc>
          <w:tcPr>
            <w:tcW w:w="1530" w:type="dxa"/>
          </w:tcPr>
          <w:p w:rsidR="002506DE" w:rsidRDefault="002506DE" w:rsidP="00363EB1">
            <w:pPr>
              <w:spacing w:before="60" w:after="60" w:line="240" w:lineRule="auto"/>
              <w:rPr>
                <w:color w:val="1F497D" w:themeColor="dark2"/>
              </w:rPr>
            </w:pPr>
            <w:r>
              <w:rPr>
                <w:color w:val="1F497D" w:themeColor="dark2"/>
              </w:rPr>
              <w:t>GenerateRandomCharacters</w:t>
            </w:r>
          </w:p>
        </w:tc>
        <w:tc>
          <w:tcPr>
            <w:tcW w:w="2880" w:type="dxa"/>
          </w:tcPr>
          <w:p w:rsidR="002506DE" w:rsidRPr="00AB56DB" w:rsidRDefault="002506DE" w:rsidP="00E81AF9">
            <w:pPr>
              <w:spacing w:before="60" w:after="60" w:line="240" w:lineRule="auto"/>
            </w:pPr>
            <w:r w:rsidRPr="002506DE">
              <w:t>The TCTestData value should be in following format {Candidate of Characters}_{length of random string you want}.  Example is "ABCDEFGHIJKLMN_17" or "ABCDEF12345_22".</w:t>
            </w:r>
          </w:p>
        </w:tc>
        <w:tc>
          <w:tcPr>
            <w:tcW w:w="4518" w:type="dxa"/>
          </w:tcPr>
          <w:p w:rsidR="002506DE" w:rsidRDefault="002506DE" w:rsidP="00825D01">
            <w:pPr>
              <w:spacing w:after="0" w:line="240" w:lineRule="auto"/>
            </w:pPr>
            <w:r w:rsidRPr="002506DE">
              <w:t>fw_generate_random_characters</w:t>
            </w:r>
          </w:p>
          <w:p w:rsidR="002506DE" w:rsidRDefault="002506DE" w:rsidP="00825D01">
            <w:pPr>
              <w:spacing w:after="0" w:line="240" w:lineRule="auto"/>
            </w:pPr>
          </w:p>
          <w:p w:rsidR="002506DE" w:rsidRPr="00AB56DB" w:rsidRDefault="002506DE" w:rsidP="00825D01">
            <w:pPr>
              <w:spacing w:after="0" w:line="240" w:lineRule="auto"/>
            </w:pPr>
            <w:r w:rsidRPr="002506DE">
              <w:t xml:space="preserve">This event will generate random characters based on candidate of characters list you provide and the length of the randomized string you want generated.  The output variable file generated is generate_random_character.  </w:t>
            </w:r>
          </w:p>
        </w:tc>
      </w:tr>
      <w:tr w:rsidR="00946EE7" w:rsidRPr="00036AE1" w:rsidTr="00B37E1F">
        <w:tc>
          <w:tcPr>
            <w:tcW w:w="540" w:type="dxa"/>
          </w:tcPr>
          <w:p w:rsidR="00946EE7" w:rsidRDefault="00946EE7" w:rsidP="00E25840">
            <w:pPr>
              <w:spacing w:before="60" w:after="60" w:line="240" w:lineRule="auto"/>
              <w:jc w:val="center"/>
              <w:rPr>
                <w:color w:val="002060"/>
                <w:sz w:val="20"/>
                <w:szCs w:val="20"/>
              </w:rPr>
            </w:pPr>
            <w:r>
              <w:rPr>
                <w:color w:val="002060"/>
                <w:sz w:val="20"/>
                <w:szCs w:val="20"/>
              </w:rPr>
              <w:t>51</w:t>
            </w:r>
          </w:p>
        </w:tc>
        <w:tc>
          <w:tcPr>
            <w:tcW w:w="1530" w:type="dxa"/>
          </w:tcPr>
          <w:p w:rsidR="00946EE7" w:rsidRDefault="00946EE7" w:rsidP="00363EB1">
            <w:pPr>
              <w:spacing w:before="60" w:after="60" w:line="240" w:lineRule="auto"/>
              <w:rPr>
                <w:color w:val="1F497D" w:themeColor="dark2"/>
              </w:rPr>
            </w:pPr>
            <w:r>
              <w:rPr>
                <w:color w:val="1F497D" w:themeColor="dark2"/>
              </w:rPr>
              <w:t>GetCurrentURL</w:t>
            </w:r>
          </w:p>
        </w:tc>
        <w:tc>
          <w:tcPr>
            <w:tcW w:w="2880" w:type="dxa"/>
          </w:tcPr>
          <w:p w:rsidR="00946EE7" w:rsidRPr="002506DE" w:rsidRDefault="00946EE7" w:rsidP="00946EE7">
            <w:pPr>
              <w:spacing w:before="60" w:after="60" w:line="240" w:lineRule="auto"/>
            </w:pPr>
            <w:r>
              <w:t>No TCTestData value is required.  The output variable file created is currenturl.</w:t>
            </w:r>
          </w:p>
        </w:tc>
        <w:tc>
          <w:tcPr>
            <w:tcW w:w="4518" w:type="dxa"/>
          </w:tcPr>
          <w:p w:rsidR="00946EE7" w:rsidRDefault="00946EE7" w:rsidP="00825D01">
            <w:pPr>
              <w:spacing w:after="0" w:line="240" w:lineRule="auto"/>
            </w:pPr>
            <w:r>
              <w:t>Get the current URL (event name is GetCurrentURL, function name is fw_get_current_url)</w:t>
            </w:r>
          </w:p>
          <w:p w:rsidR="00946EE7" w:rsidRPr="002506DE" w:rsidRDefault="00946EE7" w:rsidP="00825D01">
            <w:pPr>
              <w:spacing w:after="0" w:line="240" w:lineRule="auto"/>
            </w:pPr>
          </w:p>
        </w:tc>
      </w:tr>
      <w:tr w:rsidR="00946EE7" w:rsidRPr="00036AE1" w:rsidTr="00B37E1F">
        <w:tc>
          <w:tcPr>
            <w:tcW w:w="540" w:type="dxa"/>
          </w:tcPr>
          <w:p w:rsidR="00946EE7" w:rsidRDefault="00946EE7" w:rsidP="00E25840">
            <w:pPr>
              <w:spacing w:before="60" w:after="60" w:line="240" w:lineRule="auto"/>
              <w:jc w:val="center"/>
              <w:rPr>
                <w:color w:val="002060"/>
                <w:sz w:val="20"/>
                <w:szCs w:val="20"/>
              </w:rPr>
            </w:pPr>
            <w:r>
              <w:rPr>
                <w:color w:val="002060"/>
                <w:sz w:val="20"/>
                <w:szCs w:val="20"/>
              </w:rPr>
              <w:t>52</w:t>
            </w:r>
          </w:p>
        </w:tc>
        <w:tc>
          <w:tcPr>
            <w:tcW w:w="1530" w:type="dxa"/>
          </w:tcPr>
          <w:p w:rsidR="00946EE7" w:rsidRDefault="00946EE7" w:rsidP="00363EB1">
            <w:pPr>
              <w:spacing w:before="60" w:after="60" w:line="240" w:lineRule="auto"/>
              <w:rPr>
                <w:color w:val="1F497D" w:themeColor="dark2"/>
              </w:rPr>
            </w:pPr>
            <w:r>
              <w:rPr>
                <w:color w:val="1F497D" w:themeColor="dark2"/>
              </w:rPr>
              <w:t>ConvertString</w:t>
            </w:r>
            <w:r>
              <w:rPr>
                <w:color w:val="1F497D" w:themeColor="dark2"/>
              </w:rPr>
              <w:lastRenderedPageBreak/>
              <w:t>Case</w:t>
            </w:r>
          </w:p>
        </w:tc>
        <w:tc>
          <w:tcPr>
            <w:tcW w:w="2880" w:type="dxa"/>
          </w:tcPr>
          <w:p w:rsidR="00946EE7" w:rsidRDefault="00946EE7" w:rsidP="00E81AF9">
            <w:pPr>
              <w:spacing w:before="60" w:after="60" w:line="240" w:lineRule="auto"/>
            </w:pPr>
            <w:r>
              <w:lastRenderedPageBreak/>
              <w:t xml:space="preserve">TCTestData input required in </w:t>
            </w:r>
            <w:r>
              <w:lastRenderedPageBreak/>
              <w:t>the following format “FILE_nameofvariablefile,LOWER” or “FILE_nameofvariablefile,UPPER”.  The output variable file created is “outconvertedstringcase”.</w:t>
            </w:r>
          </w:p>
        </w:tc>
        <w:tc>
          <w:tcPr>
            <w:tcW w:w="4518" w:type="dxa"/>
          </w:tcPr>
          <w:p w:rsidR="00946EE7" w:rsidRDefault="00946EE7" w:rsidP="00825D01">
            <w:pPr>
              <w:spacing w:after="0" w:line="240" w:lineRule="auto"/>
            </w:pPr>
            <w:r>
              <w:lastRenderedPageBreak/>
              <w:t xml:space="preserve">Convert a String to upper or lower case (event </w:t>
            </w:r>
            <w:r>
              <w:lastRenderedPageBreak/>
              <w:t>name is ConvertStringCase, function name is fw_convert_string_case).</w:t>
            </w:r>
          </w:p>
        </w:tc>
      </w:tr>
    </w:tbl>
    <w:p w:rsidR="003F14AB" w:rsidRDefault="003F14AB">
      <w:pPr>
        <w:spacing w:after="0" w:line="240" w:lineRule="auto"/>
        <w:rPr>
          <w:rFonts w:asciiTheme="majorHAnsi" w:eastAsia="Times New Roman" w:hAnsiTheme="majorHAnsi"/>
          <w:b/>
          <w:bCs/>
          <w:color w:val="1F497D"/>
          <w:kern w:val="32"/>
          <w:sz w:val="32"/>
          <w:szCs w:val="32"/>
        </w:rPr>
      </w:pPr>
      <w:r>
        <w:lastRenderedPageBreak/>
        <w:br w:type="page"/>
      </w:r>
    </w:p>
    <w:p w:rsidR="003F14AB" w:rsidRPr="005C6DDD" w:rsidRDefault="003F14AB" w:rsidP="003F14AB">
      <w:pPr>
        <w:pStyle w:val="Heading1"/>
      </w:pPr>
      <w:bookmarkStart w:id="35" w:name="_Toc498441463"/>
      <w:r>
        <w:lastRenderedPageBreak/>
        <w:t>Java Development Standards</w:t>
      </w:r>
      <w:bookmarkEnd w:id="35"/>
    </w:p>
    <w:p w:rsidR="003F14AB" w:rsidRDefault="003F14AB" w:rsidP="003F14AB">
      <w:pPr>
        <w:rPr>
          <w:color w:val="1F497D"/>
          <w:u w:val="single"/>
        </w:rPr>
      </w:pPr>
      <w:r>
        <w:t>The Java development standards are as follows.</w:t>
      </w:r>
    </w:p>
    <w:p w:rsidR="003F14AB" w:rsidRDefault="003F14AB" w:rsidP="003F14AB">
      <w:pPr>
        <w:pStyle w:val="ListParagraph"/>
        <w:numPr>
          <w:ilvl w:val="0"/>
          <w:numId w:val="14"/>
        </w:numPr>
        <w:spacing w:after="0" w:line="240" w:lineRule="auto"/>
        <w:contextualSpacing w:val="0"/>
        <w:rPr>
          <w:color w:val="1F497D"/>
        </w:rPr>
      </w:pPr>
      <w:r>
        <w:rPr>
          <w:color w:val="1F497D"/>
        </w:rPr>
        <w:t>One GitHub project repository will equate to one corresponding Maven project in Eclipse.</w:t>
      </w:r>
    </w:p>
    <w:p w:rsidR="003F14AB" w:rsidRDefault="003F14AB" w:rsidP="003F14AB">
      <w:pPr>
        <w:pStyle w:val="ListParagraph"/>
        <w:spacing w:after="0" w:line="240" w:lineRule="auto"/>
        <w:contextualSpacing w:val="0"/>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All source code will live under the structure {Java Project Name}\src\main\java</w:t>
      </w:r>
    </w:p>
    <w:p w:rsidR="003F14AB" w:rsidRDefault="003F14AB" w:rsidP="003F14AB">
      <w:pPr>
        <w:pStyle w:val="ListParagraph"/>
        <w:rPr>
          <w:color w:val="1F497D"/>
        </w:rPr>
      </w:pPr>
      <w:r>
        <w:rPr>
          <w:color w:val="1F497D"/>
        </w:rPr>
        <w:t>Example is Gateway\src\main\java</w:t>
      </w:r>
    </w:p>
    <w:p w:rsidR="003F14AB" w:rsidRPr="003F14AB" w:rsidRDefault="003F14AB" w:rsidP="003F14AB">
      <w:pPr>
        <w:pStyle w:val="ListParagraph"/>
        <w:rPr>
          <w:color w:val="1F497D"/>
        </w:rPr>
      </w:pPr>
    </w:p>
    <w:p w:rsidR="003F14AB" w:rsidRDefault="00ED43B7" w:rsidP="003F14AB">
      <w:pPr>
        <w:pStyle w:val="ListParagraph"/>
        <w:numPr>
          <w:ilvl w:val="0"/>
          <w:numId w:val="14"/>
        </w:numPr>
        <w:spacing w:after="0" w:line="240" w:lineRule="auto"/>
        <w:contextualSpacing w:val="0"/>
        <w:rPr>
          <w:color w:val="1F497D"/>
        </w:rPr>
      </w:pPr>
      <w:r>
        <w:rPr>
          <w:color w:val="1F497D"/>
        </w:rPr>
        <w:t>The package name will be named as follows: com.chtr.tmoauto.{Java Project Name}</w:t>
      </w:r>
    </w:p>
    <w:p w:rsidR="003F14AB" w:rsidRP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All MainEngine classes should be named as follows:  {Application}Tests.java.  The class name should be {Application}Tests.java.</w:t>
      </w:r>
      <w:r w:rsidR="00ED43B7">
        <w:rPr>
          <w:color w:val="1F497D"/>
        </w:rPr>
        <w:t xml:space="preserve">  An example is TPSITests.java.  NOTE: there will only be one function in this Class, namely, main.</w:t>
      </w:r>
    </w:p>
    <w:p w:rsidR="00ED43B7" w:rsidRPr="00ED43B7" w:rsidRDefault="00ED43B7" w:rsidP="00ED43B7">
      <w:pPr>
        <w:pStyle w:val="ListParagraph"/>
        <w:rPr>
          <w:color w:val="1F497D"/>
        </w:rPr>
      </w:pPr>
    </w:p>
    <w:p w:rsidR="00ED43B7" w:rsidRDefault="00ED43B7" w:rsidP="003F14AB">
      <w:pPr>
        <w:pStyle w:val="ListParagraph"/>
        <w:numPr>
          <w:ilvl w:val="0"/>
          <w:numId w:val="14"/>
        </w:numPr>
        <w:spacing w:after="0" w:line="240" w:lineRule="auto"/>
        <w:contextualSpacing w:val="0"/>
        <w:rPr>
          <w:color w:val="1F497D"/>
        </w:rPr>
      </w:pPr>
      <w:r>
        <w:rPr>
          <w:color w:val="1F497D"/>
        </w:rPr>
        <w:t>If any application requires any custom functions to be built, then those custom functions will live in the following class {Application}Functions.java.  An example is TPSIFunctions.java</w:t>
      </w:r>
    </w:p>
    <w:p w:rsidR="00423C66" w:rsidRPr="00423C66" w:rsidRDefault="00423C66" w:rsidP="00423C66">
      <w:pPr>
        <w:pStyle w:val="ListParagraph"/>
        <w:rPr>
          <w:color w:val="1F497D"/>
        </w:rPr>
      </w:pPr>
    </w:p>
    <w:p w:rsidR="000428A6" w:rsidRPr="000428A6" w:rsidRDefault="00423C66" w:rsidP="003F14AB">
      <w:pPr>
        <w:pStyle w:val="ListParagraph"/>
        <w:numPr>
          <w:ilvl w:val="0"/>
          <w:numId w:val="14"/>
        </w:numPr>
        <w:spacing w:after="0" w:line="240" w:lineRule="auto"/>
        <w:contextualSpacing w:val="0"/>
        <w:rPr>
          <w:color w:val="1F497D"/>
        </w:rPr>
      </w:pPr>
      <w:r w:rsidRPr="000428A6">
        <w:rPr>
          <w:color w:val="1F497D"/>
        </w:rPr>
        <w:t xml:space="preserve">The main function </w:t>
      </w:r>
      <w:r w:rsidR="000428A6" w:rsidRPr="000428A6">
        <w:rPr>
          <w:color w:val="1F497D"/>
        </w:rPr>
        <w:t>should call the following functions before test case looping…</w:t>
      </w:r>
    </w:p>
    <w:p w:rsidR="000428A6" w:rsidRPr="000428A6" w:rsidRDefault="000428A6" w:rsidP="000428A6">
      <w:pPr>
        <w:pStyle w:val="ListParagraph"/>
        <w:rPr>
          <w:color w:val="1F497D"/>
        </w:rPr>
      </w:pPr>
      <w:r w:rsidRPr="000428A6">
        <w:rPr>
          <w:color w:val="1F497D"/>
        </w:rPr>
        <w:t>fw_get_user_name</w:t>
      </w:r>
    </w:p>
    <w:p w:rsidR="000428A6" w:rsidRPr="000428A6" w:rsidRDefault="000428A6" w:rsidP="000428A6">
      <w:pPr>
        <w:pStyle w:val="ListParagraph"/>
        <w:rPr>
          <w:color w:val="1F497D"/>
        </w:rPr>
      </w:pPr>
      <w:r w:rsidRPr="000428A6">
        <w:rPr>
          <w:color w:val="1F497D"/>
        </w:rPr>
        <w:t>fw_get_test_execparms</w:t>
      </w:r>
    </w:p>
    <w:p w:rsidR="000428A6" w:rsidRPr="000428A6" w:rsidRDefault="000428A6" w:rsidP="000428A6">
      <w:pPr>
        <w:pStyle w:val="ListParagraph"/>
        <w:rPr>
          <w:color w:val="1F497D"/>
        </w:rPr>
      </w:pPr>
      <w:r w:rsidRPr="000428A6">
        <w:rPr>
          <w:color w:val="1F497D"/>
        </w:rPr>
        <w:t>fw_get_environment_to_execute_tests</w:t>
      </w:r>
    </w:p>
    <w:p w:rsidR="000428A6" w:rsidRPr="000428A6" w:rsidRDefault="000428A6" w:rsidP="000428A6">
      <w:pPr>
        <w:pStyle w:val="ListParagraph"/>
        <w:rPr>
          <w:color w:val="1F497D"/>
          <w:highlight w:val="yellow"/>
        </w:rPr>
      </w:pPr>
    </w:p>
    <w:p w:rsidR="00193F30" w:rsidRPr="00193F30" w:rsidRDefault="00423C66" w:rsidP="00193F30">
      <w:pPr>
        <w:pStyle w:val="ListParagraph"/>
        <w:numPr>
          <w:ilvl w:val="0"/>
          <w:numId w:val="14"/>
        </w:numPr>
        <w:spacing w:after="0" w:line="240" w:lineRule="auto"/>
        <w:contextualSpacing w:val="0"/>
        <w:rPr>
          <w:color w:val="1F497D"/>
        </w:rPr>
      </w:pPr>
      <w:r>
        <w:rPr>
          <w:color w:val="1F497D"/>
        </w:rPr>
        <w:t>The main function will loop through that list of tests for execution.</w:t>
      </w:r>
    </w:p>
    <w:p w:rsidR="00193F30" w:rsidRPr="00193F30" w:rsidRDefault="00193F30" w:rsidP="00193F30">
      <w:pPr>
        <w:pStyle w:val="ListParagraph"/>
        <w:rPr>
          <w:color w:val="1F497D"/>
        </w:rPr>
      </w:pPr>
    </w:p>
    <w:p w:rsidR="000428A6" w:rsidRDefault="00423C66" w:rsidP="000428A6">
      <w:pPr>
        <w:pStyle w:val="ListParagraph"/>
        <w:numPr>
          <w:ilvl w:val="0"/>
          <w:numId w:val="14"/>
        </w:numPr>
        <w:spacing w:after="0" w:line="240" w:lineRule="auto"/>
        <w:contextualSpacing w:val="0"/>
        <w:rPr>
          <w:color w:val="1F497D"/>
        </w:rPr>
      </w:pPr>
      <w:r>
        <w:rPr>
          <w:color w:val="1F497D"/>
        </w:rPr>
        <w:t>The fw_create_output_log_file will be called inside this loop.  Thus, one log file will be generated per test case.</w:t>
      </w:r>
    </w:p>
    <w:p w:rsidR="000428A6" w:rsidRPr="000428A6" w:rsidRDefault="000428A6" w:rsidP="000428A6">
      <w:pPr>
        <w:pStyle w:val="ListParagraph"/>
        <w:rPr>
          <w:color w:val="1F497D"/>
        </w:rPr>
      </w:pPr>
    </w:p>
    <w:p w:rsidR="00193F30" w:rsidRPr="000428A6" w:rsidRDefault="00193F30" w:rsidP="000428A6">
      <w:pPr>
        <w:pStyle w:val="ListParagraph"/>
        <w:numPr>
          <w:ilvl w:val="0"/>
          <w:numId w:val="14"/>
        </w:numPr>
        <w:spacing w:after="0" w:line="240" w:lineRule="auto"/>
        <w:contextualSpacing w:val="0"/>
        <w:rPr>
          <w:color w:val="1F497D"/>
        </w:rPr>
      </w:pPr>
      <w:r w:rsidRPr="000428A6">
        <w:rPr>
          <w:color w:val="1F497D"/>
        </w:rPr>
        <w:t>The log files will be located at: {Java</w:t>
      </w:r>
      <w:r w:rsidR="000428A6" w:rsidRPr="000428A6">
        <w:rPr>
          <w:color w:val="1F497D"/>
        </w:rPr>
        <w:t xml:space="preserve"> Project Name}\logs directory.  A log file will also be generated at X:\Test Utility\Log Files\SELENIUM OUTPUT LOG FILE – TESTID497 – 20170823142650.txt</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Dynamic variables will be placed in the {Java Project Name}\variables directory.  Ensure this variables directory is created.</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 xml:space="preserve">Webservices files will be located at: </w:t>
      </w:r>
    </w:p>
    <w:p w:rsidR="00193F30" w:rsidRPr="00193F30" w:rsidRDefault="00193F30" w:rsidP="00193F30">
      <w:pPr>
        <w:pStyle w:val="ListParagraph"/>
        <w:rPr>
          <w:color w:val="1F497D"/>
        </w:rPr>
      </w:pPr>
    </w:p>
    <w:p w:rsidR="00193F30" w:rsidRDefault="00193F30" w:rsidP="00193F30">
      <w:pPr>
        <w:pStyle w:val="ListParagraph"/>
        <w:spacing w:after="0" w:line="240" w:lineRule="auto"/>
        <w:contextualSpacing w:val="0"/>
        <w:rPr>
          <w:color w:val="1F497D"/>
        </w:rPr>
      </w:pPr>
      <w:r>
        <w:rPr>
          <w:color w:val="1F497D"/>
        </w:rPr>
        <w:t>{Java Project Name}\webservices\templates</w:t>
      </w:r>
    </w:p>
    <w:p w:rsidR="00193F30" w:rsidRDefault="00193F30" w:rsidP="00193F30">
      <w:pPr>
        <w:pStyle w:val="ListParagraph"/>
        <w:spacing w:after="0" w:line="240" w:lineRule="auto"/>
        <w:contextualSpacing w:val="0"/>
        <w:rPr>
          <w:color w:val="1F497D"/>
        </w:rPr>
      </w:pPr>
      <w:r>
        <w:rPr>
          <w:color w:val="1F497D"/>
        </w:rPr>
        <w:t>{Java Project Name}\webservices\runtime\requests</w:t>
      </w:r>
    </w:p>
    <w:p w:rsidR="00193F30" w:rsidRDefault="00193F30" w:rsidP="00193F30">
      <w:pPr>
        <w:pStyle w:val="ListParagraph"/>
        <w:spacing w:after="0" w:line="240" w:lineRule="auto"/>
        <w:contextualSpacing w:val="0"/>
        <w:rPr>
          <w:color w:val="1F497D"/>
        </w:rPr>
      </w:pPr>
      <w:r>
        <w:rPr>
          <w:color w:val="1F497D"/>
        </w:rPr>
        <w:t>{Java Project Name}\webservices\runtime\responses</w:t>
      </w:r>
    </w:p>
    <w:p w:rsidR="00193F30" w:rsidRPr="00193F30" w:rsidRDefault="00193F30" w:rsidP="00193F30">
      <w:pPr>
        <w:pStyle w:val="ListParagraph"/>
        <w:rPr>
          <w:color w:val="1F497D"/>
        </w:rPr>
      </w:pPr>
    </w:p>
    <w:p w:rsidR="00423C66" w:rsidRPr="00FC6B28" w:rsidRDefault="00423C66" w:rsidP="003F14AB">
      <w:pPr>
        <w:pStyle w:val="ListParagraph"/>
        <w:numPr>
          <w:ilvl w:val="0"/>
          <w:numId w:val="14"/>
        </w:numPr>
        <w:spacing w:after="0" w:line="240" w:lineRule="auto"/>
        <w:contextualSpacing w:val="0"/>
        <w:rPr>
          <w:color w:val="1F497D"/>
        </w:rPr>
      </w:pPr>
      <w:r w:rsidRPr="00FC6B28">
        <w:rPr>
          <w:color w:val="1F497D"/>
        </w:rPr>
        <w:t xml:space="preserve">The </w:t>
      </w:r>
      <w:r w:rsidR="00FC6B28" w:rsidRPr="00FC6B28">
        <w:rPr>
          <w:color w:val="1F497D"/>
        </w:rPr>
        <w:t xml:space="preserve">number of </w:t>
      </w:r>
      <w:r w:rsidRPr="00FC6B28">
        <w:rPr>
          <w:color w:val="1F497D"/>
        </w:rPr>
        <w:t>test case steps to execute</w:t>
      </w:r>
      <w:r w:rsidR="00FC6B28" w:rsidRPr="00FC6B28">
        <w:rPr>
          <w:color w:val="1F497D"/>
        </w:rPr>
        <w:t xml:space="preserve"> will be determined and a</w:t>
      </w:r>
      <w:r w:rsidRPr="00FC6B28">
        <w:rPr>
          <w:color w:val="1F497D"/>
        </w:rPr>
        <w:t xml:space="preserve"> loop will be established inside the test case loop and the fw_event function will be called/executed per test </w:t>
      </w:r>
      <w:r w:rsidR="00193F30" w:rsidRPr="00FC6B28">
        <w:rPr>
          <w:color w:val="1F497D"/>
        </w:rPr>
        <w:t>case</w:t>
      </w:r>
      <w:r w:rsidRPr="00FC6B28">
        <w:rPr>
          <w:color w:val="1F497D"/>
        </w:rPr>
        <w:t xml:space="preserve"> </w:t>
      </w:r>
      <w:r w:rsidR="00193F30" w:rsidRPr="00FC6B28">
        <w:rPr>
          <w:color w:val="1F497D"/>
        </w:rPr>
        <w:t>step</w:t>
      </w:r>
      <w:r w:rsidRPr="00FC6B28">
        <w:rPr>
          <w:color w:val="1F497D"/>
        </w:rPr>
        <w:t>.</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lastRenderedPageBreak/>
        <w:t>Last function call for each test case is fw_closedown_test.</w:t>
      </w:r>
    </w:p>
    <w:p w:rsidR="003F14AB" w:rsidRP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Framework functions </w:t>
      </w:r>
      <w:r w:rsidR="00193F30">
        <w:rPr>
          <w:color w:val="1F497D"/>
        </w:rPr>
        <w:t xml:space="preserve">are </w:t>
      </w:r>
      <w:r>
        <w:rPr>
          <w:color w:val="1F497D"/>
        </w:rPr>
        <w:t>prefixed with “fw_”.  An example is “fw_enter_data_into_textbox”.</w:t>
      </w:r>
      <w:r w:rsidR="00FC6B28">
        <w:rPr>
          <w:color w:val="1F497D"/>
        </w:rPr>
        <w:t xml:space="preserve">  No framework functions will be created in {Application}Functions.java </w:t>
      </w:r>
    </w:p>
    <w:p w:rsidR="003F14AB" w:rsidRDefault="003F14AB" w:rsidP="003F14AB">
      <w:pPr>
        <w:pStyle w:val="ListParagraph"/>
        <w:spacing w:after="0" w:line="240" w:lineRule="auto"/>
        <w:contextualSpacing w:val="0"/>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application related </w:t>
      </w:r>
      <w:r w:rsidR="00ED43B7">
        <w:rPr>
          <w:color w:val="1F497D"/>
        </w:rPr>
        <w:t xml:space="preserve">custom </w:t>
      </w:r>
      <w:r>
        <w:rPr>
          <w:color w:val="1F497D"/>
        </w:rPr>
        <w:t>functions must be prefixed with application name.  Examples are “Gateway_Login” and “Gateway_Search”. Make sure you do not have some functions prefixed with Gateway and some functions prefixed with GW.  Make consistent across all functions.</w:t>
      </w:r>
    </w:p>
    <w:p w:rsidR="003F14AB" w:rsidRPr="003F14AB" w:rsidRDefault="003F14AB" w:rsidP="003F14AB">
      <w:pPr>
        <w:spacing w:after="0" w:line="240" w:lineRule="auto"/>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functions should </w:t>
      </w:r>
      <w:r w:rsidR="00ED43B7">
        <w:rPr>
          <w:color w:val="1F497D"/>
        </w:rPr>
        <w:t>have</w:t>
      </w:r>
      <w:r>
        <w:rPr>
          <w:color w:val="1F497D"/>
        </w:rPr>
        <w:t xml:space="preserve"> standard comment block headers.  Example is…..</w:t>
      </w:r>
    </w:p>
    <w:p w:rsidR="003F14AB" w:rsidRDefault="003F14AB" w:rsidP="003F14AB">
      <w:pPr>
        <w:pStyle w:val="NoSpacing"/>
        <w:ind w:firstLine="720"/>
        <w:rPr>
          <w:sz w:val="18"/>
          <w:szCs w:val="18"/>
        </w:rPr>
      </w:pPr>
    </w:p>
    <w:p w:rsidR="003F14AB" w:rsidRPr="003F14AB" w:rsidRDefault="003F14AB" w:rsidP="003F14AB">
      <w:pPr>
        <w:pStyle w:val="NoSpacing"/>
        <w:ind w:firstLine="720"/>
        <w:rPr>
          <w:sz w:val="18"/>
          <w:szCs w:val="18"/>
        </w:rPr>
      </w:pPr>
      <w:r w:rsidRPr="003F14AB">
        <w:rPr>
          <w:sz w:val="18"/>
          <w:szCs w:val="18"/>
        </w:rPr>
        <w:t>/**</w:t>
      </w:r>
    </w:p>
    <w:p w:rsidR="003F14AB" w:rsidRPr="003F14AB" w:rsidRDefault="003F14AB" w:rsidP="003F14AB">
      <w:pPr>
        <w:pStyle w:val="NoSpacing"/>
        <w:ind w:firstLine="720"/>
        <w:rPr>
          <w:sz w:val="18"/>
          <w:szCs w:val="18"/>
        </w:rPr>
      </w:pPr>
      <w:r w:rsidRPr="003F14AB">
        <w:rPr>
          <w:sz w:val="18"/>
          <w:szCs w:val="18"/>
        </w:rPr>
        <w:t>* This function is will log you into the ALM application using URL, userID and passID inputs.</w:t>
      </w:r>
    </w:p>
    <w:p w:rsidR="003F14AB" w:rsidRPr="003F14AB" w:rsidRDefault="003F14AB" w:rsidP="003F14AB">
      <w:pPr>
        <w:pStyle w:val="NoSpacing"/>
        <w:rPr>
          <w:sz w:val="18"/>
          <w:szCs w:val="18"/>
        </w:rPr>
      </w:pPr>
      <w:r w:rsidRPr="003F14AB">
        <w:rPr>
          <w:sz w:val="18"/>
          <w:szCs w:val="18"/>
        </w:rPr>
        <w:tab/>
        <w:t>* @param: URL</w:t>
      </w:r>
    </w:p>
    <w:p w:rsidR="003F14AB" w:rsidRPr="003F14AB" w:rsidRDefault="003F14AB" w:rsidP="003F14AB">
      <w:pPr>
        <w:pStyle w:val="NoSpacing"/>
        <w:rPr>
          <w:sz w:val="18"/>
          <w:szCs w:val="18"/>
        </w:rPr>
      </w:pPr>
      <w:r w:rsidRPr="003F14AB">
        <w:rPr>
          <w:sz w:val="18"/>
          <w:szCs w:val="18"/>
        </w:rPr>
        <w:tab/>
        <w:t>* @param: userID</w:t>
      </w:r>
    </w:p>
    <w:p w:rsidR="003F14AB" w:rsidRPr="003F14AB" w:rsidRDefault="003F14AB" w:rsidP="003F14AB">
      <w:pPr>
        <w:pStyle w:val="NoSpacing"/>
        <w:rPr>
          <w:sz w:val="18"/>
          <w:szCs w:val="18"/>
        </w:rPr>
      </w:pPr>
      <w:r w:rsidRPr="003F14AB">
        <w:rPr>
          <w:sz w:val="18"/>
          <w:szCs w:val="18"/>
        </w:rPr>
        <w:tab/>
        <w:t>* @param: passID</w:t>
      </w:r>
    </w:p>
    <w:p w:rsidR="003F14AB" w:rsidRPr="003F14AB" w:rsidRDefault="003F14AB" w:rsidP="003F14AB">
      <w:pPr>
        <w:pStyle w:val="NoSpacing"/>
        <w:ind w:firstLine="720"/>
        <w:rPr>
          <w:sz w:val="18"/>
          <w:szCs w:val="18"/>
        </w:rPr>
      </w:pPr>
      <w:r w:rsidRPr="003F14AB">
        <w:rPr>
          <w:sz w:val="18"/>
          <w:szCs w:val="18"/>
        </w:rPr>
        <w:t>* @since: 11/16/2016</w:t>
      </w:r>
    </w:p>
    <w:p w:rsidR="003F14AB" w:rsidRPr="003F14AB" w:rsidRDefault="003F14AB" w:rsidP="003F14AB">
      <w:pPr>
        <w:pStyle w:val="NoSpacing"/>
        <w:rPr>
          <w:sz w:val="18"/>
          <w:szCs w:val="18"/>
        </w:rPr>
      </w:pPr>
      <w:r w:rsidRPr="003F14AB">
        <w:rPr>
          <w:sz w:val="18"/>
          <w:szCs w:val="18"/>
        </w:rPr>
        <w:tab/>
        <w:t>* @author: Mark Elking</w:t>
      </w:r>
    </w:p>
    <w:p w:rsidR="003F14AB" w:rsidRPr="003F14AB" w:rsidRDefault="003F14AB" w:rsidP="003F14AB">
      <w:pPr>
        <w:pStyle w:val="NoSpacing"/>
        <w:rPr>
          <w:sz w:val="18"/>
          <w:szCs w:val="18"/>
        </w:rPr>
      </w:pPr>
      <w:r w:rsidRPr="003F14AB">
        <w:rPr>
          <w:sz w:val="18"/>
          <w:szCs w:val="18"/>
        </w:rPr>
        <w:tab/>
        <w:t>*/</w:t>
      </w:r>
    </w:p>
    <w:p w:rsidR="003F14AB" w:rsidRDefault="003F14AB" w:rsidP="003F14AB">
      <w:pPr>
        <w:rPr>
          <w:color w:val="1F497D"/>
        </w:rPr>
      </w:pPr>
      <w:r w:rsidRPr="003F14AB">
        <w:rPr>
          <w:color w:val="1F497D"/>
          <w:sz w:val="18"/>
          <w:szCs w:val="18"/>
        </w:rPr>
        <w:tab/>
      </w:r>
      <w:r>
        <w:rPr>
          <w:color w:val="1F497D"/>
          <w:sz w:val="18"/>
          <w:szCs w:val="18"/>
        </w:rPr>
        <w:t>p</w:t>
      </w:r>
      <w:r w:rsidRPr="003F14AB">
        <w:rPr>
          <w:color w:val="1F497D"/>
          <w:sz w:val="18"/>
          <w:szCs w:val="18"/>
        </w:rPr>
        <w:t xml:space="preserve">ublic </w:t>
      </w:r>
      <w:r>
        <w:rPr>
          <w:color w:val="1F497D"/>
          <w:sz w:val="18"/>
          <w:szCs w:val="18"/>
        </w:rPr>
        <w:t>void</w:t>
      </w:r>
      <w:r w:rsidRPr="003F14AB">
        <w:rPr>
          <w:color w:val="1F497D"/>
          <w:sz w:val="18"/>
          <w:szCs w:val="18"/>
        </w:rPr>
        <w:t xml:space="preserve"> ALM_Login (URL, userID, passID)</w:t>
      </w:r>
    </w:p>
    <w:p w:rsidR="003F14AB" w:rsidRDefault="003F14AB" w:rsidP="003F14AB">
      <w:pPr>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Standard Commenting inside function/code</w:t>
      </w:r>
    </w:p>
    <w:p w:rsidR="003F14AB" w:rsidRDefault="003F14AB" w:rsidP="003F14AB">
      <w:pPr>
        <w:pStyle w:val="ListParagraph"/>
        <w:rPr>
          <w:color w:val="1F497D"/>
        </w:rPr>
      </w:pPr>
      <w:r>
        <w:rPr>
          <w:color w:val="1F497D"/>
        </w:rPr>
        <w:t>It is encouraged to comment some of the code in order for others maintaining to have some insight into what the code is doing without having to read all the lines of code in order to interpret what the function code is doing.</w:t>
      </w:r>
    </w:p>
    <w:p w:rsidR="003F14AB" w:rsidRDefault="003F14AB" w:rsidP="003F14AB">
      <w:pPr>
        <w:pStyle w:val="ListParagraph"/>
        <w:rPr>
          <w:color w:val="1F497D"/>
        </w:rPr>
      </w:pPr>
      <w:r>
        <w:rPr>
          <w:color w:val="1F497D"/>
        </w:rPr>
        <w:t>Comment blocks start with /* and end with */</w:t>
      </w:r>
    </w:p>
    <w:p w:rsidR="003F14AB" w:rsidRDefault="003F14AB" w:rsidP="003F14AB">
      <w:pPr>
        <w:pStyle w:val="ListParagraph"/>
        <w:rPr>
          <w:color w:val="1F497D"/>
        </w:rPr>
      </w:pPr>
      <w:r>
        <w:rPr>
          <w:color w:val="1F497D"/>
        </w:rPr>
        <w:t>Single line of comment start with //</w:t>
      </w:r>
    </w:p>
    <w:p w:rsid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All business functions should call the fw_writeLogEntry (log_message, return_code)</w:t>
      </w:r>
    </w:p>
    <w:p w:rsidR="000013AF" w:rsidRDefault="000013AF" w:rsidP="000013AF">
      <w:pPr>
        <w:pStyle w:val="ListParagraph"/>
        <w:spacing w:after="0" w:line="240" w:lineRule="auto"/>
        <w:contextualSpacing w:val="0"/>
        <w:rPr>
          <w:color w:val="1F497D"/>
        </w:rPr>
      </w:pPr>
    </w:p>
    <w:p w:rsidR="000013AF" w:rsidRDefault="000013AF" w:rsidP="003F14AB">
      <w:pPr>
        <w:pStyle w:val="ListParagraph"/>
        <w:numPr>
          <w:ilvl w:val="0"/>
          <w:numId w:val="14"/>
        </w:numPr>
        <w:spacing w:after="0" w:line="240" w:lineRule="auto"/>
        <w:contextualSpacing w:val="0"/>
        <w:rPr>
          <w:color w:val="1F497D"/>
        </w:rPr>
      </w:pPr>
      <w:r>
        <w:rPr>
          <w:color w:val="1F497D"/>
        </w:rPr>
        <w:t>All code should be properly indented for readability</w:t>
      </w:r>
    </w:p>
    <w:p w:rsidR="00105232" w:rsidRDefault="00105232" w:rsidP="00AA50EC">
      <w:pPr>
        <w:spacing w:after="0" w:line="240" w:lineRule="auto"/>
        <w:rPr>
          <w:color w:val="1F497D"/>
        </w:rPr>
      </w:pPr>
    </w:p>
    <w:p w:rsidR="00D61CFC" w:rsidRDefault="00D61CFC" w:rsidP="00AA50EC">
      <w:pPr>
        <w:spacing w:after="0" w:line="240" w:lineRule="auto"/>
        <w:rPr>
          <w:color w:val="1F497D"/>
        </w:rPr>
      </w:pPr>
    </w:p>
    <w:p w:rsidR="00D61CFC" w:rsidRDefault="00D61CFC">
      <w:pPr>
        <w:spacing w:after="0" w:line="240" w:lineRule="auto"/>
        <w:rPr>
          <w:rFonts w:asciiTheme="majorHAnsi" w:eastAsia="Times New Roman" w:hAnsiTheme="majorHAnsi"/>
          <w:b/>
          <w:bCs/>
          <w:color w:val="1F497D"/>
          <w:kern w:val="32"/>
          <w:sz w:val="32"/>
          <w:szCs w:val="32"/>
        </w:rPr>
      </w:pPr>
      <w:r>
        <w:br w:type="page"/>
      </w:r>
    </w:p>
    <w:p w:rsidR="00D61CFC" w:rsidRPr="005C6DDD" w:rsidRDefault="00D61CFC" w:rsidP="00D61CFC">
      <w:pPr>
        <w:pStyle w:val="Heading1"/>
      </w:pPr>
      <w:bookmarkStart w:id="36" w:name="_Toc498441464"/>
      <w:r>
        <w:lastRenderedPageBreak/>
        <w:t>Execution</w:t>
      </w:r>
      <w:bookmarkEnd w:id="36"/>
    </w:p>
    <w:p w:rsidR="00D61CFC" w:rsidRDefault="00D61CFC" w:rsidP="00D61CFC">
      <w:pPr>
        <w:spacing w:after="0" w:line="240" w:lineRule="auto"/>
        <w:rPr>
          <w:color w:val="1F497D"/>
        </w:rPr>
      </w:pPr>
    </w:p>
    <w:p w:rsidR="00D61CFC" w:rsidRDefault="00D61CFC" w:rsidP="00D61CFC">
      <w:pPr>
        <w:spacing w:before="120" w:after="120" w:line="240" w:lineRule="auto"/>
        <w:rPr>
          <w:color w:val="000000"/>
        </w:rPr>
      </w:pPr>
      <w:r>
        <w:rPr>
          <w:color w:val="000000"/>
        </w:rPr>
        <w:t>The application/project setup will include GitHub, directory/folder structure, configuration map spreadsheet and Main function setup.</w:t>
      </w:r>
    </w:p>
    <w:p w:rsidR="00D61CFC" w:rsidRDefault="00D61CFC" w:rsidP="00D61CFC">
      <w:pPr>
        <w:pStyle w:val="Heading2"/>
      </w:pPr>
      <w:bookmarkStart w:id="37" w:name="_Toc498441465"/>
      <w:r>
        <w:t>Eclipse</w:t>
      </w:r>
      <w:bookmarkEnd w:id="37"/>
    </w:p>
    <w:p w:rsidR="00D61CFC" w:rsidRDefault="00D61CFC" w:rsidP="00D61CFC">
      <w:pPr>
        <w:spacing w:before="120" w:after="120" w:line="240" w:lineRule="auto"/>
        <w:ind w:left="1080"/>
        <w:rPr>
          <w:color w:val="000000"/>
        </w:rPr>
      </w:pPr>
      <w:r>
        <w:rPr>
          <w:color w:val="000000"/>
        </w:rPr>
        <w:t>One spreadsheet needs to be created for managing test case data input and test configuration and object</w:t>
      </w:r>
    </w:p>
    <w:p w:rsidR="00D61CFC" w:rsidRDefault="00D61CFC" w:rsidP="00D61CFC">
      <w:pPr>
        <w:spacing w:after="0" w:line="240" w:lineRule="auto"/>
        <w:ind w:left="720" w:firstLine="720"/>
        <w:rPr>
          <w:rFonts w:asciiTheme="majorHAnsi" w:eastAsia="Times New Roman" w:hAnsiTheme="majorHAnsi"/>
          <w:b/>
          <w:bCs/>
          <w:i/>
          <w:iCs/>
          <w:color w:val="1F497D"/>
          <w:sz w:val="28"/>
          <w:szCs w:val="28"/>
        </w:rPr>
      </w:pPr>
    </w:p>
    <w:p w:rsidR="00D61CFC" w:rsidRDefault="00D61CFC" w:rsidP="00D61CFC">
      <w:pPr>
        <w:pStyle w:val="Heading2"/>
      </w:pPr>
      <w:bookmarkStart w:id="38" w:name="_Toc498441466"/>
      <w:r>
        <w:t>Jenkins</w:t>
      </w:r>
      <w:bookmarkEnd w:id="38"/>
    </w:p>
    <w:p w:rsidR="00446E5E" w:rsidRDefault="00446E5E" w:rsidP="00D61CFC">
      <w:pPr>
        <w:spacing w:after="0" w:line="240" w:lineRule="auto"/>
        <w:ind w:left="1080"/>
        <w:rPr>
          <w:color w:val="000000"/>
        </w:rPr>
      </w:pPr>
    </w:p>
    <w:p w:rsidR="00446E5E" w:rsidRDefault="00446E5E" w:rsidP="00D61CFC">
      <w:pPr>
        <w:spacing w:after="0" w:line="240" w:lineRule="auto"/>
        <w:ind w:left="1080"/>
        <w:rPr>
          <w:color w:val="1F497D"/>
        </w:rPr>
      </w:pPr>
      <w:r>
        <w:rPr>
          <w:color w:val="1F497D"/>
        </w:rPr>
        <w:t>In email at location referenced below is a link to a video recording of a meeting held on 3/16/2017 on how to configure Jenkins job for executing our Java Selenium Automation Framework tests…….X:\Automation\Framework\Java Development Standards\How to Setup Jenkins Job Tutorial</w:t>
      </w:r>
    </w:p>
    <w:p w:rsidR="00124082" w:rsidRDefault="00124082" w:rsidP="00D61CFC">
      <w:pPr>
        <w:spacing w:after="0" w:line="240" w:lineRule="auto"/>
        <w:ind w:left="1080"/>
        <w:rPr>
          <w:color w:val="1F497D"/>
        </w:rPr>
      </w:pPr>
    </w:p>
    <w:p w:rsidR="00124082" w:rsidRDefault="00124082" w:rsidP="00D61CFC">
      <w:pPr>
        <w:spacing w:after="0" w:line="240" w:lineRule="auto"/>
        <w:ind w:left="1080"/>
        <w:rPr>
          <w:color w:val="1F497D"/>
        </w:rPr>
      </w:pPr>
      <w:r>
        <w:rPr>
          <w:color w:val="1F497D"/>
        </w:rPr>
        <w:t xml:space="preserve">If you create a Jenkins job for Regression, it must have the word “Regression” in the Jenkins job name. </w:t>
      </w:r>
    </w:p>
    <w:p w:rsidR="00124082" w:rsidRDefault="00124082" w:rsidP="00D61CFC">
      <w:pPr>
        <w:spacing w:after="0" w:line="240" w:lineRule="auto"/>
        <w:ind w:left="1080"/>
        <w:rPr>
          <w:color w:val="1F497D"/>
        </w:rPr>
      </w:pPr>
    </w:p>
    <w:p w:rsidR="00124082" w:rsidRDefault="00124082" w:rsidP="00D61CFC">
      <w:pPr>
        <w:spacing w:after="0" w:line="240" w:lineRule="auto"/>
        <w:ind w:left="1080"/>
        <w:rPr>
          <w:color w:val="1F497D"/>
        </w:rPr>
      </w:pPr>
      <w:r>
        <w:rPr>
          <w:color w:val="1F497D"/>
        </w:rPr>
        <w:t>If you create a Jenkins job for Smoke, it must have the word “Regression” in the Jenkins job name.</w:t>
      </w:r>
    </w:p>
    <w:p w:rsidR="00124082" w:rsidRDefault="00124082" w:rsidP="00D61CFC">
      <w:pPr>
        <w:spacing w:after="0" w:line="240" w:lineRule="auto"/>
        <w:ind w:left="1080"/>
        <w:rPr>
          <w:color w:val="1F497D"/>
        </w:rPr>
      </w:pPr>
    </w:p>
    <w:p w:rsidR="00124082" w:rsidRDefault="00124082" w:rsidP="00D61CFC">
      <w:pPr>
        <w:spacing w:after="0" w:line="240" w:lineRule="auto"/>
        <w:ind w:left="1080"/>
        <w:rPr>
          <w:color w:val="1F497D"/>
        </w:rPr>
      </w:pPr>
      <w:r>
        <w:rPr>
          <w:color w:val="1F497D"/>
        </w:rPr>
        <w:t>Configure the smoke tests to be executed via Jenkins using the “JenkinsSmoke” column on the ExecParms worksheet in the {Application}ConfigurationMap.xlsm.</w:t>
      </w:r>
      <w:r w:rsidR="00CD4A4C">
        <w:rPr>
          <w:color w:val="1F497D"/>
        </w:rPr>
        <w:t xml:space="preserve">  NOTE: populate Y on any of the TC prefixed sheetname rows you want for execution configuration.</w:t>
      </w:r>
    </w:p>
    <w:p w:rsidR="00124082" w:rsidRDefault="00124082" w:rsidP="00D61CFC">
      <w:pPr>
        <w:spacing w:after="0" w:line="240" w:lineRule="auto"/>
        <w:ind w:left="1080"/>
        <w:rPr>
          <w:color w:val="1F497D"/>
        </w:rPr>
      </w:pPr>
    </w:p>
    <w:p w:rsidR="00124082" w:rsidRDefault="00124082" w:rsidP="00D61CFC">
      <w:pPr>
        <w:spacing w:after="0" w:line="240" w:lineRule="auto"/>
        <w:ind w:left="1080"/>
        <w:rPr>
          <w:color w:val="1F497D"/>
        </w:rPr>
      </w:pPr>
      <w:r>
        <w:rPr>
          <w:color w:val="1F497D"/>
        </w:rPr>
        <w:t>Configure the regression tests to be executed via Jenkins using the “JenkinsRegression” column on the ExecParms worksheet in the {Application}ConfigurationMap.xlsm.</w:t>
      </w:r>
      <w:r w:rsidR="00CD4A4C">
        <w:rPr>
          <w:color w:val="1F497D"/>
        </w:rPr>
        <w:t xml:space="preserve">  NOTE: populate Y on any of the TC prefixed sheetname rows you want for execution configuration.</w:t>
      </w:r>
    </w:p>
    <w:p w:rsidR="00652321" w:rsidRDefault="00652321" w:rsidP="00D61CFC">
      <w:pPr>
        <w:spacing w:after="0" w:line="240" w:lineRule="auto"/>
        <w:ind w:left="1080"/>
        <w:rPr>
          <w:color w:val="1F497D"/>
        </w:rPr>
      </w:pPr>
    </w:p>
    <w:p w:rsidR="000341AA" w:rsidRDefault="000341AA" w:rsidP="00D61CFC">
      <w:pPr>
        <w:spacing w:after="0" w:line="240" w:lineRule="auto"/>
        <w:ind w:left="1080"/>
      </w:pPr>
      <w:r>
        <w:t>Set Jenkins job checkbox “Execute concurrent builds if necessary” in order to execute multiple instances/executions of same Jenkins job simultaneously so multiple jobs can run in parallel and not queue</w:t>
      </w:r>
    </w:p>
    <w:p w:rsidR="000341AA" w:rsidRDefault="000341AA" w:rsidP="00D61CFC">
      <w:pPr>
        <w:spacing w:after="0" w:line="240" w:lineRule="auto"/>
        <w:ind w:left="1080"/>
        <w:rPr>
          <w:color w:val="1F497D"/>
        </w:rPr>
      </w:pPr>
    </w:p>
    <w:p w:rsidR="00652321" w:rsidRDefault="00652321" w:rsidP="00D61CFC">
      <w:pPr>
        <w:spacing w:after="0" w:line="240" w:lineRule="auto"/>
        <w:ind w:left="1080"/>
        <w:rPr>
          <w:color w:val="1F497D"/>
        </w:rPr>
      </w:pPr>
      <w:r>
        <w:rPr>
          <w:color w:val="1F497D"/>
        </w:rPr>
        <w:t>For configuring a specific workstation to be used in a Jenkins job, see the following video for how to set that up.</w:t>
      </w:r>
    </w:p>
    <w:p w:rsidR="00652321" w:rsidRDefault="00652321" w:rsidP="00D61CFC">
      <w:pPr>
        <w:spacing w:after="0" w:line="240" w:lineRule="auto"/>
        <w:ind w:left="1080"/>
        <w:rPr>
          <w:color w:val="1F497D"/>
        </w:rPr>
      </w:pPr>
    </w:p>
    <w:p w:rsidR="00652321" w:rsidRDefault="00AD3EA8" w:rsidP="00652321">
      <w:pPr>
        <w:ind w:left="360" w:firstLine="720"/>
      </w:pPr>
      <w:hyperlink r:id="rId24" w:history="1">
        <w:r w:rsidR="00652321">
          <w:rPr>
            <w:rStyle w:val="Hyperlink"/>
            <w:rFonts w:ascii="Verdana" w:hAnsi="Verdana"/>
            <w:b/>
            <w:bCs/>
            <w:color w:val="000000"/>
            <w:sz w:val="18"/>
            <w:szCs w:val="18"/>
            <w:shd w:val="clear" w:color="auto" w:fill="FFFFFF"/>
          </w:rPr>
          <w:t>https://webconference.twcable.com/p6nzds27wrh/</w:t>
        </w:r>
      </w:hyperlink>
    </w:p>
    <w:p w:rsidR="00652321" w:rsidRDefault="00652321" w:rsidP="00652321">
      <w:pPr>
        <w:ind w:left="360" w:firstLine="720"/>
        <w:rPr>
          <w:color w:val="1F497D"/>
        </w:rPr>
      </w:pPr>
    </w:p>
    <w:p w:rsidR="00D527AC" w:rsidRDefault="00D527AC">
      <w:pPr>
        <w:spacing w:after="0" w:line="240" w:lineRule="auto"/>
        <w:rPr>
          <w:color w:val="1F497D"/>
        </w:rPr>
      </w:pPr>
      <w:r>
        <w:rPr>
          <w:color w:val="1F497D"/>
        </w:rPr>
        <w:br w:type="page"/>
      </w:r>
    </w:p>
    <w:p w:rsidR="00D527AC" w:rsidRPr="00D527AC" w:rsidRDefault="00D527AC" w:rsidP="00D527AC">
      <w:pPr>
        <w:rPr>
          <w:b/>
          <w:color w:val="1F497D"/>
          <w:u w:val="single"/>
        </w:rPr>
      </w:pPr>
      <w:r w:rsidRPr="00D527AC">
        <w:rPr>
          <w:b/>
          <w:color w:val="1F497D"/>
          <w:u w:val="single"/>
        </w:rPr>
        <w:lastRenderedPageBreak/>
        <w:t>User to Select for Execution via Jenkins</w:t>
      </w:r>
    </w:p>
    <w:p w:rsidR="00D527AC" w:rsidRDefault="00D527AC" w:rsidP="00D527AC">
      <w:pPr>
        <w:pStyle w:val="ListParagraph"/>
        <w:numPr>
          <w:ilvl w:val="0"/>
          <w:numId w:val="25"/>
        </w:numPr>
        <w:shd w:val="clear" w:color="auto" w:fill="FFFFFF"/>
        <w:rPr>
          <w:rFonts w:ascii="Courier New" w:hAnsi="Courier New" w:cs="Courier New"/>
          <w:color w:val="333333"/>
          <w:sz w:val="21"/>
          <w:szCs w:val="21"/>
        </w:rPr>
      </w:pPr>
      <w:r>
        <w:rPr>
          <w:rFonts w:ascii="Courier New" w:hAnsi="Courier New" w:cs="Courier New"/>
          <w:color w:val="333333"/>
          <w:sz w:val="21"/>
          <w:szCs w:val="21"/>
        </w:rPr>
        <w:t xml:space="preserve">The following enhancement allows developers, manual testers to dynamically select which </w:t>
      </w:r>
      <w:r>
        <w:rPr>
          <w:rFonts w:ascii="Courier New" w:hAnsi="Courier New" w:cs="Courier New"/>
          <w:color w:val="1F497D"/>
          <w:sz w:val="21"/>
          <w:szCs w:val="21"/>
        </w:rPr>
        <w:t>user</w:t>
      </w:r>
      <w:r>
        <w:rPr>
          <w:rFonts w:ascii="Courier New" w:hAnsi="Courier New" w:cs="Courier New"/>
          <w:color w:val="333333"/>
          <w:sz w:val="21"/>
          <w:szCs w:val="21"/>
        </w:rPr>
        <w:t xml:space="preserve"> they want to </w:t>
      </w:r>
      <w:r>
        <w:rPr>
          <w:rFonts w:ascii="Courier New" w:hAnsi="Courier New" w:cs="Courier New"/>
          <w:color w:val="1F497D"/>
          <w:sz w:val="21"/>
          <w:szCs w:val="21"/>
        </w:rPr>
        <w:t xml:space="preserve">use for </w:t>
      </w:r>
      <w:r>
        <w:rPr>
          <w:rFonts w:ascii="Courier New" w:hAnsi="Courier New" w:cs="Courier New"/>
          <w:color w:val="333333"/>
          <w:sz w:val="21"/>
          <w:szCs w:val="21"/>
        </w:rPr>
        <w:t>execut</w:t>
      </w:r>
      <w:r>
        <w:rPr>
          <w:rFonts w:ascii="Courier New" w:hAnsi="Courier New" w:cs="Courier New"/>
          <w:color w:val="1F497D"/>
          <w:sz w:val="21"/>
          <w:szCs w:val="21"/>
        </w:rPr>
        <w:t>ion</w:t>
      </w:r>
      <w:r>
        <w:rPr>
          <w:rFonts w:ascii="Courier New" w:hAnsi="Courier New" w:cs="Courier New"/>
          <w:color w:val="333333"/>
          <w:sz w:val="21"/>
          <w:szCs w:val="21"/>
        </w:rPr>
        <w:t xml:space="preserve"> via runtime </w:t>
      </w:r>
      <w:r>
        <w:rPr>
          <w:rFonts w:ascii="Courier New" w:hAnsi="Courier New" w:cs="Courier New"/>
          <w:color w:val="1F497D"/>
          <w:sz w:val="21"/>
          <w:szCs w:val="21"/>
        </w:rPr>
        <w:t>in Jenkins.</w:t>
      </w:r>
    </w:p>
    <w:p w:rsidR="00D527AC" w:rsidRDefault="00D527AC" w:rsidP="00D527AC">
      <w:pPr>
        <w:pStyle w:val="ListParagraph"/>
        <w:numPr>
          <w:ilvl w:val="0"/>
          <w:numId w:val="25"/>
        </w:numPr>
        <w:shd w:val="clear" w:color="auto" w:fill="FFFFFF"/>
        <w:rPr>
          <w:rFonts w:ascii="Courier New" w:hAnsi="Courier New" w:cs="Courier New"/>
          <w:color w:val="1F497D"/>
          <w:sz w:val="21"/>
          <w:szCs w:val="21"/>
        </w:rPr>
      </w:pPr>
      <w:r>
        <w:rPr>
          <w:rFonts w:ascii="Courier New" w:hAnsi="Courier New" w:cs="Courier New"/>
          <w:color w:val="333333"/>
          <w:sz w:val="21"/>
          <w:szCs w:val="21"/>
        </w:rPr>
        <w:t>modified fw_</w:t>
      </w:r>
      <w:r>
        <w:rPr>
          <w:rFonts w:ascii="Courier New" w:hAnsi="Courier New" w:cs="Courier New"/>
          <w:color w:val="1F497D"/>
          <w:sz w:val="21"/>
          <w:szCs w:val="21"/>
        </w:rPr>
        <w:t>get_user_name to get Execution User from Jenkins job via a String Parameter and define almcolumnheader value</w:t>
      </w:r>
    </w:p>
    <w:p w:rsidR="00D527AC" w:rsidRDefault="00D527AC" w:rsidP="00D527AC">
      <w:pPr>
        <w:pStyle w:val="ListParagraph"/>
        <w:numPr>
          <w:ilvl w:val="0"/>
          <w:numId w:val="25"/>
        </w:numPr>
        <w:shd w:val="clear" w:color="auto" w:fill="FFFFFF"/>
        <w:rPr>
          <w:rFonts w:ascii="Courier New" w:hAnsi="Courier New" w:cs="Courier New"/>
          <w:color w:val="1F497D"/>
          <w:sz w:val="21"/>
          <w:szCs w:val="21"/>
        </w:rPr>
      </w:pPr>
      <w:r>
        <w:rPr>
          <w:color w:val="1F497D"/>
        </w:rPr>
        <w:t>modified fw_get_alm_config_parms to use the almcolumnheader value as defined in fw_get_user_name function</w:t>
      </w:r>
    </w:p>
    <w:p w:rsidR="00D527AC" w:rsidRDefault="00D527AC" w:rsidP="00D527AC">
      <w:pPr>
        <w:pStyle w:val="ListParagraph"/>
        <w:numPr>
          <w:ilvl w:val="0"/>
          <w:numId w:val="25"/>
        </w:numPr>
        <w:shd w:val="clear" w:color="auto" w:fill="FFFFFF"/>
        <w:rPr>
          <w:rFonts w:ascii="Courier New" w:hAnsi="Courier New" w:cs="Courier New"/>
          <w:color w:val="333333"/>
          <w:sz w:val="21"/>
          <w:szCs w:val="21"/>
        </w:rPr>
      </w:pPr>
      <w:r>
        <w:rPr>
          <w:rFonts w:ascii="Courier New" w:hAnsi="Courier New" w:cs="Courier New"/>
          <w:color w:val="1F497D"/>
          <w:sz w:val="21"/>
          <w:szCs w:val="21"/>
        </w:rPr>
        <w:t xml:space="preserve">There are now 10 new users (5 for smoke, 5 for regression).  The execution user names are JS1, JS2, JS3, JS4, JS5, JR1, JR2, JR3, JR4, JR5 where JS = Jenkins Smoke and JR = Jenkins Regression.  </w:t>
      </w:r>
      <w:r>
        <w:rPr>
          <w:rFonts w:ascii="Courier New" w:hAnsi="Courier New" w:cs="Courier New"/>
          <w:color w:val="333333"/>
          <w:sz w:val="21"/>
          <w:szCs w:val="21"/>
        </w:rPr>
        <w:t> </w:t>
      </w:r>
      <w:r>
        <w:rPr>
          <w:color w:val="1F497D"/>
        </w:rPr>
        <w:t>NOTE: the JENKINSREGRESSION user and the JENKINSSMOKE user will NO longer be used.</w:t>
      </w:r>
    </w:p>
    <w:p w:rsidR="00D527AC" w:rsidRDefault="00D527AC" w:rsidP="00D527AC">
      <w:pPr>
        <w:pStyle w:val="ListParagraph"/>
        <w:numPr>
          <w:ilvl w:val="0"/>
          <w:numId w:val="25"/>
        </w:numPr>
        <w:shd w:val="clear" w:color="auto" w:fill="FFFFFF"/>
        <w:rPr>
          <w:rFonts w:ascii="Courier New" w:hAnsi="Courier New" w:cs="Courier New"/>
          <w:color w:val="333333"/>
          <w:sz w:val="21"/>
          <w:szCs w:val="21"/>
        </w:rPr>
      </w:pPr>
      <w:r>
        <w:rPr>
          <w:rFonts w:ascii="Courier New" w:hAnsi="Courier New" w:cs="Courier New"/>
          <w:color w:val="333333"/>
          <w:sz w:val="21"/>
          <w:szCs w:val="21"/>
        </w:rPr>
        <w:t xml:space="preserve">Going forward, please use </w:t>
      </w:r>
      <w:r>
        <w:rPr>
          <w:rFonts w:ascii="Courier New" w:hAnsi="Courier New" w:cs="Courier New"/>
          <w:color w:val="1F497D"/>
          <w:sz w:val="21"/>
          <w:szCs w:val="21"/>
        </w:rPr>
        <w:t>Test Utility v7.xlsm.  Discontinue using Test Utility v6.xlsm.</w:t>
      </w:r>
    </w:p>
    <w:p w:rsidR="00D527AC" w:rsidRDefault="00D527AC" w:rsidP="00D527AC">
      <w:pPr>
        <w:pStyle w:val="ListParagraph"/>
        <w:numPr>
          <w:ilvl w:val="0"/>
          <w:numId w:val="25"/>
        </w:numPr>
        <w:shd w:val="clear" w:color="auto" w:fill="FFFFFF"/>
        <w:rPr>
          <w:rFonts w:ascii="Courier New" w:hAnsi="Courier New" w:cs="Courier New"/>
          <w:color w:val="1F497D"/>
          <w:sz w:val="21"/>
          <w:szCs w:val="21"/>
        </w:rPr>
      </w:pPr>
      <w:r>
        <w:rPr>
          <w:rFonts w:ascii="Courier New" w:hAnsi="Courier New" w:cs="Courier New"/>
          <w:color w:val="1F497D"/>
          <w:sz w:val="21"/>
          <w:szCs w:val="21"/>
        </w:rPr>
        <w:t xml:space="preserve">You will need to update the ALM configuration for each application by adding 10 columns JS1, JS2…..etc and corresponding ALM configuration required.  NOTE: these values are case sensitive and MUST be upper case ONLY.  </w:t>
      </w:r>
      <w:r>
        <w:rPr>
          <w:color w:val="1F497D"/>
        </w:rPr>
        <w:t>NOTE: the JenkinsSmoke ALM column and JenkinsRegression ALM configuration columns on the ALM worksheet will need to be removed.  The Value column needs to remain as is.</w:t>
      </w:r>
    </w:p>
    <w:p w:rsidR="00D527AC" w:rsidRDefault="00D527AC" w:rsidP="00D527AC">
      <w:pPr>
        <w:pStyle w:val="ListParagraph"/>
        <w:numPr>
          <w:ilvl w:val="0"/>
          <w:numId w:val="25"/>
        </w:numPr>
        <w:shd w:val="clear" w:color="auto" w:fill="FFFFFF"/>
        <w:rPr>
          <w:rFonts w:ascii="Courier New" w:hAnsi="Courier New" w:cs="Courier New"/>
          <w:color w:val="1F497D"/>
          <w:sz w:val="21"/>
          <w:szCs w:val="21"/>
        </w:rPr>
      </w:pPr>
      <w:r>
        <w:rPr>
          <w:color w:val="1F497D"/>
        </w:rPr>
        <w:t>If you are running via Jenkins, then you will need to enter your execution user JS1, JS2, or you can use your developer name in Jenkins as well.  NOTE: you can enter this values in lower case if you want (it will make them upper case during execution).</w:t>
      </w:r>
    </w:p>
    <w:p w:rsidR="00D527AC" w:rsidRDefault="00D527AC" w:rsidP="00D527AC">
      <w:pPr>
        <w:pStyle w:val="ListParagraph"/>
        <w:numPr>
          <w:ilvl w:val="0"/>
          <w:numId w:val="25"/>
        </w:numPr>
        <w:shd w:val="clear" w:color="auto" w:fill="FFFFFF"/>
        <w:rPr>
          <w:rFonts w:ascii="Courier New" w:hAnsi="Courier New" w:cs="Courier New"/>
          <w:color w:val="1F497D"/>
          <w:sz w:val="21"/>
          <w:szCs w:val="21"/>
        </w:rPr>
      </w:pPr>
      <w:r>
        <w:rPr>
          <w:color w:val="1F497D"/>
        </w:rPr>
        <w:t>NOTE: when you are unit testing a test case via Jenkins, make sure to use your user name (first name) and NOT the JSx or JRx users.  The JSx and JRx user configuration should be relatively static/fixed for running automated regression/smoke suites.</w:t>
      </w:r>
    </w:p>
    <w:p w:rsidR="00D527AC" w:rsidRDefault="00D527AC" w:rsidP="00D527AC">
      <w:pPr>
        <w:pStyle w:val="ListParagraph"/>
        <w:numPr>
          <w:ilvl w:val="0"/>
          <w:numId w:val="25"/>
        </w:numPr>
        <w:shd w:val="clear" w:color="auto" w:fill="FFFFFF"/>
        <w:rPr>
          <w:rFonts w:ascii="Courier New" w:hAnsi="Courier New" w:cs="Courier New"/>
          <w:color w:val="1F497D"/>
          <w:sz w:val="21"/>
          <w:szCs w:val="21"/>
        </w:rPr>
      </w:pPr>
      <w:r>
        <w:rPr>
          <w:rFonts w:ascii="Courier New" w:hAnsi="Courier New" w:cs="Courier New"/>
          <w:color w:val="1F497D"/>
          <w:sz w:val="21"/>
          <w:szCs w:val="21"/>
        </w:rPr>
        <w:t>If you are running via Eclipse as a developer, you will continue to be prompted for your username (first name) – nothing has changed here.</w:t>
      </w:r>
    </w:p>
    <w:p w:rsidR="00D527AC" w:rsidRDefault="00D527AC" w:rsidP="00D527AC">
      <w:pPr>
        <w:pStyle w:val="ListParagraph"/>
        <w:numPr>
          <w:ilvl w:val="0"/>
          <w:numId w:val="25"/>
        </w:numPr>
        <w:shd w:val="clear" w:color="auto" w:fill="FFFFFF"/>
        <w:rPr>
          <w:rFonts w:ascii="Courier New" w:hAnsi="Courier New" w:cs="Courier New"/>
          <w:color w:val="333333"/>
          <w:sz w:val="21"/>
          <w:szCs w:val="21"/>
        </w:rPr>
      </w:pPr>
      <w:r>
        <w:rPr>
          <w:rFonts w:ascii="Courier New" w:hAnsi="Courier New" w:cs="Courier New"/>
          <w:color w:val="1F497D"/>
          <w:sz w:val="21"/>
          <w:szCs w:val="21"/>
        </w:rPr>
        <w:t>Prior to running via Jenkins (Smoke and/or Regression jobs), you will need to make the following Configuration updates one time only.</w:t>
      </w:r>
    </w:p>
    <w:p w:rsidR="00D527AC" w:rsidRDefault="00D527AC" w:rsidP="00D527AC">
      <w:pPr>
        <w:pStyle w:val="ListParagraph"/>
        <w:numPr>
          <w:ilvl w:val="0"/>
          <w:numId w:val="22"/>
        </w:numPr>
        <w:shd w:val="clear" w:color="auto" w:fill="FFFFFF"/>
        <w:rPr>
          <w:rFonts w:ascii="Courier New" w:hAnsi="Courier New" w:cs="Courier New"/>
          <w:color w:val="1F497D"/>
          <w:sz w:val="21"/>
          <w:szCs w:val="21"/>
        </w:rPr>
      </w:pPr>
      <w:r>
        <w:rPr>
          <w:rFonts w:ascii="Courier New" w:hAnsi="Courier New" w:cs="Courier New"/>
          <w:color w:val="1F497D"/>
          <w:sz w:val="21"/>
          <w:szCs w:val="21"/>
        </w:rPr>
        <w:t xml:space="preserve">Add a String Parameter named “ExecutionUser” in the Office 365 Connector section.  Again, the value you will enter into this Textbox field during runtime will be JS1, JS2….JR1, JR2…..or your firstname if you are running a Jenkins unit test. </w:t>
      </w:r>
    </w:p>
    <w:p w:rsidR="00D527AC" w:rsidRDefault="00D527AC" w:rsidP="00D527AC">
      <w:pPr>
        <w:pStyle w:val="ListParagraph"/>
        <w:numPr>
          <w:ilvl w:val="0"/>
          <w:numId w:val="22"/>
        </w:numPr>
        <w:shd w:val="clear" w:color="auto" w:fill="FFFFFF"/>
        <w:rPr>
          <w:rFonts w:ascii="Courier New" w:hAnsi="Courier New" w:cs="Courier New"/>
          <w:color w:val="333333"/>
          <w:sz w:val="21"/>
          <w:szCs w:val="21"/>
        </w:rPr>
      </w:pPr>
      <w:r>
        <w:rPr>
          <w:rFonts w:ascii="Courier New" w:hAnsi="Courier New" w:cs="Courier New"/>
          <w:color w:val="1F497D"/>
          <w:sz w:val="21"/>
          <w:szCs w:val="21"/>
        </w:rPr>
        <w:t xml:space="preserve">In the Build section you will need to add the command </w:t>
      </w:r>
      <w:r>
        <w:rPr>
          <w:rFonts w:ascii="Courier New" w:hAnsi="Courier New" w:cs="Courier New"/>
          <w:color w:val="1F497D"/>
          <w:sz w:val="21"/>
          <w:szCs w:val="21"/>
          <w:highlight w:val="green"/>
        </w:rPr>
        <w:t>echo %ExecutionUser% &gt; c:\Temp\JENKINSEXECUTIONUSER</w:t>
      </w:r>
      <w:r>
        <w:rPr>
          <w:rFonts w:ascii="Courier New" w:hAnsi="Courier New" w:cs="Courier New"/>
          <w:color w:val="1F497D"/>
          <w:sz w:val="21"/>
          <w:szCs w:val="21"/>
        </w:rPr>
        <w:t xml:space="preserve"> above the JAR file execution statement (as shown below).</w:t>
      </w:r>
    </w:p>
    <w:p w:rsidR="00D527AC" w:rsidRDefault="00D527AC" w:rsidP="00D527AC">
      <w:pPr>
        <w:pStyle w:val="ListParagraph"/>
        <w:numPr>
          <w:ilvl w:val="0"/>
          <w:numId w:val="22"/>
        </w:numPr>
        <w:shd w:val="clear" w:color="auto" w:fill="FFFFFF"/>
        <w:rPr>
          <w:rFonts w:ascii="Courier New" w:hAnsi="Courier New" w:cs="Courier New"/>
          <w:color w:val="333333"/>
          <w:sz w:val="21"/>
          <w:szCs w:val="21"/>
        </w:rPr>
      </w:pPr>
      <w:r>
        <w:rPr>
          <w:rFonts w:ascii="Courier New" w:hAnsi="Courier New" w:cs="Courier New"/>
          <w:color w:val="1F497D"/>
          <w:sz w:val="21"/>
          <w:szCs w:val="21"/>
        </w:rPr>
        <w:t xml:space="preserve">When you execute the Jenkins job, you will select “Build with Parameters” option, select the environment value AND now enter </w:t>
      </w:r>
      <w:r>
        <w:rPr>
          <w:rFonts w:ascii="Courier New" w:hAnsi="Courier New" w:cs="Courier New"/>
          <w:color w:val="1F497D"/>
          <w:sz w:val="21"/>
          <w:szCs w:val="21"/>
        </w:rPr>
        <w:lastRenderedPageBreak/>
        <w:t>the execution user, click OK and the Jenkins job executes normally.</w:t>
      </w:r>
    </w:p>
    <w:p w:rsidR="00D527AC" w:rsidRDefault="00D527AC" w:rsidP="00D527AC">
      <w:pPr>
        <w:pStyle w:val="ListParagraph"/>
        <w:shd w:val="clear" w:color="auto" w:fill="FFFFFF"/>
        <w:ind w:left="1080"/>
        <w:rPr>
          <w:rFonts w:ascii="Courier New" w:hAnsi="Courier New" w:cs="Courier New"/>
          <w:color w:val="1F497D"/>
          <w:sz w:val="21"/>
          <w:szCs w:val="21"/>
        </w:rPr>
      </w:pPr>
    </w:p>
    <w:p w:rsidR="00D527AC" w:rsidRDefault="00D527AC" w:rsidP="00D527AC">
      <w:pPr>
        <w:ind w:left="360" w:firstLine="720"/>
        <w:rPr>
          <w:color w:val="1F497D"/>
        </w:rPr>
      </w:pPr>
      <w:r>
        <w:rPr>
          <w:rFonts w:ascii="Courier New" w:hAnsi="Courier New" w:cs="Courier New"/>
          <w:noProof/>
          <w:color w:val="1F497D"/>
          <w:sz w:val="21"/>
          <w:szCs w:val="21"/>
        </w:rPr>
        <w:drawing>
          <wp:inline distT="0" distB="0" distL="0" distR="0">
            <wp:extent cx="4930775" cy="1209675"/>
            <wp:effectExtent l="0" t="0" r="3175" b="9525"/>
            <wp:docPr id="5" name="Picture 5" descr="cid:image001.png@01D2D53D.FF3A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D53D.FF3A55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930775" cy="1209675"/>
                    </a:xfrm>
                    <a:prstGeom prst="rect">
                      <a:avLst/>
                    </a:prstGeom>
                    <a:noFill/>
                    <a:ln>
                      <a:noFill/>
                    </a:ln>
                  </pic:spPr>
                </pic:pic>
              </a:graphicData>
            </a:graphic>
          </wp:inline>
        </w:drawing>
      </w:r>
      <w:r>
        <w:rPr>
          <w:rFonts w:ascii="Courier New" w:hAnsi="Courier New" w:cs="Courier New"/>
          <w:noProof/>
          <w:color w:val="1F497D"/>
          <w:sz w:val="21"/>
          <w:szCs w:val="21"/>
        </w:rPr>
        <w:drawing>
          <wp:inline distT="0" distB="0" distL="0" distR="0">
            <wp:extent cx="6245860" cy="1463040"/>
            <wp:effectExtent l="0" t="0" r="2540" b="3810"/>
            <wp:docPr id="4" name="Picture 4" descr="cid:image005.png@01D2D53D.FF3A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2D53D.FF3A552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245860" cy="1463040"/>
                    </a:xfrm>
                    <a:prstGeom prst="rect">
                      <a:avLst/>
                    </a:prstGeom>
                    <a:noFill/>
                    <a:ln>
                      <a:noFill/>
                    </a:ln>
                  </pic:spPr>
                </pic:pic>
              </a:graphicData>
            </a:graphic>
          </wp:inline>
        </w:drawing>
      </w:r>
    </w:p>
    <w:p w:rsidR="00652321" w:rsidRDefault="00652321" w:rsidP="00D61CFC">
      <w:pPr>
        <w:spacing w:after="0" w:line="240" w:lineRule="auto"/>
        <w:ind w:left="1080"/>
        <w:rPr>
          <w:color w:val="1F497D"/>
        </w:rPr>
      </w:pPr>
    </w:p>
    <w:p w:rsidR="00D61CFC" w:rsidRDefault="00D61CFC" w:rsidP="00D61CFC">
      <w:pPr>
        <w:spacing w:after="0" w:line="240" w:lineRule="auto"/>
        <w:rPr>
          <w:color w:val="1F497D"/>
        </w:rPr>
      </w:pPr>
    </w:p>
    <w:p w:rsidR="006D6608" w:rsidRDefault="00FF41DA" w:rsidP="00D61CFC">
      <w:pPr>
        <w:spacing w:after="0" w:line="240" w:lineRule="auto"/>
        <w:rPr>
          <w:color w:val="1F497D"/>
        </w:rPr>
      </w:pPr>
      <w:r>
        <w:rPr>
          <w:color w:val="1F497D"/>
        </w:rPr>
        <w:t>Jenkins Slave Selection During Runtime</w:t>
      </w:r>
    </w:p>
    <w:p w:rsidR="00FF41DA" w:rsidRDefault="00FF41DA" w:rsidP="00D61CFC">
      <w:pPr>
        <w:spacing w:after="0" w:line="240" w:lineRule="auto"/>
        <w:rPr>
          <w:color w:val="1F497D"/>
        </w:rPr>
      </w:pPr>
    </w:p>
    <w:p w:rsidR="00FF41DA" w:rsidRDefault="00FF41DA" w:rsidP="00FF41DA">
      <w:pPr>
        <w:pStyle w:val="ListParagraph"/>
        <w:numPr>
          <w:ilvl w:val="0"/>
          <w:numId w:val="26"/>
        </w:numPr>
        <w:shd w:val="clear" w:color="auto" w:fill="FFFFFF"/>
        <w:rPr>
          <w:rFonts w:asciiTheme="minorHAnsi" w:hAnsiTheme="minorHAnsi" w:cstheme="minorBidi"/>
        </w:rPr>
      </w:pPr>
      <w:r>
        <w:rPr>
          <w:rFonts w:asciiTheme="minorHAnsi" w:hAnsiTheme="minorHAnsi" w:cstheme="minorBidi"/>
        </w:rPr>
        <w:t>The following enhancement now allows persons executing Jenkins jobs to dynamically select during runtime the Jenkins slave they want the job to run on.</w:t>
      </w:r>
    </w:p>
    <w:p w:rsidR="00FF41DA" w:rsidRDefault="00FF41DA" w:rsidP="00FF41DA">
      <w:pPr>
        <w:pStyle w:val="ListParagraph"/>
        <w:numPr>
          <w:ilvl w:val="0"/>
          <w:numId w:val="26"/>
        </w:numPr>
        <w:shd w:val="clear" w:color="auto" w:fill="FFFFFF"/>
        <w:rPr>
          <w:rFonts w:asciiTheme="minorHAnsi" w:hAnsiTheme="minorHAnsi" w:cstheme="minorBidi"/>
        </w:rPr>
      </w:pPr>
      <w:r>
        <w:rPr>
          <w:rFonts w:asciiTheme="minorHAnsi" w:hAnsiTheme="minorHAnsi" w:cstheme="minorBidi"/>
        </w:rPr>
        <w:t>Add a Node parameter in your respective Jenkins job as shown below (screenshot on left).  Give the Name value “Workstation”.</w:t>
      </w:r>
    </w:p>
    <w:p w:rsidR="00FF41DA" w:rsidRDefault="00FF41DA" w:rsidP="00FF41DA">
      <w:pPr>
        <w:pStyle w:val="ListParagraph"/>
        <w:numPr>
          <w:ilvl w:val="0"/>
          <w:numId w:val="26"/>
        </w:numPr>
        <w:shd w:val="clear" w:color="auto" w:fill="FFFFFF"/>
        <w:rPr>
          <w:rFonts w:asciiTheme="minorHAnsi" w:hAnsiTheme="minorHAnsi" w:cstheme="minorBidi"/>
        </w:rPr>
      </w:pPr>
      <w:r>
        <w:rPr>
          <w:rFonts w:asciiTheme="minorHAnsi" w:hAnsiTheme="minorHAnsi" w:cstheme="minorBidi"/>
        </w:rPr>
        <w:t>In the Possible nodes section, only select the workstations which you want to appear during runtime for your Jenkins job.  So if you only want workstations “SC58ITMQAVM304” and “SC58ITMQAVM309” to appear during runtime then only select those 2 in the possible nodes section.</w:t>
      </w:r>
    </w:p>
    <w:p w:rsidR="00FF41DA" w:rsidRDefault="00FF41DA" w:rsidP="00FF41DA">
      <w:pPr>
        <w:pStyle w:val="ListParagraph"/>
        <w:numPr>
          <w:ilvl w:val="0"/>
          <w:numId w:val="26"/>
        </w:numPr>
        <w:shd w:val="clear" w:color="auto" w:fill="FFFFFF"/>
        <w:rPr>
          <w:rFonts w:asciiTheme="minorHAnsi" w:hAnsiTheme="minorHAnsi" w:cstheme="minorBidi"/>
        </w:rPr>
      </w:pPr>
      <w:r>
        <w:rPr>
          <w:rFonts w:asciiTheme="minorHAnsi" w:hAnsiTheme="minorHAnsi" w:cstheme="minorBidi"/>
        </w:rPr>
        <w:t>During runtime, you will see the following as an example shown below (screenshot on right).</w:t>
      </w:r>
    </w:p>
    <w:p w:rsidR="00FF41DA" w:rsidRDefault="00FF41DA" w:rsidP="00FF41DA">
      <w:pPr>
        <w:pStyle w:val="ListParagraph"/>
        <w:numPr>
          <w:ilvl w:val="0"/>
          <w:numId w:val="26"/>
        </w:numPr>
        <w:shd w:val="clear" w:color="auto" w:fill="FFFFFF"/>
        <w:rPr>
          <w:rFonts w:asciiTheme="minorHAnsi" w:hAnsiTheme="minorHAnsi" w:cstheme="minorBidi"/>
        </w:rPr>
      </w:pPr>
      <w:r>
        <w:rPr>
          <w:rFonts w:asciiTheme="minorHAnsi" w:hAnsiTheme="minorHAnsi" w:cstheme="minorBidi"/>
        </w:rPr>
        <w:t>X:\Automation\Framework\Java Development Standards\Java Selenium Automation Framework ver2.doc has been updated with this information.</w:t>
      </w:r>
    </w:p>
    <w:p w:rsidR="00FF41DA" w:rsidRDefault="00FF41DA" w:rsidP="00FF41DA">
      <w:pPr>
        <w:pStyle w:val="ListParagraph"/>
        <w:shd w:val="clear" w:color="auto" w:fill="FFFFFF"/>
        <w:rPr>
          <w:rFonts w:ascii="Courier New" w:hAnsi="Courier New" w:cs="Courier New"/>
          <w:color w:val="1F497D"/>
          <w:sz w:val="21"/>
          <w:szCs w:val="21"/>
        </w:rPr>
      </w:pPr>
    </w:p>
    <w:p w:rsidR="00FF41DA" w:rsidRDefault="00FF41DA" w:rsidP="00FF41DA">
      <w:pPr>
        <w:pStyle w:val="ListParagraph"/>
        <w:shd w:val="clear" w:color="auto" w:fill="FFFFFF"/>
        <w:rPr>
          <w:rFonts w:ascii="Courier New" w:hAnsi="Courier New" w:cs="Courier New"/>
          <w:color w:val="1F497D"/>
          <w:sz w:val="21"/>
          <w:szCs w:val="21"/>
        </w:rPr>
      </w:pPr>
      <w:r>
        <w:rPr>
          <w:rFonts w:ascii="Courier New" w:hAnsi="Courier New" w:cs="Courier New"/>
          <w:noProof/>
          <w:color w:val="1F497D"/>
          <w:sz w:val="21"/>
          <w:szCs w:val="21"/>
        </w:rPr>
        <w:lastRenderedPageBreak/>
        <w:drawing>
          <wp:inline distT="0" distB="0" distL="0" distR="0">
            <wp:extent cx="4832350" cy="212407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2350" cy="2124075"/>
                    </a:xfrm>
                    <a:prstGeom prst="rect">
                      <a:avLst/>
                    </a:prstGeom>
                    <a:noFill/>
                    <a:ln>
                      <a:noFill/>
                    </a:ln>
                  </pic:spPr>
                </pic:pic>
              </a:graphicData>
            </a:graphic>
          </wp:inline>
        </w:drawing>
      </w:r>
      <w:r>
        <w:rPr>
          <w:rFonts w:ascii="Courier New" w:hAnsi="Courier New" w:cs="Courier New"/>
          <w:noProof/>
          <w:color w:val="1F497D"/>
          <w:sz w:val="21"/>
          <w:szCs w:val="21"/>
        </w:rPr>
        <w:drawing>
          <wp:inline distT="0" distB="0" distL="0" distR="0">
            <wp:extent cx="3369310" cy="14065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9310" cy="1406525"/>
                    </a:xfrm>
                    <a:prstGeom prst="rect">
                      <a:avLst/>
                    </a:prstGeom>
                    <a:noFill/>
                    <a:ln>
                      <a:noFill/>
                    </a:ln>
                  </pic:spPr>
                </pic:pic>
              </a:graphicData>
            </a:graphic>
          </wp:inline>
        </w:drawing>
      </w:r>
    </w:p>
    <w:p w:rsidR="00FF41DA" w:rsidRPr="00D61CFC" w:rsidRDefault="00FF41DA" w:rsidP="00D61CFC">
      <w:pPr>
        <w:spacing w:after="0" w:line="240" w:lineRule="auto"/>
        <w:rPr>
          <w:color w:val="1F497D"/>
        </w:rPr>
      </w:pPr>
    </w:p>
    <w:p w:rsidR="00D61CFC" w:rsidRPr="00AA50EC" w:rsidRDefault="00D61CFC" w:rsidP="00D61CFC">
      <w:pPr>
        <w:spacing w:after="0" w:line="240" w:lineRule="auto"/>
        <w:rPr>
          <w:color w:val="1F497D"/>
        </w:rPr>
      </w:pPr>
    </w:p>
    <w:p w:rsidR="008F5A94" w:rsidRDefault="008F5A94">
      <w:pPr>
        <w:spacing w:after="0" w:line="240" w:lineRule="auto"/>
        <w:rPr>
          <w:color w:val="1F497D"/>
        </w:rPr>
      </w:pPr>
      <w:r>
        <w:rPr>
          <w:color w:val="1F497D"/>
        </w:rPr>
        <w:br w:type="page"/>
      </w:r>
    </w:p>
    <w:p w:rsidR="008F5A94" w:rsidRPr="005C6DDD" w:rsidRDefault="008F5A94" w:rsidP="008F5A94">
      <w:pPr>
        <w:pStyle w:val="Heading1"/>
      </w:pPr>
      <w:bookmarkStart w:id="39" w:name="_Toc498441467"/>
      <w:r>
        <w:lastRenderedPageBreak/>
        <w:t>Framework</w:t>
      </w:r>
      <w:bookmarkEnd w:id="39"/>
    </w:p>
    <w:p w:rsidR="008F5A94" w:rsidRDefault="008F5A94" w:rsidP="008F5A94">
      <w:pPr>
        <w:spacing w:after="0" w:line="240" w:lineRule="auto"/>
        <w:rPr>
          <w:color w:val="1F497D"/>
        </w:rPr>
      </w:pPr>
    </w:p>
    <w:p w:rsidR="008F5A94" w:rsidRDefault="008F5A94" w:rsidP="008F5A94">
      <w:pPr>
        <w:spacing w:before="120" w:after="120" w:line="240" w:lineRule="auto"/>
        <w:rPr>
          <w:color w:val="000000"/>
        </w:rPr>
      </w:pPr>
      <w:r>
        <w:rPr>
          <w:color w:val="000000"/>
        </w:rPr>
        <w:t>The Java Selenium automation framework consists of several parts.</w:t>
      </w:r>
    </w:p>
    <w:p w:rsidR="008F5A94" w:rsidRDefault="008F5A94" w:rsidP="008F5A94">
      <w:pPr>
        <w:pStyle w:val="Heading2"/>
      </w:pPr>
      <w:bookmarkStart w:id="40" w:name="_Toc498441468"/>
      <w:r>
        <w:t>Technical Architecture</w:t>
      </w:r>
      <w:bookmarkEnd w:id="40"/>
    </w:p>
    <w:p w:rsidR="008F5A94" w:rsidRDefault="008F5A94" w:rsidP="008F5A94">
      <w:pPr>
        <w:spacing w:before="120" w:after="120" w:line="240" w:lineRule="auto"/>
        <w:ind w:left="1080"/>
        <w:rPr>
          <w:color w:val="000000"/>
        </w:rPr>
      </w:pPr>
      <w:r>
        <w:rPr>
          <w:color w:val="000000"/>
        </w:rPr>
        <w:t>Below is a diagram of the technical architecture for the Java Selenium solution.</w:t>
      </w:r>
    </w:p>
    <w:p w:rsidR="008F5A94" w:rsidRDefault="008F5A94" w:rsidP="008F5A94">
      <w:pPr>
        <w:spacing w:before="120" w:after="120" w:line="240" w:lineRule="auto"/>
        <w:ind w:left="1080"/>
        <w:rPr>
          <w:color w:val="000000"/>
        </w:rPr>
      </w:pPr>
    </w:p>
    <w:p w:rsidR="008F5A94" w:rsidRDefault="008F5A94" w:rsidP="008F5A94">
      <w:pPr>
        <w:spacing w:before="120" w:after="120" w:line="240" w:lineRule="auto"/>
        <w:ind w:left="1080"/>
        <w:rPr>
          <w:color w:val="000000"/>
        </w:rPr>
      </w:pPr>
      <w:r w:rsidRPr="008F5A94">
        <w:rPr>
          <w:noProof/>
        </w:rPr>
        <w:drawing>
          <wp:inline distT="0" distB="0" distL="0" distR="0" wp14:anchorId="31527594" wp14:editId="43758A1A">
            <wp:extent cx="5061451"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61451" cy="3657600"/>
                    </a:xfrm>
                    <a:prstGeom prst="rect">
                      <a:avLst/>
                    </a:prstGeom>
                    <a:noFill/>
                    <a:ln>
                      <a:noFill/>
                    </a:ln>
                  </pic:spPr>
                </pic:pic>
              </a:graphicData>
            </a:graphic>
          </wp:inline>
        </w:drawing>
      </w:r>
    </w:p>
    <w:p w:rsidR="008F5A94" w:rsidRDefault="008F5A94" w:rsidP="008F5A94">
      <w:pPr>
        <w:pStyle w:val="Heading2"/>
        <w:numPr>
          <w:ilvl w:val="0"/>
          <w:numId w:val="0"/>
        </w:numPr>
      </w:pPr>
    </w:p>
    <w:p w:rsidR="008F5A94" w:rsidRPr="00223432" w:rsidRDefault="008F5A94" w:rsidP="008F5A94">
      <w:pPr>
        <w:pStyle w:val="ListParagraph"/>
        <w:numPr>
          <w:ilvl w:val="0"/>
          <w:numId w:val="24"/>
        </w:numPr>
        <w:rPr>
          <w:noProof/>
          <w:sz w:val="24"/>
          <w:szCs w:val="24"/>
        </w:rPr>
      </w:pPr>
      <w:r w:rsidRPr="00223432">
        <w:rPr>
          <w:noProof/>
          <w:sz w:val="24"/>
          <w:szCs w:val="24"/>
        </w:rPr>
        <w:t xml:space="preserve">The Automation Developer </w:t>
      </w:r>
      <w:r>
        <w:rPr>
          <w:noProof/>
          <w:sz w:val="24"/>
          <w:szCs w:val="24"/>
        </w:rPr>
        <w:t xml:space="preserve">on the Developer workstations </w:t>
      </w:r>
      <w:r w:rsidRPr="00223432">
        <w:rPr>
          <w:noProof/>
          <w:sz w:val="24"/>
          <w:szCs w:val="24"/>
        </w:rPr>
        <w:t>uses the Test Utility to create test cases, components, objects which are stored in the Test Database</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The Automation Developer uses Eclipse to build any custom Application Java code if needed and to unit test and debug and to checkin and checkout code to GitHub Apps</w:t>
      </w:r>
      <w:r>
        <w:rPr>
          <w:noProof/>
          <w:sz w:val="24"/>
          <w:szCs w:val="24"/>
        </w:rPr>
        <w:t xml:space="preserve"> repositories</w:t>
      </w:r>
      <w:r w:rsidRPr="00223432">
        <w:rPr>
          <w:noProof/>
          <w:sz w:val="24"/>
          <w:szCs w:val="24"/>
        </w:rPr>
        <w:t>.</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The Architect uses Eclipse to create and maintain Framework Java code and to checkin and checkout code to GitHu</w:t>
      </w:r>
      <w:r>
        <w:rPr>
          <w:noProof/>
          <w:sz w:val="24"/>
          <w:szCs w:val="24"/>
        </w:rPr>
        <w:t>b</w:t>
      </w:r>
      <w:r w:rsidRPr="00223432">
        <w:rPr>
          <w:noProof/>
          <w:sz w:val="24"/>
          <w:szCs w:val="24"/>
        </w:rPr>
        <w:t xml:space="preserve"> Framework</w:t>
      </w:r>
      <w:r>
        <w:rPr>
          <w:noProof/>
          <w:sz w:val="24"/>
          <w:szCs w:val="24"/>
        </w:rPr>
        <w:t xml:space="preserve"> repository</w:t>
      </w:r>
      <w:r w:rsidRPr="00223432">
        <w:rPr>
          <w:noProof/>
          <w:sz w:val="24"/>
          <w:szCs w:val="24"/>
        </w:rPr>
        <w:t>.</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lastRenderedPageBreak/>
        <w:t xml:space="preserve">The Architect users Maven to </w:t>
      </w:r>
      <w:r>
        <w:rPr>
          <w:noProof/>
          <w:sz w:val="24"/>
          <w:szCs w:val="24"/>
        </w:rPr>
        <w:t xml:space="preserve">build the Framework JAR file and deploy it </w:t>
      </w:r>
      <w:r w:rsidRPr="00223432">
        <w:rPr>
          <w:noProof/>
          <w:sz w:val="24"/>
          <w:szCs w:val="24"/>
        </w:rPr>
        <w:t>to the Artifactory Server.</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 xml:space="preserve">The Executioner creates, configures, maintains and kicks off Jenkins jobs </w:t>
      </w:r>
      <w:r>
        <w:rPr>
          <w:noProof/>
          <w:sz w:val="24"/>
          <w:szCs w:val="24"/>
        </w:rPr>
        <w:t xml:space="preserve">on the Jenkins Server </w:t>
      </w:r>
      <w:r w:rsidRPr="00223432">
        <w:rPr>
          <w:noProof/>
          <w:sz w:val="24"/>
          <w:szCs w:val="24"/>
        </w:rPr>
        <w:t>to execute the test suites.</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 xml:space="preserve">The Jenkins </w:t>
      </w:r>
      <w:r>
        <w:rPr>
          <w:noProof/>
          <w:sz w:val="24"/>
          <w:szCs w:val="24"/>
        </w:rPr>
        <w:t>job instructs the Jenkins slave to pull down t</w:t>
      </w:r>
      <w:r w:rsidRPr="00223432">
        <w:rPr>
          <w:noProof/>
          <w:sz w:val="24"/>
          <w:szCs w:val="24"/>
        </w:rPr>
        <w:t>he Framework JAR file from the Artifactory Server using Maven.</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 xml:space="preserve">The Jenkins </w:t>
      </w:r>
      <w:r>
        <w:rPr>
          <w:noProof/>
          <w:sz w:val="24"/>
          <w:szCs w:val="24"/>
        </w:rPr>
        <w:t>job instructs the Jenkins slave to pull down and build the Application JAR file from</w:t>
      </w:r>
      <w:r w:rsidRPr="00223432">
        <w:rPr>
          <w:noProof/>
          <w:sz w:val="24"/>
          <w:szCs w:val="24"/>
        </w:rPr>
        <w:t xml:space="preserve"> the GitHub Apps repository for the application configured.</w:t>
      </w:r>
    </w:p>
    <w:p w:rsidR="008F5A94" w:rsidRPr="00223432" w:rsidRDefault="008F5A94" w:rsidP="008F5A94">
      <w:pPr>
        <w:pStyle w:val="ListParagraph"/>
        <w:rPr>
          <w:noProof/>
          <w:sz w:val="24"/>
          <w:szCs w:val="24"/>
        </w:rPr>
      </w:pPr>
    </w:p>
    <w:p w:rsidR="008F5A94" w:rsidRPr="00E02658" w:rsidRDefault="008F5A94" w:rsidP="008F5A94">
      <w:pPr>
        <w:pStyle w:val="ListParagraph"/>
        <w:numPr>
          <w:ilvl w:val="0"/>
          <w:numId w:val="24"/>
        </w:numPr>
        <w:rPr>
          <w:noProof/>
          <w:sz w:val="24"/>
          <w:szCs w:val="24"/>
        </w:rPr>
      </w:pPr>
      <w:r w:rsidRPr="00223432">
        <w:rPr>
          <w:noProof/>
          <w:sz w:val="24"/>
          <w:szCs w:val="24"/>
        </w:rPr>
        <w:t xml:space="preserve">The Jenkins job then executes that Application JAR file for the configured Application using the JRE on the Jenkins slave machine </w:t>
      </w:r>
      <w:r>
        <w:rPr>
          <w:noProof/>
          <w:sz w:val="24"/>
          <w:szCs w:val="24"/>
        </w:rPr>
        <w:t>for the test cases configured i</w:t>
      </w:r>
      <w:r w:rsidRPr="00223432">
        <w:rPr>
          <w:noProof/>
          <w:sz w:val="24"/>
          <w:szCs w:val="24"/>
        </w:rPr>
        <w:t xml:space="preserve">n the Execution Parms </w:t>
      </w:r>
      <w:r>
        <w:rPr>
          <w:noProof/>
          <w:sz w:val="24"/>
          <w:szCs w:val="24"/>
        </w:rPr>
        <w:t xml:space="preserve">per application </w:t>
      </w:r>
      <w:r w:rsidRPr="00223432">
        <w:rPr>
          <w:noProof/>
          <w:sz w:val="24"/>
          <w:szCs w:val="24"/>
        </w:rPr>
        <w:t>as defined in the Test Database.</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During execution, the HP ALM database is updated with the test case status.</w:t>
      </w:r>
    </w:p>
    <w:p w:rsidR="008F5A94" w:rsidRPr="00223432" w:rsidRDefault="008F5A94" w:rsidP="008F5A94">
      <w:pPr>
        <w:pStyle w:val="ListParagraph"/>
        <w:rPr>
          <w:noProof/>
          <w:sz w:val="24"/>
          <w:szCs w:val="24"/>
        </w:rPr>
      </w:pPr>
    </w:p>
    <w:p w:rsidR="008F5A94" w:rsidRPr="00223432" w:rsidRDefault="008F5A94" w:rsidP="008F5A94">
      <w:pPr>
        <w:pStyle w:val="ListParagraph"/>
        <w:numPr>
          <w:ilvl w:val="0"/>
          <w:numId w:val="24"/>
        </w:numPr>
        <w:rPr>
          <w:noProof/>
          <w:sz w:val="24"/>
          <w:szCs w:val="24"/>
        </w:rPr>
      </w:pPr>
      <w:r w:rsidRPr="00223432">
        <w:rPr>
          <w:noProof/>
          <w:sz w:val="24"/>
          <w:szCs w:val="24"/>
        </w:rPr>
        <w:t xml:space="preserve">Test case reporting </w:t>
      </w:r>
      <w:r>
        <w:rPr>
          <w:noProof/>
          <w:sz w:val="24"/>
          <w:szCs w:val="24"/>
        </w:rPr>
        <w:t xml:space="preserve">is </w:t>
      </w:r>
      <w:r w:rsidRPr="00223432">
        <w:rPr>
          <w:noProof/>
          <w:sz w:val="24"/>
          <w:szCs w:val="24"/>
        </w:rPr>
        <w:t xml:space="preserve">performed using HP ALM </w:t>
      </w:r>
      <w:r>
        <w:rPr>
          <w:noProof/>
          <w:sz w:val="24"/>
          <w:szCs w:val="24"/>
        </w:rPr>
        <w:t xml:space="preserve">reporting </w:t>
      </w:r>
      <w:r w:rsidRPr="00223432">
        <w:rPr>
          <w:noProof/>
          <w:sz w:val="24"/>
          <w:szCs w:val="24"/>
        </w:rPr>
        <w:t>or the Test Utility</w:t>
      </w:r>
      <w:r>
        <w:rPr>
          <w:noProof/>
          <w:sz w:val="24"/>
          <w:szCs w:val="24"/>
        </w:rPr>
        <w:t xml:space="preserve"> reports</w:t>
      </w:r>
      <w:r w:rsidRPr="00223432">
        <w:rPr>
          <w:noProof/>
          <w:sz w:val="24"/>
          <w:szCs w:val="24"/>
        </w:rPr>
        <w:t>.</w:t>
      </w:r>
    </w:p>
    <w:p w:rsidR="008F5A94" w:rsidRPr="008F5A94" w:rsidRDefault="008F5A94" w:rsidP="008F5A94"/>
    <w:p w:rsidR="008F5A94" w:rsidRDefault="008F5A94">
      <w:pPr>
        <w:spacing w:after="0" w:line="240" w:lineRule="auto"/>
        <w:rPr>
          <w:rFonts w:asciiTheme="majorHAnsi" w:eastAsia="Times New Roman" w:hAnsiTheme="majorHAnsi"/>
          <w:b/>
          <w:bCs/>
          <w:i/>
          <w:iCs/>
          <w:color w:val="1F497D"/>
          <w:sz w:val="28"/>
          <w:szCs w:val="28"/>
        </w:rPr>
      </w:pPr>
      <w:r>
        <w:br w:type="page"/>
      </w:r>
    </w:p>
    <w:p w:rsidR="008F5A94" w:rsidRDefault="008F5A94" w:rsidP="008F5A94">
      <w:pPr>
        <w:pStyle w:val="Heading2"/>
      </w:pPr>
      <w:bookmarkStart w:id="41" w:name="_Toc498441469"/>
      <w:r>
        <w:lastRenderedPageBreak/>
        <w:t>Code Flow</w:t>
      </w:r>
      <w:bookmarkEnd w:id="41"/>
    </w:p>
    <w:p w:rsidR="008F5A94" w:rsidRDefault="008F5A94" w:rsidP="008F5A94">
      <w:pPr>
        <w:spacing w:before="120" w:after="120" w:line="240" w:lineRule="auto"/>
        <w:ind w:left="1080"/>
        <w:rPr>
          <w:color w:val="000000"/>
        </w:rPr>
      </w:pPr>
      <w:r>
        <w:rPr>
          <w:color w:val="000000"/>
        </w:rPr>
        <w:t>The chronological flow of the framework Java code is as follows.</w:t>
      </w:r>
    </w:p>
    <w:p w:rsidR="008F5A94" w:rsidRDefault="008F5A94" w:rsidP="008F5A94">
      <w:pPr>
        <w:spacing w:before="120" w:after="120" w:line="240" w:lineRule="auto"/>
        <w:ind w:left="1080"/>
        <w:rPr>
          <w:color w:val="000000"/>
        </w:rPr>
      </w:pPr>
    </w:p>
    <w:p w:rsidR="008F5A94" w:rsidRDefault="008F5A94" w:rsidP="008F5A94">
      <w:pPr>
        <w:pStyle w:val="ListParagraph"/>
        <w:numPr>
          <w:ilvl w:val="0"/>
          <w:numId w:val="23"/>
        </w:numPr>
        <w:spacing w:after="0" w:line="240" w:lineRule="auto"/>
        <w:ind w:left="1440"/>
        <w:contextualSpacing w:val="0"/>
        <w:rPr>
          <w:color w:val="1F497D"/>
        </w:rPr>
      </w:pPr>
      <w:r>
        <w:rPr>
          <w:color w:val="1F497D"/>
        </w:rPr>
        <w:t>fw_get_user_name (</w:t>
      </w:r>
      <w:r>
        <w:rPr>
          <w:color w:val="1F497D"/>
          <w:highlight w:val="cyan"/>
        </w:rPr>
        <w:t>gets appname, fname, testtype, almuseridlogin variable files</w:t>
      </w:r>
      <w:r>
        <w:rPr>
          <w:color w:val="1F497D"/>
        </w:rPr>
        <w:t>)</w:t>
      </w:r>
    </w:p>
    <w:p w:rsidR="008F5A94" w:rsidRDefault="008F5A94" w:rsidP="008F5A94">
      <w:pPr>
        <w:pStyle w:val="ListParagraph"/>
        <w:numPr>
          <w:ilvl w:val="0"/>
          <w:numId w:val="23"/>
        </w:numPr>
        <w:spacing w:after="0" w:line="240" w:lineRule="auto"/>
        <w:ind w:left="1440"/>
        <w:contextualSpacing w:val="0"/>
        <w:rPr>
          <w:color w:val="1F497D"/>
        </w:rPr>
      </w:pPr>
      <w:r>
        <w:rPr>
          <w:color w:val="1F497D"/>
        </w:rPr>
        <w:t>fw_get_test_execparms (</w:t>
      </w:r>
      <w:r>
        <w:rPr>
          <w:color w:val="1F497D"/>
          <w:highlight w:val="cyan"/>
        </w:rPr>
        <w:t>gets test cases to execute list</w:t>
      </w:r>
      <w:r>
        <w:rPr>
          <w:color w:val="1F497D"/>
        </w:rPr>
        <w:t>)</w:t>
      </w:r>
    </w:p>
    <w:p w:rsidR="008F5A94" w:rsidRDefault="008F5A94" w:rsidP="008F5A94">
      <w:pPr>
        <w:pStyle w:val="ListParagraph"/>
        <w:numPr>
          <w:ilvl w:val="0"/>
          <w:numId w:val="23"/>
        </w:numPr>
        <w:spacing w:after="0" w:line="240" w:lineRule="auto"/>
        <w:ind w:left="1440"/>
        <w:contextualSpacing w:val="0"/>
        <w:rPr>
          <w:color w:val="1F497D"/>
        </w:rPr>
      </w:pPr>
      <w:r>
        <w:rPr>
          <w:color w:val="1F497D"/>
        </w:rPr>
        <w:t>fw_get_environment_to_execute_tests (</w:t>
      </w:r>
      <w:r>
        <w:rPr>
          <w:color w:val="1F497D"/>
          <w:highlight w:val="cyan"/>
        </w:rPr>
        <w:t>get environment to run tests and put into ENVSELECTED variable file</w:t>
      </w:r>
      <w:r>
        <w:rPr>
          <w:color w:val="1F497D"/>
        </w:rPr>
        <w:t>)</w:t>
      </w:r>
    </w:p>
    <w:p w:rsidR="008F5A94" w:rsidRDefault="008F5A94" w:rsidP="008F5A94">
      <w:pPr>
        <w:pStyle w:val="ListParagraph"/>
        <w:numPr>
          <w:ilvl w:val="0"/>
          <w:numId w:val="23"/>
        </w:numPr>
        <w:spacing w:after="0" w:line="240" w:lineRule="auto"/>
        <w:ind w:left="1440"/>
        <w:contextualSpacing w:val="0"/>
        <w:rPr>
          <w:color w:val="1F497D"/>
        </w:rPr>
      </w:pPr>
      <w:r>
        <w:rPr>
          <w:color w:val="1F497D"/>
        </w:rPr>
        <w:t>for x = 1 to number of test cases</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fw_create_output_log_file (</w:t>
      </w:r>
      <w:r>
        <w:rPr>
          <w:color w:val="1F497D"/>
          <w:highlight w:val="cyan"/>
        </w:rPr>
        <w:t>generates output log file per test case</w:t>
      </w:r>
      <w:r>
        <w:rPr>
          <w:color w:val="1F497D"/>
        </w:rPr>
        <w:t>)</w:t>
      </w:r>
    </w:p>
    <w:p w:rsidR="008F5A94" w:rsidRDefault="008F5A94" w:rsidP="008F5A94">
      <w:pPr>
        <w:pStyle w:val="ListParagraph"/>
        <w:numPr>
          <w:ilvl w:val="2"/>
          <w:numId w:val="23"/>
        </w:numPr>
        <w:spacing w:after="0" w:line="240" w:lineRule="auto"/>
        <w:ind w:left="2880"/>
        <w:contextualSpacing w:val="0"/>
        <w:rPr>
          <w:color w:val="1F497D"/>
        </w:rPr>
      </w:pPr>
      <w:r>
        <w:rPr>
          <w:color w:val="1F497D"/>
        </w:rPr>
        <w:t>fw_set_global_parms (</w:t>
      </w:r>
      <w:r>
        <w:rPr>
          <w:color w:val="1F497D"/>
          <w:highlight w:val="cyan"/>
        </w:rPr>
        <w:t>sets global parm variable files</w:t>
      </w:r>
      <w:r>
        <w:rPr>
          <w:color w:val="1F497D"/>
        </w:rPr>
        <w:t>)</w:t>
      </w:r>
    </w:p>
    <w:p w:rsidR="008F5A94" w:rsidRDefault="008F5A94" w:rsidP="008F5A94">
      <w:pPr>
        <w:pStyle w:val="ListParagraph"/>
        <w:numPr>
          <w:ilvl w:val="2"/>
          <w:numId w:val="23"/>
        </w:numPr>
        <w:spacing w:after="0" w:line="240" w:lineRule="auto"/>
        <w:ind w:left="2880"/>
        <w:contextualSpacing w:val="0"/>
        <w:rPr>
          <w:color w:val="1F497D"/>
        </w:rPr>
      </w:pPr>
      <w:r>
        <w:rPr>
          <w:color w:val="1F497D"/>
        </w:rPr>
        <w:t>fw_get_alm_config_parms (</w:t>
      </w:r>
      <w:r>
        <w:rPr>
          <w:color w:val="1F497D"/>
          <w:highlight w:val="cyan"/>
        </w:rPr>
        <w:t>sets alm parm variable files</w:t>
      </w:r>
      <w:r>
        <w:rPr>
          <w:color w:val="1F497D"/>
        </w:rPr>
        <w:t>)</w:t>
      </w:r>
    </w:p>
    <w:p w:rsidR="008F5A94" w:rsidRDefault="008F5A94" w:rsidP="008F5A94">
      <w:pPr>
        <w:pStyle w:val="ListParagraph"/>
        <w:numPr>
          <w:ilvl w:val="2"/>
          <w:numId w:val="23"/>
        </w:numPr>
        <w:spacing w:after="0" w:line="240" w:lineRule="auto"/>
        <w:ind w:left="2880"/>
        <w:contextualSpacing w:val="0"/>
        <w:rPr>
          <w:color w:val="1F497D"/>
        </w:rPr>
      </w:pPr>
      <w:r>
        <w:rPr>
          <w:color w:val="1F497D"/>
        </w:rPr>
        <w:t>fw_create_environment_variables (</w:t>
      </w:r>
      <w:r>
        <w:rPr>
          <w:color w:val="1F497D"/>
          <w:highlight w:val="cyan"/>
        </w:rPr>
        <w:t>sets environment parm variable files based on application and environment selected</w:t>
      </w:r>
      <w:r>
        <w:rPr>
          <w:color w:val="1F497D"/>
        </w:rPr>
        <w:t>)</w:t>
      </w:r>
    </w:p>
    <w:p w:rsidR="008F5A94" w:rsidRDefault="008F5A94" w:rsidP="008F5A94">
      <w:pPr>
        <w:pStyle w:val="ListParagraph"/>
        <w:numPr>
          <w:ilvl w:val="2"/>
          <w:numId w:val="23"/>
        </w:numPr>
        <w:spacing w:after="0" w:line="240" w:lineRule="auto"/>
        <w:ind w:left="2880"/>
        <w:contextualSpacing w:val="0"/>
        <w:rPr>
          <w:color w:val="1F497D"/>
        </w:rPr>
      </w:pPr>
      <w:r>
        <w:rPr>
          <w:color w:val="1F497D"/>
        </w:rPr>
        <w:t>fw_update_hpalm_test_case_execution_status (</w:t>
      </w:r>
      <w:r>
        <w:rPr>
          <w:color w:val="1F497D"/>
          <w:highlight w:val="cyan"/>
        </w:rPr>
        <w:t>updates alm with a Run instance with status marked Not Completed</w:t>
      </w:r>
      <w:r>
        <w:rPr>
          <w:color w:val="1F497D"/>
        </w:rPr>
        <w:t>)</w:t>
      </w:r>
    </w:p>
    <w:p w:rsidR="008F5A94" w:rsidRDefault="008F5A94" w:rsidP="008F5A94">
      <w:pPr>
        <w:pStyle w:val="ListParagraph"/>
        <w:numPr>
          <w:ilvl w:val="3"/>
          <w:numId w:val="23"/>
        </w:numPr>
        <w:spacing w:after="0" w:line="240" w:lineRule="auto"/>
        <w:ind w:left="3600"/>
        <w:contextualSpacing w:val="0"/>
        <w:rPr>
          <w:color w:val="1F497D"/>
        </w:rPr>
      </w:pPr>
      <w:r>
        <w:rPr>
          <w:color w:val="1F497D"/>
        </w:rPr>
        <w:t>fw_write_logging_datebase</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fw_get_test_case (</w:t>
      </w:r>
      <w:r>
        <w:rPr>
          <w:color w:val="1F497D"/>
          <w:highlight w:val="cyan"/>
        </w:rPr>
        <w:t>get test case steps and output to 5 variable files</w:t>
      </w:r>
      <w:r>
        <w:rPr>
          <w:color w:val="1F497D"/>
        </w:rPr>
        <w:t>)</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fw_get_test_component (</w:t>
      </w:r>
      <w:r>
        <w:rPr>
          <w:color w:val="1F497D"/>
          <w:highlight w:val="cyan"/>
        </w:rPr>
        <w:t>get test components and output to 5 variable files</w:t>
      </w:r>
      <w:r>
        <w:rPr>
          <w:color w:val="1F497D"/>
        </w:rPr>
        <w:t>)</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fw_get_test_object (</w:t>
      </w:r>
      <w:r>
        <w:rPr>
          <w:color w:val="1F497D"/>
          <w:highlight w:val="cyan"/>
        </w:rPr>
        <w:t>get test objects and output to 3 variable files</w:t>
      </w:r>
      <w:r>
        <w:rPr>
          <w:color w:val="1F497D"/>
        </w:rPr>
        <w:t>)</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for y = 1 to number of test steps</w:t>
      </w:r>
    </w:p>
    <w:p w:rsidR="008F5A94" w:rsidRDefault="008F5A94" w:rsidP="008F5A94">
      <w:pPr>
        <w:pStyle w:val="ListParagraph"/>
        <w:numPr>
          <w:ilvl w:val="2"/>
          <w:numId w:val="23"/>
        </w:numPr>
        <w:spacing w:after="0" w:line="240" w:lineRule="auto"/>
        <w:ind w:left="2880"/>
        <w:contextualSpacing w:val="0"/>
        <w:rPr>
          <w:color w:val="1F497D"/>
        </w:rPr>
      </w:pPr>
      <w:r>
        <w:rPr>
          <w:color w:val="1F497D"/>
        </w:rPr>
        <w:t>fw_event (</w:t>
      </w:r>
      <w:r>
        <w:rPr>
          <w:color w:val="1F497D"/>
          <w:highlight w:val="cyan"/>
        </w:rPr>
        <w:t>executes all of the events in the test case</w:t>
      </w:r>
      <w:r>
        <w:rPr>
          <w:color w:val="1F497D"/>
        </w:rPr>
        <w:t>)</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next y</w:t>
      </w:r>
    </w:p>
    <w:p w:rsidR="008F5A94" w:rsidRDefault="008F5A94" w:rsidP="008F5A94">
      <w:pPr>
        <w:pStyle w:val="ListParagraph"/>
        <w:numPr>
          <w:ilvl w:val="1"/>
          <w:numId w:val="23"/>
        </w:numPr>
        <w:spacing w:after="0" w:line="240" w:lineRule="auto"/>
        <w:ind w:left="2160"/>
        <w:contextualSpacing w:val="0"/>
        <w:rPr>
          <w:color w:val="1F497D"/>
        </w:rPr>
      </w:pPr>
      <w:r>
        <w:rPr>
          <w:color w:val="1F497D"/>
        </w:rPr>
        <w:t>fw_closedown_test</w:t>
      </w:r>
    </w:p>
    <w:p w:rsidR="008F5A94" w:rsidRDefault="008F5A94" w:rsidP="008F5A94">
      <w:pPr>
        <w:pStyle w:val="ListParagraph"/>
        <w:numPr>
          <w:ilvl w:val="2"/>
          <w:numId w:val="23"/>
        </w:numPr>
        <w:spacing w:after="0" w:line="240" w:lineRule="auto"/>
        <w:ind w:left="2880"/>
        <w:contextualSpacing w:val="0"/>
        <w:rPr>
          <w:color w:val="1F497D"/>
        </w:rPr>
      </w:pPr>
      <w:r>
        <w:rPr>
          <w:color w:val="1F497D"/>
        </w:rPr>
        <w:t>fw_update_hpalm_test_case_execution_status (</w:t>
      </w:r>
      <w:r>
        <w:rPr>
          <w:color w:val="1F497D"/>
          <w:highlight w:val="cyan"/>
        </w:rPr>
        <w:t>updates alm with a Run instance with status marked Passed or Failed</w:t>
      </w:r>
      <w:r>
        <w:rPr>
          <w:color w:val="1F497D"/>
        </w:rPr>
        <w:t>)</w:t>
      </w:r>
    </w:p>
    <w:p w:rsidR="008F5A94" w:rsidRDefault="008F5A94" w:rsidP="008F5A94">
      <w:pPr>
        <w:pStyle w:val="ListParagraph"/>
        <w:numPr>
          <w:ilvl w:val="3"/>
          <w:numId w:val="23"/>
        </w:numPr>
        <w:spacing w:after="0" w:line="240" w:lineRule="auto"/>
        <w:ind w:left="3600"/>
        <w:contextualSpacing w:val="0"/>
        <w:rPr>
          <w:color w:val="1F497D"/>
        </w:rPr>
      </w:pPr>
      <w:r>
        <w:rPr>
          <w:color w:val="1F497D"/>
        </w:rPr>
        <w:t>fw_write_logging_datebase</w:t>
      </w:r>
    </w:p>
    <w:p w:rsidR="008F5A94" w:rsidRDefault="008F5A94" w:rsidP="008F5A94">
      <w:pPr>
        <w:spacing w:before="120" w:after="120" w:line="240" w:lineRule="auto"/>
        <w:ind w:left="720" w:firstLine="720"/>
        <w:rPr>
          <w:color w:val="000000"/>
        </w:rPr>
      </w:pPr>
      <w:r>
        <w:rPr>
          <w:color w:val="1F497D"/>
        </w:rPr>
        <w:t>next x</w:t>
      </w:r>
    </w:p>
    <w:p w:rsidR="008F5A94" w:rsidRDefault="008F5A94" w:rsidP="008F5A94">
      <w:pPr>
        <w:spacing w:after="0" w:line="240" w:lineRule="auto"/>
        <w:ind w:left="720" w:firstLine="720"/>
        <w:rPr>
          <w:rFonts w:asciiTheme="majorHAnsi" w:eastAsia="Times New Roman" w:hAnsiTheme="majorHAnsi"/>
          <w:b/>
          <w:bCs/>
          <w:i/>
          <w:iCs/>
          <w:color w:val="1F497D"/>
          <w:sz w:val="28"/>
          <w:szCs w:val="28"/>
        </w:rPr>
      </w:pPr>
    </w:p>
    <w:p w:rsidR="008F5A94" w:rsidRDefault="008F5A94" w:rsidP="008F5A94">
      <w:pPr>
        <w:pStyle w:val="Heading2"/>
      </w:pPr>
      <w:bookmarkStart w:id="42" w:name="_Toc498441470"/>
      <w:r>
        <w:t>Test Utility</w:t>
      </w:r>
      <w:bookmarkEnd w:id="42"/>
    </w:p>
    <w:p w:rsidR="008F5A94" w:rsidRDefault="008F5A94" w:rsidP="008F5A94">
      <w:pPr>
        <w:spacing w:after="0" w:line="240" w:lineRule="auto"/>
        <w:ind w:left="1080"/>
        <w:rPr>
          <w:color w:val="000000"/>
        </w:rPr>
      </w:pPr>
    </w:p>
    <w:p w:rsidR="00D61CFC" w:rsidRDefault="008F5A94" w:rsidP="008F5A94">
      <w:pPr>
        <w:spacing w:after="0" w:line="240" w:lineRule="auto"/>
        <w:ind w:left="1080"/>
        <w:rPr>
          <w:color w:val="1F497D"/>
        </w:rPr>
      </w:pPr>
      <w:r>
        <w:rPr>
          <w:color w:val="1F497D"/>
        </w:rPr>
        <w:t>The Test Utility is the tool used to build test objects, test scripts and test components.</w:t>
      </w:r>
    </w:p>
    <w:p w:rsidR="008F5A94" w:rsidRDefault="008F5A94" w:rsidP="00AA50EC">
      <w:pPr>
        <w:spacing w:after="0" w:line="240" w:lineRule="auto"/>
        <w:rPr>
          <w:color w:val="1F497D"/>
        </w:rPr>
      </w:pPr>
    </w:p>
    <w:p w:rsidR="008F5A94" w:rsidRDefault="008F5A94" w:rsidP="008F5A94">
      <w:pPr>
        <w:spacing w:after="0" w:line="240" w:lineRule="auto"/>
        <w:ind w:firstLine="720"/>
        <w:rPr>
          <w:color w:val="1F497D"/>
        </w:rPr>
      </w:pPr>
    </w:p>
    <w:p w:rsidR="0038058A" w:rsidRDefault="0038058A">
      <w:pPr>
        <w:spacing w:after="0" w:line="240" w:lineRule="auto"/>
        <w:rPr>
          <w:rFonts w:asciiTheme="majorHAnsi" w:eastAsia="Times New Roman" w:hAnsiTheme="majorHAnsi"/>
          <w:b/>
          <w:bCs/>
          <w:i/>
          <w:iCs/>
          <w:color w:val="1F497D"/>
          <w:sz w:val="28"/>
          <w:szCs w:val="28"/>
        </w:rPr>
      </w:pPr>
      <w:r>
        <w:br w:type="page"/>
      </w:r>
    </w:p>
    <w:p w:rsidR="0038058A" w:rsidRDefault="0038058A" w:rsidP="0038058A">
      <w:pPr>
        <w:pStyle w:val="Heading2"/>
      </w:pPr>
      <w:bookmarkStart w:id="43" w:name="_Toc498441471"/>
      <w:r>
        <w:lastRenderedPageBreak/>
        <w:t>Troubleshooting &amp; Reporting – Log Parser</w:t>
      </w:r>
      <w:bookmarkEnd w:id="43"/>
    </w:p>
    <w:p w:rsidR="0038058A" w:rsidRDefault="0038058A" w:rsidP="0038058A">
      <w:pPr>
        <w:spacing w:after="0" w:line="240" w:lineRule="auto"/>
        <w:ind w:left="1080"/>
        <w:rPr>
          <w:color w:val="000000"/>
        </w:rPr>
      </w:pP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modified fw_closedown_test with additional logging statement to be use by Jenkins log parser</w:t>
      </w:r>
    </w:p>
    <w:p w:rsidR="0038058A" w:rsidRDefault="0038058A" w:rsidP="0038058A">
      <w:pPr>
        <w:pStyle w:val="ListParagraph"/>
        <w:shd w:val="clear" w:color="auto" w:fill="FFFFFF"/>
        <w:rPr>
          <w:rFonts w:ascii="Courier New" w:hAnsi="Courier New" w:cs="Courier New"/>
          <w:color w:val="333333"/>
          <w:sz w:val="21"/>
          <w:szCs w:val="21"/>
        </w:rPr>
      </w:pPr>
      <w:r>
        <w:rPr>
          <w:rFonts w:ascii="Courier New" w:hAnsi="Courier New" w:cs="Courier New"/>
          <w:color w:val="333333"/>
          <w:sz w:val="21"/>
          <w:szCs w:val="21"/>
        </w:rPr>
        <w:t xml:space="preserve">Example output: </w:t>
      </w:r>
      <w:bookmarkStart w:id="44" w:name="INFO1"/>
      <w:bookmarkEnd w:id="44"/>
      <w:r>
        <w:rPr>
          <w:color w:val="0000FF"/>
        </w:rPr>
        <w:t>Test: PASSED - TC49 (Total Tests: 4, Passed: 1, Failed: 0)</w:t>
      </w: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Console output (build log) parsing post build action has been added to all of the Jenkins jobs (for T3, Gateway, Ecommerce, NextGen, Webservices, BPS).</w:t>
      </w: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After each Jenkins job, the following parsing rules will be applied to the console output log file.</w:t>
      </w:r>
    </w:p>
    <w:p w:rsidR="0038058A" w:rsidRDefault="0038058A" w:rsidP="0038058A">
      <w:pPr>
        <w:pStyle w:val="ListParagraph"/>
        <w:numPr>
          <w:ilvl w:val="1"/>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error / - FAILED - /</w:t>
      </w:r>
    </w:p>
    <w:p w:rsidR="0038058A" w:rsidRDefault="0038058A" w:rsidP="0038058A">
      <w:pPr>
        <w:pStyle w:val="ListParagraph"/>
        <w:numPr>
          <w:ilvl w:val="1"/>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warn /Warning/</w:t>
      </w:r>
    </w:p>
    <w:p w:rsidR="0038058A" w:rsidRDefault="0038058A" w:rsidP="0038058A">
      <w:pPr>
        <w:pStyle w:val="ListParagraph"/>
        <w:numPr>
          <w:ilvl w:val="1"/>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warn /Error/</w:t>
      </w:r>
    </w:p>
    <w:p w:rsidR="0038058A" w:rsidRDefault="0038058A" w:rsidP="0038058A">
      <w:pPr>
        <w:pStyle w:val="ListParagraph"/>
        <w:numPr>
          <w:ilvl w:val="1"/>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info /Test: /</w:t>
      </w: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In Jenkins after job execution, if you click on the Job Build Number and then click on the Parsed Console Output hyperlink, you will get the following view.</w:t>
      </w: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The Info link will display the status for all of the tests executed in the job and give totals for each of the tests executed thus far.  Additionally, if a test case step has failed, clicking on the Error hyperlink will take you to the spot in the log file where this specific failure occurred.</w:t>
      </w:r>
    </w:p>
    <w:p w:rsidR="0038058A" w:rsidRDefault="0038058A" w:rsidP="0038058A">
      <w:pPr>
        <w:pStyle w:val="ListParagraph"/>
        <w:shd w:val="clear" w:color="auto" w:fill="FFFFFF"/>
        <w:rPr>
          <w:rFonts w:ascii="Courier New" w:hAnsi="Courier New" w:cs="Courier New"/>
          <w:color w:val="333333"/>
          <w:sz w:val="21"/>
          <w:szCs w:val="21"/>
        </w:rPr>
      </w:pPr>
    </w:p>
    <w:p w:rsidR="0038058A" w:rsidRDefault="0038058A" w:rsidP="0038058A">
      <w:pPr>
        <w:pStyle w:val="ListParagraph"/>
        <w:shd w:val="clear" w:color="auto" w:fill="FFFFFF"/>
        <w:rPr>
          <w:rFonts w:ascii="Courier New" w:hAnsi="Courier New" w:cs="Courier New"/>
          <w:color w:val="333333"/>
          <w:sz w:val="21"/>
          <w:szCs w:val="21"/>
        </w:rPr>
      </w:pPr>
      <w:r>
        <w:rPr>
          <w:rFonts w:ascii="Courier New" w:hAnsi="Courier New" w:cs="Courier New"/>
          <w:noProof/>
          <w:color w:val="333333"/>
          <w:sz w:val="21"/>
          <w:szCs w:val="21"/>
        </w:rPr>
        <w:drawing>
          <wp:inline distT="0" distB="0" distL="0" distR="0">
            <wp:extent cx="5728952" cy="2665827"/>
            <wp:effectExtent l="0" t="0" r="5715" b="1270"/>
            <wp:docPr id="8" name="Picture 8" descr="cid:image002.png@01D35BE0.4ECFC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35BE0.4ECFCEC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731234" cy="2666889"/>
                    </a:xfrm>
                    <a:prstGeom prst="rect">
                      <a:avLst/>
                    </a:prstGeom>
                    <a:noFill/>
                    <a:ln>
                      <a:noFill/>
                    </a:ln>
                  </pic:spPr>
                </pic:pic>
              </a:graphicData>
            </a:graphic>
          </wp:inline>
        </w:drawing>
      </w:r>
    </w:p>
    <w:p w:rsidR="0038058A" w:rsidRDefault="0038058A">
      <w:pPr>
        <w:spacing w:after="0" w:line="240" w:lineRule="auto"/>
        <w:rPr>
          <w:rFonts w:asciiTheme="majorHAnsi" w:eastAsia="Times New Roman" w:hAnsiTheme="majorHAnsi"/>
          <w:b/>
          <w:bCs/>
          <w:i/>
          <w:iCs/>
          <w:color w:val="1F497D"/>
          <w:sz w:val="28"/>
          <w:szCs w:val="28"/>
        </w:rPr>
      </w:pPr>
      <w:r>
        <w:br w:type="page"/>
      </w:r>
    </w:p>
    <w:p w:rsidR="0038058A" w:rsidRDefault="0038058A" w:rsidP="0038058A">
      <w:pPr>
        <w:pStyle w:val="Heading2"/>
      </w:pPr>
      <w:bookmarkStart w:id="45" w:name="_Toc498441472"/>
      <w:r>
        <w:lastRenderedPageBreak/>
        <w:t>Troubleshooting &amp; Reporting – ALM Test Set Metrics</w:t>
      </w:r>
      <w:bookmarkEnd w:id="45"/>
    </w:p>
    <w:p w:rsidR="0038058A" w:rsidRDefault="0038058A" w:rsidP="0038058A">
      <w:pPr>
        <w:spacing w:after="0" w:line="240" w:lineRule="auto"/>
        <w:ind w:left="1080"/>
        <w:rPr>
          <w:color w:val="000000"/>
        </w:rPr>
      </w:pPr>
    </w:p>
    <w:p w:rsidR="0038058A" w:rsidRDefault="0038058A" w:rsidP="0038058A">
      <w:pPr>
        <w:pStyle w:val="ListParagraph"/>
        <w:numPr>
          <w:ilvl w:val="0"/>
          <w:numId w:val="27"/>
        </w:numPr>
        <w:shd w:val="clear" w:color="auto" w:fill="FFFFFF"/>
      </w:pPr>
      <w:r>
        <w:t>A new reporting view is available to help troubleshoot/analyze failures and view test case execution summary metrics per Test Set</w:t>
      </w: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t>On the ALMTestSetMetrics worksheet you will see the following view</w:t>
      </w:r>
    </w:p>
    <w:p w:rsidR="0038058A" w:rsidRDefault="0038058A" w:rsidP="0038058A">
      <w:pPr>
        <w:pStyle w:val="ListParagraph"/>
        <w:shd w:val="clear" w:color="auto" w:fill="FFFFFF"/>
        <w:rPr>
          <w:rFonts w:ascii="Courier New" w:hAnsi="Courier New" w:cs="Courier New"/>
          <w:color w:val="333333"/>
          <w:sz w:val="21"/>
          <w:szCs w:val="21"/>
        </w:rPr>
      </w:pPr>
      <w:r>
        <w:rPr>
          <w:rFonts w:ascii="Courier New" w:hAnsi="Courier New" w:cs="Courier New"/>
          <w:noProof/>
          <w:color w:val="333333"/>
          <w:sz w:val="21"/>
          <w:szCs w:val="21"/>
        </w:rPr>
        <w:drawing>
          <wp:inline distT="0" distB="0" distL="0" distR="0">
            <wp:extent cx="5324475" cy="2496820"/>
            <wp:effectExtent l="0" t="0" r="9525" b="0"/>
            <wp:docPr id="9" name="Picture 9" descr="cid:image001.jpg@01D35D67.2002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35D67.2002427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324475" cy="2496820"/>
                    </a:xfrm>
                    <a:prstGeom prst="rect">
                      <a:avLst/>
                    </a:prstGeom>
                    <a:noFill/>
                    <a:ln>
                      <a:noFill/>
                    </a:ln>
                  </pic:spPr>
                </pic:pic>
              </a:graphicData>
            </a:graphic>
          </wp:inline>
        </w:drawing>
      </w:r>
    </w:p>
    <w:p w:rsidR="0038058A" w:rsidRDefault="0038058A" w:rsidP="0038058A">
      <w:pPr>
        <w:pStyle w:val="ListParagraph"/>
        <w:shd w:val="clear" w:color="auto" w:fill="FFFFFF"/>
        <w:rPr>
          <w:rFonts w:ascii="Courier New" w:hAnsi="Courier New" w:cs="Courier New"/>
          <w:color w:val="333333"/>
          <w:sz w:val="21"/>
          <w:szCs w:val="21"/>
        </w:rPr>
      </w:pP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Select dropdown value for App and click the Submit button adjacent to the App dropdown.  This will retrieve all of the Test Sets configured for this Application you have selected (which is on HPALM worksheet).</w:t>
      </w:r>
    </w:p>
    <w:p w:rsidR="0038058A" w:rsidRDefault="0038058A" w:rsidP="0038058A">
      <w:pPr>
        <w:pStyle w:val="ListParagraph"/>
        <w:shd w:val="clear" w:color="auto" w:fill="FFFFFF"/>
        <w:rPr>
          <w:rFonts w:ascii="Courier New" w:hAnsi="Courier New" w:cs="Courier New"/>
          <w:color w:val="333333"/>
          <w:sz w:val="21"/>
          <w:szCs w:val="21"/>
        </w:rPr>
      </w:pPr>
    </w:p>
    <w:p w:rsidR="0038058A" w:rsidRDefault="0038058A" w:rsidP="0038058A">
      <w:pPr>
        <w:pStyle w:val="ListParagraph"/>
        <w:numPr>
          <w:ilvl w:val="0"/>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Select dropdown value for Test Set which you want to pull metrics for and click the Submit button adjacent to the Test Set dropdown.  This will retrieve all of the ALM test set metrics for that selected Test Set.  NOTE: the graph will be updated based on the tabular test summary numbers to its left including Status &amp; Total.  The lower section will list out the Total Tests within that Test Set.  In this example there are 217 tests in Test Set “L—Automated Testing SB”.  If you click on the Total hyperlink per status (i.e. click the Passed total hyperlink, which is a 5, then down below it will list only the 5 tests which have Passed.  Similarly, if you only want to see the Failed tests, then click on the Failed total hyperlink in this case, it’s 84, then down below it will only list the 84 tests have Failed.  NOTE: the last 3 columns can be used to help identify specifically what has failed.</w:t>
      </w:r>
    </w:p>
    <w:p w:rsidR="0038058A" w:rsidRDefault="0038058A" w:rsidP="0038058A">
      <w:pPr>
        <w:pStyle w:val="ListParagraph"/>
        <w:rPr>
          <w:rFonts w:ascii="Courier New" w:hAnsi="Courier New" w:cs="Courier New"/>
          <w:color w:val="333333"/>
          <w:sz w:val="21"/>
          <w:szCs w:val="21"/>
        </w:rPr>
      </w:pPr>
    </w:p>
    <w:p w:rsidR="0038058A" w:rsidRDefault="0038058A" w:rsidP="0038058A">
      <w:pPr>
        <w:pStyle w:val="ListParagraph"/>
        <w:numPr>
          <w:ilvl w:val="1"/>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Log File – this is a hyperlink if you click it will open the log file for the test case.  There is one log file per test case.</w:t>
      </w:r>
    </w:p>
    <w:p w:rsidR="0038058A" w:rsidRDefault="0038058A" w:rsidP="0038058A">
      <w:pPr>
        <w:pStyle w:val="ListParagraph"/>
        <w:rPr>
          <w:rFonts w:ascii="Courier New" w:hAnsi="Courier New" w:cs="Courier New"/>
          <w:color w:val="333333"/>
          <w:sz w:val="21"/>
          <w:szCs w:val="21"/>
        </w:rPr>
      </w:pPr>
    </w:p>
    <w:p w:rsidR="0038058A" w:rsidRDefault="0038058A" w:rsidP="0038058A">
      <w:pPr>
        <w:pStyle w:val="ListParagraph"/>
        <w:numPr>
          <w:ilvl w:val="1"/>
          <w:numId w:val="27"/>
        </w:numPr>
        <w:shd w:val="clear" w:color="auto" w:fill="FFFFFF"/>
        <w:rPr>
          <w:rFonts w:ascii="Courier New" w:hAnsi="Courier New" w:cs="Courier New"/>
          <w:color w:val="333333"/>
          <w:sz w:val="21"/>
          <w:szCs w:val="21"/>
        </w:rPr>
      </w:pPr>
      <w:r>
        <w:rPr>
          <w:rFonts w:ascii="Courier New" w:hAnsi="Courier New" w:cs="Courier New"/>
          <w:color w:val="333333"/>
          <w:sz w:val="21"/>
          <w:szCs w:val="21"/>
        </w:rPr>
        <w:t>Screen Shot File – this is a hyperlink if you click it will open the corresponding screen shot taken (if failure generated via GUI step).</w:t>
      </w:r>
    </w:p>
    <w:p w:rsidR="0038058A" w:rsidRPr="0038058A" w:rsidRDefault="0038058A" w:rsidP="0038058A">
      <w:pPr>
        <w:pStyle w:val="ListParagraph"/>
        <w:rPr>
          <w:rFonts w:ascii="Courier New" w:hAnsi="Courier New" w:cs="Courier New"/>
          <w:color w:val="333333"/>
          <w:sz w:val="21"/>
          <w:szCs w:val="21"/>
        </w:rPr>
      </w:pPr>
    </w:p>
    <w:p w:rsidR="0038058A" w:rsidRPr="0038058A" w:rsidRDefault="0038058A" w:rsidP="0038058A">
      <w:pPr>
        <w:pStyle w:val="ListParagraph"/>
        <w:numPr>
          <w:ilvl w:val="1"/>
          <w:numId w:val="27"/>
        </w:numPr>
        <w:shd w:val="clear" w:color="auto" w:fill="FFFFFF"/>
        <w:rPr>
          <w:rFonts w:ascii="Courier New" w:hAnsi="Courier New" w:cs="Courier New"/>
          <w:color w:val="333333"/>
          <w:sz w:val="21"/>
          <w:szCs w:val="21"/>
        </w:rPr>
      </w:pPr>
      <w:r w:rsidRPr="0038058A">
        <w:rPr>
          <w:rFonts w:ascii="Courier New" w:hAnsi="Courier New" w:cs="Courier New"/>
          <w:color w:val="333333"/>
          <w:sz w:val="21"/>
          <w:szCs w:val="21"/>
        </w:rPr>
        <w:t>Failed Step – this is a failed step description of what step the test case failed on and any specific test data information that might be helpful in understanding what happened and why this step failed.</w:t>
      </w:r>
    </w:p>
    <w:p w:rsidR="0038058A" w:rsidRPr="00AA50EC" w:rsidRDefault="0038058A" w:rsidP="008F5A94">
      <w:pPr>
        <w:spacing w:after="0" w:line="240" w:lineRule="auto"/>
        <w:ind w:firstLine="720"/>
        <w:rPr>
          <w:color w:val="1F497D"/>
        </w:rPr>
      </w:pPr>
    </w:p>
    <w:sectPr w:rsidR="0038058A" w:rsidRPr="00AA50EC" w:rsidSect="006D2B7E">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63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8AC" w:rsidRDefault="00CE18AC" w:rsidP="00132C6C">
      <w:pPr>
        <w:spacing w:after="0" w:line="240" w:lineRule="auto"/>
      </w:pPr>
      <w:r>
        <w:separator/>
      </w:r>
    </w:p>
  </w:endnote>
  <w:endnote w:type="continuationSeparator" w:id="0">
    <w:p w:rsidR="00CE18AC" w:rsidRDefault="00CE18AC" w:rsidP="0013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AC" w:rsidRDefault="00CE18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AC" w:rsidRPr="00807846" w:rsidRDefault="00CE18AC" w:rsidP="00807846">
    <w:pPr>
      <w:tabs>
        <w:tab w:val="center" w:pos="4680"/>
        <w:tab w:val="right" w:pos="9360"/>
      </w:tabs>
      <w:spacing w:after="0" w:line="240" w:lineRule="auto"/>
      <w:rPr>
        <w:sz w:val="18"/>
        <w:szCs w:val="18"/>
      </w:rPr>
    </w:pPr>
    <w:r>
      <w:rPr>
        <w:sz w:val="18"/>
        <w:szCs w:val="18"/>
      </w:rPr>
      <w:t>Java Selenium Automation Development Setup for New GUI Application</w:t>
    </w:r>
    <w:r w:rsidRPr="00807846">
      <w:rPr>
        <w:sz w:val="18"/>
        <w:szCs w:val="18"/>
      </w:rPr>
      <w:tab/>
    </w:r>
    <w:r>
      <w:rPr>
        <w:sz w:val="18"/>
        <w:szCs w:val="18"/>
      </w:rPr>
      <w:t>12</w:t>
    </w:r>
    <w:r w:rsidRPr="00807846">
      <w:rPr>
        <w:sz w:val="18"/>
        <w:szCs w:val="18"/>
      </w:rPr>
      <w:t>/</w:t>
    </w:r>
    <w:r>
      <w:rPr>
        <w:sz w:val="18"/>
        <w:szCs w:val="18"/>
      </w:rPr>
      <w:t>2016</w:t>
    </w:r>
    <w:r w:rsidRPr="00807846">
      <w:rPr>
        <w:sz w:val="18"/>
        <w:szCs w:val="18"/>
      </w:rPr>
      <w:t xml:space="preserve"> - Version 1.0</w:t>
    </w:r>
  </w:p>
  <w:tbl>
    <w:tblPr>
      <w:tblW w:w="4888" w:type="pct"/>
      <w:tblInd w:w="108" w:type="dxa"/>
      <w:tblBorders>
        <w:top w:val="single" w:sz="18" w:space="0" w:color="808080"/>
        <w:insideV w:val="single" w:sz="18" w:space="0" w:color="808080"/>
      </w:tblBorders>
      <w:tblLook w:val="04A0" w:firstRow="1" w:lastRow="0" w:firstColumn="1" w:lastColumn="0" w:noHBand="0" w:noVBand="1"/>
    </w:tblPr>
    <w:tblGrid>
      <w:gridCol w:w="995"/>
      <w:gridCol w:w="8366"/>
    </w:tblGrid>
    <w:tr w:rsidR="00CE18AC" w:rsidRPr="00807846" w:rsidTr="006D2B7E">
      <w:tc>
        <w:tcPr>
          <w:tcW w:w="1002" w:type="dxa"/>
        </w:tcPr>
        <w:p w:rsidR="00CE18AC" w:rsidRPr="00807846" w:rsidRDefault="00CE18AC" w:rsidP="00807846">
          <w:pPr>
            <w:tabs>
              <w:tab w:val="center" w:pos="4680"/>
              <w:tab w:val="right" w:pos="9360"/>
            </w:tabs>
            <w:spacing w:after="0" w:line="240" w:lineRule="auto"/>
            <w:jc w:val="right"/>
            <w:rPr>
              <w:b/>
              <w:color w:val="4F81BD"/>
              <w:sz w:val="24"/>
              <w:szCs w:val="24"/>
            </w:rPr>
          </w:pPr>
          <w:r w:rsidRPr="00807846">
            <w:rPr>
              <w:b/>
              <w:color w:val="00629B"/>
              <w:sz w:val="36"/>
              <w:szCs w:val="24"/>
            </w:rPr>
            <w:fldChar w:fldCharType="begin"/>
          </w:r>
          <w:r w:rsidRPr="00807846">
            <w:rPr>
              <w:b/>
              <w:color w:val="00629B"/>
              <w:sz w:val="36"/>
              <w:szCs w:val="24"/>
            </w:rPr>
            <w:instrText xml:space="preserve"> PAGE  \* Arabic  \* MERGEFORMAT </w:instrText>
          </w:r>
          <w:r w:rsidRPr="00807846">
            <w:rPr>
              <w:b/>
              <w:color w:val="00629B"/>
              <w:sz w:val="36"/>
              <w:szCs w:val="24"/>
            </w:rPr>
            <w:fldChar w:fldCharType="separate"/>
          </w:r>
          <w:r w:rsidR="00AD3EA8">
            <w:rPr>
              <w:b/>
              <w:noProof/>
              <w:color w:val="00629B"/>
              <w:sz w:val="36"/>
              <w:szCs w:val="24"/>
            </w:rPr>
            <w:t>5</w:t>
          </w:r>
          <w:r w:rsidRPr="00807846">
            <w:rPr>
              <w:b/>
              <w:color w:val="00629B"/>
              <w:sz w:val="36"/>
              <w:szCs w:val="24"/>
            </w:rPr>
            <w:fldChar w:fldCharType="end"/>
          </w:r>
        </w:p>
      </w:tc>
      <w:tc>
        <w:tcPr>
          <w:tcW w:w="8448" w:type="dxa"/>
          <w:tcBorders>
            <w:top w:val="single" w:sz="18" w:space="0" w:color="808080"/>
          </w:tcBorders>
        </w:tcPr>
        <w:p w:rsidR="00CE18AC" w:rsidRPr="00807846" w:rsidRDefault="00CE18AC" w:rsidP="00807846">
          <w:pPr>
            <w:pBdr>
              <w:top w:val="single" w:sz="4" w:space="1" w:color="auto"/>
            </w:pBdr>
            <w:tabs>
              <w:tab w:val="center" w:pos="4680"/>
              <w:tab w:val="right" w:pos="9360"/>
            </w:tabs>
            <w:spacing w:after="0" w:line="240" w:lineRule="auto"/>
            <w:jc w:val="both"/>
            <w:rPr>
              <w:i/>
              <w:sz w:val="18"/>
              <w:szCs w:val="18"/>
            </w:rPr>
          </w:pPr>
          <w:r w:rsidRPr="00807846">
            <w:rPr>
              <w:rFonts w:cs="Arial"/>
              <w:i/>
              <w:sz w:val="18"/>
              <w:szCs w:val="18"/>
            </w:rPr>
            <w:t>The information documented herein is for educational purposes and internal distribution only.  The content is the property of Charter Communications and may not be disclosed, copied, or duplicated in whole or in part without the written consent of Charter Communications.</w:t>
          </w:r>
        </w:p>
      </w:tc>
    </w:tr>
  </w:tbl>
  <w:p w:rsidR="00CE18AC" w:rsidRPr="007933C0" w:rsidRDefault="00CE18AC" w:rsidP="00807846">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AC" w:rsidRDefault="00CE1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8AC" w:rsidRDefault="00CE18AC" w:rsidP="00132C6C">
      <w:pPr>
        <w:spacing w:after="0" w:line="240" w:lineRule="auto"/>
      </w:pPr>
      <w:r>
        <w:separator/>
      </w:r>
    </w:p>
  </w:footnote>
  <w:footnote w:type="continuationSeparator" w:id="0">
    <w:p w:rsidR="00CE18AC" w:rsidRDefault="00CE18AC" w:rsidP="00132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AC" w:rsidRDefault="00AD3E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2" o:spid="_x0000_s46082" type="#_x0000_t136" style="position:absolute;margin-left:0;margin-top:0;width:536.05pt;height:123.7pt;rotation:315;z-index:-251654144;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56"/>
      <w:gridCol w:w="6420"/>
    </w:tblGrid>
    <w:tr w:rsidR="00CE18AC" w:rsidRPr="00FC27EA" w:rsidTr="0094664A">
      <w:trPr>
        <w:trHeight w:val="576"/>
      </w:trPr>
      <w:tc>
        <w:tcPr>
          <w:tcW w:w="2903" w:type="dxa"/>
          <w:vAlign w:val="center"/>
        </w:tcPr>
        <w:p w:rsidR="00CE18AC" w:rsidRPr="00FC27EA" w:rsidRDefault="00CE18AC" w:rsidP="00E020F5">
          <w:pPr>
            <w:pStyle w:val="Header"/>
          </w:pPr>
          <w:r>
            <w:rPr>
              <w:noProof/>
            </w:rPr>
            <w:drawing>
              <wp:inline distT="0" distB="0" distL="0" distR="0">
                <wp:extent cx="1864261" cy="349858"/>
                <wp:effectExtent l="0" t="0" r="3175" b="0"/>
                <wp:docPr id="3" name="Picture 3" descr="C:\Users\mashleythomas\Documents\Document Revisions\Branding\BA_QA Logo July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leythomas\Documents\Document Revisions\Branding\BA_QA Logo July 201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723" cy="350320"/>
                        </a:xfrm>
                        <a:prstGeom prst="rect">
                          <a:avLst/>
                        </a:prstGeom>
                        <a:noFill/>
                        <a:ln>
                          <a:noFill/>
                        </a:ln>
                      </pic:spPr>
                    </pic:pic>
                  </a:graphicData>
                </a:graphic>
              </wp:inline>
            </w:drawing>
          </w:r>
        </w:p>
      </w:tc>
      <w:tc>
        <w:tcPr>
          <w:tcW w:w="6768" w:type="dxa"/>
          <w:vAlign w:val="bottom"/>
        </w:tcPr>
        <w:p w:rsidR="00CE18AC" w:rsidRPr="00807846" w:rsidRDefault="00CE18AC" w:rsidP="00007187">
          <w:pPr>
            <w:pStyle w:val="Header"/>
            <w:jc w:val="right"/>
            <w:rPr>
              <w:b/>
              <w:color w:val="1F497D"/>
              <w:sz w:val="24"/>
              <w:szCs w:val="24"/>
            </w:rPr>
          </w:pPr>
          <w:r>
            <w:rPr>
              <w:b/>
              <w:color w:val="1F497D"/>
              <w:sz w:val="24"/>
              <w:szCs w:val="24"/>
            </w:rPr>
            <w:t>Java Selenium Automation Framework</w:t>
          </w:r>
        </w:p>
      </w:tc>
    </w:tr>
  </w:tbl>
  <w:p w:rsidR="00CE18AC" w:rsidRPr="00E020F5" w:rsidRDefault="00CE18AC" w:rsidP="00807846">
    <w:pPr>
      <w:pStyle w:val="Header"/>
      <w:spacing w:after="120"/>
      <w:ind w:right="86"/>
      <w:rPr>
        <w:sz w:val="20"/>
        <w:szCs w:val="20"/>
      </w:rPr>
    </w:pPr>
    <w:r>
      <w:rPr>
        <w:sz w:val="20"/>
        <w:szCs w:val="20"/>
      </w:rPr>
      <w:tab/>
    </w:r>
    <w:r>
      <w:rPr>
        <w:sz w:val="20"/>
        <w:szCs w:val="20"/>
      </w:rPr>
      <w:tab/>
    </w:r>
    <w:r>
      <w:rPr>
        <w:sz w:val="18"/>
        <w:szCs w:val="20"/>
      </w:rPr>
      <w:t>QA</w:t>
    </w:r>
    <w:r w:rsidRPr="00036AE1">
      <w:rPr>
        <w:sz w:val="18"/>
        <w:szCs w:val="20"/>
      </w:rPr>
      <w:t xml:space="preserve"> Process Documentation</w:t>
    </w:r>
    <w:r w:rsidR="00AD3EA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3" o:spid="_x0000_s46083" type="#_x0000_t136" style="position:absolute;margin-left:0;margin-top:0;width:536.05pt;height:123.7pt;rotation:315;z-index:-251652096;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AC" w:rsidRDefault="00AD3E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1" o:spid="_x0000_s46081" type="#_x0000_t136" style="position:absolute;margin-left:0;margin-top:0;width:536.05pt;height:123.7pt;rotation:315;z-index:-251656192;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0EFE"/>
    <w:multiLevelType w:val="multilevel"/>
    <w:tmpl w:val="9424C28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5A523E"/>
    <w:multiLevelType w:val="hybridMultilevel"/>
    <w:tmpl w:val="3AB45A52"/>
    <w:lvl w:ilvl="0" w:tplc="AD565F52">
      <w:start w:val="1"/>
      <w:numFmt w:val="decimal"/>
      <w:lvlText w:val="%1."/>
      <w:lvlJc w:val="left"/>
      <w:pPr>
        <w:ind w:left="720" w:hanging="360"/>
      </w:pPr>
      <w:rPr>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DA5DFF"/>
    <w:multiLevelType w:val="hybridMultilevel"/>
    <w:tmpl w:val="1736E26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B79263B"/>
    <w:multiLevelType w:val="hybridMultilevel"/>
    <w:tmpl w:val="072E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200E2"/>
    <w:multiLevelType w:val="hybridMultilevel"/>
    <w:tmpl w:val="2E4C8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6475E9"/>
    <w:multiLevelType w:val="hybridMultilevel"/>
    <w:tmpl w:val="7BC827F8"/>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C590705"/>
    <w:multiLevelType w:val="hybridMultilevel"/>
    <w:tmpl w:val="C6DA2182"/>
    <w:lvl w:ilvl="0" w:tplc="04090001">
      <w:start w:val="1"/>
      <w:numFmt w:val="bullet"/>
      <w:lvlText w:val=""/>
      <w:lvlJc w:val="left"/>
      <w:pPr>
        <w:tabs>
          <w:tab w:val="num" w:pos="720"/>
        </w:tabs>
        <w:ind w:left="720" w:hanging="360"/>
      </w:pPr>
      <w:rPr>
        <w:rFonts w:ascii="Symbol" w:hAnsi="Symbol" w:hint="default"/>
      </w:rPr>
    </w:lvl>
    <w:lvl w:ilvl="1" w:tplc="1778AB2C">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E118CB"/>
    <w:multiLevelType w:val="hybridMultilevel"/>
    <w:tmpl w:val="AEB259CE"/>
    <w:lvl w:ilvl="0" w:tplc="307EE2F8">
      <w:start w:val="1"/>
      <w:numFmt w:val="bullet"/>
      <w:lvlText w:val=""/>
      <w:lvlJc w:val="left"/>
      <w:pPr>
        <w:tabs>
          <w:tab w:val="num" w:pos="720"/>
        </w:tabs>
        <w:ind w:left="720" w:hanging="360"/>
      </w:pPr>
      <w:rPr>
        <w:rFonts w:ascii="Wingdings" w:hAnsi="Wingdings" w:hint="default"/>
        <w:color w:val="auto"/>
        <w:sz w:val="22"/>
      </w:rPr>
    </w:lvl>
    <w:lvl w:ilvl="1" w:tplc="1778AB2C">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91353E"/>
    <w:multiLevelType w:val="hybridMultilevel"/>
    <w:tmpl w:val="73F8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0122D"/>
    <w:multiLevelType w:val="hybridMultilevel"/>
    <w:tmpl w:val="175A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8558F5"/>
    <w:multiLevelType w:val="multilevel"/>
    <w:tmpl w:val="A55A1BE8"/>
    <w:lvl w:ilvl="0">
      <w:start w:val="1"/>
      <w:numFmt w:val="decimal"/>
      <w:lvlText w:val="%1."/>
      <w:lvlJc w:val="left"/>
      <w:pPr>
        <w:ind w:left="360" w:hanging="36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A387E"/>
    <w:multiLevelType w:val="hybridMultilevel"/>
    <w:tmpl w:val="BF329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FA20F4"/>
    <w:multiLevelType w:val="multilevel"/>
    <w:tmpl w:val="7EFAC6E0"/>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2880" w:hanging="720"/>
      </w:pPr>
      <w:rPr>
        <w:rFonts w:hint="default"/>
      </w:rPr>
    </w:lvl>
    <w:lvl w:ilvl="2">
      <w:start w:val="1"/>
      <w:numFmt w:val="decimal"/>
      <w:pStyle w:val="Heading3"/>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0A80E07"/>
    <w:multiLevelType w:val="multilevel"/>
    <w:tmpl w:val="C68A5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006F3D"/>
    <w:multiLevelType w:val="hybridMultilevel"/>
    <w:tmpl w:val="6FD0F8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E55A32"/>
    <w:multiLevelType w:val="hybridMultilevel"/>
    <w:tmpl w:val="C06ECF3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6" w15:restartNumberingAfterBreak="0">
    <w:nsid w:val="677120E6"/>
    <w:multiLevelType w:val="hybridMultilevel"/>
    <w:tmpl w:val="951263E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824B62"/>
    <w:multiLevelType w:val="hybridMultilevel"/>
    <w:tmpl w:val="78364A20"/>
    <w:lvl w:ilvl="0" w:tplc="307EE2F8">
      <w:start w:val="1"/>
      <w:numFmt w:val="bullet"/>
      <w:lvlText w:val=""/>
      <w:lvlJc w:val="left"/>
      <w:pPr>
        <w:tabs>
          <w:tab w:val="num" w:pos="720"/>
        </w:tabs>
        <w:ind w:left="720" w:hanging="360"/>
      </w:pPr>
      <w:rPr>
        <w:rFonts w:ascii="Wingdings" w:hAnsi="Wingdings" w:hint="default"/>
        <w:color w:val="auto"/>
        <w:sz w:val="22"/>
      </w:rPr>
    </w:lvl>
    <w:lvl w:ilvl="1" w:tplc="307EE2F8">
      <w:start w:val="1"/>
      <w:numFmt w:val="bullet"/>
      <w:lvlText w:val=""/>
      <w:lvlJc w:val="left"/>
      <w:pPr>
        <w:tabs>
          <w:tab w:val="num" w:pos="1440"/>
        </w:tabs>
        <w:ind w:left="1440" w:hanging="360"/>
      </w:pPr>
      <w:rPr>
        <w:rFonts w:ascii="Wingdings" w:hAnsi="Wingdings" w:hint="default"/>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39783B"/>
    <w:multiLevelType w:val="hybridMultilevel"/>
    <w:tmpl w:val="8BC20522"/>
    <w:lvl w:ilvl="0" w:tplc="B6324158">
      <w:start w:val="1"/>
      <w:numFmt w:val="upperLetter"/>
      <w:lvlText w:val="%1."/>
      <w:lvlJc w:val="left"/>
      <w:pPr>
        <w:ind w:left="1080" w:hanging="360"/>
      </w:pPr>
      <w:rPr>
        <w:color w:val="1F497D"/>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1B02B8F"/>
    <w:multiLevelType w:val="hybridMultilevel"/>
    <w:tmpl w:val="2DFA6004"/>
    <w:lvl w:ilvl="0" w:tplc="29565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80266B"/>
    <w:multiLevelType w:val="hybridMultilevel"/>
    <w:tmpl w:val="01D0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60E3B"/>
    <w:multiLevelType w:val="hybridMultilevel"/>
    <w:tmpl w:val="5892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D185634"/>
    <w:multiLevelType w:val="hybridMultilevel"/>
    <w:tmpl w:val="8522E67E"/>
    <w:lvl w:ilvl="0" w:tplc="1778AB2C">
      <w:start w:val="1"/>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0"/>
  </w:num>
  <w:num w:numId="5">
    <w:abstractNumId w:val="9"/>
  </w:num>
  <w:num w:numId="6">
    <w:abstractNumId w:val="12"/>
  </w:num>
  <w:num w:numId="7">
    <w:abstractNumId w:val="17"/>
  </w:num>
  <w:num w:numId="8">
    <w:abstractNumId w:val="12"/>
    <w:lvlOverride w:ilvl="0">
      <w:startOverride w:val="2"/>
    </w:lvlOverride>
    <w:lvlOverride w:ilvl="1">
      <w:startOverride w:val="1"/>
    </w:lvlOverride>
    <w:lvlOverride w:ilvl="2">
      <w:startOverride w:val="2"/>
    </w:lvlOverride>
  </w:num>
  <w:num w:numId="9">
    <w:abstractNumId w:val="12"/>
    <w:lvlOverride w:ilvl="0">
      <w:startOverride w:val="2"/>
    </w:lvlOverride>
    <w:lvlOverride w:ilvl="1">
      <w:startOverride w:val="1"/>
    </w:lvlOverride>
    <w:lvlOverride w:ilvl="2">
      <w:startOverride w:val="2"/>
    </w:lvlOverride>
  </w:num>
  <w:num w:numId="10">
    <w:abstractNumId w:val="7"/>
  </w:num>
  <w:num w:numId="11">
    <w:abstractNumId w:val="8"/>
  </w:num>
  <w:num w:numId="12">
    <w:abstractNumId w:val="22"/>
  </w:num>
  <w:num w:numId="13">
    <w:abstractNumId w:val="1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0"/>
  </w:num>
  <w:num w:numId="19">
    <w:abstractNumId w:val="5"/>
  </w:num>
  <w:num w:numId="20">
    <w:abstractNumId w:val="19"/>
  </w:num>
  <w:num w:numId="21">
    <w:abstractNumId w:val="4"/>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4"/>
  </w:num>
  <w:num w:numId="27">
    <w:abstractNumId w:val="21"/>
  </w:num>
  <w:num w:numId="28">
    <w:abstractNumId w:val="1"/>
  </w:num>
  <w:num w:numId="29">
    <w:abstractNumId w:val="14"/>
  </w:num>
  <w:num w:numId="3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46084"/>
    <o:shapelayout v:ext="edit">
      <o:idmap v:ext="edit" data="45"/>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6C"/>
    <w:rsid w:val="00000E24"/>
    <w:rsid w:val="000013AF"/>
    <w:rsid w:val="00002F4B"/>
    <w:rsid w:val="00003603"/>
    <w:rsid w:val="00003D8F"/>
    <w:rsid w:val="00007187"/>
    <w:rsid w:val="0001671B"/>
    <w:rsid w:val="00022BBB"/>
    <w:rsid w:val="000312A4"/>
    <w:rsid w:val="000341AA"/>
    <w:rsid w:val="00034977"/>
    <w:rsid w:val="00036AE1"/>
    <w:rsid w:val="00040134"/>
    <w:rsid w:val="000428A6"/>
    <w:rsid w:val="00042F20"/>
    <w:rsid w:val="00044F43"/>
    <w:rsid w:val="0005118C"/>
    <w:rsid w:val="000562A2"/>
    <w:rsid w:val="00070978"/>
    <w:rsid w:val="0007427C"/>
    <w:rsid w:val="000855FA"/>
    <w:rsid w:val="000869DD"/>
    <w:rsid w:val="0009383D"/>
    <w:rsid w:val="00096F87"/>
    <w:rsid w:val="000971F3"/>
    <w:rsid w:val="000A105A"/>
    <w:rsid w:val="000B0D26"/>
    <w:rsid w:val="000B13FC"/>
    <w:rsid w:val="000B3405"/>
    <w:rsid w:val="000B3803"/>
    <w:rsid w:val="000B3D06"/>
    <w:rsid w:val="000B50C2"/>
    <w:rsid w:val="000C472A"/>
    <w:rsid w:val="000C5256"/>
    <w:rsid w:val="000C585E"/>
    <w:rsid w:val="000D496A"/>
    <w:rsid w:val="000E2AF7"/>
    <w:rsid w:val="000E7427"/>
    <w:rsid w:val="000F2745"/>
    <w:rsid w:val="000F279E"/>
    <w:rsid w:val="000F5416"/>
    <w:rsid w:val="000F636E"/>
    <w:rsid w:val="00104138"/>
    <w:rsid w:val="00105232"/>
    <w:rsid w:val="00110496"/>
    <w:rsid w:val="00116361"/>
    <w:rsid w:val="00124082"/>
    <w:rsid w:val="00127449"/>
    <w:rsid w:val="00132C6C"/>
    <w:rsid w:val="00136734"/>
    <w:rsid w:val="00137776"/>
    <w:rsid w:val="00143038"/>
    <w:rsid w:val="0014373A"/>
    <w:rsid w:val="00150043"/>
    <w:rsid w:val="00154D2E"/>
    <w:rsid w:val="00154FA6"/>
    <w:rsid w:val="00162194"/>
    <w:rsid w:val="00174ACF"/>
    <w:rsid w:val="00181B4E"/>
    <w:rsid w:val="0018439C"/>
    <w:rsid w:val="00191E97"/>
    <w:rsid w:val="00193F30"/>
    <w:rsid w:val="001A138F"/>
    <w:rsid w:val="001A2B9C"/>
    <w:rsid w:val="001A4516"/>
    <w:rsid w:val="001B2D12"/>
    <w:rsid w:val="001E0060"/>
    <w:rsid w:val="001F16ED"/>
    <w:rsid w:val="001F52C2"/>
    <w:rsid w:val="001F698E"/>
    <w:rsid w:val="001F6C4F"/>
    <w:rsid w:val="0020164F"/>
    <w:rsid w:val="002051FE"/>
    <w:rsid w:val="00205532"/>
    <w:rsid w:val="002063C7"/>
    <w:rsid w:val="00233CF7"/>
    <w:rsid w:val="002506DE"/>
    <w:rsid w:val="002515F8"/>
    <w:rsid w:val="00251BE4"/>
    <w:rsid w:val="00256FCF"/>
    <w:rsid w:val="00256FDE"/>
    <w:rsid w:val="002627C6"/>
    <w:rsid w:val="00262FF9"/>
    <w:rsid w:val="002656BC"/>
    <w:rsid w:val="00273034"/>
    <w:rsid w:val="00284FED"/>
    <w:rsid w:val="00285539"/>
    <w:rsid w:val="00292562"/>
    <w:rsid w:val="002A0043"/>
    <w:rsid w:val="002A14BF"/>
    <w:rsid w:val="002B19B7"/>
    <w:rsid w:val="002B1C6F"/>
    <w:rsid w:val="002B4ABF"/>
    <w:rsid w:val="002C0905"/>
    <w:rsid w:val="002C0E5D"/>
    <w:rsid w:val="002C1C21"/>
    <w:rsid w:val="002C22B9"/>
    <w:rsid w:val="002C717F"/>
    <w:rsid w:val="002E0799"/>
    <w:rsid w:val="002E27ED"/>
    <w:rsid w:val="002E4B25"/>
    <w:rsid w:val="002F1563"/>
    <w:rsid w:val="002F3FB7"/>
    <w:rsid w:val="00301178"/>
    <w:rsid w:val="00302B71"/>
    <w:rsid w:val="003059A0"/>
    <w:rsid w:val="00307BDD"/>
    <w:rsid w:val="00322266"/>
    <w:rsid w:val="0032459A"/>
    <w:rsid w:val="00326644"/>
    <w:rsid w:val="00342BEE"/>
    <w:rsid w:val="003478AD"/>
    <w:rsid w:val="00351D3E"/>
    <w:rsid w:val="00352C8D"/>
    <w:rsid w:val="0036016C"/>
    <w:rsid w:val="00363838"/>
    <w:rsid w:val="00363EB1"/>
    <w:rsid w:val="003643C5"/>
    <w:rsid w:val="00364920"/>
    <w:rsid w:val="003652D6"/>
    <w:rsid w:val="003657AD"/>
    <w:rsid w:val="0037747E"/>
    <w:rsid w:val="0038058A"/>
    <w:rsid w:val="00383836"/>
    <w:rsid w:val="00386E16"/>
    <w:rsid w:val="00393409"/>
    <w:rsid w:val="003A077E"/>
    <w:rsid w:val="003A51D3"/>
    <w:rsid w:val="003A5AB0"/>
    <w:rsid w:val="003A61B9"/>
    <w:rsid w:val="003B2EF4"/>
    <w:rsid w:val="003B36A5"/>
    <w:rsid w:val="003B500E"/>
    <w:rsid w:val="003C0A19"/>
    <w:rsid w:val="003C0DFC"/>
    <w:rsid w:val="003C2968"/>
    <w:rsid w:val="003D090F"/>
    <w:rsid w:val="003D0D9D"/>
    <w:rsid w:val="003D30C6"/>
    <w:rsid w:val="003E2210"/>
    <w:rsid w:val="003E3C77"/>
    <w:rsid w:val="003E3F72"/>
    <w:rsid w:val="003F14AB"/>
    <w:rsid w:val="003F2DC2"/>
    <w:rsid w:val="00401ABB"/>
    <w:rsid w:val="004035F0"/>
    <w:rsid w:val="004163CF"/>
    <w:rsid w:val="00423C66"/>
    <w:rsid w:val="00430A64"/>
    <w:rsid w:val="00430DFC"/>
    <w:rsid w:val="00432A23"/>
    <w:rsid w:val="00433B78"/>
    <w:rsid w:val="00441D33"/>
    <w:rsid w:val="004430AE"/>
    <w:rsid w:val="00446E5E"/>
    <w:rsid w:val="0044731B"/>
    <w:rsid w:val="00455559"/>
    <w:rsid w:val="00457213"/>
    <w:rsid w:val="0046112E"/>
    <w:rsid w:val="0046263E"/>
    <w:rsid w:val="00470DC2"/>
    <w:rsid w:val="004749CE"/>
    <w:rsid w:val="00475161"/>
    <w:rsid w:val="00492626"/>
    <w:rsid w:val="004A3A39"/>
    <w:rsid w:val="004A4082"/>
    <w:rsid w:val="004A5C98"/>
    <w:rsid w:val="004A631E"/>
    <w:rsid w:val="004A7C81"/>
    <w:rsid w:val="004B0513"/>
    <w:rsid w:val="004B78CE"/>
    <w:rsid w:val="004C260E"/>
    <w:rsid w:val="004C76A5"/>
    <w:rsid w:val="004C778C"/>
    <w:rsid w:val="004D6814"/>
    <w:rsid w:val="004E1AA1"/>
    <w:rsid w:val="004E477F"/>
    <w:rsid w:val="004E4A47"/>
    <w:rsid w:val="00506133"/>
    <w:rsid w:val="00512576"/>
    <w:rsid w:val="00513AFE"/>
    <w:rsid w:val="00520CDE"/>
    <w:rsid w:val="00524BC5"/>
    <w:rsid w:val="0052703E"/>
    <w:rsid w:val="00530D9B"/>
    <w:rsid w:val="00531E74"/>
    <w:rsid w:val="005332EE"/>
    <w:rsid w:val="00534D31"/>
    <w:rsid w:val="00536C2B"/>
    <w:rsid w:val="00542680"/>
    <w:rsid w:val="005437A8"/>
    <w:rsid w:val="00545F25"/>
    <w:rsid w:val="005561E0"/>
    <w:rsid w:val="005563F8"/>
    <w:rsid w:val="00570453"/>
    <w:rsid w:val="005775A3"/>
    <w:rsid w:val="005805EE"/>
    <w:rsid w:val="005A5390"/>
    <w:rsid w:val="005A634B"/>
    <w:rsid w:val="005B0299"/>
    <w:rsid w:val="005C6DDD"/>
    <w:rsid w:val="005C7F9B"/>
    <w:rsid w:val="005D2333"/>
    <w:rsid w:val="005D2901"/>
    <w:rsid w:val="005E458C"/>
    <w:rsid w:val="005E6F26"/>
    <w:rsid w:val="005E7E89"/>
    <w:rsid w:val="005F27E4"/>
    <w:rsid w:val="00601F7B"/>
    <w:rsid w:val="00606168"/>
    <w:rsid w:val="006063AE"/>
    <w:rsid w:val="00606568"/>
    <w:rsid w:val="00612257"/>
    <w:rsid w:val="00615B66"/>
    <w:rsid w:val="006219EC"/>
    <w:rsid w:val="00622ED8"/>
    <w:rsid w:val="00627097"/>
    <w:rsid w:val="00632C5F"/>
    <w:rsid w:val="006374C0"/>
    <w:rsid w:val="00652321"/>
    <w:rsid w:val="006525D7"/>
    <w:rsid w:val="00652BD4"/>
    <w:rsid w:val="006566D1"/>
    <w:rsid w:val="00657AC7"/>
    <w:rsid w:val="00664E94"/>
    <w:rsid w:val="00665FF1"/>
    <w:rsid w:val="00670CEB"/>
    <w:rsid w:val="00670F0E"/>
    <w:rsid w:val="00672943"/>
    <w:rsid w:val="00676FD5"/>
    <w:rsid w:val="0068066D"/>
    <w:rsid w:val="00685E0E"/>
    <w:rsid w:val="0068738D"/>
    <w:rsid w:val="00691A3D"/>
    <w:rsid w:val="006951C3"/>
    <w:rsid w:val="006954DB"/>
    <w:rsid w:val="006B6996"/>
    <w:rsid w:val="006C641F"/>
    <w:rsid w:val="006D2B7E"/>
    <w:rsid w:val="006D2FA4"/>
    <w:rsid w:val="006D4179"/>
    <w:rsid w:val="006D6608"/>
    <w:rsid w:val="007239B2"/>
    <w:rsid w:val="00725345"/>
    <w:rsid w:val="007266BB"/>
    <w:rsid w:val="00727103"/>
    <w:rsid w:val="0072794E"/>
    <w:rsid w:val="0073414A"/>
    <w:rsid w:val="00737539"/>
    <w:rsid w:val="007501D3"/>
    <w:rsid w:val="00755363"/>
    <w:rsid w:val="0076450D"/>
    <w:rsid w:val="0076540E"/>
    <w:rsid w:val="00774A90"/>
    <w:rsid w:val="00784141"/>
    <w:rsid w:val="00785B60"/>
    <w:rsid w:val="007933C0"/>
    <w:rsid w:val="00793AA1"/>
    <w:rsid w:val="00794A25"/>
    <w:rsid w:val="00796A6C"/>
    <w:rsid w:val="00796F60"/>
    <w:rsid w:val="00797E6F"/>
    <w:rsid w:val="007B2318"/>
    <w:rsid w:val="007B5995"/>
    <w:rsid w:val="007C03D8"/>
    <w:rsid w:val="007C11EF"/>
    <w:rsid w:val="007C1786"/>
    <w:rsid w:val="007D04E3"/>
    <w:rsid w:val="007E117D"/>
    <w:rsid w:val="007E1BCF"/>
    <w:rsid w:val="007F48A5"/>
    <w:rsid w:val="008000FA"/>
    <w:rsid w:val="008042C7"/>
    <w:rsid w:val="008063E8"/>
    <w:rsid w:val="00807846"/>
    <w:rsid w:val="008107DB"/>
    <w:rsid w:val="008151A8"/>
    <w:rsid w:val="008161EB"/>
    <w:rsid w:val="0082518B"/>
    <w:rsid w:val="00825D01"/>
    <w:rsid w:val="00825F1D"/>
    <w:rsid w:val="00840D8B"/>
    <w:rsid w:val="008525E4"/>
    <w:rsid w:val="0085274F"/>
    <w:rsid w:val="008568FA"/>
    <w:rsid w:val="00857BD6"/>
    <w:rsid w:val="00865565"/>
    <w:rsid w:val="00867709"/>
    <w:rsid w:val="00870D4F"/>
    <w:rsid w:val="008737D2"/>
    <w:rsid w:val="00881864"/>
    <w:rsid w:val="00882E21"/>
    <w:rsid w:val="00886574"/>
    <w:rsid w:val="008868DA"/>
    <w:rsid w:val="008870E6"/>
    <w:rsid w:val="00890B4F"/>
    <w:rsid w:val="008946FC"/>
    <w:rsid w:val="00896437"/>
    <w:rsid w:val="008B1758"/>
    <w:rsid w:val="008B17A1"/>
    <w:rsid w:val="008B2F87"/>
    <w:rsid w:val="008B472D"/>
    <w:rsid w:val="008B527F"/>
    <w:rsid w:val="008B7C8C"/>
    <w:rsid w:val="008C07C4"/>
    <w:rsid w:val="008C57C7"/>
    <w:rsid w:val="008D1C6F"/>
    <w:rsid w:val="008D2386"/>
    <w:rsid w:val="008D4FE1"/>
    <w:rsid w:val="008D5F24"/>
    <w:rsid w:val="008E6042"/>
    <w:rsid w:val="008F474D"/>
    <w:rsid w:val="008F5A94"/>
    <w:rsid w:val="008F7C14"/>
    <w:rsid w:val="009017CD"/>
    <w:rsid w:val="009054CB"/>
    <w:rsid w:val="0091134B"/>
    <w:rsid w:val="00912218"/>
    <w:rsid w:val="00921825"/>
    <w:rsid w:val="00921E2D"/>
    <w:rsid w:val="00925222"/>
    <w:rsid w:val="009300D5"/>
    <w:rsid w:val="009361B9"/>
    <w:rsid w:val="00941721"/>
    <w:rsid w:val="00944313"/>
    <w:rsid w:val="0094664A"/>
    <w:rsid w:val="00946EE7"/>
    <w:rsid w:val="00947539"/>
    <w:rsid w:val="00971A61"/>
    <w:rsid w:val="0097260C"/>
    <w:rsid w:val="009730DB"/>
    <w:rsid w:val="00973279"/>
    <w:rsid w:val="00976150"/>
    <w:rsid w:val="00980BD2"/>
    <w:rsid w:val="00982C40"/>
    <w:rsid w:val="0098398E"/>
    <w:rsid w:val="0098611E"/>
    <w:rsid w:val="009933F7"/>
    <w:rsid w:val="00995B91"/>
    <w:rsid w:val="00996DAE"/>
    <w:rsid w:val="009A302F"/>
    <w:rsid w:val="009A37AB"/>
    <w:rsid w:val="009B02C6"/>
    <w:rsid w:val="009B1027"/>
    <w:rsid w:val="009B3997"/>
    <w:rsid w:val="009C3D16"/>
    <w:rsid w:val="009D40E9"/>
    <w:rsid w:val="009D70A1"/>
    <w:rsid w:val="009E675B"/>
    <w:rsid w:val="009F2838"/>
    <w:rsid w:val="009F58AE"/>
    <w:rsid w:val="00A03912"/>
    <w:rsid w:val="00A225B9"/>
    <w:rsid w:val="00A23D7B"/>
    <w:rsid w:val="00A3126C"/>
    <w:rsid w:val="00A31989"/>
    <w:rsid w:val="00A32F71"/>
    <w:rsid w:val="00A3403B"/>
    <w:rsid w:val="00A549F3"/>
    <w:rsid w:val="00A61F42"/>
    <w:rsid w:val="00A67B4D"/>
    <w:rsid w:val="00A71140"/>
    <w:rsid w:val="00A7213F"/>
    <w:rsid w:val="00A736D5"/>
    <w:rsid w:val="00A820F7"/>
    <w:rsid w:val="00A87A53"/>
    <w:rsid w:val="00AA017B"/>
    <w:rsid w:val="00AA4646"/>
    <w:rsid w:val="00AA4F2A"/>
    <w:rsid w:val="00AA50EC"/>
    <w:rsid w:val="00AB4BCD"/>
    <w:rsid w:val="00AB56DB"/>
    <w:rsid w:val="00AD3EA8"/>
    <w:rsid w:val="00AF0A8F"/>
    <w:rsid w:val="00B04254"/>
    <w:rsid w:val="00B04E63"/>
    <w:rsid w:val="00B04F81"/>
    <w:rsid w:val="00B1580E"/>
    <w:rsid w:val="00B249F5"/>
    <w:rsid w:val="00B37452"/>
    <w:rsid w:val="00B37E1F"/>
    <w:rsid w:val="00B51B04"/>
    <w:rsid w:val="00B55773"/>
    <w:rsid w:val="00B55F72"/>
    <w:rsid w:val="00B60417"/>
    <w:rsid w:val="00B64EC5"/>
    <w:rsid w:val="00B74081"/>
    <w:rsid w:val="00B75360"/>
    <w:rsid w:val="00B8166D"/>
    <w:rsid w:val="00B8272A"/>
    <w:rsid w:val="00B910E7"/>
    <w:rsid w:val="00B920CA"/>
    <w:rsid w:val="00B964AE"/>
    <w:rsid w:val="00BA661D"/>
    <w:rsid w:val="00BD55CB"/>
    <w:rsid w:val="00BE4C05"/>
    <w:rsid w:val="00BF0097"/>
    <w:rsid w:val="00BF02EE"/>
    <w:rsid w:val="00BF1839"/>
    <w:rsid w:val="00BF3FB3"/>
    <w:rsid w:val="00BF4248"/>
    <w:rsid w:val="00C1118D"/>
    <w:rsid w:val="00C11419"/>
    <w:rsid w:val="00C17668"/>
    <w:rsid w:val="00C24DEB"/>
    <w:rsid w:val="00C24E2E"/>
    <w:rsid w:val="00C40C13"/>
    <w:rsid w:val="00C42817"/>
    <w:rsid w:val="00C42F3F"/>
    <w:rsid w:val="00C467C3"/>
    <w:rsid w:val="00C479E7"/>
    <w:rsid w:val="00C54E86"/>
    <w:rsid w:val="00C621F4"/>
    <w:rsid w:val="00C6432A"/>
    <w:rsid w:val="00C76B35"/>
    <w:rsid w:val="00C772D7"/>
    <w:rsid w:val="00C77D32"/>
    <w:rsid w:val="00C81C13"/>
    <w:rsid w:val="00C83E3E"/>
    <w:rsid w:val="00C924A9"/>
    <w:rsid w:val="00C96831"/>
    <w:rsid w:val="00C96DC9"/>
    <w:rsid w:val="00CA5372"/>
    <w:rsid w:val="00CA6044"/>
    <w:rsid w:val="00CA6D60"/>
    <w:rsid w:val="00CB24C6"/>
    <w:rsid w:val="00CB2B76"/>
    <w:rsid w:val="00CC00B4"/>
    <w:rsid w:val="00CC09C8"/>
    <w:rsid w:val="00CC3F43"/>
    <w:rsid w:val="00CD4A4C"/>
    <w:rsid w:val="00CD693E"/>
    <w:rsid w:val="00CE18AC"/>
    <w:rsid w:val="00CE3288"/>
    <w:rsid w:val="00CE7CF3"/>
    <w:rsid w:val="00CF5DE1"/>
    <w:rsid w:val="00D10DDC"/>
    <w:rsid w:val="00D1299B"/>
    <w:rsid w:val="00D1749C"/>
    <w:rsid w:val="00D174B9"/>
    <w:rsid w:val="00D20240"/>
    <w:rsid w:val="00D25431"/>
    <w:rsid w:val="00D31B87"/>
    <w:rsid w:val="00D33CA3"/>
    <w:rsid w:val="00D417E1"/>
    <w:rsid w:val="00D42007"/>
    <w:rsid w:val="00D42110"/>
    <w:rsid w:val="00D4231A"/>
    <w:rsid w:val="00D43BAC"/>
    <w:rsid w:val="00D527AC"/>
    <w:rsid w:val="00D53603"/>
    <w:rsid w:val="00D61CFC"/>
    <w:rsid w:val="00D639AF"/>
    <w:rsid w:val="00D7241B"/>
    <w:rsid w:val="00D72F87"/>
    <w:rsid w:val="00D739D4"/>
    <w:rsid w:val="00D77509"/>
    <w:rsid w:val="00D775DC"/>
    <w:rsid w:val="00D9213D"/>
    <w:rsid w:val="00D93F77"/>
    <w:rsid w:val="00D95631"/>
    <w:rsid w:val="00DA2605"/>
    <w:rsid w:val="00DB35FD"/>
    <w:rsid w:val="00DC49F4"/>
    <w:rsid w:val="00DD02DA"/>
    <w:rsid w:val="00DD1BB9"/>
    <w:rsid w:val="00DD7496"/>
    <w:rsid w:val="00DE139B"/>
    <w:rsid w:val="00DE23F3"/>
    <w:rsid w:val="00DE4EF8"/>
    <w:rsid w:val="00DE7D0A"/>
    <w:rsid w:val="00DF0582"/>
    <w:rsid w:val="00DF0C98"/>
    <w:rsid w:val="00DF2305"/>
    <w:rsid w:val="00DF4C0D"/>
    <w:rsid w:val="00E020F5"/>
    <w:rsid w:val="00E064BB"/>
    <w:rsid w:val="00E158E4"/>
    <w:rsid w:val="00E22D4F"/>
    <w:rsid w:val="00E25840"/>
    <w:rsid w:val="00E35821"/>
    <w:rsid w:val="00E63DBC"/>
    <w:rsid w:val="00E73F35"/>
    <w:rsid w:val="00E77CD1"/>
    <w:rsid w:val="00E77D6B"/>
    <w:rsid w:val="00E8184C"/>
    <w:rsid w:val="00E81AF9"/>
    <w:rsid w:val="00E92B3D"/>
    <w:rsid w:val="00E938BD"/>
    <w:rsid w:val="00EA291A"/>
    <w:rsid w:val="00EA7DF0"/>
    <w:rsid w:val="00EB0B70"/>
    <w:rsid w:val="00EC61A4"/>
    <w:rsid w:val="00EC7663"/>
    <w:rsid w:val="00ED0BB0"/>
    <w:rsid w:val="00ED43B7"/>
    <w:rsid w:val="00EE0456"/>
    <w:rsid w:val="00EE1DCB"/>
    <w:rsid w:val="00EE2867"/>
    <w:rsid w:val="00EE57EE"/>
    <w:rsid w:val="00EE7419"/>
    <w:rsid w:val="00F012A9"/>
    <w:rsid w:val="00F02EFD"/>
    <w:rsid w:val="00F12C6C"/>
    <w:rsid w:val="00F257C7"/>
    <w:rsid w:val="00F26A5C"/>
    <w:rsid w:val="00F31721"/>
    <w:rsid w:val="00F332AE"/>
    <w:rsid w:val="00F34D4A"/>
    <w:rsid w:val="00F40877"/>
    <w:rsid w:val="00F42F55"/>
    <w:rsid w:val="00F45907"/>
    <w:rsid w:val="00F62E42"/>
    <w:rsid w:val="00F64440"/>
    <w:rsid w:val="00F6467D"/>
    <w:rsid w:val="00F77C10"/>
    <w:rsid w:val="00F85AB8"/>
    <w:rsid w:val="00F93281"/>
    <w:rsid w:val="00F95191"/>
    <w:rsid w:val="00F9540E"/>
    <w:rsid w:val="00FA0798"/>
    <w:rsid w:val="00FA1289"/>
    <w:rsid w:val="00FA460C"/>
    <w:rsid w:val="00FA7163"/>
    <w:rsid w:val="00FC1711"/>
    <w:rsid w:val="00FC3FC7"/>
    <w:rsid w:val="00FC55FE"/>
    <w:rsid w:val="00FC60A5"/>
    <w:rsid w:val="00FC6B28"/>
    <w:rsid w:val="00FE2345"/>
    <w:rsid w:val="00FE29C7"/>
    <w:rsid w:val="00FE53D0"/>
    <w:rsid w:val="00FF1C75"/>
    <w:rsid w:val="00FF41DA"/>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4"/>
    <o:shapelayout v:ext="edit">
      <o:idmap v:ext="edit" data="1"/>
    </o:shapelayout>
  </w:shapeDefaults>
  <w:decimalSymbol w:val="."/>
  <w:listSeparator w:val=","/>
  <w15:docId w15:val="{72B95DA4-F097-47CD-9FE3-42F3C2D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9C8"/>
    <w:pPr>
      <w:spacing w:after="200" w:line="276" w:lineRule="auto"/>
    </w:pPr>
    <w:rPr>
      <w:sz w:val="22"/>
      <w:szCs w:val="22"/>
    </w:rPr>
  </w:style>
  <w:style w:type="paragraph" w:styleId="Heading1">
    <w:name w:val="heading 1"/>
    <w:basedOn w:val="Normal"/>
    <w:next w:val="Normal"/>
    <w:link w:val="Heading1Char"/>
    <w:uiPriority w:val="9"/>
    <w:qFormat/>
    <w:rsid w:val="005C6DDD"/>
    <w:pPr>
      <w:keepNext/>
      <w:numPr>
        <w:numId w:val="6"/>
      </w:numPr>
      <w:shd w:val="pct20" w:color="auto" w:fill="auto"/>
      <w:spacing w:after="0" w:line="240" w:lineRule="auto"/>
      <w:outlineLvl w:val="0"/>
    </w:pPr>
    <w:rPr>
      <w:rFonts w:asciiTheme="majorHAnsi" w:eastAsia="Times New Roman" w:hAnsiTheme="majorHAnsi"/>
      <w:b/>
      <w:bCs/>
      <w:color w:val="1F497D"/>
      <w:kern w:val="32"/>
      <w:sz w:val="32"/>
      <w:szCs w:val="32"/>
    </w:rPr>
  </w:style>
  <w:style w:type="paragraph" w:styleId="Heading2">
    <w:name w:val="heading 2"/>
    <w:basedOn w:val="Normal"/>
    <w:next w:val="Normal"/>
    <w:link w:val="Heading2Char"/>
    <w:uiPriority w:val="9"/>
    <w:unhideWhenUsed/>
    <w:qFormat/>
    <w:rsid w:val="005C6DDD"/>
    <w:pPr>
      <w:keepNext/>
      <w:numPr>
        <w:ilvl w:val="1"/>
        <w:numId w:val="6"/>
      </w:numPr>
      <w:spacing w:before="240" w:after="60"/>
      <w:ind w:left="1080"/>
      <w:outlineLvl w:val="1"/>
    </w:pPr>
    <w:rPr>
      <w:rFonts w:asciiTheme="majorHAnsi" w:eastAsia="Times New Roman" w:hAnsiTheme="majorHAnsi"/>
      <w:b/>
      <w:bCs/>
      <w:i/>
      <w:iCs/>
      <w:color w:val="1F497D"/>
      <w:sz w:val="28"/>
      <w:szCs w:val="28"/>
    </w:rPr>
  </w:style>
  <w:style w:type="paragraph" w:styleId="Heading3">
    <w:name w:val="heading 3"/>
    <w:basedOn w:val="Heading2"/>
    <w:next w:val="Normal"/>
    <w:link w:val="Heading3Char"/>
    <w:uiPriority w:val="9"/>
    <w:unhideWhenUsed/>
    <w:qFormat/>
    <w:rsid w:val="002C1C21"/>
    <w:pPr>
      <w:numPr>
        <w:ilvl w:val="2"/>
      </w:numPr>
      <w:spacing w:before="120" w:after="120" w:line="240" w:lineRule="auto"/>
      <w:outlineLvl w:val="2"/>
    </w:pPr>
    <w:rPr>
      <w:b w:val="0"/>
      <w:sz w:val="24"/>
    </w:rPr>
  </w:style>
  <w:style w:type="paragraph" w:styleId="Heading4">
    <w:name w:val="heading 4"/>
    <w:basedOn w:val="Normal"/>
    <w:next w:val="Normal"/>
    <w:link w:val="Heading4Char"/>
    <w:uiPriority w:val="9"/>
    <w:unhideWhenUsed/>
    <w:qFormat/>
    <w:rsid w:val="00FF1C75"/>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1E0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0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0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2C6C"/>
    <w:pPr>
      <w:tabs>
        <w:tab w:val="center" w:pos="4680"/>
        <w:tab w:val="right" w:pos="9360"/>
      </w:tabs>
      <w:spacing w:after="0" w:line="240" w:lineRule="auto"/>
    </w:pPr>
  </w:style>
  <w:style w:type="character" w:customStyle="1" w:styleId="HeaderChar">
    <w:name w:val="Header Char"/>
    <w:basedOn w:val="DefaultParagraphFont"/>
    <w:link w:val="Header"/>
    <w:rsid w:val="00132C6C"/>
  </w:style>
  <w:style w:type="paragraph" w:styleId="Footer">
    <w:name w:val="footer"/>
    <w:basedOn w:val="Normal"/>
    <w:link w:val="FooterChar"/>
    <w:unhideWhenUsed/>
    <w:rsid w:val="001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6C"/>
  </w:style>
  <w:style w:type="paragraph" w:styleId="BalloonText">
    <w:name w:val="Balloon Text"/>
    <w:basedOn w:val="Normal"/>
    <w:link w:val="BalloonTextChar"/>
    <w:uiPriority w:val="99"/>
    <w:semiHidden/>
    <w:unhideWhenUsed/>
    <w:rsid w:val="0013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6C"/>
    <w:rPr>
      <w:rFonts w:ascii="Tahoma" w:hAnsi="Tahoma" w:cs="Tahoma"/>
      <w:sz w:val="16"/>
      <w:szCs w:val="16"/>
    </w:rPr>
  </w:style>
  <w:style w:type="character" w:customStyle="1" w:styleId="Heading2Char">
    <w:name w:val="Heading 2 Char"/>
    <w:basedOn w:val="DefaultParagraphFont"/>
    <w:link w:val="Heading2"/>
    <w:uiPriority w:val="9"/>
    <w:rsid w:val="005C6DDD"/>
    <w:rPr>
      <w:rFonts w:asciiTheme="majorHAnsi" w:eastAsia="Times New Roman" w:hAnsiTheme="majorHAnsi"/>
      <w:b/>
      <w:bCs/>
      <w:i/>
      <w:iCs/>
      <w:color w:val="1F497D"/>
      <w:sz w:val="28"/>
      <w:szCs w:val="28"/>
    </w:rPr>
  </w:style>
  <w:style w:type="character" w:customStyle="1" w:styleId="Heading3Char">
    <w:name w:val="Heading 3 Char"/>
    <w:basedOn w:val="DefaultParagraphFont"/>
    <w:link w:val="Heading3"/>
    <w:uiPriority w:val="9"/>
    <w:rsid w:val="002C1C21"/>
    <w:rPr>
      <w:rFonts w:asciiTheme="majorHAnsi" w:eastAsia="Times New Roman" w:hAnsiTheme="majorHAnsi"/>
      <w:bCs/>
      <w:i/>
      <w:iCs/>
      <w:color w:val="1F497D"/>
      <w:sz w:val="24"/>
      <w:szCs w:val="28"/>
    </w:rPr>
  </w:style>
  <w:style w:type="character" w:customStyle="1" w:styleId="Heading4Char">
    <w:name w:val="Heading 4 Char"/>
    <w:basedOn w:val="DefaultParagraphFont"/>
    <w:link w:val="Heading4"/>
    <w:uiPriority w:val="9"/>
    <w:rsid w:val="00FF1C75"/>
    <w:rPr>
      <w:rFonts w:ascii="Calibri" w:eastAsia="Times New Roman" w:hAnsi="Calibri" w:cs="Times New Roman"/>
      <w:b/>
      <w:bCs/>
      <w:sz w:val="22"/>
      <w:szCs w:val="28"/>
    </w:rPr>
  </w:style>
  <w:style w:type="paragraph" w:styleId="Caption">
    <w:name w:val="caption"/>
    <w:basedOn w:val="Normal"/>
    <w:next w:val="Normal"/>
    <w:uiPriority w:val="35"/>
    <w:unhideWhenUsed/>
    <w:qFormat/>
    <w:rsid w:val="007C11EF"/>
    <w:rPr>
      <w:b/>
      <w:bCs/>
      <w:sz w:val="20"/>
      <w:szCs w:val="20"/>
    </w:rPr>
  </w:style>
  <w:style w:type="character" w:customStyle="1" w:styleId="Heading1Char">
    <w:name w:val="Heading 1 Char"/>
    <w:basedOn w:val="DefaultParagraphFont"/>
    <w:link w:val="Heading1"/>
    <w:uiPriority w:val="9"/>
    <w:rsid w:val="005C6DDD"/>
    <w:rPr>
      <w:rFonts w:asciiTheme="majorHAnsi" w:eastAsia="Times New Roman" w:hAnsiTheme="majorHAnsi"/>
      <w:b/>
      <w:bCs/>
      <w:color w:val="1F497D"/>
      <w:kern w:val="32"/>
      <w:sz w:val="32"/>
      <w:szCs w:val="32"/>
      <w:shd w:val="pct20" w:color="auto" w:fill="auto"/>
    </w:rPr>
  </w:style>
  <w:style w:type="character" w:styleId="Hyperlink">
    <w:name w:val="Hyperlink"/>
    <w:basedOn w:val="DefaultParagraphFont"/>
    <w:uiPriority w:val="99"/>
    <w:rsid w:val="00B55F72"/>
    <w:rPr>
      <w:color w:val="0000FF"/>
      <w:u w:val="single"/>
    </w:rPr>
  </w:style>
  <w:style w:type="paragraph" w:customStyle="1" w:styleId="StyleNumbered">
    <w:name w:val="Style Numbered"/>
    <w:basedOn w:val="Normal"/>
    <w:rsid w:val="00B55F72"/>
    <w:pPr>
      <w:spacing w:before="240" w:after="0" w:line="240" w:lineRule="auto"/>
    </w:pPr>
    <w:rPr>
      <w:rFonts w:ascii="Verdana" w:eastAsia="Times New Roman" w:hAnsi="Verdana"/>
      <w:sz w:val="20"/>
      <w:szCs w:val="24"/>
    </w:rPr>
  </w:style>
  <w:style w:type="paragraph" w:styleId="ListParagraph">
    <w:name w:val="List Paragraph"/>
    <w:basedOn w:val="Normal"/>
    <w:uiPriority w:val="34"/>
    <w:qFormat/>
    <w:rsid w:val="008151A8"/>
    <w:pPr>
      <w:ind w:left="720"/>
      <w:contextualSpacing/>
    </w:pPr>
  </w:style>
  <w:style w:type="table" w:styleId="TableProfessional">
    <w:name w:val="Table Professional"/>
    <w:basedOn w:val="TableNormal"/>
    <w:rsid w:val="00A31989"/>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band1Horz">
      <w:tblPr/>
      <w:tcPr>
        <w:shd w:val="clear" w:color="auto" w:fill="E0E0E0"/>
      </w:tcPr>
    </w:tblStylePr>
  </w:style>
  <w:style w:type="table" w:styleId="TableGrid">
    <w:name w:val="Table Grid"/>
    <w:basedOn w:val="TableNormal"/>
    <w:uiPriority w:val="59"/>
    <w:rsid w:val="00E9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E92B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qFormat/>
    <w:rsid w:val="00793AA1"/>
    <w:pPr>
      <w:tabs>
        <w:tab w:val="left" w:pos="360"/>
        <w:tab w:val="right" w:leader="dot" w:pos="9350"/>
      </w:tabs>
      <w:spacing w:before="120" w:after="120" w:line="240" w:lineRule="auto"/>
    </w:pPr>
    <w:rPr>
      <w:rFonts w:eastAsia="Times New Roman"/>
      <w:b/>
      <w:bCs/>
      <w:smallCaps/>
      <w:szCs w:val="24"/>
    </w:rPr>
  </w:style>
  <w:style w:type="paragraph" w:styleId="TOC2">
    <w:name w:val="toc 2"/>
    <w:basedOn w:val="Normal"/>
    <w:next w:val="Normal"/>
    <w:autoRedefine/>
    <w:uiPriority w:val="39"/>
    <w:rsid w:val="003D0D9D"/>
    <w:pPr>
      <w:tabs>
        <w:tab w:val="left" w:pos="880"/>
        <w:tab w:val="right" w:leader="dot" w:pos="9350"/>
      </w:tabs>
      <w:spacing w:before="120" w:after="120" w:line="240" w:lineRule="auto"/>
      <w:ind w:left="360"/>
      <w:jc w:val="both"/>
    </w:pPr>
    <w:rPr>
      <w:rFonts w:eastAsia="Times New Roman"/>
      <w:szCs w:val="20"/>
    </w:rPr>
  </w:style>
  <w:style w:type="paragraph" w:styleId="NoSpacing">
    <w:name w:val="No Spacing"/>
    <w:uiPriority w:val="1"/>
    <w:qFormat/>
    <w:rsid w:val="002B4ABF"/>
    <w:rPr>
      <w:sz w:val="22"/>
      <w:szCs w:val="22"/>
    </w:rPr>
  </w:style>
  <w:style w:type="character" w:customStyle="1" w:styleId="Heading5Char">
    <w:name w:val="Heading 5 Char"/>
    <w:basedOn w:val="DefaultParagraphFont"/>
    <w:link w:val="Heading5"/>
    <w:uiPriority w:val="9"/>
    <w:rsid w:val="001E006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1E006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1E0060"/>
    <w:rPr>
      <w:rFonts w:asciiTheme="majorHAnsi" w:eastAsiaTheme="majorEastAsia" w:hAnsiTheme="majorHAnsi" w:cstheme="majorBidi"/>
      <w:i/>
      <w:iCs/>
      <w:color w:val="404040" w:themeColor="text1" w:themeTint="BF"/>
      <w:sz w:val="22"/>
      <w:szCs w:val="22"/>
    </w:rPr>
  </w:style>
  <w:style w:type="paragraph" w:styleId="Title">
    <w:name w:val="Title"/>
    <w:basedOn w:val="Heading1"/>
    <w:next w:val="Normal"/>
    <w:link w:val="TitleChar"/>
    <w:uiPriority w:val="10"/>
    <w:qFormat/>
    <w:rsid w:val="005C6DDD"/>
    <w:pPr>
      <w:numPr>
        <w:numId w:val="0"/>
      </w:numPr>
      <w:ind w:left="720" w:hanging="720"/>
    </w:pPr>
  </w:style>
  <w:style w:type="character" w:customStyle="1" w:styleId="TitleChar">
    <w:name w:val="Title Char"/>
    <w:basedOn w:val="DefaultParagraphFont"/>
    <w:link w:val="Title"/>
    <w:uiPriority w:val="10"/>
    <w:rsid w:val="005C6DDD"/>
    <w:rPr>
      <w:rFonts w:asciiTheme="majorHAnsi" w:eastAsia="Times New Roman" w:hAnsiTheme="majorHAnsi"/>
      <w:b/>
      <w:bCs/>
      <w:color w:val="1F497D"/>
      <w:kern w:val="32"/>
      <w:sz w:val="32"/>
      <w:szCs w:val="32"/>
      <w:shd w:val="pct20" w:color="auto" w:fill="auto"/>
    </w:rPr>
  </w:style>
  <w:style w:type="paragraph" w:customStyle="1" w:styleId="DocTitle">
    <w:name w:val="Doc Title"/>
    <w:basedOn w:val="Normal"/>
    <w:next w:val="Normal"/>
    <w:rsid w:val="00995B91"/>
    <w:pPr>
      <w:spacing w:before="60" w:after="480" w:line="240" w:lineRule="auto"/>
      <w:jc w:val="center"/>
    </w:pPr>
    <w:rPr>
      <w:rFonts w:ascii="Arial" w:eastAsia="Times New Roman" w:hAnsi="Arial"/>
      <w:b/>
      <w:smallCaps/>
      <w:sz w:val="36"/>
      <w:szCs w:val="20"/>
    </w:rPr>
  </w:style>
  <w:style w:type="paragraph" w:customStyle="1" w:styleId="DocSubtitle">
    <w:name w:val="Doc Subtitle"/>
    <w:basedOn w:val="Normal"/>
    <w:rsid w:val="00995B91"/>
    <w:pPr>
      <w:spacing w:before="120" w:after="840" w:line="240" w:lineRule="auto"/>
      <w:jc w:val="center"/>
    </w:pPr>
    <w:rPr>
      <w:rFonts w:ascii="Arial" w:eastAsia="Times New Roman" w:hAnsi="Arial"/>
      <w:b/>
      <w:sz w:val="32"/>
      <w:szCs w:val="20"/>
    </w:rPr>
  </w:style>
  <w:style w:type="paragraph" w:customStyle="1" w:styleId="DocDate">
    <w:name w:val="Doc Date"/>
    <w:basedOn w:val="Normal"/>
    <w:link w:val="DocDateChar"/>
    <w:rsid w:val="00995B91"/>
    <w:pPr>
      <w:spacing w:before="120" w:after="120" w:line="240" w:lineRule="auto"/>
      <w:jc w:val="center"/>
    </w:pPr>
    <w:rPr>
      <w:rFonts w:ascii="Arial" w:eastAsia="Times New Roman" w:hAnsi="Arial"/>
      <w:sz w:val="24"/>
      <w:szCs w:val="20"/>
    </w:rPr>
  </w:style>
  <w:style w:type="character" w:customStyle="1" w:styleId="DocDateChar">
    <w:name w:val="Doc Date Char"/>
    <w:basedOn w:val="DefaultParagraphFont"/>
    <w:link w:val="DocDate"/>
    <w:rsid w:val="00995B91"/>
    <w:rPr>
      <w:rFonts w:ascii="Arial" w:eastAsia="Times New Roman" w:hAnsi="Arial"/>
      <w:sz w:val="24"/>
    </w:rPr>
  </w:style>
  <w:style w:type="character" w:styleId="PageNumber">
    <w:name w:val="page number"/>
    <w:basedOn w:val="DefaultParagraphFont"/>
    <w:rsid w:val="00995B91"/>
  </w:style>
  <w:style w:type="paragraph" w:styleId="DocumentMap">
    <w:name w:val="Document Map"/>
    <w:basedOn w:val="Normal"/>
    <w:link w:val="DocumentMapChar"/>
    <w:uiPriority w:val="99"/>
    <w:semiHidden/>
    <w:unhideWhenUsed/>
    <w:rsid w:val="00EE74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419"/>
    <w:rPr>
      <w:rFonts w:ascii="Tahoma" w:hAnsi="Tahoma" w:cs="Tahoma"/>
      <w:sz w:val="16"/>
      <w:szCs w:val="16"/>
    </w:rPr>
  </w:style>
  <w:style w:type="character" w:styleId="PlaceholderText">
    <w:name w:val="Placeholder Text"/>
    <w:basedOn w:val="DefaultParagraphFont"/>
    <w:uiPriority w:val="99"/>
    <w:semiHidden/>
    <w:rsid w:val="008000FA"/>
    <w:rPr>
      <w:color w:val="808080"/>
    </w:rPr>
  </w:style>
  <w:style w:type="paragraph" w:styleId="TOC3">
    <w:name w:val="toc 3"/>
    <w:basedOn w:val="Normal"/>
    <w:next w:val="Normal"/>
    <w:autoRedefine/>
    <w:uiPriority w:val="39"/>
    <w:unhideWhenUsed/>
    <w:rsid w:val="003D0D9D"/>
    <w:pPr>
      <w:tabs>
        <w:tab w:val="left" w:pos="1620"/>
        <w:tab w:val="right" w:leader="dot" w:pos="9350"/>
      </w:tabs>
      <w:spacing w:before="120" w:after="120" w:line="240" w:lineRule="auto"/>
      <w:ind w:left="907"/>
    </w:pPr>
  </w:style>
  <w:style w:type="paragraph" w:styleId="HTMLPreformatted">
    <w:name w:val="HTML Preformatted"/>
    <w:basedOn w:val="Normal"/>
    <w:link w:val="HTMLPreformattedChar"/>
    <w:uiPriority w:val="99"/>
    <w:unhideWhenUsed/>
    <w:rsid w:val="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1027"/>
    <w:rPr>
      <w:rFonts w:ascii="Courier New" w:eastAsia="Times New Roman" w:hAnsi="Courier New" w:cs="Courier New"/>
    </w:rPr>
  </w:style>
  <w:style w:type="character" w:styleId="HTMLCode">
    <w:name w:val="HTML Code"/>
    <w:basedOn w:val="DefaultParagraphFont"/>
    <w:uiPriority w:val="99"/>
    <w:semiHidden/>
    <w:unhideWhenUsed/>
    <w:rsid w:val="0094753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23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388">
      <w:bodyDiv w:val="1"/>
      <w:marLeft w:val="0"/>
      <w:marRight w:val="0"/>
      <w:marTop w:val="0"/>
      <w:marBottom w:val="0"/>
      <w:divBdr>
        <w:top w:val="none" w:sz="0" w:space="0" w:color="auto"/>
        <w:left w:val="none" w:sz="0" w:space="0" w:color="auto"/>
        <w:bottom w:val="none" w:sz="0" w:space="0" w:color="auto"/>
        <w:right w:val="none" w:sz="0" w:space="0" w:color="auto"/>
      </w:divBdr>
    </w:div>
    <w:div w:id="93325977">
      <w:bodyDiv w:val="1"/>
      <w:marLeft w:val="0"/>
      <w:marRight w:val="0"/>
      <w:marTop w:val="0"/>
      <w:marBottom w:val="0"/>
      <w:divBdr>
        <w:top w:val="none" w:sz="0" w:space="0" w:color="auto"/>
        <w:left w:val="none" w:sz="0" w:space="0" w:color="auto"/>
        <w:bottom w:val="none" w:sz="0" w:space="0" w:color="auto"/>
        <w:right w:val="none" w:sz="0" w:space="0" w:color="auto"/>
      </w:divBdr>
    </w:div>
    <w:div w:id="97332399">
      <w:bodyDiv w:val="1"/>
      <w:marLeft w:val="0"/>
      <w:marRight w:val="0"/>
      <w:marTop w:val="0"/>
      <w:marBottom w:val="0"/>
      <w:divBdr>
        <w:top w:val="none" w:sz="0" w:space="0" w:color="auto"/>
        <w:left w:val="none" w:sz="0" w:space="0" w:color="auto"/>
        <w:bottom w:val="none" w:sz="0" w:space="0" w:color="auto"/>
        <w:right w:val="none" w:sz="0" w:space="0" w:color="auto"/>
      </w:divBdr>
    </w:div>
    <w:div w:id="99111686">
      <w:bodyDiv w:val="1"/>
      <w:marLeft w:val="0"/>
      <w:marRight w:val="0"/>
      <w:marTop w:val="0"/>
      <w:marBottom w:val="0"/>
      <w:divBdr>
        <w:top w:val="none" w:sz="0" w:space="0" w:color="auto"/>
        <w:left w:val="none" w:sz="0" w:space="0" w:color="auto"/>
        <w:bottom w:val="none" w:sz="0" w:space="0" w:color="auto"/>
        <w:right w:val="none" w:sz="0" w:space="0" w:color="auto"/>
      </w:divBdr>
      <w:divsChild>
        <w:div w:id="2109962919">
          <w:marLeft w:val="374"/>
          <w:marRight w:val="0"/>
          <w:marTop w:val="384"/>
          <w:marBottom w:val="0"/>
          <w:divBdr>
            <w:top w:val="none" w:sz="0" w:space="0" w:color="auto"/>
            <w:left w:val="none" w:sz="0" w:space="0" w:color="auto"/>
            <w:bottom w:val="none" w:sz="0" w:space="0" w:color="auto"/>
            <w:right w:val="none" w:sz="0" w:space="0" w:color="auto"/>
          </w:divBdr>
        </w:div>
        <w:div w:id="2124155657">
          <w:marLeft w:val="1094"/>
          <w:marRight w:val="0"/>
          <w:marTop w:val="130"/>
          <w:marBottom w:val="0"/>
          <w:divBdr>
            <w:top w:val="none" w:sz="0" w:space="0" w:color="auto"/>
            <w:left w:val="none" w:sz="0" w:space="0" w:color="auto"/>
            <w:bottom w:val="none" w:sz="0" w:space="0" w:color="auto"/>
            <w:right w:val="none" w:sz="0" w:space="0" w:color="auto"/>
          </w:divBdr>
        </w:div>
        <w:div w:id="1445536306">
          <w:marLeft w:val="1094"/>
          <w:marRight w:val="0"/>
          <w:marTop w:val="130"/>
          <w:marBottom w:val="0"/>
          <w:divBdr>
            <w:top w:val="none" w:sz="0" w:space="0" w:color="auto"/>
            <w:left w:val="none" w:sz="0" w:space="0" w:color="auto"/>
            <w:bottom w:val="none" w:sz="0" w:space="0" w:color="auto"/>
            <w:right w:val="none" w:sz="0" w:space="0" w:color="auto"/>
          </w:divBdr>
        </w:div>
        <w:div w:id="1635014885">
          <w:marLeft w:val="1094"/>
          <w:marRight w:val="0"/>
          <w:marTop w:val="130"/>
          <w:marBottom w:val="0"/>
          <w:divBdr>
            <w:top w:val="none" w:sz="0" w:space="0" w:color="auto"/>
            <w:left w:val="none" w:sz="0" w:space="0" w:color="auto"/>
            <w:bottom w:val="none" w:sz="0" w:space="0" w:color="auto"/>
            <w:right w:val="none" w:sz="0" w:space="0" w:color="auto"/>
          </w:divBdr>
        </w:div>
        <w:div w:id="1734622412">
          <w:marLeft w:val="374"/>
          <w:marRight w:val="0"/>
          <w:marTop w:val="384"/>
          <w:marBottom w:val="0"/>
          <w:divBdr>
            <w:top w:val="none" w:sz="0" w:space="0" w:color="auto"/>
            <w:left w:val="none" w:sz="0" w:space="0" w:color="auto"/>
            <w:bottom w:val="none" w:sz="0" w:space="0" w:color="auto"/>
            <w:right w:val="none" w:sz="0" w:space="0" w:color="auto"/>
          </w:divBdr>
        </w:div>
      </w:divsChild>
    </w:div>
    <w:div w:id="247933588">
      <w:bodyDiv w:val="1"/>
      <w:marLeft w:val="0"/>
      <w:marRight w:val="0"/>
      <w:marTop w:val="0"/>
      <w:marBottom w:val="0"/>
      <w:divBdr>
        <w:top w:val="none" w:sz="0" w:space="0" w:color="auto"/>
        <w:left w:val="none" w:sz="0" w:space="0" w:color="auto"/>
        <w:bottom w:val="none" w:sz="0" w:space="0" w:color="auto"/>
        <w:right w:val="none" w:sz="0" w:space="0" w:color="auto"/>
      </w:divBdr>
    </w:div>
    <w:div w:id="356541990">
      <w:bodyDiv w:val="1"/>
      <w:marLeft w:val="0"/>
      <w:marRight w:val="0"/>
      <w:marTop w:val="0"/>
      <w:marBottom w:val="0"/>
      <w:divBdr>
        <w:top w:val="none" w:sz="0" w:space="0" w:color="auto"/>
        <w:left w:val="none" w:sz="0" w:space="0" w:color="auto"/>
        <w:bottom w:val="none" w:sz="0" w:space="0" w:color="auto"/>
        <w:right w:val="none" w:sz="0" w:space="0" w:color="auto"/>
      </w:divBdr>
      <w:divsChild>
        <w:div w:id="606549299">
          <w:marLeft w:val="374"/>
          <w:marRight w:val="0"/>
          <w:marTop w:val="384"/>
          <w:marBottom w:val="0"/>
          <w:divBdr>
            <w:top w:val="none" w:sz="0" w:space="0" w:color="auto"/>
            <w:left w:val="none" w:sz="0" w:space="0" w:color="auto"/>
            <w:bottom w:val="none" w:sz="0" w:space="0" w:color="auto"/>
            <w:right w:val="none" w:sz="0" w:space="0" w:color="auto"/>
          </w:divBdr>
        </w:div>
        <w:div w:id="130250204">
          <w:marLeft w:val="374"/>
          <w:marRight w:val="0"/>
          <w:marTop w:val="384"/>
          <w:marBottom w:val="0"/>
          <w:divBdr>
            <w:top w:val="none" w:sz="0" w:space="0" w:color="auto"/>
            <w:left w:val="none" w:sz="0" w:space="0" w:color="auto"/>
            <w:bottom w:val="none" w:sz="0" w:space="0" w:color="auto"/>
            <w:right w:val="none" w:sz="0" w:space="0" w:color="auto"/>
          </w:divBdr>
        </w:div>
        <w:div w:id="398864128">
          <w:marLeft w:val="374"/>
          <w:marRight w:val="0"/>
          <w:marTop w:val="384"/>
          <w:marBottom w:val="0"/>
          <w:divBdr>
            <w:top w:val="none" w:sz="0" w:space="0" w:color="auto"/>
            <w:left w:val="none" w:sz="0" w:space="0" w:color="auto"/>
            <w:bottom w:val="none" w:sz="0" w:space="0" w:color="auto"/>
            <w:right w:val="none" w:sz="0" w:space="0" w:color="auto"/>
          </w:divBdr>
        </w:div>
        <w:div w:id="778112587">
          <w:marLeft w:val="374"/>
          <w:marRight w:val="0"/>
          <w:marTop w:val="384"/>
          <w:marBottom w:val="0"/>
          <w:divBdr>
            <w:top w:val="none" w:sz="0" w:space="0" w:color="auto"/>
            <w:left w:val="none" w:sz="0" w:space="0" w:color="auto"/>
            <w:bottom w:val="none" w:sz="0" w:space="0" w:color="auto"/>
            <w:right w:val="none" w:sz="0" w:space="0" w:color="auto"/>
          </w:divBdr>
        </w:div>
        <w:div w:id="1473710314">
          <w:marLeft w:val="374"/>
          <w:marRight w:val="0"/>
          <w:marTop w:val="384"/>
          <w:marBottom w:val="0"/>
          <w:divBdr>
            <w:top w:val="none" w:sz="0" w:space="0" w:color="auto"/>
            <w:left w:val="none" w:sz="0" w:space="0" w:color="auto"/>
            <w:bottom w:val="none" w:sz="0" w:space="0" w:color="auto"/>
            <w:right w:val="none" w:sz="0" w:space="0" w:color="auto"/>
          </w:divBdr>
        </w:div>
      </w:divsChild>
    </w:div>
    <w:div w:id="368772115">
      <w:bodyDiv w:val="1"/>
      <w:marLeft w:val="0"/>
      <w:marRight w:val="0"/>
      <w:marTop w:val="0"/>
      <w:marBottom w:val="0"/>
      <w:divBdr>
        <w:top w:val="none" w:sz="0" w:space="0" w:color="auto"/>
        <w:left w:val="none" w:sz="0" w:space="0" w:color="auto"/>
        <w:bottom w:val="none" w:sz="0" w:space="0" w:color="auto"/>
        <w:right w:val="none" w:sz="0" w:space="0" w:color="auto"/>
      </w:divBdr>
    </w:div>
    <w:div w:id="382944365">
      <w:bodyDiv w:val="1"/>
      <w:marLeft w:val="0"/>
      <w:marRight w:val="0"/>
      <w:marTop w:val="0"/>
      <w:marBottom w:val="0"/>
      <w:divBdr>
        <w:top w:val="none" w:sz="0" w:space="0" w:color="auto"/>
        <w:left w:val="none" w:sz="0" w:space="0" w:color="auto"/>
        <w:bottom w:val="none" w:sz="0" w:space="0" w:color="auto"/>
        <w:right w:val="none" w:sz="0" w:space="0" w:color="auto"/>
      </w:divBdr>
    </w:div>
    <w:div w:id="495732899">
      <w:bodyDiv w:val="1"/>
      <w:marLeft w:val="0"/>
      <w:marRight w:val="0"/>
      <w:marTop w:val="0"/>
      <w:marBottom w:val="0"/>
      <w:divBdr>
        <w:top w:val="none" w:sz="0" w:space="0" w:color="auto"/>
        <w:left w:val="none" w:sz="0" w:space="0" w:color="auto"/>
        <w:bottom w:val="none" w:sz="0" w:space="0" w:color="auto"/>
        <w:right w:val="none" w:sz="0" w:space="0" w:color="auto"/>
      </w:divBdr>
    </w:div>
    <w:div w:id="501505106">
      <w:bodyDiv w:val="1"/>
      <w:marLeft w:val="0"/>
      <w:marRight w:val="0"/>
      <w:marTop w:val="0"/>
      <w:marBottom w:val="0"/>
      <w:divBdr>
        <w:top w:val="none" w:sz="0" w:space="0" w:color="auto"/>
        <w:left w:val="none" w:sz="0" w:space="0" w:color="auto"/>
        <w:bottom w:val="none" w:sz="0" w:space="0" w:color="auto"/>
        <w:right w:val="none" w:sz="0" w:space="0" w:color="auto"/>
      </w:divBdr>
      <w:divsChild>
        <w:div w:id="842429293">
          <w:marLeft w:val="374"/>
          <w:marRight w:val="0"/>
          <w:marTop w:val="384"/>
          <w:marBottom w:val="0"/>
          <w:divBdr>
            <w:top w:val="none" w:sz="0" w:space="0" w:color="auto"/>
            <w:left w:val="none" w:sz="0" w:space="0" w:color="auto"/>
            <w:bottom w:val="none" w:sz="0" w:space="0" w:color="auto"/>
            <w:right w:val="none" w:sz="0" w:space="0" w:color="auto"/>
          </w:divBdr>
        </w:div>
        <w:div w:id="1339699915">
          <w:marLeft w:val="1094"/>
          <w:marRight w:val="0"/>
          <w:marTop w:val="130"/>
          <w:marBottom w:val="0"/>
          <w:divBdr>
            <w:top w:val="none" w:sz="0" w:space="0" w:color="auto"/>
            <w:left w:val="none" w:sz="0" w:space="0" w:color="auto"/>
            <w:bottom w:val="none" w:sz="0" w:space="0" w:color="auto"/>
            <w:right w:val="none" w:sz="0" w:space="0" w:color="auto"/>
          </w:divBdr>
        </w:div>
      </w:divsChild>
    </w:div>
    <w:div w:id="620111131">
      <w:bodyDiv w:val="1"/>
      <w:marLeft w:val="0"/>
      <w:marRight w:val="0"/>
      <w:marTop w:val="0"/>
      <w:marBottom w:val="0"/>
      <w:divBdr>
        <w:top w:val="none" w:sz="0" w:space="0" w:color="auto"/>
        <w:left w:val="none" w:sz="0" w:space="0" w:color="auto"/>
        <w:bottom w:val="none" w:sz="0" w:space="0" w:color="auto"/>
        <w:right w:val="none" w:sz="0" w:space="0" w:color="auto"/>
      </w:divBdr>
    </w:div>
    <w:div w:id="712340287">
      <w:bodyDiv w:val="1"/>
      <w:marLeft w:val="0"/>
      <w:marRight w:val="0"/>
      <w:marTop w:val="0"/>
      <w:marBottom w:val="0"/>
      <w:divBdr>
        <w:top w:val="none" w:sz="0" w:space="0" w:color="auto"/>
        <w:left w:val="none" w:sz="0" w:space="0" w:color="auto"/>
        <w:bottom w:val="none" w:sz="0" w:space="0" w:color="auto"/>
        <w:right w:val="none" w:sz="0" w:space="0" w:color="auto"/>
      </w:divBdr>
    </w:div>
    <w:div w:id="802967135">
      <w:bodyDiv w:val="1"/>
      <w:marLeft w:val="0"/>
      <w:marRight w:val="0"/>
      <w:marTop w:val="0"/>
      <w:marBottom w:val="0"/>
      <w:divBdr>
        <w:top w:val="none" w:sz="0" w:space="0" w:color="auto"/>
        <w:left w:val="none" w:sz="0" w:space="0" w:color="auto"/>
        <w:bottom w:val="none" w:sz="0" w:space="0" w:color="auto"/>
        <w:right w:val="none" w:sz="0" w:space="0" w:color="auto"/>
      </w:divBdr>
      <w:divsChild>
        <w:div w:id="133724276">
          <w:marLeft w:val="374"/>
          <w:marRight w:val="0"/>
          <w:marTop w:val="384"/>
          <w:marBottom w:val="0"/>
          <w:divBdr>
            <w:top w:val="none" w:sz="0" w:space="0" w:color="auto"/>
            <w:left w:val="none" w:sz="0" w:space="0" w:color="auto"/>
            <w:bottom w:val="none" w:sz="0" w:space="0" w:color="auto"/>
            <w:right w:val="none" w:sz="0" w:space="0" w:color="auto"/>
          </w:divBdr>
        </w:div>
        <w:div w:id="611473375">
          <w:marLeft w:val="374"/>
          <w:marRight w:val="0"/>
          <w:marTop w:val="384"/>
          <w:marBottom w:val="0"/>
          <w:divBdr>
            <w:top w:val="none" w:sz="0" w:space="0" w:color="auto"/>
            <w:left w:val="none" w:sz="0" w:space="0" w:color="auto"/>
            <w:bottom w:val="none" w:sz="0" w:space="0" w:color="auto"/>
            <w:right w:val="none" w:sz="0" w:space="0" w:color="auto"/>
          </w:divBdr>
        </w:div>
        <w:div w:id="540748706">
          <w:marLeft w:val="374"/>
          <w:marRight w:val="0"/>
          <w:marTop w:val="384"/>
          <w:marBottom w:val="0"/>
          <w:divBdr>
            <w:top w:val="none" w:sz="0" w:space="0" w:color="auto"/>
            <w:left w:val="none" w:sz="0" w:space="0" w:color="auto"/>
            <w:bottom w:val="none" w:sz="0" w:space="0" w:color="auto"/>
            <w:right w:val="none" w:sz="0" w:space="0" w:color="auto"/>
          </w:divBdr>
        </w:div>
        <w:div w:id="1836603169">
          <w:marLeft w:val="374"/>
          <w:marRight w:val="0"/>
          <w:marTop w:val="384"/>
          <w:marBottom w:val="0"/>
          <w:divBdr>
            <w:top w:val="none" w:sz="0" w:space="0" w:color="auto"/>
            <w:left w:val="none" w:sz="0" w:space="0" w:color="auto"/>
            <w:bottom w:val="none" w:sz="0" w:space="0" w:color="auto"/>
            <w:right w:val="none" w:sz="0" w:space="0" w:color="auto"/>
          </w:divBdr>
        </w:div>
        <w:div w:id="535390719">
          <w:marLeft w:val="374"/>
          <w:marRight w:val="0"/>
          <w:marTop w:val="384"/>
          <w:marBottom w:val="0"/>
          <w:divBdr>
            <w:top w:val="none" w:sz="0" w:space="0" w:color="auto"/>
            <w:left w:val="none" w:sz="0" w:space="0" w:color="auto"/>
            <w:bottom w:val="none" w:sz="0" w:space="0" w:color="auto"/>
            <w:right w:val="none" w:sz="0" w:space="0" w:color="auto"/>
          </w:divBdr>
        </w:div>
        <w:div w:id="269050011">
          <w:marLeft w:val="374"/>
          <w:marRight w:val="0"/>
          <w:marTop w:val="384"/>
          <w:marBottom w:val="0"/>
          <w:divBdr>
            <w:top w:val="none" w:sz="0" w:space="0" w:color="auto"/>
            <w:left w:val="none" w:sz="0" w:space="0" w:color="auto"/>
            <w:bottom w:val="none" w:sz="0" w:space="0" w:color="auto"/>
            <w:right w:val="none" w:sz="0" w:space="0" w:color="auto"/>
          </w:divBdr>
        </w:div>
      </w:divsChild>
    </w:div>
    <w:div w:id="812647466">
      <w:bodyDiv w:val="1"/>
      <w:marLeft w:val="0"/>
      <w:marRight w:val="0"/>
      <w:marTop w:val="0"/>
      <w:marBottom w:val="0"/>
      <w:divBdr>
        <w:top w:val="none" w:sz="0" w:space="0" w:color="auto"/>
        <w:left w:val="none" w:sz="0" w:space="0" w:color="auto"/>
        <w:bottom w:val="none" w:sz="0" w:space="0" w:color="auto"/>
        <w:right w:val="none" w:sz="0" w:space="0" w:color="auto"/>
      </w:divBdr>
    </w:div>
    <w:div w:id="866870131">
      <w:bodyDiv w:val="1"/>
      <w:marLeft w:val="0"/>
      <w:marRight w:val="0"/>
      <w:marTop w:val="0"/>
      <w:marBottom w:val="0"/>
      <w:divBdr>
        <w:top w:val="none" w:sz="0" w:space="0" w:color="auto"/>
        <w:left w:val="none" w:sz="0" w:space="0" w:color="auto"/>
        <w:bottom w:val="none" w:sz="0" w:space="0" w:color="auto"/>
        <w:right w:val="none" w:sz="0" w:space="0" w:color="auto"/>
      </w:divBdr>
    </w:div>
    <w:div w:id="885801972">
      <w:bodyDiv w:val="1"/>
      <w:marLeft w:val="0"/>
      <w:marRight w:val="0"/>
      <w:marTop w:val="0"/>
      <w:marBottom w:val="0"/>
      <w:divBdr>
        <w:top w:val="none" w:sz="0" w:space="0" w:color="auto"/>
        <w:left w:val="none" w:sz="0" w:space="0" w:color="auto"/>
        <w:bottom w:val="none" w:sz="0" w:space="0" w:color="auto"/>
        <w:right w:val="none" w:sz="0" w:space="0" w:color="auto"/>
      </w:divBdr>
    </w:div>
    <w:div w:id="1125078211">
      <w:bodyDiv w:val="1"/>
      <w:marLeft w:val="0"/>
      <w:marRight w:val="0"/>
      <w:marTop w:val="0"/>
      <w:marBottom w:val="0"/>
      <w:divBdr>
        <w:top w:val="none" w:sz="0" w:space="0" w:color="auto"/>
        <w:left w:val="none" w:sz="0" w:space="0" w:color="auto"/>
        <w:bottom w:val="none" w:sz="0" w:space="0" w:color="auto"/>
        <w:right w:val="none" w:sz="0" w:space="0" w:color="auto"/>
      </w:divBdr>
      <w:divsChild>
        <w:div w:id="1989745806">
          <w:marLeft w:val="374"/>
          <w:marRight w:val="0"/>
          <w:marTop w:val="384"/>
          <w:marBottom w:val="0"/>
          <w:divBdr>
            <w:top w:val="none" w:sz="0" w:space="0" w:color="auto"/>
            <w:left w:val="none" w:sz="0" w:space="0" w:color="auto"/>
            <w:bottom w:val="none" w:sz="0" w:space="0" w:color="auto"/>
            <w:right w:val="none" w:sz="0" w:space="0" w:color="auto"/>
          </w:divBdr>
        </w:div>
        <w:div w:id="88702690">
          <w:marLeft w:val="1094"/>
          <w:marRight w:val="0"/>
          <w:marTop w:val="130"/>
          <w:marBottom w:val="0"/>
          <w:divBdr>
            <w:top w:val="none" w:sz="0" w:space="0" w:color="auto"/>
            <w:left w:val="none" w:sz="0" w:space="0" w:color="auto"/>
            <w:bottom w:val="none" w:sz="0" w:space="0" w:color="auto"/>
            <w:right w:val="none" w:sz="0" w:space="0" w:color="auto"/>
          </w:divBdr>
        </w:div>
      </w:divsChild>
    </w:div>
    <w:div w:id="1134568892">
      <w:bodyDiv w:val="1"/>
      <w:marLeft w:val="0"/>
      <w:marRight w:val="0"/>
      <w:marTop w:val="0"/>
      <w:marBottom w:val="0"/>
      <w:divBdr>
        <w:top w:val="none" w:sz="0" w:space="0" w:color="auto"/>
        <w:left w:val="none" w:sz="0" w:space="0" w:color="auto"/>
        <w:bottom w:val="none" w:sz="0" w:space="0" w:color="auto"/>
        <w:right w:val="none" w:sz="0" w:space="0" w:color="auto"/>
      </w:divBdr>
    </w:div>
    <w:div w:id="1152719938">
      <w:bodyDiv w:val="1"/>
      <w:marLeft w:val="0"/>
      <w:marRight w:val="0"/>
      <w:marTop w:val="0"/>
      <w:marBottom w:val="0"/>
      <w:divBdr>
        <w:top w:val="none" w:sz="0" w:space="0" w:color="auto"/>
        <w:left w:val="none" w:sz="0" w:space="0" w:color="auto"/>
        <w:bottom w:val="none" w:sz="0" w:space="0" w:color="auto"/>
        <w:right w:val="none" w:sz="0" w:space="0" w:color="auto"/>
      </w:divBdr>
    </w:div>
    <w:div w:id="1167400763">
      <w:bodyDiv w:val="1"/>
      <w:marLeft w:val="0"/>
      <w:marRight w:val="0"/>
      <w:marTop w:val="0"/>
      <w:marBottom w:val="0"/>
      <w:divBdr>
        <w:top w:val="none" w:sz="0" w:space="0" w:color="auto"/>
        <w:left w:val="none" w:sz="0" w:space="0" w:color="auto"/>
        <w:bottom w:val="none" w:sz="0" w:space="0" w:color="auto"/>
        <w:right w:val="none" w:sz="0" w:space="0" w:color="auto"/>
      </w:divBdr>
    </w:div>
    <w:div w:id="1191869483">
      <w:bodyDiv w:val="1"/>
      <w:marLeft w:val="0"/>
      <w:marRight w:val="0"/>
      <w:marTop w:val="0"/>
      <w:marBottom w:val="0"/>
      <w:divBdr>
        <w:top w:val="none" w:sz="0" w:space="0" w:color="auto"/>
        <w:left w:val="none" w:sz="0" w:space="0" w:color="auto"/>
        <w:bottom w:val="none" w:sz="0" w:space="0" w:color="auto"/>
        <w:right w:val="none" w:sz="0" w:space="0" w:color="auto"/>
      </w:divBdr>
      <w:divsChild>
        <w:div w:id="441461557">
          <w:marLeft w:val="374"/>
          <w:marRight w:val="0"/>
          <w:marTop w:val="384"/>
          <w:marBottom w:val="0"/>
          <w:divBdr>
            <w:top w:val="none" w:sz="0" w:space="0" w:color="auto"/>
            <w:left w:val="none" w:sz="0" w:space="0" w:color="auto"/>
            <w:bottom w:val="none" w:sz="0" w:space="0" w:color="auto"/>
            <w:right w:val="none" w:sz="0" w:space="0" w:color="auto"/>
          </w:divBdr>
        </w:div>
        <w:div w:id="739213210">
          <w:marLeft w:val="1094"/>
          <w:marRight w:val="0"/>
          <w:marTop w:val="130"/>
          <w:marBottom w:val="0"/>
          <w:divBdr>
            <w:top w:val="none" w:sz="0" w:space="0" w:color="auto"/>
            <w:left w:val="none" w:sz="0" w:space="0" w:color="auto"/>
            <w:bottom w:val="none" w:sz="0" w:space="0" w:color="auto"/>
            <w:right w:val="none" w:sz="0" w:space="0" w:color="auto"/>
          </w:divBdr>
        </w:div>
        <w:div w:id="1952585140">
          <w:marLeft w:val="374"/>
          <w:marRight w:val="0"/>
          <w:marTop w:val="384"/>
          <w:marBottom w:val="0"/>
          <w:divBdr>
            <w:top w:val="none" w:sz="0" w:space="0" w:color="auto"/>
            <w:left w:val="none" w:sz="0" w:space="0" w:color="auto"/>
            <w:bottom w:val="none" w:sz="0" w:space="0" w:color="auto"/>
            <w:right w:val="none" w:sz="0" w:space="0" w:color="auto"/>
          </w:divBdr>
        </w:div>
        <w:div w:id="844780555">
          <w:marLeft w:val="374"/>
          <w:marRight w:val="0"/>
          <w:marTop w:val="384"/>
          <w:marBottom w:val="0"/>
          <w:divBdr>
            <w:top w:val="none" w:sz="0" w:space="0" w:color="auto"/>
            <w:left w:val="none" w:sz="0" w:space="0" w:color="auto"/>
            <w:bottom w:val="none" w:sz="0" w:space="0" w:color="auto"/>
            <w:right w:val="none" w:sz="0" w:space="0" w:color="auto"/>
          </w:divBdr>
        </w:div>
      </w:divsChild>
    </w:div>
    <w:div w:id="1260142475">
      <w:bodyDiv w:val="1"/>
      <w:marLeft w:val="0"/>
      <w:marRight w:val="0"/>
      <w:marTop w:val="0"/>
      <w:marBottom w:val="0"/>
      <w:divBdr>
        <w:top w:val="none" w:sz="0" w:space="0" w:color="auto"/>
        <w:left w:val="none" w:sz="0" w:space="0" w:color="auto"/>
        <w:bottom w:val="none" w:sz="0" w:space="0" w:color="auto"/>
        <w:right w:val="none" w:sz="0" w:space="0" w:color="auto"/>
      </w:divBdr>
    </w:div>
    <w:div w:id="1437166065">
      <w:bodyDiv w:val="1"/>
      <w:marLeft w:val="0"/>
      <w:marRight w:val="0"/>
      <w:marTop w:val="0"/>
      <w:marBottom w:val="0"/>
      <w:divBdr>
        <w:top w:val="none" w:sz="0" w:space="0" w:color="auto"/>
        <w:left w:val="none" w:sz="0" w:space="0" w:color="auto"/>
        <w:bottom w:val="none" w:sz="0" w:space="0" w:color="auto"/>
        <w:right w:val="none" w:sz="0" w:space="0" w:color="auto"/>
      </w:divBdr>
      <w:divsChild>
        <w:div w:id="1046877519">
          <w:marLeft w:val="0"/>
          <w:marRight w:val="0"/>
          <w:marTop w:val="0"/>
          <w:marBottom w:val="0"/>
          <w:divBdr>
            <w:top w:val="none" w:sz="0" w:space="0" w:color="auto"/>
            <w:left w:val="none" w:sz="0" w:space="0" w:color="auto"/>
            <w:bottom w:val="none" w:sz="0" w:space="0" w:color="auto"/>
            <w:right w:val="none" w:sz="0" w:space="0" w:color="auto"/>
          </w:divBdr>
        </w:div>
        <w:div w:id="331614688">
          <w:marLeft w:val="0"/>
          <w:marRight w:val="0"/>
          <w:marTop w:val="0"/>
          <w:marBottom w:val="0"/>
          <w:divBdr>
            <w:top w:val="none" w:sz="0" w:space="0" w:color="auto"/>
            <w:left w:val="none" w:sz="0" w:space="0" w:color="auto"/>
            <w:bottom w:val="none" w:sz="0" w:space="0" w:color="auto"/>
            <w:right w:val="none" w:sz="0" w:space="0" w:color="auto"/>
          </w:divBdr>
        </w:div>
        <w:div w:id="1678654337">
          <w:marLeft w:val="0"/>
          <w:marRight w:val="0"/>
          <w:marTop w:val="0"/>
          <w:marBottom w:val="0"/>
          <w:divBdr>
            <w:top w:val="none" w:sz="0" w:space="0" w:color="auto"/>
            <w:left w:val="none" w:sz="0" w:space="0" w:color="auto"/>
            <w:bottom w:val="none" w:sz="0" w:space="0" w:color="auto"/>
            <w:right w:val="none" w:sz="0" w:space="0" w:color="auto"/>
          </w:divBdr>
        </w:div>
      </w:divsChild>
    </w:div>
    <w:div w:id="1472597906">
      <w:bodyDiv w:val="1"/>
      <w:marLeft w:val="0"/>
      <w:marRight w:val="0"/>
      <w:marTop w:val="0"/>
      <w:marBottom w:val="0"/>
      <w:divBdr>
        <w:top w:val="none" w:sz="0" w:space="0" w:color="auto"/>
        <w:left w:val="none" w:sz="0" w:space="0" w:color="auto"/>
        <w:bottom w:val="none" w:sz="0" w:space="0" w:color="auto"/>
        <w:right w:val="none" w:sz="0" w:space="0" w:color="auto"/>
      </w:divBdr>
    </w:div>
    <w:div w:id="1760564298">
      <w:bodyDiv w:val="1"/>
      <w:marLeft w:val="0"/>
      <w:marRight w:val="0"/>
      <w:marTop w:val="0"/>
      <w:marBottom w:val="0"/>
      <w:divBdr>
        <w:top w:val="none" w:sz="0" w:space="0" w:color="auto"/>
        <w:left w:val="none" w:sz="0" w:space="0" w:color="auto"/>
        <w:bottom w:val="none" w:sz="0" w:space="0" w:color="auto"/>
        <w:right w:val="none" w:sz="0" w:space="0" w:color="auto"/>
      </w:divBdr>
    </w:div>
    <w:div w:id="1837767319">
      <w:bodyDiv w:val="1"/>
      <w:marLeft w:val="0"/>
      <w:marRight w:val="0"/>
      <w:marTop w:val="0"/>
      <w:marBottom w:val="0"/>
      <w:divBdr>
        <w:top w:val="none" w:sz="0" w:space="0" w:color="auto"/>
        <w:left w:val="none" w:sz="0" w:space="0" w:color="auto"/>
        <w:bottom w:val="none" w:sz="0" w:space="0" w:color="auto"/>
        <w:right w:val="none" w:sz="0" w:space="0" w:color="auto"/>
      </w:divBdr>
    </w:div>
    <w:div w:id="1907570038">
      <w:bodyDiv w:val="1"/>
      <w:marLeft w:val="0"/>
      <w:marRight w:val="0"/>
      <w:marTop w:val="0"/>
      <w:marBottom w:val="0"/>
      <w:divBdr>
        <w:top w:val="none" w:sz="0" w:space="0" w:color="auto"/>
        <w:left w:val="none" w:sz="0" w:space="0" w:color="auto"/>
        <w:bottom w:val="none" w:sz="0" w:space="0" w:color="auto"/>
        <w:right w:val="none" w:sz="0" w:space="0" w:color="auto"/>
      </w:divBdr>
    </w:div>
    <w:div w:id="1932002942">
      <w:bodyDiv w:val="1"/>
      <w:marLeft w:val="0"/>
      <w:marRight w:val="0"/>
      <w:marTop w:val="0"/>
      <w:marBottom w:val="0"/>
      <w:divBdr>
        <w:top w:val="none" w:sz="0" w:space="0" w:color="auto"/>
        <w:left w:val="none" w:sz="0" w:space="0" w:color="auto"/>
        <w:bottom w:val="none" w:sz="0" w:space="0" w:color="auto"/>
        <w:right w:val="none" w:sz="0" w:space="0" w:color="auto"/>
      </w:divBdr>
    </w:div>
    <w:div w:id="2001539996">
      <w:bodyDiv w:val="1"/>
      <w:marLeft w:val="0"/>
      <w:marRight w:val="0"/>
      <w:marTop w:val="0"/>
      <w:marBottom w:val="0"/>
      <w:divBdr>
        <w:top w:val="none" w:sz="0" w:space="0" w:color="auto"/>
        <w:left w:val="none" w:sz="0" w:space="0" w:color="auto"/>
        <w:bottom w:val="none" w:sz="0" w:space="0" w:color="auto"/>
        <w:right w:val="none" w:sz="0" w:space="0" w:color="auto"/>
      </w:divBdr>
    </w:div>
    <w:div w:id="2070494161">
      <w:bodyDiv w:val="1"/>
      <w:marLeft w:val="0"/>
      <w:marRight w:val="0"/>
      <w:marTop w:val="0"/>
      <w:marBottom w:val="0"/>
      <w:divBdr>
        <w:top w:val="none" w:sz="0" w:space="0" w:color="auto"/>
        <w:left w:val="none" w:sz="0" w:space="0" w:color="auto"/>
        <w:bottom w:val="none" w:sz="0" w:space="0" w:color="auto"/>
        <w:right w:val="none" w:sz="0" w:space="0" w:color="auto"/>
      </w:divBdr>
    </w:div>
    <w:div w:id="2121141046">
      <w:bodyDiv w:val="1"/>
      <w:marLeft w:val="0"/>
      <w:marRight w:val="0"/>
      <w:marTop w:val="0"/>
      <w:marBottom w:val="0"/>
      <w:divBdr>
        <w:top w:val="none" w:sz="0" w:space="0" w:color="auto"/>
        <w:left w:val="none" w:sz="0" w:space="0" w:color="auto"/>
        <w:bottom w:val="none" w:sz="0" w:space="0" w:color="auto"/>
        <w:right w:val="none" w:sz="0" w:space="0" w:color="auto"/>
      </w:divBdr>
      <w:divsChild>
        <w:div w:id="620764749">
          <w:marLeft w:val="374"/>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conference.twcable.com/p8cli3ij22h/?OWASP_CSRFTOKEN=05c2b97a27df865a2f3c8d6fb7d77e31aa7b90577ffb7da1f5d3e9bf8f2b4ea1" TargetMode="External"/><Relationship Id="rId18" Type="http://schemas.openxmlformats.org/officeDocument/2006/relationships/image" Target="media/image3.jpeg"/><Relationship Id="rId26" Type="http://schemas.openxmlformats.org/officeDocument/2006/relationships/image" Target="cid:image001.png@01D2D53D.FF3A5520"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ebconference.twcable.com/p6y9fxo48m6/?OWASP_CSRFTOKEN=84bfe7a34acaffc9874b16b6b0610360c0893926ef231c7ce6e034272cda145e" TargetMode="External"/><Relationship Id="rId34" Type="http://schemas.openxmlformats.org/officeDocument/2006/relationships/image" Target="media/image10.jpe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ebconference.twcable.com/p6y9fxo48m6/?OWASP_CSRFTOKEN=84bfe7a34acaffc9874b16b6b0610360c0893926ef231c7ce6e034272cda145e" TargetMode="External"/><Relationship Id="rId17" Type="http://schemas.openxmlformats.org/officeDocument/2006/relationships/image" Target="cid:image002.png@01D2C99E.07E2DE50" TargetMode="External"/><Relationship Id="rId25" Type="http://schemas.openxmlformats.org/officeDocument/2006/relationships/image" Target="media/image4.png"/><Relationship Id="rId33" Type="http://schemas.openxmlformats.org/officeDocument/2006/relationships/image" Target="cid:image002.png@01D35BE0.4ECFCEC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ebconference.twcable.com/p6y9fxo48m6/?OWASP_CSRFTOKEN=84bfe7a34acaffc9874b16b6b0610360c0893926ef231c7ce6e034272cda145e" TargetMode="External"/><Relationship Id="rId29" Type="http://schemas.openxmlformats.org/officeDocument/2006/relationships/image" Target="media/image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ebconference.twcable.com/p6nzds27wrh/?OWASP_CSRFTOKEN=05c2b97a27df865a2f3c8d6fb7d77e31aa7b90577ffb7da1f5d3e9bf8f2b4ea1" TargetMode="External"/><Relationship Id="rId32" Type="http://schemas.openxmlformats.org/officeDocument/2006/relationships/image" Target="media/image9.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prov-qa.corp.chartercom.com/video-provisioning-service/services/rest/video/service/v2/accounts/%7baccountNumber%7d/services/%7bserviceId%7d/activate-video-requests" TargetMode="External"/><Relationship Id="rId23" Type="http://schemas.openxmlformats.org/officeDocument/2006/relationships/hyperlink" Target="https://webconference.twcable.com/p6y9fxo48m6/?OWASP_CSRFTOKEN=84bfe7a34acaffc9874b16b6b0610360c0893926ef231c7ce6e034272cda145e" TargetMode="External"/><Relationship Id="rId28" Type="http://schemas.openxmlformats.org/officeDocument/2006/relationships/image" Target="cid:image005.png@01D2D53D.FF3A552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cid:image005.jpg@01D2C9A6.E5696750" TargetMode="External"/><Relationship Id="rId31"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bs-uat.corp.charterom.com/csg_cter/2.06/OrderDetailService.asmx" TargetMode="External"/><Relationship Id="rId22" Type="http://schemas.openxmlformats.org/officeDocument/2006/relationships/hyperlink" Target="https://webconference.twcable.com/p6y9fxo48m6/?OWASP_CSRFTOKEN=84bfe7a34acaffc9874b16b6b0610360c0893926ef231c7ce6e034272cda145e"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cid:image001.jpg@01D35D67.20024270"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57DFC7099FA04EADF0B51C504E967B" ma:contentTypeVersion="0" ma:contentTypeDescription="Create a new document." ma:contentTypeScope="" ma:versionID="ea010cd2924cc3835c088ce791bb22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B9161-C2C5-4B9E-9568-46943193D8A2}">
  <ds:schemaRefs>
    <ds:schemaRef ds:uri="http://schemas.microsoft.com/sharepoint/v3/contenttype/forms"/>
  </ds:schemaRefs>
</ds:datastoreItem>
</file>

<file path=customXml/itemProps2.xml><?xml version="1.0" encoding="utf-8"?>
<ds:datastoreItem xmlns:ds="http://schemas.openxmlformats.org/officeDocument/2006/customXml" ds:itemID="{B1EAA4D0-2074-4B41-BF63-D758EA6ABA45}">
  <ds:schemaRefs>
    <ds:schemaRef ds:uri="http://purl.org/dc/term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D7F14F6E-1E91-4F92-A665-80CE9563D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287A53-7550-45B8-97CE-DA25B5F9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40</Pages>
  <Words>8300</Words>
  <Characters>47315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&lt;Insert Document Title&gt;</vt:lpstr>
    </vt:vector>
  </TitlesOfParts>
  <Company>Charter Communications</Company>
  <LinksUpToDate>false</LinksUpToDate>
  <CharactersWithSpaces>55504</CharactersWithSpaces>
  <SharedDoc>false</SharedDoc>
  <HLinks>
    <vt:vector size="6" baseType="variant">
      <vt:variant>
        <vt:i4>3735651</vt:i4>
      </vt:variant>
      <vt:variant>
        <vt:i4>3</vt:i4>
      </vt:variant>
      <vt:variant>
        <vt:i4>0</vt:i4>
      </vt:variant>
      <vt:variant>
        <vt:i4>5</vt:i4>
      </vt:variant>
      <vt:variant>
        <vt:lpwstr>http://clarity/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&lt;Insert Document Title&gt;</dc:title>
  <dc:subject>&lt;Insert Project Name/Subtitle&gt;</dc:subject>
  <dc:creator>&lt;Insert Author’s Name&gt;</dc:creator>
  <cp:lastModifiedBy>McClain, Steven A</cp:lastModifiedBy>
  <cp:revision>13</cp:revision>
  <cp:lastPrinted>2011-10-26T18:06:00Z</cp:lastPrinted>
  <dcterms:created xsi:type="dcterms:W3CDTF">2017-06-02T13:32:00Z</dcterms:created>
  <dcterms:modified xsi:type="dcterms:W3CDTF">2018-01-04T15:20:00Z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0x0101005D57DFC7099FA04EADF0B51C504E967B</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