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422D5" w14:textId="2EDC6452" w:rsidR="009F154E" w:rsidRPr="00D431A6" w:rsidRDefault="00000000" w:rsidP="00C63FBB">
      <w:pPr>
        <w:pStyle w:val="Heading2"/>
        <w:rPr>
          <w:rFonts w:ascii="Arial" w:hAnsi="Arial" w:cs="Arial"/>
          <w:sz w:val="28"/>
          <w:szCs w:val="28"/>
        </w:rPr>
      </w:pPr>
      <w:r w:rsidRPr="00D431A6">
        <w:rPr>
          <w:rFonts w:ascii="Arial" w:hAnsi="Arial" w:cs="Arial"/>
          <w:sz w:val="28"/>
          <w:szCs w:val="28"/>
        </w:rPr>
        <w:t>Power</w:t>
      </w:r>
      <w:r w:rsidR="004E4540" w:rsidRPr="00D431A6">
        <w:rPr>
          <w:rFonts w:ascii="Arial" w:hAnsi="Arial" w:cs="Arial"/>
          <w:sz w:val="28"/>
          <w:szCs w:val="28"/>
        </w:rPr>
        <w:t xml:space="preserve"> </w:t>
      </w:r>
      <w:r w:rsidRPr="00D431A6">
        <w:rPr>
          <w:rFonts w:ascii="Arial" w:hAnsi="Arial" w:cs="Arial"/>
          <w:sz w:val="28"/>
          <w:szCs w:val="28"/>
        </w:rPr>
        <w:t>Query Topics Covered:</w:t>
      </w:r>
    </w:p>
    <w:p w14:paraId="7BCB26D5" w14:textId="77777777" w:rsidR="004E4540" w:rsidRPr="003F3EB3" w:rsidRDefault="004E4540" w:rsidP="00C63FBB">
      <w:pPr>
        <w:rPr>
          <w:rFonts w:ascii="Arial" w:hAnsi="Arial" w:cs="Arial"/>
        </w:rPr>
      </w:pPr>
    </w:p>
    <w:p w14:paraId="3F48FD93" w14:textId="14CDE7B1" w:rsidR="009F154E" w:rsidRPr="003F3EB3" w:rsidRDefault="00000000" w:rsidP="00C63FBB">
      <w:pPr>
        <w:rPr>
          <w:rFonts w:ascii="Arial" w:hAnsi="Arial" w:cs="Arial"/>
          <w:i/>
          <w:iCs/>
          <w:u w:val="single"/>
        </w:rPr>
      </w:pPr>
      <w:r w:rsidRPr="003F3EB3">
        <w:rPr>
          <w:rFonts w:ascii="Arial" w:hAnsi="Arial" w:cs="Arial"/>
          <w:i/>
          <w:iCs/>
          <w:u w:val="single"/>
        </w:rPr>
        <w:t>Sales-data File:</w:t>
      </w:r>
    </w:p>
    <w:p w14:paraId="6E34D315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Load data to power query</w:t>
      </w:r>
    </w:p>
    <w:p w14:paraId="7B92AEEE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Change data type of column</w:t>
      </w:r>
    </w:p>
    <w:p w14:paraId="454DECA7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Remove columns, remove blank rows, view column quality</w:t>
      </w:r>
    </w:p>
    <w:p w14:paraId="597C96D0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Merge columns (new column replace previous column)</w:t>
      </w:r>
    </w:p>
    <w:p w14:paraId="1BB282BB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Add new column: add custom column, add column from examples</w:t>
      </w:r>
    </w:p>
    <w:p w14:paraId="2A4DF941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Split Column</w:t>
      </w:r>
    </w:p>
    <w:p w14:paraId="0C600ABC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Replace null values</w:t>
      </w:r>
    </w:p>
    <w:p w14:paraId="5B8872C9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Close &amp; Load vs Close &amp; Load To</w:t>
      </w:r>
    </w:p>
    <w:p w14:paraId="1CA87478" w14:textId="48C4EAC7" w:rsidR="009F154E" w:rsidRPr="003F3EB3" w:rsidRDefault="00000000" w:rsidP="00C63FBB">
      <w:pPr>
        <w:rPr>
          <w:rFonts w:ascii="Arial" w:hAnsi="Arial" w:cs="Arial"/>
          <w:i/>
          <w:iCs/>
          <w:u w:val="single"/>
        </w:rPr>
      </w:pPr>
      <w:r w:rsidRPr="003F3EB3">
        <w:rPr>
          <w:rFonts w:ascii="Arial" w:hAnsi="Arial" w:cs="Arial"/>
        </w:rPr>
        <w:br/>
      </w:r>
      <w:r w:rsidRPr="003F3EB3">
        <w:rPr>
          <w:rFonts w:ascii="Arial" w:hAnsi="Arial" w:cs="Arial"/>
          <w:i/>
          <w:iCs/>
          <w:u w:val="single"/>
        </w:rPr>
        <w:t>Messy_csv_data file:</w:t>
      </w:r>
    </w:p>
    <w:p w14:paraId="0588E535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If data is too big (10lkh+ rows), excel is unable to load that data. But we can open that csv file in power query.</w:t>
      </w:r>
    </w:p>
    <w:p w14:paraId="6FCDCBE9" w14:textId="11EFC279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Data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From Text/CSV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select csv file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Transform data</w:t>
      </w:r>
    </w:p>
    <w:p w14:paraId="4514A98C" w14:textId="713E125F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total num of rows: select column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Transform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Statistics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count values</w:t>
      </w:r>
    </w:p>
    <w:p w14:paraId="6E521995" w14:textId="77777777" w:rsidR="004E4540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We can't load data in excel file, but we can create pivot table on csv file using power query. close &amp; load to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Pivot Table Report</w:t>
      </w:r>
    </w:p>
    <w:p w14:paraId="12BA0899" w14:textId="77777777" w:rsidR="004E4540" w:rsidRPr="003F3EB3" w:rsidRDefault="004E4540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11435590" w14:textId="38068CBE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  <w:b/>
          <w:bCs/>
        </w:rPr>
        <w:t>Changing Date column data type</w:t>
      </w:r>
      <w:r w:rsidRPr="003F3EB3">
        <w:rPr>
          <w:rFonts w:ascii="Arial" w:hAnsi="Arial" w:cs="Arial"/>
        </w:rPr>
        <w:t>:</w:t>
      </w:r>
    </w:p>
    <w:p w14:paraId="5F363DEB" w14:textId="51D01EA9" w:rsidR="009F154E" w:rsidRPr="003F3EB3" w:rsidRDefault="00000000" w:rsidP="00C63FBB">
      <w:pPr>
        <w:pStyle w:val="ListBullet"/>
        <w:tabs>
          <w:tab w:val="clear" w:pos="360"/>
          <w:tab w:val="num" w:pos="720"/>
        </w:tabs>
        <w:ind w:left="720"/>
        <w:rPr>
          <w:rFonts w:ascii="Arial" w:hAnsi="Arial" w:cs="Arial"/>
          <w:color w:val="EE0000"/>
        </w:rPr>
      </w:pPr>
      <w:r w:rsidRPr="003F3EB3">
        <w:rPr>
          <w:rFonts w:ascii="Arial" w:hAnsi="Arial" w:cs="Arial"/>
          <w:color w:val="EE0000"/>
        </w:rPr>
        <w:t xml:space="preserve">Right-click column </w:t>
      </w:r>
      <w:r w:rsidR="004E4540" w:rsidRPr="003F3EB3">
        <w:rPr>
          <w:rFonts w:ascii="Arial" w:hAnsi="Arial" w:cs="Arial"/>
          <w:color w:val="EE0000"/>
        </w:rPr>
        <w:sym w:font="Wingdings" w:char="F0E0"/>
      </w:r>
      <w:r w:rsidRPr="003F3EB3">
        <w:rPr>
          <w:rFonts w:ascii="Arial" w:hAnsi="Arial" w:cs="Arial"/>
          <w:color w:val="EE0000"/>
        </w:rPr>
        <w:t xml:space="preserve"> Choose Change Type </w:t>
      </w:r>
      <w:r w:rsidR="004E4540" w:rsidRPr="003F3EB3">
        <w:rPr>
          <w:rFonts w:ascii="Arial" w:hAnsi="Arial" w:cs="Arial"/>
          <w:color w:val="EE0000"/>
        </w:rPr>
        <w:sym w:font="Wingdings" w:char="F0E0"/>
      </w:r>
      <w:r w:rsidRPr="003F3EB3">
        <w:rPr>
          <w:rFonts w:ascii="Arial" w:hAnsi="Arial" w:cs="Arial"/>
          <w:color w:val="EE0000"/>
        </w:rPr>
        <w:t xml:space="preserve"> Using Locale</w:t>
      </w:r>
    </w:p>
    <w:p w14:paraId="5CEF49B8" w14:textId="77777777" w:rsidR="004E4540" w:rsidRPr="003F3EB3" w:rsidRDefault="00000000" w:rsidP="00C63FBB">
      <w:pPr>
        <w:pStyle w:val="ListBullet"/>
        <w:tabs>
          <w:tab w:val="clear" w:pos="360"/>
          <w:tab w:val="num" w:pos="720"/>
        </w:tabs>
        <w:ind w:left="720"/>
        <w:rPr>
          <w:rFonts w:ascii="Arial" w:hAnsi="Arial" w:cs="Arial"/>
        </w:rPr>
      </w:pPr>
      <w:r w:rsidRPr="003F3EB3">
        <w:rPr>
          <w:rFonts w:ascii="Arial" w:hAnsi="Arial" w:cs="Arial"/>
        </w:rPr>
        <w:t>then data type: Date and Locale: English (United States)</w:t>
      </w:r>
    </w:p>
    <w:p w14:paraId="104A7C42" w14:textId="77777777" w:rsidR="004E4540" w:rsidRPr="003F3EB3" w:rsidRDefault="004E4540" w:rsidP="00C63FBB">
      <w:pPr>
        <w:pStyle w:val="ListBullet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6DBE5AA4" w14:textId="7D95FC18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Reuse the </w:t>
      </w:r>
      <w:r w:rsidR="009A74E8" w:rsidRPr="003F3EB3">
        <w:rPr>
          <w:rFonts w:ascii="Arial" w:hAnsi="Arial" w:cs="Arial"/>
        </w:rPr>
        <w:t>applied</w:t>
      </w:r>
      <w:r w:rsidRPr="003F3EB3">
        <w:rPr>
          <w:rFonts w:ascii="Arial" w:hAnsi="Arial" w:cs="Arial"/>
        </w:rPr>
        <w:t xml:space="preserve"> Power Query transformation steps:</w:t>
      </w:r>
    </w:p>
    <w:p w14:paraId="3AA830BA" w14:textId="4D995303" w:rsidR="009F154E" w:rsidRPr="003F3EB3" w:rsidRDefault="00000000" w:rsidP="00C63FBB">
      <w:pPr>
        <w:pStyle w:val="ListBullet"/>
        <w:tabs>
          <w:tab w:val="clear" w:pos="360"/>
          <w:tab w:val="num" w:pos="720"/>
        </w:tabs>
        <w:ind w:left="720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Power Query Editor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locate Source step in the Applied Steps pane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browse new file</w:t>
      </w:r>
    </w:p>
    <w:p w14:paraId="776EA6AE" w14:textId="77777777" w:rsidR="009A74E8" w:rsidRPr="003F3EB3" w:rsidRDefault="009A74E8" w:rsidP="00C63FBB">
      <w:pPr>
        <w:pStyle w:val="ListBullet"/>
        <w:numPr>
          <w:ilvl w:val="0"/>
          <w:numId w:val="0"/>
        </w:numPr>
        <w:ind w:left="720"/>
        <w:rPr>
          <w:rFonts w:ascii="Arial" w:hAnsi="Arial" w:cs="Arial"/>
        </w:rPr>
      </w:pPr>
    </w:p>
    <w:p w14:paraId="61621FD1" w14:textId="1663B796" w:rsidR="009F154E" w:rsidRPr="003F3EB3" w:rsidRDefault="00000000" w:rsidP="00C63FBB">
      <w:pPr>
        <w:rPr>
          <w:rFonts w:ascii="Arial" w:hAnsi="Arial" w:cs="Arial"/>
          <w:i/>
          <w:iCs/>
          <w:u w:val="single"/>
        </w:rPr>
      </w:pPr>
      <w:r w:rsidRPr="003F3EB3">
        <w:rPr>
          <w:rFonts w:ascii="Arial" w:hAnsi="Arial" w:cs="Arial"/>
          <w:i/>
          <w:iCs/>
          <w:u w:val="single"/>
        </w:rPr>
        <w:t>Image data from Pdf-Img and Website:</w:t>
      </w:r>
    </w:p>
    <w:p w14:paraId="765CA15E" w14:textId="463ADAAE" w:rsidR="009A74E8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Get Data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from file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from pdf</w:t>
      </w:r>
      <w:r w:rsidR="009A74E8" w:rsidRPr="003F3EB3">
        <w:rPr>
          <w:rFonts w:ascii="Arial" w:hAnsi="Arial" w:cs="Arial"/>
        </w:rPr>
        <w:t xml:space="preserve">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select multiple items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Transform Data </w:t>
      </w:r>
      <w:r w:rsidR="009A74E8" w:rsidRPr="003F3EB3">
        <w:rPr>
          <w:rFonts w:ascii="Arial" w:hAnsi="Arial" w:cs="Arial"/>
        </w:rPr>
        <w:sym w:font="Wingdings" w:char="F0E0"/>
      </w:r>
      <w:r w:rsidR="009A74E8" w:rsidRPr="003F3EB3">
        <w:rPr>
          <w:rFonts w:ascii="Arial" w:hAnsi="Arial" w:cs="Arial"/>
        </w:rPr>
        <w:t xml:space="preserve"> </w:t>
      </w:r>
      <w:r w:rsidRPr="003F3EB3">
        <w:rPr>
          <w:rFonts w:ascii="Arial" w:hAnsi="Arial" w:cs="Arial"/>
        </w:rPr>
        <w:t xml:space="preserve">in power query home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</w:t>
      </w:r>
      <w:r w:rsidRPr="003F3EB3">
        <w:rPr>
          <w:rFonts w:ascii="Arial" w:hAnsi="Arial" w:cs="Arial"/>
          <w:color w:val="EE0000"/>
        </w:rPr>
        <w:t>append queries as a new</w:t>
      </w:r>
      <w:r w:rsidRPr="003F3EB3">
        <w:rPr>
          <w:rFonts w:ascii="Arial" w:hAnsi="Arial" w:cs="Arial"/>
        </w:rPr>
        <w:t xml:space="preserve">; then home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use </w:t>
      </w:r>
      <w:r w:rsidRPr="003F3EB3">
        <w:rPr>
          <w:rFonts w:ascii="Arial" w:hAnsi="Arial" w:cs="Arial"/>
          <w:color w:val="EE0000"/>
        </w:rPr>
        <w:t>First Row as Headers</w:t>
      </w:r>
    </w:p>
    <w:p w14:paraId="7CB04595" w14:textId="77777777" w:rsidR="009A74E8" w:rsidRPr="003F3EB3" w:rsidRDefault="009A74E8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1909C77C" w14:textId="2D6B3C61" w:rsidR="009A74E8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To append tables</w:t>
      </w:r>
      <w:r w:rsidR="009A74E8" w:rsidRPr="003F3EB3">
        <w:rPr>
          <w:rFonts w:ascii="Arial" w:hAnsi="Arial" w:cs="Arial"/>
        </w:rPr>
        <w:t>,</w:t>
      </w:r>
      <w:r w:rsidRPr="003F3EB3">
        <w:rPr>
          <w:rFonts w:ascii="Arial" w:hAnsi="Arial" w:cs="Arial"/>
        </w:rPr>
        <w:t xml:space="preserve"> number of columns</w:t>
      </w:r>
      <w:r w:rsidR="009A74E8" w:rsidRPr="003F3EB3">
        <w:rPr>
          <w:rFonts w:ascii="Arial" w:hAnsi="Arial" w:cs="Arial"/>
        </w:rPr>
        <w:t xml:space="preserve"> should be same</w:t>
      </w:r>
      <w:r w:rsidRPr="003F3EB3">
        <w:rPr>
          <w:rFonts w:ascii="Arial" w:hAnsi="Arial" w:cs="Arial"/>
        </w:rPr>
        <w:t xml:space="preserve"> and name of columns must be </w:t>
      </w:r>
      <w:r w:rsidR="009A74E8" w:rsidRPr="003F3EB3">
        <w:rPr>
          <w:rFonts w:ascii="Arial" w:hAnsi="Arial" w:cs="Arial"/>
        </w:rPr>
        <w:t>similar</w:t>
      </w:r>
      <w:r w:rsidRPr="003F3EB3">
        <w:rPr>
          <w:rFonts w:ascii="Arial" w:hAnsi="Arial" w:cs="Arial"/>
        </w:rPr>
        <w:t>.</w:t>
      </w:r>
      <w:r w:rsidR="009A74E8" w:rsidRPr="003F3EB3">
        <w:rPr>
          <w:rFonts w:ascii="Arial" w:hAnsi="Arial" w:cs="Arial"/>
        </w:rPr>
        <w:t xml:space="preserve"> So,</w:t>
      </w:r>
      <w:r w:rsidRPr="003F3EB3">
        <w:rPr>
          <w:rFonts w:ascii="Arial" w:hAnsi="Arial" w:cs="Arial"/>
        </w:rPr>
        <w:t xml:space="preserve"> for column names to be </w:t>
      </w:r>
      <w:r w:rsidR="009A74E8" w:rsidRPr="003F3EB3">
        <w:rPr>
          <w:rFonts w:ascii="Arial" w:hAnsi="Arial" w:cs="Arial"/>
        </w:rPr>
        <w:t>similar</w:t>
      </w:r>
      <w:r w:rsidRPr="003F3EB3">
        <w:rPr>
          <w:rFonts w:ascii="Arial" w:hAnsi="Arial" w:cs="Arial"/>
        </w:rPr>
        <w:t>, remove column name step from applied step pane and after appending different tables convert first row into header.</w:t>
      </w:r>
    </w:p>
    <w:p w14:paraId="1FB2292C" w14:textId="77777777" w:rsidR="009A74E8" w:rsidRPr="003F3EB3" w:rsidRDefault="009A74E8" w:rsidP="00C63FBB">
      <w:pPr>
        <w:pStyle w:val="ListBullet"/>
        <w:numPr>
          <w:ilvl w:val="0"/>
          <w:numId w:val="0"/>
        </w:numPr>
        <w:rPr>
          <w:rFonts w:ascii="Arial" w:hAnsi="Arial" w:cs="Arial"/>
        </w:rPr>
      </w:pPr>
    </w:p>
    <w:p w14:paraId="43532AD5" w14:textId="0D270656" w:rsidR="009A12FA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lastRenderedPageBreak/>
        <w:t xml:space="preserve">You typically don’t need to load the </w:t>
      </w:r>
      <w:r w:rsidRPr="003F3EB3">
        <w:rPr>
          <w:rFonts w:ascii="Arial" w:hAnsi="Arial" w:cs="Arial"/>
          <w:color w:val="EE0000"/>
        </w:rPr>
        <w:t>intermediary tables</w:t>
      </w:r>
      <w:r w:rsidRPr="003F3EB3">
        <w:rPr>
          <w:rFonts w:ascii="Arial" w:hAnsi="Arial" w:cs="Arial"/>
        </w:rPr>
        <w:t xml:space="preserve"> as sheets in Excel.</w:t>
      </w:r>
      <w:r w:rsidR="009A74E8" w:rsidRPr="003F3EB3">
        <w:rPr>
          <w:rFonts w:ascii="Arial" w:hAnsi="Arial" w:cs="Arial"/>
        </w:rPr>
        <w:t xml:space="preserve"> </w:t>
      </w:r>
      <w:r w:rsidRPr="003F3EB3">
        <w:rPr>
          <w:rFonts w:ascii="Arial" w:hAnsi="Arial" w:cs="Arial"/>
        </w:rPr>
        <w:t xml:space="preserve">After close &amp; load, to Remove Unwanted Loaded Tables, right-click each intermediate query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click Load </w:t>
      </w:r>
      <w:r w:rsidR="009A74E8" w:rsidRPr="003F3EB3">
        <w:rPr>
          <w:rFonts w:ascii="Arial" w:hAnsi="Arial" w:cs="Arial"/>
        </w:rPr>
        <w:t>To...</w:t>
      </w:r>
      <w:r w:rsidRPr="003F3EB3">
        <w:rPr>
          <w:rFonts w:ascii="Arial" w:hAnsi="Arial" w:cs="Arial"/>
        </w:rPr>
        <w:t xml:space="preserve">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</w:t>
      </w:r>
      <w:r w:rsidRPr="003F3EB3">
        <w:rPr>
          <w:rFonts w:ascii="Arial" w:hAnsi="Arial" w:cs="Arial"/>
          <w:color w:val="EE0000"/>
        </w:rPr>
        <w:t>only create connection</w:t>
      </w:r>
      <w:r w:rsidRPr="003F3EB3">
        <w:rPr>
          <w:rFonts w:ascii="Arial" w:hAnsi="Arial" w:cs="Arial"/>
        </w:rPr>
        <w:t xml:space="preserve"> </w:t>
      </w:r>
      <w:r w:rsidR="009A74E8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after this delete unwanted sheets.</w:t>
      </w:r>
    </w:p>
    <w:p w14:paraId="24EF59C8" w14:textId="77777777" w:rsidR="009A12FA" w:rsidRPr="003F3EB3" w:rsidRDefault="009A12FA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4AB50E06" w14:textId="77777777" w:rsidR="009A12FA" w:rsidRPr="003F3EB3" w:rsidRDefault="00000000" w:rsidP="00C63FBB">
      <w:pPr>
        <w:pStyle w:val="ListBullet"/>
        <w:rPr>
          <w:rFonts w:ascii="Arial" w:hAnsi="Arial" w:cs="Arial"/>
        </w:rPr>
      </w:pPr>
      <w:r w:rsidRPr="002A5085">
        <w:rPr>
          <w:rFonts w:ascii="Arial" w:hAnsi="Arial" w:cs="Arial"/>
        </w:rPr>
        <w:t xml:space="preserve">Copy </w:t>
      </w:r>
      <w:r w:rsidR="009A12FA" w:rsidRPr="002A5085">
        <w:rPr>
          <w:rFonts w:ascii="Arial" w:hAnsi="Arial" w:cs="Arial"/>
        </w:rPr>
        <w:t>URL</w:t>
      </w:r>
      <w:r w:rsidRPr="003F3EB3">
        <w:rPr>
          <w:rFonts w:ascii="Arial" w:hAnsi="Arial" w:cs="Arial"/>
        </w:rPr>
        <w:t xml:space="preserve"> from you want to extract table; then get data </w:t>
      </w:r>
      <w:r w:rsidR="004E4540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from web and paste </w:t>
      </w:r>
      <w:r w:rsidR="009A12FA" w:rsidRPr="003F3EB3">
        <w:rPr>
          <w:rFonts w:ascii="Arial" w:hAnsi="Arial" w:cs="Arial"/>
        </w:rPr>
        <w:t>URL</w:t>
      </w:r>
      <w:r w:rsidR="004E4540" w:rsidRPr="003F3EB3">
        <w:rPr>
          <w:rFonts w:ascii="Arial" w:hAnsi="Arial" w:cs="Arial"/>
        </w:rPr>
        <w:sym w:font="Wingdings" w:char="F0E0"/>
      </w:r>
      <w:r w:rsidR="004E4540" w:rsidRPr="003F3EB3">
        <w:rPr>
          <w:rFonts w:ascii="Arial" w:hAnsi="Arial" w:cs="Arial"/>
        </w:rPr>
        <w:t xml:space="preserve"> </w:t>
      </w:r>
      <w:r w:rsidRPr="003F3EB3">
        <w:rPr>
          <w:rFonts w:ascii="Arial" w:hAnsi="Arial" w:cs="Arial"/>
        </w:rPr>
        <w:t xml:space="preserve">close and load to </w:t>
      </w:r>
      <w:r w:rsidR="009A12FA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create connection only </w:t>
      </w:r>
      <w:r w:rsidR="009A12FA" w:rsidRPr="003F3EB3">
        <w:rPr>
          <w:rFonts w:ascii="Arial" w:hAnsi="Arial" w:cs="Arial"/>
        </w:rPr>
        <w:t>(if</w:t>
      </w:r>
      <w:r w:rsidRPr="003F3EB3">
        <w:rPr>
          <w:rFonts w:ascii="Arial" w:hAnsi="Arial" w:cs="Arial"/>
        </w:rPr>
        <w:t xml:space="preserve"> you don't want to convert every table into excel </w:t>
      </w:r>
      <w:r w:rsidR="009A12FA" w:rsidRPr="003F3EB3">
        <w:rPr>
          <w:rFonts w:ascii="Arial" w:hAnsi="Arial" w:cs="Arial"/>
        </w:rPr>
        <w:t>sheet)</w:t>
      </w:r>
      <w:r w:rsidRPr="003F3EB3">
        <w:rPr>
          <w:rFonts w:ascii="Arial" w:hAnsi="Arial" w:cs="Arial"/>
        </w:rPr>
        <w:t>.</w:t>
      </w:r>
    </w:p>
    <w:p w14:paraId="0B9E48F9" w14:textId="77777777" w:rsidR="009A12FA" w:rsidRPr="003F3EB3" w:rsidRDefault="009A12FA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1F6E83DD" w14:textId="6870CEA9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Later if you want to convert connection to table then write click on that query </w:t>
      </w:r>
      <w:r w:rsidR="009A12FA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load </w:t>
      </w:r>
      <w:r w:rsidR="009A12FA" w:rsidRPr="003F3EB3">
        <w:rPr>
          <w:rFonts w:ascii="Arial" w:hAnsi="Arial" w:cs="Arial"/>
        </w:rPr>
        <w:t>to...</w:t>
      </w:r>
      <w:r w:rsidRPr="003F3EB3">
        <w:rPr>
          <w:rFonts w:ascii="Arial" w:hAnsi="Arial" w:cs="Arial"/>
        </w:rPr>
        <w:t xml:space="preserve"> </w:t>
      </w:r>
      <w:r w:rsidR="009A12FA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table.</w:t>
      </w:r>
    </w:p>
    <w:p w14:paraId="6DC58156" w14:textId="64233E0E" w:rsidR="009F154E" w:rsidRPr="003F3EB3" w:rsidRDefault="00000000" w:rsidP="00C63FBB">
      <w:pPr>
        <w:rPr>
          <w:rFonts w:ascii="Arial" w:hAnsi="Arial" w:cs="Arial"/>
          <w:b/>
          <w:bCs/>
          <w:color w:val="EE0000"/>
        </w:rPr>
      </w:pPr>
      <w:r w:rsidRPr="003F3EB3">
        <w:rPr>
          <w:rFonts w:ascii="Arial" w:hAnsi="Arial" w:cs="Arial"/>
        </w:rPr>
        <w:br/>
      </w:r>
      <w:r w:rsidRPr="002A5085">
        <w:rPr>
          <w:rFonts w:ascii="Arial" w:hAnsi="Arial" w:cs="Arial"/>
          <w:b/>
          <w:bCs/>
          <w:color w:val="EE0000"/>
        </w:rPr>
        <w:t>“</w:t>
      </w:r>
      <w:r w:rsidRPr="002A5085">
        <w:rPr>
          <w:rFonts w:ascii="Arial" w:hAnsi="Arial" w:cs="Arial"/>
          <w:b/>
          <w:bCs/>
          <w:i/>
          <w:iCs/>
          <w:color w:val="EE0000"/>
          <w:u w:val="single"/>
        </w:rPr>
        <w:t>Get Data from Picture” feature is only available in Microsoft 365 (subscription-based Office)</w:t>
      </w:r>
    </w:p>
    <w:p w14:paraId="3732DE44" w14:textId="77777777" w:rsidR="004E4540" w:rsidRPr="003F3EB3" w:rsidRDefault="004E4540" w:rsidP="00C63FBB">
      <w:pPr>
        <w:rPr>
          <w:rFonts w:ascii="Arial" w:hAnsi="Arial" w:cs="Arial"/>
        </w:rPr>
      </w:pPr>
    </w:p>
    <w:p w14:paraId="4CFFA818" w14:textId="36EA1822" w:rsidR="009F154E" w:rsidRPr="003F3EB3" w:rsidRDefault="00000000" w:rsidP="00C63FBB">
      <w:pPr>
        <w:rPr>
          <w:rFonts w:ascii="Arial" w:hAnsi="Arial" w:cs="Arial"/>
          <w:i/>
          <w:iCs/>
          <w:u w:val="single"/>
        </w:rPr>
      </w:pPr>
      <w:r w:rsidRPr="003F3EB3">
        <w:rPr>
          <w:rFonts w:ascii="Arial" w:hAnsi="Arial" w:cs="Arial"/>
          <w:i/>
          <w:iCs/>
          <w:u w:val="single"/>
        </w:rPr>
        <w:t>Append multiple workbooks</w:t>
      </w:r>
      <w:r w:rsidR="009D57D5" w:rsidRPr="003F3EB3">
        <w:rPr>
          <w:rFonts w:ascii="Arial" w:hAnsi="Arial" w:cs="Arial"/>
          <w:i/>
          <w:iCs/>
          <w:u w:val="single"/>
        </w:rPr>
        <w:t xml:space="preserve"> (Get Data from Folder)</w:t>
      </w:r>
      <w:r w:rsidRPr="003F3EB3">
        <w:rPr>
          <w:rFonts w:ascii="Arial" w:hAnsi="Arial" w:cs="Arial"/>
          <w:i/>
          <w:iCs/>
          <w:u w:val="single"/>
        </w:rPr>
        <w:t>:</w:t>
      </w:r>
    </w:p>
    <w:p w14:paraId="06E07145" w14:textId="6963482E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2A5085">
        <w:rPr>
          <w:rFonts w:ascii="Arial" w:hAnsi="Arial" w:cs="Arial"/>
          <w:color w:val="EE0000"/>
        </w:rPr>
        <w:t>Rule: same number of columns in all files and column heading must be similar</w:t>
      </w:r>
      <w:r w:rsidR="009D57D5" w:rsidRPr="002A5085">
        <w:rPr>
          <w:rFonts w:ascii="Arial" w:hAnsi="Arial" w:cs="Arial"/>
          <w:color w:val="EE0000"/>
        </w:rPr>
        <w:t>.</w:t>
      </w:r>
    </w:p>
    <w:p w14:paraId="6B6621A8" w14:textId="175987DB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If we have different months sales data in a folder then we can use Get data </w:t>
      </w:r>
      <w:r w:rsidR="009D57D5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from folder </w:t>
      </w:r>
      <w:r w:rsidR="009D57D5" w:rsidRPr="003F3EB3">
        <w:rPr>
          <w:rFonts w:ascii="Arial" w:hAnsi="Arial" w:cs="Arial"/>
        </w:rPr>
        <w:sym w:font="Wingdings" w:char="F0E0"/>
      </w:r>
      <w:r w:rsidRPr="003F3EB3">
        <w:rPr>
          <w:rFonts w:ascii="Arial" w:hAnsi="Arial" w:cs="Arial"/>
        </w:rPr>
        <w:t xml:space="preserve"> Transform data</w:t>
      </w:r>
    </w:p>
    <w:p w14:paraId="48260FB5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All files in the folder should have the same structure.</w:t>
      </w:r>
    </w:p>
    <w:p w14:paraId="77357F52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If your folder contains unwanted files move them elsewhere before combining.</w:t>
      </w:r>
    </w:p>
    <w:p w14:paraId="5A62748F" w14:textId="18725FB4" w:rsidR="009F154E" w:rsidRPr="003F3EB3" w:rsidRDefault="00000000" w:rsidP="00C63FBB">
      <w:pPr>
        <w:rPr>
          <w:rFonts w:ascii="Arial" w:hAnsi="Arial" w:cs="Arial"/>
          <w:i/>
          <w:iCs/>
          <w:u w:val="single"/>
        </w:rPr>
      </w:pPr>
      <w:r w:rsidRPr="003F3EB3">
        <w:rPr>
          <w:rFonts w:ascii="Arial" w:hAnsi="Arial" w:cs="Arial"/>
        </w:rPr>
        <w:br/>
      </w:r>
      <w:r w:rsidRPr="003F3EB3">
        <w:rPr>
          <w:rFonts w:ascii="Arial" w:hAnsi="Arial" w:cs="Arial"/>
          <w:i/>
          <w:iCs/>
          <w:u w:val="single"/>
        </w:rPr>
        <w:t>Merge in power query:</w:t>
      </w:r>
    </w:p>
    <w:p w14:paraId="0E1E70E3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It combines data from two tables based on matching values in one or more columns (like a lookup).</w:t>
      </w:r>
    </w:p>
    <w:p w14:paraId="7F366B7F" w14:textId="77777777" w:rsidR="004E4540" w:rsidRPr="003F3EB3" w:rsidRDefault="004E4540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40DD6D43" w14:textId="77777777" w:rsidR="009F154E" w:rsidRPr="003F3EB3" w:rsidRDefault="00000000" w:rsidP="00C63FBB">
      <w:pPr>
        <w:pStyle w:val="Heading2"/>
        <w:rPr>
          <w:rFonts w:ascii="Arial" w:hAnsi="Arial" w:cs="Arial"/>
        </w:rPr>
      </w:pPr>
      <w:r w:rsidRPr="003F3EB3">
        <w:rPr>
          <w:rFonts w:ascii="Arial" w:hAnsi="Arial" w:cs="Arial"/>
        </w:rPr>
        <w:t>Duplicate vs Reference</w:t>
      </w:r>
    </w:p>
    <w:p w14:paraId="35A14391" w14:textId="77777777" w:rsidR="001268F1" w:rsidRPr="003F3EB3" w:rsidRDefault="001268F1" w:rsidP="00C63FBB">
      <w:pPr>
        <w:rPr>
          <w:rFonts w:ascii="Arial" w:hAnsi="Arial" w:cs="Arial"/>
        </w:rPr>
      </w:pPr>
    </w:p>
    <w:p w14:paraId="09B5710B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  <w:b/>
          <w:bCs/>
          <w:u w:val="single"/>
        </w:rPr>
        <w:t>Duplicate</w:t>
      </w:r>
      <w:r w:rsidRPr="003F3EB3">
        <w:rPr>
          <w:rFonts w:ascii="Arial" w:hAnsi="Arial" w:cs="Arial"/>
        </w:rPr>
        <w:t xml:space="preserve"> creates a copy of the query as it is right now. All the applied steps till now will be added. Duplicate query is independent of the original query. </w:t>
      </w:r>
      <w:r w:rsidRPr="002A5085">
        <w:rPr>
          <w:rFonts w:ascii="Arial" w:hAnsi="Arial" w:cs="Arial"/>
          <w:color w:val="EE0000"/>
        </w:rPr>
        <w:t>If you change the duplicate, it does not affect the original and vice versa</w:t>
      </w:r>
      <w:r w:rsidRPr="003F3EB3">
        <w:rPr>
          <w:rFonts w:ascii="Arial" w:hAnsi="Arial" w:cs="Arial"/>
        </w:rPr>
        <w:t xml:space="preserve"> - changing the original won't change the duplicate.</w:t>
      </w:r>
    </w:p>
    <w:p w14:paraId="77787C75" w14:textId="77777777" w:rsidR="001268F1" w:rsidRPr="003F3EB3" w:rsidRDefault="001268F1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10BE7456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For example, if you delete a column in original query after creating a duplicate, it will not delete that column in duplicate query.</w:t>
      </w:r>
    </w:p>
    <w:p w14:paraId="3F415E30" w14:textId="77777777" w:rsidR="001268F1" w:rsidRPr="003F3EB3" w:rsidRDefault="001268F1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7581C9B3" w14:textId="1096AFE9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  <w:b/>
          <w:bCs/>
          <w:u w:val="single"/>
        </w:rPr>
        <w:lastRenderedPageBreak/>
        <w:t>Reference</w:t>
      </w:r>
      <w:r w:rsidRPr="003F3EB3">
        <w:rPr>
          <w:rFonts w:ascii="Arial" w:hAnsi="Arial" w:cs="Arial"/>
        </w:rPr>
        <w:t xml:space="preserve"> creates a new query that depends on the original. It's like creating a view of the original query</w:t>
      </w:r>
      <w:r w:rsidR="002A5085">
        <w:rPr>
          <w:rFonts w:ascii="Arial" w:hAnsi="Arial" w:cs="Arial"/>
        </w:rPr>
        <w:t>.</w:t>
      </w:r>
      <w:r w:rsidRPr="002A5085">
        <w:rPr>
          <w:rFonts w:ascii="Arial" w:hAnsi="Arial" w:cs="Arial"/>
          <w:color w:val="EE0000"/>
        </w:rPr>
        <w:t xml:space="preserve"> If you change the original query, the reference query updates too. But if you change the reference query, the original does not change.</w:t>
      </w:r>
    </w:p>
    <w:p w14:paraId="402AB13B" w14:textId="77777777" w:rsidR="001268F1" w:rsidRPr="003F3EB3" w:rsidRDefault="001268F1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0F23DCA7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For example, if you delete a column in original query after creating a reference, it will also delete the column from reference query. But deleting column in reference query will not affect original query.</w:t>
      </w:r>
    </w:p>
    <w:p w14:paraId="3D91C978" w14:textId="77777777" w:rsidR="009D57D5" w:rsidRPr="003F3EB3" w:rsidRDefault="009D57D5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5911EB48" w14:textId="05D30128" w:rsidR="003F3EB3" w:rsidRPr="003F3EB3" w:rsidRDefault="00000000" w:rsidP="00C63FBB">
      <w:pPr>
        <w:pStyle w:val="Heading2"/>
        <w:rPr>
          <w:rFonts w:ascii="Arial" w:hAnsi="Arial" w:cs="Arial"/>
        </w:rPr>
      </w:pPr>
      <w:r w:rsidRPr="003F3EB3">
        <w:rPr>
          <w:rFonts w:ascii="Arial" w:hAnsi="Arial" w:cs="Arial"/>
        </w:rPr>
        <w:t>Merge Vs Append Queries</w:t>
      </w:r>
    </w:p>
    <w:p w14:paraId="5313B5B9" w14:textId="77777777" w:rsidR="003F3EB3" w:rsidRPr="003F3EB3" w:rsidRDefault="003F3EB3" w:rsidP="00C63FBB">
      <w:pPr>
        <w:rPr>
          <w:rFonts w:ascii="Arial" w:hAnsi="Arial" w:cs="Arial"/>
        </w:rPr>
      </w:pPr>
    </w:p>
    <w:p w14:paraId="14E2097E" w14:textId="27BBC96E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  <w:b/>
          <w:bCs/>
          <w:u w:val="single"/>
        </w:rPr>
        <w:t>Merg</w:t>
      </w:r>
      <w:r w:rsidR="003F3EB3" w:rsidRPr="003F3EB3">
        <w:rPr>
          <w:rFonts w:ascii="Arial" w:hAnsi="Arial" w:cs="Arial"/>
          <w:b/>
          <w:bCs/>
          <w:u w:val="single"/>
        </w:rPr>
        <w:t>e</w:t>
      </w:r>
      <w:r w:rsidR="003F3EB3" w:rsidRPr="003F3EB3">
        <w:rPr>
          <w:rFonts w:ascii="Arial" w:hAnsi="Arial" w:cs="Arial"/>
          <w:b/>
          <w:bCs/>
        </w:rPr>
        <w:t xml:space="preserve"> </w:t>
      </w:r>
      <w:r w:rsidRPr="003F3EB3">
        <w:rPr>
          <w:rFonts w:ascii="Arial" w:hAnsi="Arial" w:cs="Arial"/>
        </w:rPr>
        <w:t>combines columns from two tables based on matching key, for example, customer_id.</w:t>
      </w:r>
    </w:p>
    <w:p w14:paraId="3E92DCA6" w14:textId="77777777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This will add extra information from another table for matching rows.</w:t>
      </w:r>
    </w:p>
    <w:p w14:paraId="232796C9" w14:textId="6073ADF5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You can only merge two queries at a time using the Merge Queries operation. But you can repeat the merge operation to join additional queries.</w:t>
      </w:r>
      <w:r w:rsidR="002A5085">
        <w:rPr>
          <w:rFonts w:ascii="Arial" w:hAnsi="Arial" w:cs="Arial"/>
        </w:rPr>
        <w:t xml:space="preserve"> See the join types in image.</w:t>
      </w:r>
    </w:p>
    <w:p w14:paraId="1ACEAD17" w14:textId="73D56C62" w:rsidR="003F3EB3" w:rsidRPr="003F3EB3" w:rsidRDefault="003F3EB3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0BB4EA2B" w14:textId="39A2F72E" w:rsidR="003F3EB3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  <w:b/>
          <w:bCs/>
          <w:u w:val="single"/>
        </w:rPr>
        <w:t>Append</w:t>
      </w:r>
      <w:r w:rsidRPr="003F3EB3">
        <w:rPr>
          <w:rFonts w:ascii="Arial" w:hAnsi="Arial" w:cs="Arial"/>
        </w:rPr>
        <w:t xml:space="preserve"> Stacks tables on top of each other - adding rows. End result will be a single table with all the rows from both tables.</w:t>
      </w:r>
    </w:p>
    <w:p w14:paraId="7889701D" w14:textId="419F7246" w:rsidR="002A5085" w:rsidRDefault="002A5085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1824" behindDoc="0" locked="0" layoutInCell="1" allowOverlap="1" wp14:anchorId="226FDAD1" wp14:editId="4BFB59E7">
            <wp:simplePos x="0" y="0"/>
            <wp:positionH relativeFrom="column">
              <wp:posOffset>506730</wp:posOffset>
            </wp:positionH>
            <wp:positionV relativeFrom="paragraph">
              <wp:posOffset>357505</wp:posOffset>
            </wp:positionV>
            <wp:extent cx="4453890" cy="2068830"/>
            <wp:effectExtent l="19050" t="19050" r="22860" b="26670"/>
            <wp:wrapTopAndBottom/>
            <wp:docPr id="162154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45994" name="Picture 1621545994"/>
                    <pic:cNvPicPr/>
                  </pic:nvPicPr>
                  <pic:blipFill rotWithShape="1">
                    <a:blip r:embed="rId8"/>
                    <a:srcRect l="1111" t="2177" r="972" b="3130"/>
                    <a:stretch/>
                  </pic:blipFill>
                  <pic:spPr bwMode="auto">
                    <a:xfrm>
                      <a:off x="0" y="0"/>
                      <a:ext cx="4453890" cy="20688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61971C" w14:textId="23DF1E70" w:rsidR="002A5085" w:rsidRDefault="002A5085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  <w:noProof/>
        </w:rPr>
      </w:pPr>
    </w:p>
    <w:p w14:paraId="3B092904" w14:textId="40A02AC4" w:rsidR="003F3EB3" w:rsidRPr="003F3EB3" w:rsidRDefault="003F3EB3" w:rsidP="00C63FBB">
      <w:pPr>
        <w:pStyle w:val="ListBullet"/>
        <w:numPr>
          <w:ilvl w:val="0"/>
          <w:numId w:val="0"/>
        </w:numPr>
        <w:ind w:left="360"/>
        <w:rPr>
          <w:rFonts w:ascii="Arial" w:hAnsi="Arial" w:cs="Arial"/>
        </w:rPr>
      </w:pPr>
    </w:p>
    <w:p w14:paraId="2EFC63F5" w14:textId="6FD1BC92" w:rsidR="003F3EB3" w:rsidRPr="003F3EB3" w:rsidRDefault="00000000" w:rsidP="00C63FBB">
      <w:pPr>
        <w:pStyle w:val="Heading2"/>
        <w:rPr>
          <w:rFonts w:ascii="Arial" w:hAnsi="Arial" w:cs="Arial"/>
        </w:rPr>
      </w:pPr>
      <w:r w:rsidRPr="003F3EB3">
        <w:rPr>
          <w:rFonts w:ascii="Arial" w:hAnsi="Arial" w:cs="Arial"/>
        </w:rPr>
        <w:t>M language</w:t>
      </w:r>
    </w:p>
    <w:p w14:paraId="585EBA58" w14:textId="77777777" w:rsidR="003F3EB3" w:rsidRPr="003F3EB3" w:rsidRDefault="003F3EB3" w:rsidP="00C63FBB">
      <w:pPr>
        <w:rPr>
          <w:rFonts w:ascii="Arial" w:hAnsi="Arial" w:cs="Arial"/>
        </w:rPr>
      </w:pPr>
    </w:p>
    <w:p w14:paraId="082328C2" w14:textId="0D3BE341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 xml:space="preserve">M Language is the </w:t>
      </w:r>
      <w:r w:rsidRPr="003F3EB3">
        <w:rPr>
          <w:rFonts w:ascii="Arial" w:hAnsi="Arial" w:cs="Arial"/>
          <w:i/>
          <w:iCs/>
          <w:u w:val="single"/>
        </w:rPr>
        <w:t>formula language used in Power Query</w:t>
      </w:r>
      <w:r w:rsidRPr="003F3EB3">
        <w:rPr>
          <w:rFonts w:ascii="Arial" w:hAnsi="Arial" w:cs="Arial"/>
        </w:rPr>
        <w:t xml:space="preserve"> to describe data transformation steps.</w:t>
      </w:r>
    </w:p>
    <w:p w14:paraId="47DF5F43" w14:textId="61584E04" w:rsidR="009F154E" w:rsidRPr="003F3EB3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t>It’s the underlying language that drives Power Query.</w:t>
      </w:r>
    </w:p>
    <w:p w14:paraId="3CCDED21" w14:textId="170DA7CB" w:rsidR="00C63FBB" w:rsidRDefault="00000000" w:rsidP="00C63FBB">
      <w:pPr>
        <w:pStyle w:val="ListBullet"/>
        <w:rPr>
          <w:rFonts w:ascii="Arial" w:hAnsi="Arial" w:cs="Arial"/>
        </w:rPr>
      </w:pPr>
      <w:r w:rsidRPr="003F3EB3">
        <w:rPr>
          <w:rFonts w:ascii="Arial" w:hAnsi="Arial" w:cs="Arial"/>
        </w:rPr>
        <w:lastRenderedPageBreak/>
        <w:t xml:space="preserve">We can see M language in the Advance Editor and in Formula </w:t>
      </w:r>
      <w:r w:rsidR="003F3EB3" w:rsidRPr="003F3EB3">
        <w:rPr>
          <w:rFonts w:ascii="Arial" w:hAnsi="Arial" w:cs="Arial"/>
        </w:rPr>
        <w:t xml:space="preserve">Bar </w:t>
      </w:r>
      <w:r w:rsidRPr="003F3EB3">
        <w:rPr>
          <w:rFonts w:ascii="Arial" w:hAnsi="Arial" w:cs="Arial"/>
        </w:rPr>
        <w:t>inside Power</w:t>
      </w:r>
      <w:r w:rsidR="003F3EB3" w:rsidRPr="003F3EB3">
        <w:rPr>
          <w:rFonts w:ascii="Arial" w:hAnsi="Arial" w:cs="Arial"/>
        </w:rPr>
        <w:t xml:space="preserve"> </w:t>
      </w:r>
      <w:r w:rsidRPr="003F3EB3">
        <w:rPr>
          <w:rFonts w:ascii="Arial" w:hAnsi="Arial" w:cs="Arial"/>
        </w:rPr>
        <w:t>Query.</w:t>
      </w:r>
    </w:p>
    <w:p w14:paraId="293FA8A7" w14:textId="77777777" w:rsidR="00C63FBB" w:rsidRDefault="00C63FBB" w:rsidP="00C63FBB">
      <w:pPr>
        <w:pStyle w:val="ListBullet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50CF6FC8" w14:textId="77777777" w:rsidR="00C63FBB" w:rsidRPr="00C63FBB" w:rsidRDefault="00C63FBB" w:rsidP="00C63FBB">
      <w:pPr>
        <w:pStyle w:val="ListBullet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0F457FC7" w14:textId="77777777" w:rsidR="00C63FBB" w:rsidRPr="00F0036A" w:rsidRDefault="00C63FBB" w:rsidP="00C63FBB"/>
    <w:sectPr w:rsidR="00C63FBB" w:rsidRPr="00F003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1F50A" w14:textId="77777777" w:rsidR="00BE4C62" w:rsidRDefault="00BE4C62" w:rsidP="003F3EB3">
      <w:pPr>
        <w:spacing w:after="0" w:line="240" w:lineRule="auto"/>
      </w:pPr>
      <w:r>
        <w:separator/>
      </w:r>
    </w:p>
  </w:endnote>
  <w:endnote w:type="continuationSeparator" w:id="0">
    <w:p w14:paraId="118DD345" w14:textId="77777777" w:rsidR="00BE4C62" w:rsidRDefault="00BE4C62" w:rsidP="003F3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8FC02" w14:textId="77777777" w:rsidR="00BE4C62" w:rsidRDefault="00BE4C62" w:rsidP="003F3EB3">
      <w:pPr>
        <w:spacing w:after="0" w:line="240" w:lineRule="auto"/>
      </w:pPr>
      <w:r>
        <w:separator/>
      </w:r>
    </w:p>
  </w:footnote>
  <w:footnote w:type="continuationSeparator" w:id="0">
    <w:p w14:paraId="42401206" w14:textId="77777777" w:rsidR="00BE4C62" w:rsidRDefault="00BE4C62" w:rsidP="003F3E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1679098">
    <w:abstractNumId w:val="8"/>
  </w:num>
  <w:num w:numId="2" w16cid:durableId="512839917">
    <w:abstractNumId w:val="6"/>
  </w:num>
  <w:num w:numId="3" w16cid:durableId="2128426875">
    <w:abstractNumId w:val="5"/>
  </w:num>
  <w:num w:numId="4" w16cid:durableId="508105065">
    <w:abstractNumId w:val="4"/>
  </w:num>
  <w:num w:numId="5" w16cid:durableId="1482499345">
    <w:abstractNumId w:val="7"/>
  </w:num>
  <w:num w:numId="6" w16cid:durableId="2018069738">
    <w:abstractNumId w:val="3"/>
  </w:num>
  <w:num w:numId="7" w16cid:durableId="1722288532">
    <w:abstractNumId w:val="2"/>
  </w:num>
  <w:num w:numId="8" w16cid:durableId="1072195978">
    <w:abstractNumId w:val="1"/>
  </w:num>
  <w:num w:numId="9" w16cid:durableId="1146967860">
    <w:abstractNumId w:val="0"/>
  </w:num>
  <w:num w:numId="10" w16cid:durableId="13120574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8F1"/>
    <w:rsid w:val="0015074B"/>
    <w:rsid w:val="0029639D"/>
    <w:rsid w:val="002A5085"/>
    <w:rsid w:val="00326F90"/>
    <w:rsid w:val="003F3EB3"/>
    <w:rsid w:val="004E4540"/>
    <w:rsid w:val="004F0B08"/>
    <w:rsid w:val="009A12FA"/>
    <w:rsid w:val="009A74E8"/>
    <w:rsid w:val="009D57D5"/>
    <w:rsid w:val="009F154E"/>
    <w:rsid w:val="00AA1D8D"/>
    <w:rsid w:val="00B47730"/>
    <w:rsid w:val="00BE4C62"/>
    <w:rsid w:val="00C63FBB"/>
    <w:rsid w:val="00CB0664"/>
    <w:rsid w:val="00D431A6"/>
    <w:rsid w:val="00D9796B"/>
    <w:rsid w:val="00F0036A"/>
    <w:rsid w:val="00F15F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A27524"/>
  <w14:defaultImageDpi w14:val="300"/>
  <w15:docId w15:val="{1707CAAF-6B01-46FD-A8AA-49F7E30FF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Rohit Singh</cp:lastModifiedBy>
  <cp:revision>9</cp:revision>
  <cp:lastPrinted>2025-05-30T09:42:00Z</cp:lastPrinted>
  <dcterms:created xsi:type="dcterms:W3CDTF">2013-12-23T23:15:00Z</dcterms:created>
  <dcterms:modified xsi:type="dcterms:W3CDTF">2025-05-30T09:47:00Z</dcterms:modified>
  <cp:category/>
</cp:coreProperties>
</file>