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A7" w:rsidRDefault="007820FF" w:rsidP="007820FF">
      <w:pPr>
        <w:pStyle w:val="Heading1"/>
        <w:numPr>
          <w:ilvl w:val="0"/>
          <w:numId w:val="1"/>
        </w:numPr>
      </w:pPr>
      <w:r>
        <w:t>Enterprise Level C</w:t>
      </w:r>
      <w:r w:rsidRPr="007820FF">
        <w:t>onfiguration</w:t>
      </w:r>
    </w:p>
    <w:p w:rsidR="00C95FA5" w:rsidRPr="00C95FA5" w:rsidRDefault="007820FF" w:rsidP="00C95FA5">
      <w:pPr>
        <w:pStyle w:val="Heading1"/>
        <w:numPr>
          <w:ilvl w:val="0"/>
          <w:numId w:val="1"/>
        </w:numPr>
      </w:pPr>
      <w:r>
        <w:t>App Level configuration</w:t>
      </w:r>
    </w:p>
    <w:p w:rsidR="007820FF" w:rsidRDefault="007820FF" w:rsidP="00C95FA5">
      <w:pPr>
        <w:pStyle w:val="Heading2"/>
        <w:numPr>
          <w:ilvl w:val="1"/>
          <w:numId w:val="1"/>
        </w:numPr>
      </w:pPr>
      <w:r>
        <w:t>Request Account access from App-Team</w:t>
      </w:r>
    </w:p>
    <w:p w:rsidR="007820FF" w:rsidRDefault="00C95FA5" w:rsidP="00C95FA5">
      <w:pPr>
        <w:pStyle w:val="Heading3"/>
        <w:numPr>
          <w:ilvl w:val="2"/>
          <w:numId w:val="1"/>
        </w:numPr>
      </w:pPr>
      <w:r>
        <w:t>Process</w:t>
      </w:r>
    </w:p>
    <w:p w:rsidR="00C95FA5" w:rsidRDefault="00C95FA5" w:rsidP="00C95FA5">
      <w:pPr>
        <w:ind w:left="1080"/>
      </w:pPr>
      <w:r>
        <w:t>Requestor (App-team) need to provide details required to create a user in SendGrid account in the form of excel (refer 2.1.2)</w:t>
      </w:r>
      <w:r w:rsidR="00581D85">
        <w:t xml:space="preserve"> to the GIS-Team</w:t>
      </w:r>
      <w:r>
        <w:t>.</w:t>
      </w:r>
      <w:r w:rsidR="00581D85">
        <w:t xml:space="preserve"> GIS-Team need to approve and add few details in excel and send to operation team. </w:t>
      </w:r>
      <w:r>
        <w:t xml:space="preserve">All the necessary fields (marked as “*”) should be filled with valid information, considering the optional fields also. </w:t>
      </w:r>
    </w:p>
    <w:p w:rsidR="00C95FA5" w:rsidRDefault="00C95FA5" w:rsidP="00C95FA5">
      <w:pPr>
        <w:ind w:left="1080"/>
      </w:pPr>
      <w:r>
        <w:t>Note:</w:t>
      </w:r>
    </w:p>
    <w:p w:rsidR="00C95FA5" w:rsidRDefault="00C95FA5" w:rsidP="00C95FA5">
      <w:pPr>
        <w:pStyle w:val="ListParagraph"/>
        <w:numPr>
          <w:ilvl w:val="0"/>
          <w:numId w:val="5"/>
        </w:numPr>
      </w:pPr>
      <w:r>
        <w:t>If any necessary fields found to be empty or blank, the request will be revert back to the requestor.</w:t>
      </w:r>
    </w:p>
    <w:p w:rsidR="00C95FA5" w:rsidRDefault="00C95FA5" w:rsidP="00C95FA5">
      <w:pPr>
        <w:pStyle w:val="ListParagraph"/>
        <w:numPr>
          <w:ilvl w:val="0"/>
          <w:numId w:val="5"/>
        </w:numPr>
      </w:pPr>
      <w:r>
        <w:t>If any optional fields found empty, will be filled with the default value.</w:t>
      </w:r>
    </w:p>
    <w:p w:rsidR="00C95FA5" w:rsidRDefault="00F267DE" w:rsidP="00F267DE">
      <w:pPr>
        <w:ind w:left="720"/>
      </w:pPr>
      <w:r>
        <w:t xml:space="preserve">       GIS-Team needed to provide the following details:</w:t>
      </w:r>
    </w:p>
    <w:p w:rsidR="00F267DE" w:rsidRDefault="00F267DE" w:rsidP="00F267DE">
      <w:pPr>
        <w:pStyle w:val="ListParagraph"/>
        <w:numPr>
          <w:ilvl w:val="0"/>
          <w:numId w:val="7"/>
        </w:numPr>
      </w:pPr>
      <w:r>
        <w:t>All the SendGrid accounts provisioned in “Prod and Non-Prod” Environment.</w:t>
      </w:r>
    </w:p>
    <w:p w:rsidR="00F267DE" w:rsidRDefault="00F267DE" w:rsidP="00F267DE">
      <w:pPr>
        <w:pStyle w:val="ListParagraph"/>
        <w:numPr>
          <w:ilvl w:val="0"/>
          <w:numId w:val="7"/>
        </w:numPr>
      </w:pPr>
      <w:r>
        <w:t>Key vault Account access to store the credentials of the account owner’s password.</w:t>
      </w:r>
    </w:p>
    <w:p w:rsidR="00C95FA5" w:rsidRDefault="00F267DE" w:rsidP="00BD2B5C">
      <w:pPr>
        <w:pStyle w:val="ListParagraph"/>
        <w:numPr>
          <w:ilvl w:val="0"/>
          <w:numId w:val="7"/>
        </w:numPr>
      </w:pPr>
      <w:r>
        <w:t xml:space="preserve">Default </w:t>
      </w:r>
      <w:r w:rsidR="00BD2B5C">
        <w:t>values will be define by them only.</w:t>
      </w:r>
    </w:p>
    <w:p w:rsidR="00581D85" w:rsidRDefault="00581D85" w:rsidP="00581D85"/>
    <w:p w:rsidR="00581D85" w:rsidRDefault="00581D85" w:rsidP="00581D85">
      <w:pPr>
        <w:ind w:left="1440"/>
      </w:pPr>
      <w:r>
        <w:t>Flow:</w:t>
      </w:r>
    </w:p>
    <w:p w:rsidR="00581D85" w:rsidRDefault="00581D85" w:rsidP="00581D85">
      <w:pPr>
        <w:ind w:left="1440"/>
      </w:pPr>
      <w:r>
        <w:rPr>
          <w:noProof/>
        </w:rPr>
        <w:drawing>
          <wp:inline distT="0" distB="0" distL="0" distR="0" wp14:anchorId="2CCA1072">
            <wp:extent cx="5554622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04" cy="334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D85" w:rsidRPr="00C95FA5" w:rsidRDefault="00581D85" w:rsidP="00581D85">
      <w:pPr>
        <w:ind w:left="720"/>
      </w:pPr>
    </w:p>
    <w:p w:rsidR="00C95FA5" w:rsidRDefault="0090304E" w:rsidP="00581D85">
      <w:pPr>
        <w:pStyle w:val="Heading3"/>
        <w:numPr>
          <w:ilvl w:val="2"/>
          <w:numId w:val="1"/>
        </w:numPr>
      </w:pPr>
      <w:r>
        <w:t>Input Template</w:t>
      </w:r>
    </w:p>
    <w:p w:rsidR="00581D85" w:rsidRPr="00581D85" w:rsidRDefault="00581D85" w:rsidP="00581D85">
      <w:pPr>
        <w:pStyle w:val="ListParagraph"/>
        <w:ind w:left="1080"/>
      </w:pPr>
      <w:bookmarkStart w:id="0" w:name="_GoBack"/>
      <w:bookmarkEnd w:id="0"/>
    </w:p>
    <w:p w:rsidR="007820FF" w:rsidRPr="007820FF" w:rsidRDefault="007820FF" w:rsidP="00BD2B5C">
      <w:pPr>
        <w:pStyle w:val="Heading2"/>
        <w:numPr>
          <w:ilvl w:val="1"/>
          <w:numId w:val="1"/>
        </w:numPr>
      </w:pPr>
      <w:r>
        <w:t>Setting up Application access</w:t>
      </w:r>
    </w:p>
    <w:p w:rsidR="007820FF" w:rsidRPr="007820FF" w:rsidRDefault="007820FF" w:rsidP="007820FF">
      <w:pPr>
        <w:ind w:left="360"/>
      </w:pPr>
    </w:p>
    <w:p w:rsidR="007820FF" w:rsidRPr="007820FF" w:rsidRDefault="007820FF" w:rsidP="007820FF"/>
    <w:p w:rsidR="007820FF" w:rsidRPr="007820FF" w:rsidRDefault="007820FF" w:rsidP="007820FF"/>
    <w:sectPr w:rsidR="007820FF" w:rsidRPr="0078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759"/>
    <w:multiLevelType w:val="hybridMultilevel"/>
    <w:tmpl w:val="B89CD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B57477"/>
    <w:multiLevelType w:val="multilevel"/>
    <w:tmpl w:val="A35EE398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B61969"/>
    <w:multiLevelType w:val="multilevel"/>
    <w:tmpl w:val="C91C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BD20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00E76"/>
    <w:multiLevelType w:val="hybridMultilevel"/>
    <w:tmpl w:val="FAF2C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AF28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E3E64"/>
    <w:multiLevelType w:val="hybridMultilevel"/>
    <w:tmpl w:val="AC968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FF"/>
    <w:rsid w:val="00581D85"/>
    <w:rsid w:val="007820FF"/>
    <w:rsid w:val="0090304E"/>
    <w:rsid w:val="00BD2B5C"/>
    <w:rsid w:val="00BE4556"/>
    <w:rsid w:val="00C95FA5"/>
    <w:rsid w:val="00F267DE"/>
    <w:rsid w:val="00F6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430B4-5EC6-4189-82A7-91B79F7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0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0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Laheri, Rohit (Cognizant)</dc:creator>
  <cp:keywords/>
  <dc:description/>
  <cp:lastModifiedBy>Laheri, Rohit (Cognizant)</cp:lastModifiedBy>
  <cp:revision>1</cp:revision>
  <dcterms:created xsi:type="dcterms:W3CDTF">2017-07-07T12:37:00Z</dcterms:created>
  <dcterms:modified xsi:type="dcterms:W3CDTF">2017-07-07T14:29:00Z</dcterms:modified>
</cp:coreProperties>
</file>