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Q1.Write a SQL statement to rename the table countries to country_new.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Here is the list of tables. tablename | tableowner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---------------+------------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orders | postgres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employees | postgres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job_history | postgres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jobs | postgres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locations | postgres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regions | postgres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countries | postgres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Ans–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right="-607.7952755905511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791325" cy="398647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986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Q.2 Write a SQL statement to add a column region_id to the table locations.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Here is the structure of the table locations.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postgres=# \d locations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Column | Type | Modifiers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----------------+-----------------------+-----------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location_id | numeric(4,0) |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street_address | character varying(40) |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postal_code | character varying(12) |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city | character varying(30) |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state_province | character varying(25) |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country_id | character varying(2) |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Ans–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08.661417322834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734175" cy="39257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92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08.661417322834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Q.3– Write a SQL statement to change the data type of the column region_id to text in the table locations.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Ans–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850.3937007874016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877050" cy="41585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158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850.3937007874016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Q.4– Write a SQL statement to drop the column city from the table locations.</w:t>
      </w:r>
    </w:p>
    <w:p w:rsidR="00000000" w:rsidDel="00000000" w:rsidP="00000000" w:rsidRDefault="00000000" w:rsidRPr="00000000" w14:paraId="00000035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Ans–</w:t>
      </w:r>
    </w:p>
    <w:p w:rsidR="00000000" w:rsidDel="00000000" w:rsidP="00000000" w:rsidRDefault="00000000" w:rsidRPr="00000000" w14:paraId="00000037">
      <w:pPr>
        <w:ind w:left="708.6614173228347" w:hanging="1559.0551181102364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800850" cy="38147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Q5–Write a SQL statement to add a primary key for the columns location_id in the</w:t>
      </w:r>
    </w:p>
    <w:p w:rsidR="00000000" w:rsidDel="00000000" w:rsidP="00000000" w:rsidRDefault="00000000" w:rsidRPr="00000000" w14:paraId="0000003C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locations table. Here is the structure of the table locations.</w:t>
      </w:r>
    </w:p>
    <w:p w:rsidR="00000000" w:rsidDel="00000000" w:rsidP="00000000" w:rsidRDefault="00000000" w:rsidRPr="00000000" w14:paraId="0000003D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postgres=# \d locations</w:t>
      </w:r>
    </w:p>
    <w:p w:rsidR="00000000" w:rsidDel="00000000" w:rsidP="00000000" w:rsidRDefault="00000000" w:rsidRPr="00000000" w14:paraId="0000003F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Column | Type | Modifiers</w:t>
      </w:r>
    </w:p>
    <w:p w:rsidR="00000000" w:rsidDel="00000000" w:rsidP="00000000" w:rsidRDefault="00000000" w:rsidRPr="00000000" w14:paraId="00000040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----------------+-----------------------+----------- </w:t>
      </w:r>
    </w:p>
    <w:p w:rsidR="00000000" w:rsidDel="00000000" w:rsidP="00000000" w:rsidRDefault="00000000" w:rsidRPr="00000000" w14:paraId="00000041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location_id | numeric(4,0) | </w:t>
      </w:r>
    </w:p>
    <w:p w:rsidR="00000000" w:rsidDel="00000000" w:rsidP="00000000" w:rsidRDefault="00000000" w:rsidRPr="00000000" w14:paraId="00000042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street_address | character varying(40) | </w:t>
      </w:r>
    </w:p>
    <w:p w:rsidR="00000000" w:rsidDel="00000000" w:rsidP="00000000" w:rsidRDefault="00000000" w:rsidRPr="00000000" w14:paraId="00000043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postal_code | character varying(12) | </w:t>
      </w:r>
    </w:p>
    <w:p w:rsidR="00000000" w:rsidDel="00000000" w:rsidP="00000000" w:rsidRDefault="00000000" w:rsidRPr="00000000" w14:paraId="00000044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city | character varying(30) | </w:t>
      </w:r>
    </w:p>
    <w:p w:rsidR="00000000" w:rsidDel="00000000" w:rsidP="00000000" w:rsidRDefault="00000000" w:rsidRPr="00000000" w14:paraId="00000045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state_province | character varying(25) | </w:t>
      </w:r>
    </w:p>
    <w:p w:rsidR="00000000" w:rsidDel="00000000" w:rsidP="00000000" w:rsidRDefault="00000000" w:rsidRPr="00000000" w14:paraId="00000046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  <w:rtl w:val="0"/>
        </w:rPr>
        <w:t xml:space="preserve"> country_id | character varying(2) |</w:t>
      </w:r>
    </w:p>
    <w:p w:rsidR="00000000" w:rsidDel="00000000" w:rsidP="00000000" w:rsidRDefault="00000000" w:rsidRPr="00000000" w14:paraId="00000047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.6614173228347" w:hanging="855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46.33858267716533" w:right="-424.7244094488178" w:hanging="704.0551181102363"/>
        <w:rPr>
          <w:rFonts w:ascii="Roboto" w:cs="Roboto" w:eastAsia="Roboto" w:hAnsi="Roboto"/>
          <w:color w:val="3c404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c4043"/>
          <w:sz w:val="27"/>
          <w:szCs w:val="27"/>
        </w:rPr>
        <w:drawing>
          <wp:inline distB="114300" distT="114300" distL="114300" distR="114300">
            <wp:extent cx="6962775" cy="46339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