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098B" w14:textId="77777777" w:rsidR="009E54D7" w:rsidRDefault="005170CE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0F47098C" w14:textId="77777777" w:rsidR="009E54D7" w:rsidRDefault="005170CE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0F47098D" w14:textId="3BF9DEB1" w:rsidR="009E54D7" w:rsidRDefault="00622614" w:rsidP="00B70D00">
      <w:pPr>
        <w:spacing w:after="0"/>
        <w:ind w:left="1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ANURAG RAJHANS, 3</w:t>
      </w:r>
      <w:r w:rsidR="009D3731">
        <w:rPr>
          <w:rFonts w:ascii="Times New Roman" w:eastAsia="Times New Roman" w:hAnsi="Times New Roman" w:cs="Times New Roman"/>
        </w:rPr>
        <w:t>2</w:t>
      </w:r>
    </w:p>
    <w:p w14:paraId="0F47098E" w14:textId="77777777" w:rsidR="00A748E9" w:rsidRDefault="00A748E9" w:rsidP="00B70D00">
      <w:pPr>
        <w:spacing w:after="0"/>
        <w:ind w:left="18"/>
        <w:jc w:val="center"/>
        <w:rPr>
          <w:rFonts w:ascii="Times New Roman" w:eastAsia="Times New Roman" w:hAnsi="Times New Roman" w:cs="Times New Roman"/>
        </w:rPr>
      </w:pPr>
    </w:p>
    <w:p w14:paraId="0F47098F" w14:textId="77777777" w:rsidR="00B70D00" w:rsidRDefault="00B70D00" w:rsidP="00B70D00">
      <w:pPr>
        <w:spacing w:after="0"/>
        <w:ind w:left="18"/>
        <w:jc w:val="center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Mobile Number – </w:t>
      </w:r>
      <w:r w:rsidR="00A748E9">
        <w:rPr>
          <w:rFonts w:ascii="Times New Roman" w:eastAsia="Times New Roman" w:hAnsi="Times New Roman" w:cs="Times New Roman"/>
        </w:rPr>
        <w:t>+44(</w:t>
      </w:r>
      <w:r>
        <w:rPr>
          <w:rFonts w:ascii="Times New Roman" w:eastAsia="Times New Roman" w:hAnsi="Times New Roman" w:cs="Times New Roman"/>
        </w:rPr>
        <w:t>0</w:t>
      </w:r>
      <w:r w:rsidR="00A748E9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7829712754 </w:t>
      </w:r>
      <w:r>
        <w:rPr>
          <w:rFonts w:ascii="Times New Roman" w:eastAsia="Times New Roman" w:hAnsi="Times New Roman" w:cs="Times New Roman"/>
        </w:rPr>
        <w:tab/>
        <w:t xml:space="preserve">Email </w:t>
      </w:r>
      <w:hyperlink r:id="rId6" w:history="1">
        <w:r w:rsidR="00A748E9" w:rsidRPr="00A748E9">
          <w:rPr>
            <w:rFonts w:ascii="Times New Roman" w:eastAsia="Times New Roman" w:hAnsi="Times New Roman" w:cs="Times New Roman"/>
          </w:rPr>
          <w:t xml:space="preserve">Id - </w:t>
        </w:r>
        <w:r w:rsidR="00A748E9" w:rsidRPr="00570AFF">
          <w:rPr>
            <w:rStyle w:val="Hyperlink"/>
            <w:rFonts w:ascii="Times New Roman" w:eastAsia="Times New Roman" w:hAnsi="Times New Roman" w:cs="Times New Roman"/>
          </w:rPr>
          <w:t>anuragrajhans@gmail.com</w:t>
        </w:r>
      </w:hyperlink>
    </w:p>
    <w:p w14:paraId="0F470990" w14:textId="5E3517BC" w:rsidR="00663EEF" w:rsidRDefault="00663EEF" w:rsidP="00B70D00">
      <w:pPr>
        <w:spacing w:after="0"/>
        <w:ind w:left="18"/>
        <w:jc w:val="center"/>
        <w:rPr>
          <w:rStyle w:val="Hyperlink"/>
          <w:rFonts w:ascii="Times New Roman" w:eastAsia="Times New Roman" w:hAnsi="Times New Roman" w:cs="Times New Roman"/>
        </w:rPr>
      </w:pPr>
      <w:r>
        <w:rPr>
          <w:rStyle w:val="domain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LinkedIn-</w:t>
      </w:r>
      <w:r w:rsidR="00CF046C" w:rsidRPr="00CF046C">
        <w:rPr>
          <w:rStyle w:val="Hyperlink"/>
          <w:rFonts w:ascii="Times New Roman" w:eastAsia="Times New Roman" w:hAnsi="Times New Roman" w:cs="Times New Roman"/>
        </w:rPr>
        <w:t>https://www.linkedin.com/in/anurag-rajhans-ecm-professional/</w:t>
      </w:r>
    </w:p>
    <w:p w14:paraId="35DC5DD7" w14:textId="2FE52F82" w:rsidR="00434BD7" w:rsidRPr="00B856B8" w:rsidRDefault="00434BD7" w:rsidP="00B70D00">
      <w:pPr>
        <w:spacing w:after="0"/>
        <w:ind w:left="18"/>
        <w:jc w:val="center"/>
        <w:rPr>
          <w:rFonts w:ascii="Times New Roman" w:eastAsia="Times New Roman" w:hAnsi="Times New Roman" w:cs="Times New Roman"/>
        </w:rPr>
      </w:pPr>
      <w:r w:rsidRPr="00B856B8">
        <w:t>Location</w:t>
      </w:r>
      <w:r w:rsidR="00B856B8">
        <w:t xml:space="preserve">: St </w:t>
      </w:r>
      <w:proofErr w:type="spellStart"/>
      <w:r w:rsidR="00B856B8">
        <w:t>Helier</w:t>
      </w:r>
      <w:proofErr w:type="spellEnd"/>
      <w:r w:rsidR="00B856B8">
        <w:t>, Jersey, Channel Islands</w:t>
      </w:r>
    </w:p>
    <w:p w14:paraId="0F470991" w14:textId="77777777" w:rsidR="00A748E9" w:rsidRDefault="00A748E9" w:rsidP="00B70D00">
      <w:pPr>
        <w:spacing w:after="0"/>
        <w:ind w:left="18"/>
        <w:jc w:val="center"/>
        <w:rPr>
          <w:rFonts w:ascii="Times New Roman" w:eastAsia="Times New Roman" w:hAnsi="Times New Roman" w:cs="Times New Roman"/>
        </w:rPr>
      </w:pPr>
      <w:r>
        <w:t>------------------------------------------------------------------------------------------------------------------------------------</w:t>
      </w:r>
    </w:p>
    <w:p w14:paraId="0F470992" w14:textId="77777777" w:rsidR="00B70D00" w:rsidRPr="00B70D00" w:rsidRDefault="00B70D00" w:rsidP="00B70D00">
      <w:pPr>
        <w:spacing w:after="0"/>
        <w:ind w:left="18"/>
        <w:jc w:val="center"/>
        <w:rPr>
          <w:color w:val="auto"/>
        </w:rPr>
      </w:pPr>
    </w:p>
    <w:p w14:paraId="0F470993" w14:textId="77777777" w:rsidR="009E54D7" w:rsidRDefault="005170CE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0F470994" w14:textId="34DC5258" w:rsidR="009E54D7" w:rsidRDefault="005170CE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PROFESSIONAL EXPERIENCE: 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>Successfully handled</w:t>
      </w:r>
      <w:r w:rsidR="0009354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747CD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Cloud migration with IBM </w:t>
      </w:r>
      <w:r w:rsidR="00972949">
        <w:rPr>
          <w:rFonts w:ascii="Times New Roman" w:eastAsia="Times New Roman" w:hAnsi="Times New Roman" w:cs="Times New Roman"/>
          <w:b/>
          <w:i/>
          <w:sz w:val="20"/>
          <w:szCs w:val="20"/>
        </w:rPr>
        <w:t>Cloud,</w:t>
      </w:r>
      <w:r w:rsidR="00BF61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GCP </w:t>
      </w:r>
      <w:r w:rsidR="00747CDF">
        <w:rPr>
          <w:rFonts w:ascii="Times New Roman" w:eastAsia="Times New Roman" w:hAnsi="Times New Roman" w:cs="Times New Roman"/>
          <w:b/>
          <w:i/>
          <w:sz w:val="20"/>
          <w:szCs w:val="20"/>
        </w:rPr>
        <w:t>and AWS</w:t>
      </w:r>
      <w:r w:rsidR="004E67E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for moving legacy applications to Cloud p</w:t>
      </w:r>
      <w:r w:rsidR="006D5D68">
        <w:rPr>
          <w:rFonts w:ascii="Times New Roman" w:eastAsia="Times New Roman" w:hAnsi="Times New Roman" w:cs="Times New Roman"/>
          <w:b/>
          <w:i/>
          <w:sz w:val="20"/>
          <w:szCs w:val="20"/>
        </w:rPr>
        <w:t>latforms using CI/CD approach. Document</w:t>
      </w:r>
      <w:r w:rsidR="00BF617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Capture expert having experience on appl</w:t>
      </w:r>
      <w:r w:rsidR="00093549">
        <w:rPr>
          <w:rFonts w:ascii="Times New Roman" w:eastAsia="Times New Roman" w:hAnsi="Times New Roman" w:cs="Times New Roman"/>
          <w:b/>
          <w:i/>
          <w:sz w:val="20"/>
          <w:szCs w:val="20"/>
        </w:rPr>
        <w:t>ications like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IBM 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FileNet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Content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Manager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IBM 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Enterprise Records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IBM </w:t>
      </w:r>
      <w:proofErr w:type="spellStart"/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Datacap</w:t>
      </w:r>
      <w:proofErr w:type="spellEnd"/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, Watson Content Analytics</w:t>
      </w:r>
      <w:r w:rsidR="00B0279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and Explorer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, IBM Content Manager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and IBM 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Content Collector for SAP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981017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and related migration activities 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>throughout my career</w:t>
      </w:r>
      <w:r w:rsidR="00540A1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spanning over 9</w:t>
      </w:r>
      <w:r w:rsidR="00093549">
        <w:rPr>
          <w:rFonts w:ascii="Times New Roman" w:eastAsia="Times New Roman" w:hAnsi="Times New Roman" w:cs="Times New Roman"/>
          <w:b/>
          <w:i/>
          <w:sz w:val="20"/>
          <w:szCs w:val="20"/>
        </w:rPr>
        <w:t>+ years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. Have been in 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different ECM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D552AA">
        <w:rPr>
          <w:rFonts w:ascii="Times New Roman" w:eastAsia="Times New Roman" w:hAnsi="Times New Roman" w:cs="Times New Roman"/>
          <w:b/>
          <w:i/>
          <w:sz w:val="20"/>
          <w:szCs w:val="20"/>
        </w:rPr>
        <w:t>profile</w:t>
      </w:r>
      <w:r w:rsidR="00FE35D4">
        <w:rPr>
          <w:rFonts w:ascii="Times New Roman" w:eastAsia="Times New Roman" w:hAnsi="Times New Roman" w:cs="Times New Roman"/>
          <w:b/>
          <w:i/>
          <w:sz w:val="20"/>
          <w:szCs w:val="20"/>
        </w:rPr>
        <w:t>s</w:t>
      </w:r>
      <w:r w:rsidR="00D552A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>related positions and resolved many issues pertaining to it</w:t>
      </w:r>
      <w:r w:rsidR="00067B98"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075F5A">
        <w:rPr>
          <w:rFonts w:ascii="Times New Roman" w:eastAsia="Times New Roman" w:hAnsi="Times New Roman" w:cs="Times New Roman"/>
          <w:b/>
          <w:i/>
          <w:sz w:val="20"/>
          <w:szCs w:val="20"/>
        </w:rPr>
        <w:t>to</w:t>
      </w:r>
      <w:r w:rsidR="00B70D0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avoid losses for my </w:t>
      </w:r>
      <w:r w:rsidR="00414E43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clients. </w:t>
      </w:r>
    </w:p>
    <w:p w14:paraId="332FDF50" w14:textId="4E96E0B8" w:rsidR="00761936" w:rsidRDefault="00761936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D37D8D3" w14:textId="564BFDA6" w:rsidR="00761936" w:rsidRDefault="003C4310" w:rsidP="00761936">
      <w:pPr>
        <w:pStyle w:val="ListParagraph"/>
        <w:numPr>
          <w:ilvl w:val="0"/>
          <w:numId w:val="6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Currently working as a Consultant with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Infrasoft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Technology Jersey Pvt. Ltd at St </w:t>
      </w:r>
      <w:proofErr w:type="spellStart"/>
      <w:r w:rsidR="008E0414">
        <w:rPr>
          <w:rFonts w:ascii="Times New Roman" w:eastAsia="Times New Roman" w:hAnsi="Times New Roman" w:cs="Times New Roman"/>
          <w:b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elier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 Jersey, UK.</w:t>
      </w:r>
    </w:p>
    <w:p w14:paraId="7B8AAF27" w14:textId="26AEF656" w:rsidR="00C67F63" w:rsidRDefault="006D6023" w:rsidP="00761936">
      <w:pPr>
        <w:pStyle w:val="ListParagraph"/>
        <w:numPr>
          <w:ilvl w:val="0"/>
          <w:numId w:val="6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10</w:t>
      </w:r>
      <w:r w:rsidR="00EB7CE1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+ years of work experience </w:t>
      </w:r>
      <w:r w:rsidR="00ED5D44">
        <w:rPr>
          <w:rFonts w:ascii="Times New Roman" w:eastAsia="Times New Roman" w:hAnsi="Times New Roman" w:cs="Times New Roman"/>
          <w:b/>
          <w:i/>
          <w:sz w:val="20"/>
          <w:szCs w:val="20"/>
        </w:rPr>
        <w:t>with a degree in Bachelor</w:t>
      </w:r>
      <w:r w:rsidR="00BC014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of </w:t>
      </w:r>
      <w:r w:rsidR="001E3FD2">
        <w:rPr>
          <w:rFonts w:ascii="Times New Roman" w:eastAsia="Times New Roman" w:hAnsi="Times New Roman" w:cs="Times New Roman"/>
          <w:b/>
          <w:i/>
          <w:sz w:val="20"/>
          <w:szCs w:val="20"/>
        </w:rPr>
        <w:t>Technology (</w:t>
      </w:r>
      <w:r w:rsidR="00851D8B">
        <w:rPr>
          <w:rFonts w:ascii="Times New Roman" w:eastAsia="Times New Roman" w:hAnsi="Times New Roman" w:cs="Times New Roman"/>
          <w:b/>
          <w:i/>
          <w:sz w:val="20"/>
          <w:szCs w:val="20"/>
        </w:rPr>
        <w:t>B. TECH</w:t>
      </w:r>
      <w:r w:rsidR="001906CF">
        <w:rPr>
          <w:rFonts w:ascii="Times New Roman" w:eastAsia="Times New Roman" w:hAnsi="Times New Roman" w:cs="Times New Roman"/>
          <w:b/>
          <w:i/>
          <w:sz w:val="20"/>
          <w:szCs w:val="20"/>
        </w:rPr>
        <w:t>)</w:t>
      </w:r>
      <w:r w:rsidR="001878C6">
        <w:rPr>
          <w:rFonts w:ascii="Times New Roman" w:eastAsia="Times New Roman" w:hAnsi="Times New Roman" w:cs="Times New Roman"/>
          <w:b/>
          <w:i/>
          <w:sz w:val="20"/>
          <w:szCs w:val="20"/>
        </w:rPr>
        <w:t>.</w:t>
      </w:r>
    </w:p>
    <w:p w14:paraId="4917F92F" w14:textId="0D51B95B" w:rsidR="001878C6" w:rsidRDefault="00241410" w:rsidP="00761936">
      <w:pPr>
        <w:pStyle w:val="ListParagraph"/>
        <w:numPr>
          <w:ilvl w:val="0"/>
          <w:numId w:val="6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Engaging </w:t>
      </w:r>
      <w:r w:rsidR="00A630D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with client on a regular basis </w:t>
      </w:r>
      <w:r w:rsidR="004B321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in developing </w:t>
      </w:r>
      <w:r w:rsidR="000D7EE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Enterprise Content Management solutions </w:t>
      </w:r>
      <w:r w:rsidR="00C31524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as a Developer </w:t>
      </w:r>
      <w:r w:rsidR="00916260">
        <w:rPr>
          <w:rFonts w:ascii="Times New Roman" w:eastAsia="Times New Roman" w:hAnsi="Times New Roman" w:cs="Times New Roman"/>
          <w:b/>
          <w:i/>
          <w:sz w:val="20"/>
          <w:szCs w:val="20"/>
        </w:rPr>
        <w:t>in programming</w:t>
      </w:r>
      <w:r w:rsidR="007150F8">
        <w:rPr>
          <w:rFonts w:ascii="Times New Roman" w:eastAsia="Times New Roman" w:hAnsi="Times New Roman" w:cs="Times New Roman"/>
          <w:b/>
          <w:i/>
          <w:sz w:val="20"/>
          <w:szCs w:val="20"/>
        </w:rPr>
        <w:t>, implementation</w:t>
      </w:r>
      <w:r w:rsidR="00C07B7D">
        <w:rPr>
          <w:rFonts w:ascii="Times New Roman" w:eastAsia="Times New Roman" w:hAnsi="Times New Roman" w:cs="Times New Roman"/>
          <w:b/>
          <w:i/>
          <w:sz w:val="20"/>
          <w:szCs w:val="20"/>
        </w:rPr>
        <w:t>, post implementation</w:t>
      </w:r>
      <w:r w:rsidR="00B63C6C">
        <w:rPr>
          <w:rFonts w:ascii="Times New Roman" w:eastAsia="Times New Roman" w:hAnsi="Times New Roman" w:cs="Times New Roman"/>
          <w:b/>
          <w:i/>
          <w:sz w:val="20"/>
          <w:szCs w:val="20"/>
        </w:rPr>
        <w:t>, content migration</w:t>
      </w:r>
      <w:r w:rsidR="00302438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technical support, </w:t>
      </w:r>
      <w:r w:rsidR="001148DD">
        <w:rPr>
          <w:rFonts w:ascii="Times New Roman" w:eastAsia="Times New Roman" w:hAnsi="Times New Roman" w:cs="Times New Roman"/>
          <w:b/>
          <w:i/>
          <w:sz w:val="20"/>
          <w:szCs w:val="20"/>
        </w:rPr>
        <w:t>bug fixing</w:t>
      </w:r>
      <w:r w:rsidR="00925913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and deployment activities.</w:t>
      </w:r>
    </w:p>
    <w:p w14:paraId="13409ABF" w14:textId="5F77E14A" w:rsidR="00925913" w:rsidRDefault="00E11F54" w:rsidP="00761936">
      <w:pPr>
        <w:pStyle w:val="ListParagraph"/>
        <w:numPr>
          <w:ilvl w:val="0"/>
          <w:numId w:val="6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Development experience in </w:t>
      </w:r>
      <w:r w:rsidR="002B147F">
        <w:rPr>
          <w:rFonts w:ascii="Times New Roman" w:eastAsia="Times New Roman" w:hAnsi="Times New Roman" w:cs="Times New Roman"/>
          <w:b/>
          <w:i/>
          <w:sz w:val="20"/>
          <w:szCs w:val="20"/>
        </w:rPr>
        <w:t>Core Java, J2EE.</w:t>
      </w:r>
    </w:p>
    <w:p w14:paraId="7488E58D" w14:textId="3ECAA6DD" w:rsidR="00851D8B" w:rsidRPr="00AD15E8" w:rsidRDefault="001879A5" w:rsidP="00AD15E8">
      <w:pPr>
        <w:pStyle w:val="ListParagraph"/>
        <w:numPr>
          <w:ilvl w:val="0"/>
          <w:numId w:val="6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Experienced freelancer</w:t>
      </w:r>
      <w:r w:rsidR="00D9533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1E3FD2">
        <w:rPr>
          <w:rFonts w:ascii="Times New Roman" w:eastAsia="Times New Roman" w:hAnsi="Times New Roman" w:cs="Times New Roman"/>
          <w:b/>
          <w:i/>
          <w:sz w:val="20"/>
          <w:szCs w:val="20"/>
        </w:rPr>
        <w:t>on</w:t>
      </w:r>
      <w:r w:rsidR="00D9533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ECM products, imparted trainings on </w:t>
      </w:r>
      <w:proofErr w:type="spellStart"/>
      <w:r w:rsidR="00D95336">
        <w:rPr>
          <w:rFonts w:ascii="Times New Roman" w:eastAsia="Times New Roman" w:hAnsi="Times New Roman" w:cs="Times New Roman"/>
          <w:b/>
          <w:i/>
          <w:sz w:val="20"/>
          <w:szCs w:val="20"/>
        </w:rPr>
        <w:t>Filenet</w:t>
      </w:r>
      <w:proofErr w:type="spellEnd"/>
      <w:r w:rsidR="00D9533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Content Manager, IBM Enterprise Content Manager</w:t>
      </w:r>
      <w:r w:rsidR="007314A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DB2, IBM </w:t>
      </w:r>
      <w:proofErr w:type="spellStart"/>
      <w:r w:rsidR="007314A9">
        <w:rPr>
          <w:rFonts w:ascii="Times New Roman" w:eastAsia="Times New Roman" w:hAnsi="Times New Roman" w:cs="Times New Roman"/>
          <w:b/>
          <w:i/>
          <w:sz w:val="20"/>
          <w:szCs w:val="20"/>
        </w:rPr>
        <w:t>Datacap</w:t>
      </w:r>
      <w:proofErr w:type="spellEnd"/>
      <w:r w:rsidR="007314A9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IBM WATSON Content Analytics to clients including HSBC and Australian </w:t>
      </w:r>
      <w:r w:rsidR="00851D8B">
        <w:rPr>
          <w:rFonts w:ascii="Times New Roman" w:eastAsia="Times New Roman" w:hAnsi="Times New Roman" w:cs="Times New Roman"/>
          <w:b/>
          <w:i/>
          <w:sz w:val="20"/>
          <w:szCs w:val="20"/>
        </w:rPr>
        <w:t>DST (Defense</w:t>
      </w:r>
      <w:r w:rsidR="006C0A8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Science and Technology) Instit</w:t>
      </w:r>
      <w:r w:rsidR="00F72C3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ute to </w:t>
      </w:r>
      <w:r w:rsidR="00851D8B">
        <w:rPr>
          <w:rFonts w:ascii="Times New Roman" w:eastAsia="Times New Roman" w:hAnsi="Times New Roman" w:cs="Times New Roman"/>
          <w:b/>
          <w:i/>
          <w:sz w:val="20"/>
          <w:szCs w:val="20"/>
        </w:rPr>
        <w:t>around 20 colleagues.</w:t>
      </w:r>
    </w:p>
    <w:p w14:paraId="609AE1F6" w14:textId="5C389C5A" w:rsidR="00075F5A" w:rsidRDefault="00075F5A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2D2FCFE" w14:textId="73405D02" w:rsidR="00FF6965" w:rsidRDefault="00FF6965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73D138A" w14:textId="77777777" w:rsidR="00FF6965" w:rsidRDefault="00FF6965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1E7A629F" w14:textId="0572A625" w:rsidR="00E4690D" w:rsidRDefault="007109AC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7109AC">
        <w:rPr>
          <w:rFonts w:ascii="Times New Roman" w:eastAsia="Times New Roman" w:hAnsi="Times New Roman" w:cs="Times New Roman"/>
          <w:b/>
          <w:iCs/>
          <w:sz w:val="20"/>
          <w:szCs w:val="20"/>
          <w:u w:val="single"/>
        </w:rPr>
        <w:t>IT SKILLS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:</w:t>
      </w:r>
    </w:p>
    <w:p w14:paraId="1A5C8B6C" w14:textId="758D0E31" w:rsidR="007109AC" w:rsidRDefault="007109AC">
      <w:p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1D712F9F" w14:textId="6763DA5C" w:rsidR="00A547DE" w:rsidRDefault="00A547DE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Certified GCP Professional Cloud Architect</w:t>
      </w:r>
      <w:r w:rsidR="0026506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adept using CI/CD pipelines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.</w:t>
      </w:r>
    </w:p>
    <w:p w14:paraId="02E54116" w14:textId="60404A59" w:rsidR="00EB6AC9" w:rsidRDefault="00EB6AC9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Certified Kubernetes Administrator.</w:t>
      </w:r>
    </w:p>
    <w:p w14:paraId="4CE2BE08" w14:textId="2934363B" w:rsidR="002C48C1" w:rsidRDefault="002C48C1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Certified AWS Solution Architect Associate.</w:t>
      </w:r>
    </w:p>
    <w:p w14:paraId="0235BF2C" w14:textId="040C2928" w:rsidR="00464387" w:rsidRDefault="005C74E1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IBM Cloud Pak for Automation Architect Badge holder.</w:t>
      </w:r>
    </w:p>
    <w:p w14:paraId="6193979B" w14:textId="628557B9" w:rsidR="006861FE" w:rsidRDefault="006861FE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Pursuing IBM Cloud Pak for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MultiCloud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Management</w:t>
      </w:r>
      <w:r w:rsidR="00917ED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certification.</w:t>
      </w:r>
    </w:p>
    <w:p w14:paraId="1769E5FC" w14:textId="532F08C3" w:rsidR="00EB6AC9" w:rsidRDefault="007173EA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Advanced IBM DB2 Database Administrator</w:t>
      </w:r>
      <w:r w:rsidR="00EB6AC9">
        <w:rPr>
          <w:rFonts w:ascii="Times New Roman" w:eastAsia="Times New Roman" w:hAnsi="Times New Roman" w:cs="Times New Roman"/>
          <w:b/>
          <w:i/>
          <w:sz w:val="20"/>
          <w:szCs w:val="20"/>
        </w:rPr>
        <w:t>.</w:t>
      </w:r>
    </w:p>
    <w:p w14:paraId="57751A53" w14:textId="1EC9295E" w:rsidR="005B484B" w:rsidRPr="00EB6AC9" w:rsidRDefault="005B484B" w:rsidP="00EB6AC9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Python</w:t>
      </w:r>
      <w:r w:rsidR="005445B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, </w:t>
      </w:r>
      <w:r w:rsidR="00A2347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OpenShift, </w:t>
      </w:r>
      <w:r w:rsidR="005445BF">
        <w:rPr>
          <w:rFonts w:ascii="Times New Roman" w:eastAsia="Times New Roman" w:hAnsi="Times New Roman" w:cs="Times New Roman"/>
          <w:b/>
          <w:i/>
          <w:sz w:val="20"/>
          <w:szCs w:val="20"/>
        </w:rPr>
        <w:t>Git, Terraform, Docker</w:t>
      </w:r>
      <w:r w:rsidR="00A2347F">
        <w:rPr>
          <w:rFonts w:ascii="Times New Roman" w:eastAsia="Times New Roman" w:hAnsi="Times New Roman" w:cs="Times New Roman"/>
          <w:b/>
          <w:i/>
          <w:sz w:val="20"/>
          <w:szCs w:val="20"/>
        </w:rPr>
        <w:t>, Ansible/Puppet</w:t>
      </w:r>
      <w:r w:rsidR="000A40F1">
        <w:rPr>
          <w:rFonts w:ascii="Times New Roman" w:eastAsia="Times New Roman" w:hAnsi="Times New Roman" w:cs="Times New Roman"/>
          <w:b/>
          <w:i/>
          <w:sz w:val="20"/>
          <w:szCs w:val="20"/>
        </w:rPr>
        <w:t>, Dynatrace</w:t>
      </w:r>
      <w:r w:rsidR="00DF692A">
        <w:rPr>
          <w:rFonts w:ascii="Times New Roman" w:eastAsia="Times New Roman" w:hAnsi="Times New Roman" w:cs="Times New Roman"/>
          <w:b/>
          <w:i/>
          <w:sz w:val="20"/>
          <w:szCs w:val="20"/>
        </w:rPr>
        <w:t>.</w:t>
      </w:r>
    </w:p>
    <w:p w14:paraId="3F667233" w14:textId="2E9D7535" w:rsidR="00CE78E7" w:rsidRDefault="00231A6F" w:rsidP="00CE78E7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Enterprise Content Management Products: IBM </w:t>
      </w:r>
      <w:r w:rsidR="008E0414">
        <w:rPr>
          <w:rFonts w:ascii="Times New Roman" w:eastAsia="Times New Roman" w:hAnsi="Times New Roman" w:cs="Times New Roman"/>
          <w:b/>
          <w:i/>
          <w:sz w:val="20"/>
          <w:szCs w:val="20"/>
        </w:rPr>
        <w:t>FileNet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Content </w:t>
      </w:r>
      <w:r w:rsidR="002A2E06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Manager, IBM Enterprise Content Manager, IBM Content Navigator, IBM Enterprise Records, IBM </w:t>
      </w:r>
      <w:proofErr w:type="spellStart"/>
      <w:r w:rsidR="002A2E06">
        <w:rPr>
          <w:rFonts w:ascii="Times New Roman" w:eastAsia="Times New Roman" w:hAnsi="Times New Roman" w:cs="Times New Roman"/>
          <w:b/>
          <w:i/>
          <w:sz w:val="20"/>
          <w:szCs w:val="20"/>
        </w:rPr>
        <w:t>Datacap</w:t>
      </w:r>
      <w:proofErr w:type="spellEnd"/>
      <w:r w:rsidR="00A00217">
        <w:rPr>
          <w:rFonts w:ascii="Times New Roman" w:eastAsia="Times New Roman" w:hAnsi="Times New Roman" w:cs="Times New Roman"/>
          <w:b/>
          <w:i/>
          <w:sz w:val="20"/>
          <w:szCs w:val="20"/>
        </w:rPr>
        <w:t>, IBM Watson Content Analytics</w:t>
      </w:r>
      <w:r w:rsidR="00D13855">
        <w:rPr>
          <w:rFonts w:ascii="Times New Roman" w:eastAsia="Times New Roman" w:hAnsi="Times New Roman" w:cs="Times New Roman"/>
          <w:b/>
          <w:i/>
          <w:sz w:val="20"/>
          <w:szCs w:val="20"/>
        </w:rPr>
        <w:t>, Kofax Capture</w:t>
      </w:r>
    </w:p>
    <w:p w14:paraId="069CD346" w14:textId="418F2136" w:rsidR="00A00217" w:rsidRDefault="0067008B" w:rsidP="00CE78E7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Languages: Core Java, J2EE</w:t>
      </w:r>
    </w:p>
    <w:p w14:paraId="4A7E45F7" w14:textId="245CD8B1" w:rsidR="0067008B" w:rsidRDefault="00B32ADF" w:rsidP="00CE78E7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Web/Application server: IBM </w:t>
      </w:r>
      <w:r w:rsidR="00B47A45">
        <w:rPr>
          <w:rFonts w:ascii="Times New Roman" w:eastAsia="Times New Roman" w:hAnsi="Times New Roman" w:cs="Times New Roman"/>
          <w:b/>
          <w:i/>
          <w:sz w:val="20"/>
          <w:szCs w:val="20"/>
        </w:rPr>
        <w:t>WebSphere.</w:t>
      </w:r>
    </w:p>
    <w:p w14:paraId="193EF7E0" w14:textId="644DF58C" w:rsidR="00D14C88" w:rsidRDefault="003C021A" w:rsidP="00CE78E7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Database: </w:t>
      </w:r>
      <w:r w:rsidR="00DF692A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IBM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DB2, Oracle</w:t>
      </w:r>
      <w:r w:rsidR="00E96951">
        <w:rPr>
          <w:rFonts w:ascii="Times New Roman" w:eastAsia="Times New Roman" w:hAnsi="Times New Roman" w:cs="Times New Roman"/>
          <w:b/>
          <w:i/>
          <w:sz w:val="20"/>
          <w:szCs w:val="20"/>
        </w:rPr>
        <w:t>12C</w:t>
      </w:r>
    </w:p>
    <w:p w14:paraId="0549F6E6" w14:textId="58C08B4D" w:rsidR="00EB32B5" w:rsidRDefault="00C244FB" w:rsidP="00CE78E7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Operating system: Windows, Linux,</w:t>
      </w:r>
      <w:r w:rsidR="00E95EB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Unix</w:t>
      </w:r>
    </w:p>
    <w:p w14:paraId="2265A95F" w14:textId="543E0307" w:rsidR="008D0A0C" w:rsidRDefault="00511CFE" w:rsidP="00CE78E7">
      <w:pPr>
        <w:pStyle w:val="ListParagraph"/>
        <w:numPr>
          <w:ilvl w:val="0"/>
          <w:numId w:val="7"/>
        </w:numPr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Pursuing certifications on</w:t>
      </w:r>
      <w:r w:rsidR="008D0A0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 w:rsidR="00585CE9">
        <w:rPr>
          <w:rFonts w:ascii="Times New Roman" w:eastAsia="Times New Roman" w:hAnsi="Times New Roman" w:cs="Times New Roman"/>
          <w:b/>
          <w:i/>
          <w:sz w:val="20"/>
          <w:szCs w:val="20"/>
        </w:rPr>
        <w:t>No Code/Low code</w:t>
      </w:r>
      <w:r w:rsidR="00484868">
        <w:rPr>
          <w:rFonts w:ascii="Times New Roman" w:eastAsia="Times New Roman" w:hAnsi="Times New Roman" w:cs="Times New Roman"/>
          <w:b/>
          <w:i/>
          <w:sz w:val="20"/>
          <w:szCs w:val="20"/>
        </w:rPr>
        <w:t>.</w:t>
      </w:r>
    </w:p>
    <w:p w14:paraId="0781D112" w14:textId="5DCFB480" w:rsidR="004B06CB" w:rsidRDefault="00464387" w:rsidP="004B06CB">
      <w:pPr>
        <w:pStyle w:val="ListParagraph"/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noProof/>
        </w:rPr>
        <w:drawing>
          <wp:inline distT="0" distB="0" distL="0" distR="0" wp14:anchorId="4B6C1925" wp14:editId="2CA5558C">
            <wp:extent cx="655320" cy="655320"/>
            <wp:effectExtent l="0" t="0" r="0" b="0"/>
            <wp:docPr id="11" name="Picture 1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F4E">
        <w:rPr>
          <w:noProof/>
        </w:rPr>
        <w:drawing>
          <wp:inline distT="0" distB="0" distL="0" distR="0" wp14:anchorId="4E9DFA0F" wp14:editId="32EDDB97">
            <wp:extent cx="746760" cy="74676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25EF">
        <w:rPr>
          <w:noProof/>
        </w:rPr>
        <w:drawing>
          <wp:inline distT="0" distB="0" distL="0" distR="0" wp14:anchorId="573B10CB" wp14:editId="6624583B">
            <wp:extent cx="838200" cy="8382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6CB">
        <w:rPr>
          <w:noProof/>
        </w:rPr>
        <w:drawing>
          <wp:inline distT="0" distB="0" distL="0" distR="0" wp14:anchorId="2AFF98C3" wp14:editId="267087C6">
            <wp:extent cx="655320" cy="65532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6CB">
        <w:rPr>
          <w:noProof/>
        </w:rPr>
        <w:drawing>
          <wp:inline distT="0" distB="0" distL="0" distR="0" wp14:anchorId="2A9427FD" wp14:editId="135B3C24">
            <wp:extent cx="655320" cy="65532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6CB">
        <w:rPr>
          <w:noProof/>
        </w:rPr>
        <w:drawing>
          <wp:inline distT="0" distB="0" distL="0" distR="0" wp14:anchorId="10CEE2C4" wp14:editId="7BD8F3AB">
            <wp:extent cx="655320" cy="65532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6CB">
        <w:rPr>
          <w:noProof/>
        </w:rPr>
        <w:drawing>
          <wp:inline distT="0" distB="0" distL="0" distR="0" wp14:anchorId="6BDE221D" wp14:editId="6BF2FEF1">
            <wp:extent cx="655320" cy="655320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6CB">
        <w:rPr>
          <w:noProof/>
        </w:rPr>
        <w:drawing>
          <wp:inline distT="0" distB="0" distL="0" distR="0" wp14:anchorId="43CF931E" wp14:editId="62FA8CA8">
            <wp:extent cx="655320" cy="655320"/>
            <wp:effectExtent l="0" t="0" r="0" b="0"/>
            <wp:docPr id="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06CB">
        <w:rPr>
          <w:noProof/>
        </w:rPr>
        <w:drawing>
          <wp:inline distT="0" distB="0" distL="0" distR="0" wp14:anchorId="0D4BC4FC" wp14:editId="68B78E6D">
            <wp:extent cx="655320" cy="65532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7781" w14:textId="77777777" w:rsidR="00C244FB" w:rsidRPr="00CE78E7" w:rsidRDefault="00C244FB" w:rsidP="001E3FD2">
      <w:pPr>
        <w:pStyle w:val="ListParagraph"/>
        <w:spacing w:after="37" w:line="242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0F470995" w14:textId="77777777" w:rsidR="009E54D7" w:rsidRPr="00F74FFB" w:rsidRDefault="005170CE">
      <w:pPr>
        <w:spacing w:after="9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  </w:t>
      </w:r>
    </w:p>
    <w:p w14:paraId="0F470996" w14:textId="77777777" w:rsidR="007C30F2" w:rsidRPr="00F74FFB" w:rsidRDefault="007C30F2" w:rsidP="007C30F2">
      <w:p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70D00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>INFRASOFTTECH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 xml:space="preserve"> Technologies </w:t>
      </w:r>
      <w:r w:rsidR="00A517BA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 xml:space="preserve">Jersey 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>Limited</w:t>
      </w:r>
      <w:r w:rsidRPr="00B70D00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>-Royal Bank of Canada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 xml:space="preserve"> (Client)</w:t>
      </w:r>
      <w:r w:rsidRPr="00B70D00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 xml:space="preserve"> 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(Dec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ember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2017- Current)</w:t>
      </w:r>
    </w:p>
    <w:p w14:paraId="0F470997" w14:textId="22D5E03F" w:rsidR="007C30F2" w:rsidRPr="00F74FFB" w:rsidRDefault="007C30F2" w:rsidP="007C30F2">
      <w:p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 xml:space="preserve">Senior 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Consultant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-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7965A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AWS, </w:t>
      </w:r>
      <w:r w:rsidR="00F71C07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Cloud Pak for Documentation, </w:t>
      </w:r>
      <w:r w:rsidR="00FF6965">
        <w:rPr>
          <w:rFonts w:ascii="Times New Roman" w:eastAsia="Times New Roman" w:hAnsi="Times New Roman" w:cs="Times New Roman"/>
          <w:sz w:val="20"/>
          <w:szCs w:val="20"/>
          <w:u w:val="single"/>
        </w:rPr>
        <w:t>Kubernetes,</w:t>
      </w:r>
      <w:r w:rsidR="00F8777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OpenShift,</w:t>
      </w:r>
      <w:r w:rsidR="00FF696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F8777A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Cloud Pak for Automation using OpenShift, 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</w:t>
      </w:r>
      <w:r w:rsidR="00FE35D4">
        <w:rPr>
          <w:rFonts w:ascii="Times New Roman" w:eastAsia="Times New Roman" w:hAnsi="Times New Roman" w:cs="Times New Roman"/>
          <w:sz w:val="20"/>
          <w:szCs w:val="20"/>
          <w:u w:val="single"/>
        </w:rPr>
        <w:t>FileNet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CONTENT MANAGER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v</w:t>
      </w:r>
      <w:r w:rsidR="00FE35D4">
        <w:rPr>
          <w:rFonts w:ascii="Times New Roman" w:eastAsia="Times New Roman" w:hAnsi="Times New Roman" w:cs="Times New Roman"/>
          <w:sz w:val="20"/>
          <w:szCs w:val="20"/>
          <w:u w:val="single"/>
        </w:rPr>
        <w:t>5.5.1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FD51FC">
        <w:rPr>
          <w:rFonts w:ascii="Times New Roman" w:eastAsia="Times New Roman" w:hAnsi="Times New Roman" w:cs="Times New Roman"/>
          <w:sz w:val="20"/>
          <w:szCs w:val="20"/>
          <w:u w:val="single"/>
        </w:rPr>
        <w:t>IBM Content Manager V8.6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FP1</w:t>
      </w:r>
      <w:r w:rsidR="00FD51F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027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</w:t>
      </w:r>
      <w:proofErr w:type="spellStart"/>
      <w:r w:rsidR="00B02798">
        <w:rPr>
          <w:rFonts w:ascii="Times New Roman" w:eastAsia="Times New Roman" w:hAnsi="Times New Roman" w:cs="Times New Roman"/>
          <w:sz w:val="20"/>
          <w:szCs w:val="20"/>
          <w:u w:val="single"/>
        </w:rPr>
        <w:t>Datacap</w:t>
      </w:r>
      <w:proofErr w:type="spellEnd"/>
      <w:r w:rsidR="00B0279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V9.0.1.2, </w:t>
      </w:r>
      <w:r w:rsidR="001E566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Content Manager </w:t>
      </w:r>
      <w:proofErr w:type="gramStart"/>
      <w:r w:rsidR="001E5663">
        <w:rPr>
          <w:rFonts w:ascii="Times New Roman" w:eastAsia="Times New Roman" w:hAnsi="Times New Roman" w:cs="Times New Roman"/>
          <w:sz w:val="20"/>
          <w:szCs w:val="20"/>
          <w:u w:val="single"/>
        </w:rPr>
        <w:t>On</w:t>
      </w:r>
      <w:proofErr w:type="gramEnd"/>
      <w:r w:rsidR="001E566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Demand </w:t>
      </w:r>
      <w:r w:rsidR="00FD51FC">
        <w:rPr>
          <w:rFonts w:ascii="Times New Roman" w:eastAsia="Times New Roman" w:hAnsi="Times New Roman" w:cs="Times New Roman"/>
          <w:sz w:val="20"/>
          <w:szCs w:val="20"/>
          <w:u w:val="single"/>
        </w:rPr>
        <w:t>V10.1</w:t>
      </w:r>
      <w:r w:rsidR="001E566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Kofax Capture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v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10.2, WebSp</w:t>
      </w:r>
      <w:r w:rsidR="008E5B4E">
        <w:rPr>
          <w:rFonts w:ascii="Times New Roman" w:eastAsia="Times New Roman" w:hAnsi="Times New Roman" w:cs="Times New Roman"/>
          <w:sz w:val="20"/>
          <w:szCs w:val="20"/>
          <w:u w:val="single"/>
        </w:rPr>
        <w:t>here Application Server V9.0 FP10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Content Navigator</w:t>
      </w:r>
      <w:r w:rsidR="00A87EE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v3.0.6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, IBM W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ATSON Content Analytics v3.5.0.4, IBM </w:t>
      </w:r>
      <w:r w:rsidR="00B02798">
        <w:rPr>
          <w:rFonts w:ascii="Times New Roman" w:eastAsia="Times New Roman" w:hAnsi="Times New Roman" w:cs="Times New Roman"/>
          <w:sz w:val="20"/>
          <w:szCs w:val="20"/>
          <w:u w:val="single"/>
        </w:rPr>
        <w:t>Enterprise Records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V5.2.1,</w:t>
      </w:r>
      <w:r w:rsidR="001C3DD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A87EE3">
        <w:rPr>
          <w:rFonts w:ascii="Times New Roman" w:eastAsia="Times New Roman" w:hAnsi="Times New Roman" w:cs="Times New Roman"/>
          <w:sz w:val="20"/>
          <w:szCs w:val="20"/>
          <w:u w:val="single"/>
        </w:rPr>
        <w:t>IBM DB2 v11.1.0.4a</w:t>
      </w:r>
      <w:r w:rsidR="00356418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 w:rsidR="00A87EE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Linux</w:t>
      </w:r>
      <w:r w:rsidR="00C34C2C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 w:rsidR="00C34C2C" w:rsidRPr="00C34C2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C34C2C">
        <w:rPr>
          <w:rFonts w:ascii="Times New Roman" w:eastAsia="Times New Roman" w:hAnsi="Times New Roman" w:cs="Times New Roman"/>
          <w:sz w:val="20"/>
          <w:szCs w:val="20"/>
          <w:u w:val="single"/>
        </w:rPr>
        <w:t>Agile Methodologies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14:paraId="0EE2CF53" w14:textId="7F822CBA" w:rsidR="00895083" w:rsidRDefault="00895083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Moved several legacy applications using AWS with Head Quarter</w:t>
      </w:r>
      <w:r w:rsidR="00796192">
        <w:rPr>
          <w:rFonts w:ascii="Times New Roman" w:eastAsia="Times New Roman" w:hAnsi="Times New Roman" w:cs="Times New Roman"/>
          <w:sz w:val="20"/>
          <w:szCs w:val="20"/>
        </w:rPr>
        <w:t xml:space="preserve"> based</w:t>
      </w:r>
      <w:r>
        <w:rPr>
          <w:rFonts w:ascii="Times New Roman" w:eastAsia="Times New Roman" w:hAnsi="Times New Roman" w:cs="Times New Roman"/>
          <w:sz w:val="20"/>
          <w:szCs w:val="20"/>
        </w:rPr>
        <w:t>, Canadian colleagues in DC migration project</w:t>
      </w:r>
      <w:r w:rsidR="00BC2373">
        <w:rPr>
          <w:rFonts w:ascii="Times New Roman" w:eastAsia="Times New Roman" w:hAnsi="Times New Roman" w:cs="Times New Roman"/>
          <w:sz w:val="20"/>
          <w:szCs w:val="20"/>
        </w:rPr>
        <w:t xml:space="preserve"> making use of AWS Cloud facilities and CI/CD implementation</w:t>
      </w:r>
      <w:r w:rsidR="00D011E6">
        <w:rPr>
          <w:rFonts w:ascii="Times New Roman" w:eastAsia="Times New Roman" w:hAnsi="Times New Roman" w:cs="Times New Roman"/>
          <w:sz w:val="20"/>
          <w:szCs w:val="20"/>
        </w:rPr>
        <w:t>, using several NLBs and ALB to support the load.</w:t>
      </w:r>
    </w:p>
    <w:p w14:paraId="65D56EB9" w14:textId="0B42361D" w:rsidR="00585CE9" w:rsidRDefault="00895083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Architect level experience on IBM’s</w:t>
      </w:r>
      <w:r w:rsidR="00E96951">
        <w:rPr>
          <w:rFonts w:ascii="Times New Roman" w:eastAsia="Times New Roman" w:hAnsi="Times New Roman" w:cs="Times New Roman"/>
          <w:sz w:val="20"/>
          <w:szCs w:val="20"/>
        </w:rPr>
        <w:t xml:space="preserve"> Cloud Pak for </w:t>
      </w:r>
      <w:r w:rsidR="00810B16">
        <w:rPr>
          <w:rFonts w:ascii="Times New Roman" w:eastAsia="Times New Roman" w:hAnsi="Times New Roman" w:cs="Times New Roman"/>
          <w:sz w:val="20"/>
          <w:szCs w:val="20"/>
        </w:rPr>
        <w:t>Automation</w:t>
      </w:r>
      <w:r w:rsidR="002B0B52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proofErr w:type="spellStart"/>
      <w:r w:rsidR="002B0B52">
        <w:rPr>
          <w:rFonts w:ascii="Times New Roman" w:eastAsia="Times New Roman" w:hAnsi="Times New Roman" w:cs="Times New Roman"/>
          <w:sz w:val="20"/>
          <w:szCs w:val="20"/>
        </w:rPr>
        <w:t>Openshift</w:t>
      </w:r>
      <w:proofErr w:type="spellEnd"/>
      <w:r w:rsidR="00E9695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470998" w14:textId="7B4D76D9" w:rsidR="007C30F2" w:rsidRDefault="007C30F2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Successfully upgraded IBM Content Manager Enterprise Edition to v8.6</w:t>
      </w:r>
      <w:r w:rsidR="00AC4393">
        <w:rPr>
          <w:rFonts w:ascii="Times New Roman" w:eastAsia="Times New Roman" w:hAnsi="Times New Roman" w:cs="Times New Roman"/>
          <w:sz w:val="20"/>
          <w:szCs w:val="20"/>
        </w:rPr>
        <w:t xml:space="preserve"> and migrated </w:t>
      </w:r>
      <w:r w:rsidR="00C67570">
        <w:rPr>
          <w:rFonts w:ascii="Times New Roman" w:eastAsia="Times New Roman" w:hAnsi="Times New Roman" w:cs="Times New Roman"/>
          <w:sz w:val="20"/>
          <w:szCs w:val="20"/>
        </w:rPr>
        <w:t>30</w:t>
      </w:r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 million documents through OCR while using IBM </w:t>
      </w:r>
      <w:proofErr w:type="spellStart"/>
      <w:r w:rsidR="00B02798"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 V9.0.1.2. Installed and configured Content Navigator V 3.0.6.</w:t>
      </w:r>
    </w:p>
    <w:p w14:paraId="6DACA51A" w14:textId="1346D800" w:rsidR="004D422D" w:rsidRDefault="004D422D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Migration was implemented using OCR facility through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v9.0.1.2, using migration services offered through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Application Manager and Rule runner services. Installed and configured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V9.0.1.2</w:t>
      </w:r>
    </w:p>
    <w:p w14:paraId="0F470999" w14:textId="77777777" w:rsidR="00591CD5" w:rsidRDefault="00591CD5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Successfully upgraded </w:t>
      </w:r>
      <w:r w:rsidR="004C688E">
        <w:rPr>
          <w:rFonts w:ascii="Times New Roman" w:eastAsia="Times New Roman" w:hAnsi="Times New Roman" w:cs="Times New Roman"/>
          <w:sz w:val="20"/>
          <w:szCs w:val="20"/>
        </w:rPr>
        <w:t>FileNet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Content Manager V5.2 to V5.5.1.</w:t>
      </w:r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 Installed and configured Content Navigator V 3.0.6.</w:t>
      </w:r>
    </w:p>
    <w:p w14:paraId="0F47099A" w14:textId="781073E4" w:rsidR="007C30F2" w:rsidRDefault="007C30F2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Successfully migrated </w:t>
      </w:r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Bahamas and Cayman </w:t>
      </w:r>
      <w:r>
        <w:rPr>
          <w:rFonts w:ascii="Times New Roman" w:eastAsia="Times New Roman" w:hAnsi="Times New Roman" w:cs="Times New Roman"/>
          <w:sz w:val="20"/>
          <w:szCs w:val="20"/>
        </w:rPr>
        <w:t>Cont</w:t>
      </w:r>
      <w:r w:rsidR="00B02798">
        <w:rPr>
          <w:rFonts w:ascii="Times New Roman" w:eastAsia="Times New Roman" w:hAnsi="Times New Roman" w:cs="Times New Roman"/>
          <w:sz w:val="20"/>
          <w:szCs w:val="20"/>
        </w:rPr>
        <w:t>ent Manager V8.4.0</w:t>
      </w:r>
      <w:r w:rsidR="00AC4393">
        <w:rPr>
          <w:rFonts w:ascii="Times New Roman" w:eastAsia="Times New Roman" w:hAnsi="Times New Roman" w:cs="Times New Roman"/>
          <w:sz w:val="20"/>
          <w:szCs w:val="20"/>
        </w:rPr>
        <w:t>.3 to v8.6.0.2 and OCR another 1</w:t>
      </w:r>
      <w:r w:rsidR="00C67570">
        <w:rPr>
          <w:rFonts w:ascii="Times New Roman" w:eastAsia="Times New Roman" w:hAnsi="Times New Roman" w:cs="Times New Roman"/>
          <w:sz w:val="20"/>
          <w:szCs w:val="20"/>
        </w:rPr>
        <w:t>5</w:t>
      </w:r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 million documents using IBM </w:t>
      </w:r>
      <w:proofErr w:type="spellStart"/>
      <w:r w:rsidR="00B02798"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 V9.0.1.2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B02798">
        <w:rPr>
          <w:rFonts w:ascii="Times New Roman" w:eastAsia="Times New Roman" w:hAnsi="Times New Roman" w:cs="Times New Roman"/>
          <w:sz w:val="20"/>
          <w:szCs w:val="20"/>
        </w:rPr>
        <w:t xml:space="preserve"> Installed and configured Content Navigator V 3.0.6.</w:t>
      </w:r>
    </w:p>
    <w:p w14:paraId="0F47099B" w14:textId="77777777" w:rsidR="00591CD5" w:rsidRDefault="00591CD5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Successfully implemented IBM Watson Content Analytics V3.5.0.4 to enable ‘Google like’ cross repository search on </w:t>
      </w:r>
      <w:r w:rsidR="004C688E">
        <w:rPr>
          <w:rFonts w:ascii="Times New Roman" w:eastAsia="Times New Roman" w:hAnsi="Times New Roman" w:cs="Times New Roman"/>
          <w:sz w:val="20"/>
          <w:szCs w:val="20"/>
        </w:rPr>
        <w:t>FileNet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Content Manager.</w:t>
      </w:r>
    </w:p>
    <w:p w14:paraId="0F47099D" w14:textId="49BE70CA" w:rsidR="004D1C00" w:rsidRPr="004D422D" w:rsidRDefault="007C30F2" w:rsidP="004D422D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Enterprise Records Manager as part of the </w:t>
      </w:r>
      <w:r w:rsidR="00591CD5">
        <w:rPr>
          <w:rFonts w:ascii="Times New Roman" w:eastAsia="Times New Roman" w:hAnsi="Times New Roman" w:cs="Times New Roman"/>
          <w:sz w:val="20"/>
          <w:szCs w:val="20"/>
        </w:rPr>
        <w:t xml:space="preserve">document retention policies around </w:t>
      </w:r>
      <w:r>
        <w:rPr>
          <w:rFonts w:ascii="Times New Roman" w:eastAsia="Times New Roman" w:hAnsi="Times New Roman" w:cs="Times New Roman"/>
          <w:sz w:val="20"/>
          <w:szCs w:val="20"/>
        </w:rPr>
        <w:t>GDPR regulations in Europe.</w:t>
      </w:r>
    </w:p>
    <w:p w14:paraId="0F47099E" w14:textId="77777777" w:rsidR="007C30F2" w:rsidRPr="00F74FFB" w:rsidRDefault="007C30F2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SME for IBM Content Manager</w:t>
      </w:r>
      <w:r w:rsidR="004C688E">
        <w:rPr>
          <w:rFonts w:ascii="Times New Roman" w:eastAsia="Times New Roman" w:hAnsi="Times New Roman" w:cs="Times New Roman"/>
          <w:sz w:val="20"/>
          <w:szCs w:val="20"/>
        </w:rPr>
        <w:t xml:space="preserve"> v8.6.0.1 and FileNet Content Manager V5.5.1</w:t>
      </w:r>
    </w:p>
    <w:p w14:paraId="0F47099F" w14:textId="709834A2" w:rsidR="007C30F2" w:rsidRDefault="007C30F2" w:rsidP="007C30F2">
      <w:pPr>
        <w:pStyle w:val="ListParagraph"/>
        <w:numPr>
          <w:ilvl w:val="0"/>
          <w:numId w:val="4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Handling Kofax Capture 10.2</w:t>
      </w:r>
      <w:r w:rsidR="004D422D">
        <w:rPr>
          <w:rFonts w:ascii="Times New Roman" w:eastAsia="Times New Roman" w:hAnsi="Times New Roman" w:cs="Times New Roman"/>
          <w:sz w:val="20"/>
          <w:szCs w:val="20"/>
        </w:rPr>
        <w:t xml:space="preserve"> as </w:t>
      </w:r>
      <w:r w:rsidR="00AD15E8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4D422D">
        <w:rPr>
          <w:rFonts w:ascii="Times New Roman" w:eastAsia="Times New Roman" w:hAnsi="Times New Roman" w:cs="Times New Roman"/>
          <w:sz w:val="20"/>
          <w:szCs w:val="20"/>
        </w:rPr>
        <w:t>backup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28255D" w14:textId="5809FCC7" w:rsidR="00AD15E8" w:rsidRDefault="00AD15E8" w:rsidP="00E40416">
      <w:pPr>
        <w:pStyle w:val="ListParagraph"/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334266" w14:textId="77777777" w:rsidR="00E40416" w:rsidRDefault="00E40416" w:rsidP="00E40416">
      <w:pPr>
        <w:pStyle w:val="ListParagraph"/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67BF75" w14:textId="6F28CC75" w:rsidR="0097019E" w:rsidRDefault="0097019E" w:rsidP="0097019E">
      <w:pPr>
        <w:pStyle w:val="ListParagraph"/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B38A65C" w14:textId="1752C2A9" w:rsidR="0097019E" w:rsidRDefault="0097019E" w:rsidP="0097019E">
      <w:pPr>
        <w:pStyle w:val="ListParagraph"/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65F439" w14:textId="103BD42A" w:rsidR="0097019E" w:rsidRDefault="0097019E" w:rsidP="0097019E">
      <w:pPr>
        <w:pStyle w:val="ListParagraph"/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46F6E5" w14:textId="77777777" w:rsidR="00075F5A" w:rsidRDefault="00075F5A" w:rsidP="0097019E">
      <w:pPr>
        <w:pStyle w:val="ListParagraph"/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4709A1" w14:textId="77777777" w:rsidR="004450BB" w:rsidRDefault="004450BB" w:rsidP="004450BB">
      <w:p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>HSBC, Geneva (Trainer</w:t>
      </w:r>
      <w:r w:rsidR="00591CD5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>-multiple training sessions over 6 months to 7 people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 xml:space="preserve">)- </w:t>
      </w:r>
    </w:p>
    <w:p w14:paraId="0F4709A2" w14:textId="77777777" w:rsidR="004450BB" w:rsidRDefault="004450BB" w:rsidP="004450BB">
      <w:p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IBM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>Filenet</w:t>
      </w:r>
      <w:proofErr w:type="spellEnd"/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Content Manager V5.2, IBM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Content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Manager Enterprise Edition V8.4.0.3</w:t>
      </w:r>
      <w:r w:rsidR="00B02798">
        <w:rPr>
          <w:rFonts w:ascii="Times New Roman" w:eastAsia="Times New Roman" w:hAnsi="Times New Roman" w:cs="Times New Roman"/>
          <w:sz w:val="20"/>
          <w:szCs w:val="20"/>
          <w:u w:val="single"/>
        </w:rPr>
        <w:t>, IBM Content Navigator V3.0.1</w:t>
      </w:r>
    </w:p>
    <w:p w14:paraId="0F4709A3" w14:textId="77777777" w:rsidR="004450BB" w:rsidRDefault="004450BB" w:rsidP="004450BB">
      <w:pPr>
        <w:pStyle w:val="ListParagraph"/>
        <w:numPr>
          <w:ilvl w:val="0"/>
          <w:numId w:val="5"/>
        </w:numPr>
        <w:spacing w:after="35" w:line="266" w:lineRule="auto"/>
        <w:ind w:right="-1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Imparted a successful training in HSBC Geneva over issues related to IBM Content Manager Enterprise Edition. </w:t>
      </w:r>
    </w:p>
    <w:p w14:paraId="0F4709A4" w14:textId="1E040775" w:rsidR="004450BB" w:rsidRDefault="004450BB" w:rsidP="004450BB">
      <w:pPr>
        <w:pStyle w:val="ListParagraph"/>
        <w:numPr>
          <w:ilvl w:val="0"/>
          <w:numId w:val="5"/>
        </w:numPr>
        <w:spacing w:after="35" w:line="266" w:lineRule="auto"/>
        <w:ind w:right="-12"/>
        <w:jc w:val="both"/>
        <w:rPr>
          <w:sz w:val="20"/>
          <w:szCs w:val="20"/>
        </w:rPr>
      </w:pPr>
      <w:r>
        <w:rPr>
          <w:sz w:val="20"/>
          <w:szCs w:val="20"/>
        </w:rPr>
        <w:t>Trained 7 people over the Content Management and related Products.</w:t>
      </w:r>
    </w:p>
    <w:p w14:paraId="29308F74" w14:textId="77777777" w:rsidR="0097019E" w:rsidRDefault="0097019E" w:rsidP="0097019E">
      <w:pPr>
        <w:pStyle w:val="ListParagraph"/>
        <w:spacing w:after="35" w:line="266" w:lineRule="auto"/>
        <w:ind w:right="-12"/>
        <w:jc w:val="both"/>
        <w:rPr>
          <w:sz w:val="20"/>
          <w:szCs w:val="20"/>
        </w:rPr>
      </w:pPr>
    </w:p>
    <w:p w14:paraId="0F4709A5" w14:textId="77777777" w:rsidR="004450BB" w:rsidRDefault="004450BB" w:rsidP="007C30F2">
      <w:pPr>
        <w:spacing w:after="35" w:line="267" w:lineRule="auto"/>
        <w:ind w:right="-12"/>
        <w:jc w:val="both"/>
        <w:rPr>
          <w:sz w:val="20"/>
          <w:szCs w:val="20"/>
        </w:rPr>
      </w:pPr>
    </w:p>
    <w:p w14:paraId="0F4709A6" w14:textId="77777777" w:rsidR="007C30F2" w:rsidRPr="00F74FFB" w:rsidRDefault="007C30F2" w:rsidP="007C30F2">
      <w:p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70D00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/>
        </w:rPr>
        <w:t xml:space="preserve">IBM INDIA PRIVATE LIMITED 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(March-2017 – Dec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ember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2017)</w:t>
      </w:r>
    </w:p>
    <w:p w14:paraId="0F4709A7" w14:textId="3C5BC855" w:rsidR="007C30F2" w:rsidRPr="00F74FFB" w:rsidRDefault="007C30F2" w:rsidP="007C30F2">
      <w:p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242D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Technical Services </w:t>
      </w:r>
      <w:r w:rsidR="00B20654" w:rsidRPr="006242D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Specialist (</w:t>
      </w:r>
      <w:r w:rsidRPr="006242DB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Position)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- 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>IBM FileNet Content Manager V5.2,</w:t>
      </w:r>
      <w:r w:rsidR="004719D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IBM </w:t>
      </w:r>
      <w:proofErr w:type="spellStart"/>
      <w:r w:rsidR="004719D8">
        <w:rPr>
          <w:rFonts w:ascii="Times New Roman" w:eastAsia="Times New Roman" w:hAnsi="Times New Roman" w:cs="Times New Roman"/>
          <w:sz w:val="20"/>
          <w:szCs w:val="20"/>
          <w:u w:val="single"/>
        </w:rPr>
        <w:t>Datacap</w:t>
      </w:r>
      <w:proofErr w:type="spellEnd"/>
      <w:r w:rsidR="004719D8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V9.0.1.2,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DB2 CONTENT MANAGER ENTERPRISE EDITION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v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8.5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(Installation and Configuration)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Content Collector for SAP</w:t>
      </w:r>
      <w:r w:rsidR="004D1C0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B611C7">
        <w:rPr>
          <w:rFonts w:ascii="Times New Roman" w:eastAsia="Times New Roman" w:hAnsi="Times New Roman" w:cs="Times New Roman"/>
          <w:sz w:val="20"/>
          <w:szCs w:val="20"/>
          <w:u w:val="single"/>
        </w:rPr>
        <w:t>v4.0.x</w:t>
      </w:r>
      <w:r w:rsidR="00B611C7"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, IBM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Records Manager,</w:t>
      </w:r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IBM Content Navigator</w:t>
      </w:r>
      <w:r w:rsidR="004D1C0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v3.0.0</w:t>
      </w:r>
      <w:r w:rsidR="00A87EE3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AIX, Linux, </w:t>
      </w:r>
      <w:bookmarkStart w:id="0" w:name="_Hlk71992130"/>
      <w:r w:rsidR="004D1C00">
        <w:rPr>
          <w:rFonts w:ascii="Times New Roman" w:eastAsia="Times New Roman" w:hAnsi="Times New Roman" w:cs="Times New Roman"/>
          <w:sz w:val="20"/>
          <w:szCs w:val="20"/>
          <w:u w:val="single"/>
        </w:rPr>
        <w:t>Agile M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ethodologies</w:t>
      </w:r>
      <w:bookmarkEnd w:id="0"/>
      <w:r w:rsidRPr="00F74FFB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14:paraId="0F4709A8" w14:textId="31331499" w:rsidR="007C30F2" w:rsidRPr="004719D8" w:rsidRDefault="007C30F2" w:rsidP="007C30F2">
      <w:pPr>
        <w:pStyle w:val="ListParagraph"/>
        <w:numPr>
          <w:ilvl w:val="0"/>
          <w:numId w:val="2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Responsible</w:t>
      </w:r>
      <w:r w:rsidR="008822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>for co-ordination with different team</w:t>
      </w:r>
      <w:r w:rsidR="00591CD5">
        <w:rPr>
          <w:rFonts w:ascii="Times New Roman" w:eastAsia="Times New Roman" w:hAnsi="Times New Roman" w:cs="Times New Roman"/>
          <w:sz w:val="20"/>
          <w:szCs w:val="20"/>
        </w:rPr>
        <w:t>s across geography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for setting up </w:t>
      </w:r>
      <w:r w:rsidR="00591CD5">
        <w:rPr>
          <w:rFonts w:ascii="Times New Roman" w:eastAsia="Times New Roman" w:hAnsi="Times New Roman" w:cs="Times New Roman"/>
          <w:sz w:val="20"/>
          <w:szCs w:val="20"/>
        </w:rPr>
        <w:t xml:space="preserve">FileNet 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>Content Manager</w:t>
      </w:r>
      <w:r w:rsidR="00591CD5">
        <w:rPr>
          <w:rFonts w:ascii="Times New Roman" w:eastAsia="Times New Roman" w:hAnsi="Times New Roman" w:cs="Times New Roman"/>
          <w:sz w:val="20"/>
          <w:szCs w:val="20"/>
        </w:rPr>
        <w:t>/Content Manager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/Records Manager/Content Collector/Content Navigator </w:t>
      </w:r>
      <w:r w:rsidR="00A15063">
        <w:rPr>
          <w:rFonts w:ascii="Times New Roman" w:eastAsia="Times New Roman" w:hAnsi="Times New Roman" w:cs="Times New Roman"/>
          <w:sz w:val="20"/>
          <w:szCs w:val="20"/>
        </w:rPr>
        <w:t xml:space="preserve">v3.0.0 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>and its upgrades (8.4.</w:t>
      </w:r>
      <w:r>
        <w:rPr>
          <w:rFonts w:ascii="Times New Roman" w:eastAsia="Times New Roman" w:hAnsi="Times New Roman" w:cs="Times New Roman"/>
          <w:sz w:val="20"/>
          <w:szCs w:val="20"/>
        </w:rPr>
        <w:t>0.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>x-8.5.0.x).</w:t>
      </w:r>
    </w:p>
    <w:p w14:paraId="0FA9EF1A" w14:textId="55CF8DD5" w:rsidR="004719D8" w:rsidRPr="00F74FFB" w:rsidRDefault="004719D8" w:rsidP="007C30F2">
      <w:pPr>
        <w:pStyle w:val="ListParagraph"/>
        <w:numPr>
          <w:ilvl w:val="0"/>
          <w:numId w:val="2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Resolved a legacy issue in GTS department of IBM</w:t>
      </w:r>
      <w:r w:rsidR="00BC3E15">
        <w:rPr>
          <w:rFonts w:ascii="Times New Roman" w:eastAsia="Times New Roman" w:hAnsi="Times New Roman" w:cs="Times New Roman"/>
          <w:sz w:val="20"/>
          <w:szCs w:val="20"/>
        </w:rPr>
        <w:t xml:space="preserve"> and migrated around 6 million documents for Software Services project using IBM</w:t>
      </w:r>
      <w:r w:rsidR="00E17D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E17D78"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 w:rsidR="00E17D78">
        <w:rPr>
          <w:rFonts w:ascii="Times New Roman" w:eastAsia="Times New Roman" w:hAnsi="Times New Roman" w:cs="Times New Roman"/>
          <w:sz w:val="20"/>
          <w:szCs w:val="20"/>
        </w:rPr>
        <w:t xml:space="preserve"> V9.0.1.</w:t>
      </w:r>
    </w:p>
    <w:p w14:paraId="0F4709A9" w14:textId="77777777" w:rsidR="004D1C00" w:rsidRPr="004D1C00" w:rsidRDefault="004D1C00" w:rsidP="007C30F2">
      <w:pPr>
        <w:pStyle w:val="ListParagraph"/>
        <w:numPr>
          <w:ilvl w:val="0"/>
          <w:numId w:val="2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Responsible to co-ordinate with IBM Software Group team for FileNet P8 v5.2.1.x </w:t>
      </w:r>
      <w:r w:rsidR="00A15063">
        <w:rPr>
          <w:rFonts w:ascii="Times New Roman" w:eastAsia="Times New Roman" w:hAnsi="Times New Roman" w:cs="Times New Roman"/>
          <w:sz w:val="20"/>
          <w:szCs w:val="20"/>
        </w:rPr>
        <w:t>support, migration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maintenance.</w:t>
      </w:r>
    </w:p>
    <w:p w14:paraId="0F4709AA" w14:textId="77777777" w:rsidR="007C30F2" w:rsidRPr="00D704F1" w:rsidRDefault="004D1C00" w:rsidP="007C30F2">
      <w:pPr>
        <w:pStyle w:val="ListParagraph"/>
        <w:numPr>
          <w:ilvl w:val="0"/>
          <w:numId w:val="2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C30F2" w:rsidRPr="00F74FFB">
        <w:rPr>
          <w:rFonts w:ascii="Times New Roman" w:eastAsia="Times New Roman" w:hAnsi="Times New Roman" w:cs="Times New Roman"/>
          <w:sz w:val="20"/>
          <w:szCs w:val="20"/>
        </w:rPr>
        <w:t>SME</w:t>
      </w:r>
      <w:r w:rsidR="007C30F2">
        <w:rPr>
          <w:rFonts w:ascii="Times New Roman" w:eastAsia="Times New Roman" w:hAnsi="Times New Roman" w:cs="Times New Roman"/>
          <w:sz w:val="20"/>
          <w:szCs w:val="20"/>
        </w:rPr>
        <w:t xml:space="preserve"> (Role)</w:t>
      </w:r>
      <w:r w:rsidR="007C30F2" w:rsidRPr="00F74FFB">
        <w:rPr>
          <w:rFonts w:ascii="Times New Roman" w:eastAsia="Times New Roman" w:hAnsi="Times New Roman" w:cs="Times New Roman"/>
          <w:sz w:val="20"/>
          <w:szCs w:val="20"/>
        </w:rPr>
        <w:t xml:space="preserve"> for IBM Content Manager V8.5.0.x</w:t>
      </w:r>
      <w:r w:rsidR="007C30F2">
        <w:rPr>
          <w:rFonts w:ascii="Times New Roman" w:eastAsia="Times New Roman" w:hAnsi="Times New Roman" w:cs="Times New Roman"/>
          <w:sz w:val="20"/>
          <w:szCs w:val="20"/>
        </w:rPr>
        <w:t>, IBM Records Manager</w:t>
      </w:r>
      <w:r w:rsidR="007C30F2" w:rsidRPr="00F74FFB">
        <w:rPr>
          <w:rFonts w:ascii="Times New Roman" w:eastAsia="Times New Roman" w:hAnsi="Times New Roman" w:cs="Times New Roman"/>
          <w:sz w:val="20"/>
          <w:szCs w:val="20"/>
        </w:rPr>
        <w:t xml:space="preserve"> and FileNet P8.</w:t>
      </w:r>
    </w:p>
    <w:p w14:paraId="0F4709AB" w14:textId="77777777" w:rsidR="007C30F2" w:rsidRDefault="007C30F2" w:rsidP="007C30F2">
      <w:pPr>
        <w:pStyle w:val="ListParagraph"/>
        <w:numPr>
          <w:ilvl w:val="0"/>
          <w:numId w:val="2"/>
        </w:numPr>
        <w:spacing w:after="35" w:line="266" w:lineRule="auto"/>
        <w:ind w:right="-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Successfully migrated Content Manager </w:t>
      </w:r>
      <w:r w:rsidR="00A15063">
        <w:rPr>
          <w:rFonts w:ascii="Times New Roman" w:eastAsia="Times New Roman" w:hAnsi="Times New Roman" w:cs="Times New Roman"/>
          <w:sz w:val="20"/>
          <w:szCs w:val="20"/>
        </w:rPr>
        <w:t>V8.4.0.3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v8.5.0.6</w:t>
      </w:r>
      <w:r w:rsidR="008822E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4709AD" w14:textId="112E13AA" w:rsidR="007C30F2" w:rsidRPr="00AD15E8" w:rsidRDefault="008822EF" w:rsidP="008A5B11">
      <w:pPr>
        <w:pStyle w:val="ListParagraph"/>
        <w:numPr>
          <w:ilvl w:val="0"/>
          <w:numId w:val="2"/>
        </w:numPr>
        <w:spacing w:after="35" w:line="267" w:lineRule="auto"/>
        <w:ind w:right="-12"/>
        <w:jc w:val="both"/>
        <w:rPr>
          <w:sz w:val="20"/>
          <w:szCs w:val="20"/>
        </w:rPr>
      </w:pPr>
      <w:r w:rsidRPr="0097019E">
        <w:rPr>
          <w:rFonts w:ascii="Times New Roman" w:eastAsia="Times New Roman" w:hAnsi="Times New Roman" w:cs="Times New Roman"/>
          <w:sz w:val="20"/>
          <w:szCs w:val="20"/>
        </w:rPr>
        <w:t>Trained couple of colleagues on IBM Records Manager</w:t>
      </w:r>
      <w:r w:rsidR="00591CD5" w:rsidRPr="0097019E">
        <w:rPr>
          <w:rFonts w:ascii="Times New Roman" w:eastAsia="Times New Roman" w:hAnsi="Times New Roman" w:cs="Times New Roman"/>
          <w:sz w:val="20"/>
          <w:szCs w:val="20"/>
        </w:rPr>
        <w:t xml:space="preserve"> V5.2</w:t>
      </w:r>
      <w:r w:rsidRPr="0097019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FB5210C" w14:textId="224AE9D6" w:rsidR="00AD15E8" w:rsidRPr="0097019E" w:rsidRDefault="00DA2D62" w:rsidP="00AD15E8">
      <w:pPr>
        <w:pStyle w:val="ListParagraph"/>
        <w:spacing w:after="35" w:line="267" w:lineRule="auto"/>
        <w:ind w:right="-12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object w:dxaOrig="1520" w:dyaOrig="987" w14:anchorId="2EF98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pt;height:49pt;mso-width-percent:0;mso-height-percent:0;mso-width-percent:0;mso-height-percent:0" o:ole="">
            <v:imagedata r:id="rId16" o:title=""/>
          </v:shape>
          <o:OLEObject Type="Embed" ProgID="Package" ShapeID="_x0000_i1026" DrawAspect="Icon" ObjectID="_1697889029" r:id="rId17"/>
        </w:object>
      </w:r>
    </w:p>
    <w:p w14:paraId="0F4709AE" w14:textId="77777777" w:rsidR="00A15063" w:rsidRDefault="00A15063" w:rsidP="007C30F2">
      <w:pPr>
        <w:spacing w:after="35" w:line="267" w:lineRule="auto"/>
        <w:ind w:right="-12"/>
        <w:jc w:val="both"/>
        <w:rPr>
          <w:sz w:val="20"/>
          <w:szCs w:val="20"/>
        </w:rPr>
      </w:pPr>
    </w:p>
    <w:p w14:paraId="0F4709AF" w14:textId="77777777" w:rsidR="007C30F2" w:rsidRPr="00F74FFB" w:rsidRDefault="007C30F2" w:rsidP="007C30F2">
      <w:pPr>
        <w:spacing w:after="24" w:line="250" w:lineRule="auto"/>
        <w:ind w:left="-5" w:hanging="1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 w:color="000000"/>
        </w:rPr>
        <w:t>CAPGEMINI   INDIA PRIVATE</w:t>
      </w:r>
      <w:r w:rsidRPr="00B70D00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 w:color="000000"/>
        </w:rPr>
        <w:t>LIMITED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- (December 2015 – March 2017)</w:t>
      </w:r>
      <w:r w:rsidRPr="006242DB">
        <w:rPr>
          <w:rFonts w:ascii="Times New Roman" w:eastAsia="Times New Roman" w:hAnsi="Times New Roman" w:cs="Times New Roman"/>
          <w:b/>
          <w:sz w:val="20"/>
          <w:szCs w:val="20"/>
          <w:u w:color="000000"/>
        </w:rPr>
        <w:t xml:space="preserve"> </w:t>
      </w:r>
      <w:r w:rsidRPr="006242DB">
        <w:rPr>
          <w:rFonts w:ascii="Times New Roman" w:eastAsia="Times New Roman" w:hAnsi="Times New Roman" w:cs="Times New Roman"/>
          <w:b/>
          <w:sz w:val="20"/>
          <w:szCs w:val="20"/>
          <w:u w:color="000000"/>
        </w:rPr>
        <w:tab/>
      </w:r>
      <w:r w:rsidRPr="006242DB">
        <w:rPr>
          <w:rFonts w:ascii="Times New Roman" w:eastAsia="Times New Roman" w:hAnsi="Times New Roman" w:cs="Times New Roman"/>
          <w:b/>
          <w:sz w:val="20"/>
          <w:szCs w:val="20"/>
          <w:u w:color="00000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ab/>
        <w:t>SENIOR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CONSULTANT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(Position)</w:t>
      </w:r>
    </w:p>
    <w:p w14:paraId="0F4709B0" w14:textId="68898567" w:rsidR="007C30F2" w:rsidRDefault="007C30F2" w:rsidP="007C30F2">
      <w:pPr>
        <w:spacing w:after="24" w:line="250" w:lineRule="auto"/>
        <w:ind w:left="-5" w:hanging="1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Team Leader (</w:t>
      </w:r>
      <w:r w:rsidR="00BE4D7D">
        <w:rPr>
          <w:rFonts w:ascii="Times New Roman" w:eastAsia="Times New Roman" w:hAnsi="Times New Roman" w:cs="Times New Roman"/>
          <w:sz w:val="20"/>
          <w:szCs w:val="20"/>
          <w:u w:val="single"/>
        </w:rPr>
        <w:t>Development and Support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) - IBM DB2 Content </w:t>
      </w:r>
      <w:r w:rsidR="008822EF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Manager</w:t>
      </w:r>
      <w:r w:rsidR="008822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A15063">
        <w:rPr>
          <w:rFonts w:ascii="Times New Roman" w:eastAsia="Times New Roman" w:hAnsi="Times New Roman" w:cs="Times New Roman"/>
          <w:sz w:val="20"/>
          <w:szCs w:val="20"/>
          <w:u w:val="single"/>
        </w:rPr>
        <w:t>V8.5.0.4</w:t>
      </w:r>
      <w:r w:rsidR="008822EF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 w:rsidR="008822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FileNet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591CD5">
        <w:rPr>
          <w:rFonts w:ascii="Times New Roman" w:eastAsia="Times New Roman" w:hAnsi="Times New Roman" w:cs="Times New Roman"/>
          <w:sz w:val="20"/>
          <w:szCs w:val="20"/>
          <w:u w:val="single"/>
        </w:rPr>
        <w:t>Content Manager</w:t>
      </w:r>
      <w:r w:rsidR="008822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v5.2.1.x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, IBM Records Manager,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AIX, Oracle 11g, </w:t>
      </w:r>
      <w:r w:rsidR="008822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Content Collector</w:t>
      </w:r>
      <w:r w:rsidR="008822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for SAP v4.0.x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, Common Store for SAP, Linux</w:t>
      </w:r>
      <w:r w:rsidR="00C34C2C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 w:rsidR="00C34C2C" w:rsidRPr="00C34C2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C34C2C">
        <w:rPr>
          <w:rFonts w:ascii="Times New Roman" w:eastAsia="Times New Roman" w:hAnsi="Times New Roman" w:cs="Times New Roman"/>
          <w:sz w:val="20"/>
          <w:szCs w:val="20"/>
          <w:u w:val="single"/>
        </w:rPr>
        <w:t>Agile Methodologies</w:t>
      </w:r>
      <w:r w:rsidR="00A87EE3">
        <w:rPr>
          <w:rFonts w:ascii="Times New Roman" w:eastAsia="Times New Roman" w:hAnsi="Times New Roman" w:cs="Times New Roman"/>
          <w:sz w:val="20"/>
          <w:szCs w:val="20"/>
          <w:u w:val="single"/>
        </w:rPr>
        <w:t>.</w:t>
      </w:r>
    </w:p>
    <w:p w14:paraId="0F4709B1" w14:textId="6A72A712" w:rsidR="007C30F2" w:rsidRPr="00D704F1" w:rsidRDefault="007C30F2" w:rsidP="007C30F2">
      <w:pPr>
        <w:pStyle w:val="ListParagraph"/>
        <w:numPr>
          <w:ilvl w:val="0"/>
          <w:numId w:val="1"/>
        </w:numPr>
        <w:spacing w:after="35" w:line="266" w:lineRule="auto"/>
        <w:ind w:right="-12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Successfully migrated Content Manager v8.4.0.3 to v8.5.0.6</w:t>
      </w:r>
      <w:r w:rsidR="00B572B3">
        <w:rPr>
          <w:rFonts w:ascii="Times New Roman" w:eastAsia="Times New Roman" w:hAnsi="Times New Roman" w:cs="Times New Roman"/>
          <w:sz w:val="20"/>
          <w:szCs w:val="20"/>
        </w:rPr>
        <w:t xml:space="preserve"> using IBM </w:t>
      </w:r>
      <w:proofErr w:type="spellStart"/>
      <w:r w:rsidR="00B572B3">
        <w:rPr>
          <w:rFonts w:ascii="Times New Roman" w:eastAsia="Times New Roman" w:hAnsi="Times New Roman" w:cs="Times New Roman"/>
          <w:sz w:val="20"/>
          <w:szCs w:val="20"/>
        </w:rPr>
        <w:t>Datacap</w:t>
      </w:r>
      <w:proofErr w:type="spellEnd"/>
      <w:r w:rsidR="00B572B3">
        <w:rPr>
          <w:rFonts w:ascii="Times New Roman" w:eastAsia="Times New Roman" w:hAnsi="Times New Roman" w:cs="Times New Roman"/>
          <w:sz w:val="20"/>
          <w:szCs w:val="20"/>
        </w:rPr>
        <w:t xml:space="preserve"> V</w:t>
      </w:r>
      <w:r w:rsidR="00AE4BF7">
        <w:rPr>
          <w:rFonts w:ascii="Times New Roman" w:eastAsia="Times New Roman" w:hAnsi="Times New Roman" w:cs="Times New Roman"/>
          <w:sz w:val="20"/>
          <w:szCs w:val="20"/>
        </w:rPr>
        <w:t xml:space="preserve"> 9.0.</w:t>
      </w:r>
    </w:p>
    <w:p w14:paraId="0F4709B2" w14:textId="6E9175FF" w:rsidR="007C30F2" w:rsidRPr="00F74FFB" w:rsidRDefault="007C30F2" w:rsidP="007C30F2">
      <w:pPr>
        <w:numPr>
          <w:ilvl w:val="0"/>
          <w:numId w:val="1"/>
        </w:numPr>
        <w:spacing w:after="35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Responsible for co-ordination with a team of 7 people for the Statoil ASA</w:t>
      </w:r>
      <w:r w:rsidR="00AE4BF7">
        <w:rPr>
          <w:rFonts w:ascii="Times New Roman" w:eastAsia="Times New Roman" w:hAnsi="Times New Roman" w:cs="Times New Roman"/>
          <w:sz w:val="20"/>
          <w:szCs w:val="20"/>
        </w:rPr>
        <w:t xml:space="preserve"> now </w:t>
      </w:r>
      <w:r w:rsidR="00131B23">
        <w:rPr>
          <w:rFonts w:ascii="Times New Roman" w:eastAsia="Times New Roman" w:hAnsi="Times New Roman" w:cs="Times New Roman"/>
          <w:sz w:val="20"/>
          <w:szCs w:val="20"/>
        </w:rPr>
        <w:t>Equinor.</w:t>
      </w:r>
    </w:p>
    <w:p w14:paraId="0F4709B3" w14:textId="77777777" w:rsidR="007C30F2" w:rsidRPr="00F74FFB" w:rsidRDefault="007C30F2" w:rsidP="007C30F2">
      <w:pPr>
        <w:numPr>
          <w:ilvl w:val="0"/>
          <w:numId w:val="1"/>
        </w:numPr>
        <w:spacing w:after="0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Upgraded IBM Content Manager from v8.4.3.4 to v8.5</w:t>
      </w:r>
      <w:r>
        <w:rPr>
          <w:rFonts w:ascii="Times New Roman" w:eastAsia="Times New Roman" w:hAnsi="Times New Roman" w:cs="Times New Roman"/>
          <w:sz w:val="20"/>
          <w:szCs w:val="20"/>
        </w:rPr>
        <w:t>.0.0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and moved the same from AIX to Linux as per project requirements.</w:t>
      </w:r>
    </w:p>
    <w:p w14:paraId="0F4709B4" w14:textId="77777777" w:rsidR="007C30F2" w:rsidRPr="00F74FFB" w:rsidRDefault="007C30F2" w:rsidP="007C30F2">
      <w:pPr>
        <w:numPr>
          <w:ilvl w:val="0"/>
          <w:numId w:val="1"/>
        </w:numPr>
        <w:spacing w:after="35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Actively handled Common Store for SAP and upgraded the same to IBM Content Collector for SAP.</w:t>
      </w:r>
    </w:p>
    <w:bookmarkStart w:id="1" w:name="_MON_1583674184"/>
    <w:bookmarkEnd w:id="1"/>
    <w:p w14:paraId="0F4709B6" w14:textId="6A0C7A21" w:rsidR="007C30F2" w:rsidRDefault="00DA2D62">
      <w:pPr>
        <w:spacing w:after="24" w:line="250" w:lineRule="auto"/>
        <w:ind w:left="-5" w:hanging="10"/>
        <w:jc w:val="both"/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 w:color="00000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object w:dxaOrig="1550" w:dyaOrig="991" w14:anchorId="0F4709DC">
          <v:shape id="_x0000_i1025" type="#_x0000_t75" alt="" style="width:77pt;height:50pt;mso-width-percent:0;mso-height-percent:0;mso-width-percent:0;mso-height-percent:0" o:ole="">
            <v:imagedata r:id="rId18" o:title=""/>
          </v:shape>
          <o:OLEObject Type="Embed" ProgID="Word.Document.12" ShapeID="_x0000_i1025" DrawAspect="Icon" ObjectID="_1697889030" r:id="rId19">
            <o:FieldCodes>\s</o:FieldCodes>
          </o:OLEObject>
        </w:object>
      </w:r>
    </w:p>
    <w:p w14:paraId="0F4709B7" w14:textId="77777777" w:rsidR="006242DB" w:rsidRDefault="005170CE">
      <w:pPr>
        <w:spacing w:after="24" w:line="250" w:lineRule="auto"/>
        <w:ind w:left="-5" w:hanging="1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</w:pPr>
      <w:r w:rsidRPr="00B70D00">
        <w:rPr>
          <w:rFonts w:ascii="Times New Roman" w:eastAsia="Times New Roman" w:hAnsi="Times New Roman" w:cs="Times New Roman"/>
          <w:b/>
          <w:color w:val="0070C0"/>
          <w:sz w:val="20"/>
          <w:szCs w:val="20"/>
          <w:u w:val="single" w:color="000000"/>
        </w:rPr>
        <w:t>TATA CONSULTANCY SERVICES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-</w:t>
      </w:r>
      <w:r w:rsidR="006242D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(September 2011- October 2015)</w:t>
      </w:r>
    </w:p>
    <w:p w14:paraId="0F4709B8" w14:textId="77777777" w:rsidR="009E54D7" w:rsidRPr="00F74FFB" w:rsidRDefault="005170CE">
      <w:pPr>
        <w:spacing w:after="24" w:line="250" w:lineRule="auto"/>
        <w:ind w:left="-5" w:hanging="1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IT </w:t>
      </w:r>
      <w:r w:rsidR="003E3E87"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ANALYST</w:t>
      </w:r>
      <w:r w:rsidR="003E3E87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(Position)</w:t>
      </w:r>
    </w:p>
    <w:p w14:paraId="0F4709B9" w14:textId="77777777" w:rsidR="009E54D7" w:rsidRPr="006242DB" w:rsidRDefault="003E3E87">
      <w:pPr>
        <w:spacing w:after="24" w:line="250" w:lineRule="auto"/>
        <w:ind w:left="-5" w:hanging="10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Developer (Role) </w:t>
      </w:r>
      <w:r w:rsidR="00691A40">
        <w:rPr>
          <w:rFonts w:ascii="Times New Roman" w:eastAsia="Times New Roman" w:hAnsi="Times New Roman" w:cs="Times New Roman"/>
          <w:sz w:val="20"/>
          <w:szCs w:val="20"/>
          <w:u w:val="single"/>
        </w:rPr>
        <w:t>–</w:t>
      </w:r>
      <w:r w:rsidR="005170CE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691A40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Core Java, J2EE, </w:t>
      </w:r>
      <w:r w:rsidR="005170CE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IBM DB2 Content Manager, </w:t>
      </w:r>
      <w:r w:rsidR="0011483D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UNIX</w:t>
      </w:r>
      <w:r w:rsidR="005170CE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, Core JAVA/J2EE</w:t>
      </w:r>
    </w:p>
    <w:p w14:paraId="0F4709BA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Responsible for handli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ng documents for Ministry of Co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rporate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Affairs (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MCA21), which related to various companies under the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Government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and LLPs.</w:t>
      </w:r>
    </w:p>
    <w:p w14:paraId="0F4709BB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Responsible for handling Digital Certificates for all India ROC’s and company owners.</w:t>
      </w:r>
    </w:p>
    <w:p w14:paraId="0F4709BC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Responsible for actively decreasing the loss incurred by constant ticketing in IBM CM and DSC’s.</w:t>
      </w:r>
    </w:p>
    <w:p w14:paraId="0F4709BD" w14:textId="77777777" w:rsidR="009E54D7" w:rsidRPr="00F74FFB" w:rsidRDefault="009E54D7">
      <w:pPr>
        <w:spacing w:after="10"/>
        <w:ind w:left="325" w:hanging="10"/>
        <w:rPr>
          <w:sz w:val="20"/>
          <w:szCs w:val="20"/>
        </w:rPr>
      </w:pPr>
    </w:p>
    <w:p w14:paraId="0F4709BE" w14:textId="77777777" w:rsidR="009E54D7" w:rsidRPr="006242DB" w:rsidRDefault="005170CE">
      <w:pPr>
        <w:spacing w:after="24" w:line="250" w:lineRule="auto"/>
        <w:ind w:left="-5" w:hanging="10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Developer/</w:t>
      </w:r>
      <w:r w:rsidR="003E3E87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Administrator (Role) -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="0011483D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UNIX, Ingres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10.0, Core JAVA/J2EE  </w:t>
      </w:r>
    </w:p>
    <w:p w14:paraId="0F4709BF" w14:textId="77777777" w:rsidR="009E54D7" w:rsidRPr="00F74FFB" w:rsidRDefault="005170CE">
      <w:pPr>
        <w:spacing w:after="10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</w:t>
      </w:r>
    </w:p>
    <w:p w14:paraId="0F4709C0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Responsible for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coordinating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with a team of 4 people in client site for Central Vigilance Commission.</w:t>
      </w:r>
    </w:p>
    <w:p w14:paraId="0F4709C1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Actively had meetings with CVC and various Directors in GOI.</w:t>
      </w:r>
    </w:p>
    <w:p w14:paraId="0F4709C2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Responsible for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maintenance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of database and servers at the backend.</w:t>
      </w:r>
    </w:p>
    <w:p w14:paraId="0F4709C5" w14:textId="6F4843E4" w:rsidR="009E54D7" w:rsidRPr="00F74FFB" w:rsidRDefault="005170CE">
      <w:pPr>
        <w:spacing w:after="24" w:line="250" w:lineRule="auto"/>
        <w:ind w:left="-5" w:hanging="10"/>
        <w:jc w:val="both"/>
        <w:rPr>
          <w:sz w:val="20"/>
          <w:szCs w:val="20"/>
        </w:rPr>
      </w:pP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Team </w:t>
      </w:r>
      <w:r w:rsidR="003E3E87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Leader (</w:t>
      </w:r>
      <w:r w:rsidR="00457031">
        <w:rPr>
          <w:rFonts w:ascii="Times New Roman" w:eastAsia="Times New Roman" w:hAnsi="Times New Roman" w:cs="Times New Roman"/>
          <w:sz w:val="20"/>
          <w:szCs w:val="20"/>
          <w:u w:val="single"/>
        </w:rPr>
        <w:t>Development and Support</w:t>
      </w:r>
      <w:r w:rsidR="003E3E87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) -</w:t>
      </w: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</w:t>
      </w:r>
      <w:r w:rsidR="00457031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.</w:t>
      </w:r>
      <w:r w:rsidR="00457031" w:rsidRPr="0044155D">
        <w:rPr>
          <w:rFonts w:ascii="Times New Roman" w:eastAsia="Times New Roman" w:hAnsi="Times New Roman" w:cs="Times New Roman"/>
          <w:sz w:val="20"/>
          <w:szCs w:val="20"/>
          <w:u w:val="single"/>
        </w:rPr>
        <w:t>Net</w:t>
      </w:r>
      <w:r w:rsidR="0044155D" w:rsidRPr="0044155D">
        <w:rPr>
          <w:rFonts w:ascii="Times New Roman" w:eastAsia="Times New Roman" w:hAnsi="Times New Roman" w:cs="Times New Roman"/>
          <w:sz w:val="20"/>
          <w:szCs w:val="20"/>
          <w:u w:val="single"/>
        </w:rPr>
        <w:t>,</w:t>
      </w:r>
      <w:r w:rsidR="0044155D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 xml:space="preserve"> 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AXIOM Budgeting tool, ACCURATE, REGREPORTER US/UK, ALM </w:t>
      </w:r>
      <w:r w:rsidR="00BB3C3A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Fin plan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FAS Asset accounting, FAS91, KPMG </w:t>
      </w:r>
      <w:r w:rsidR="006242DB"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Reclass,</w:t>
      </w:r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6242DB">
        <w:rPr>
          <w:rFonts w:ascii="Times New Roman" w:eastAsia="Times New Roman" w:hAnsi="Times New Roman" w:cs="Times New Roman"/>
          <w:sz w:val="20"/>
          <w:szCs w:val="20"/>
          <w:u w:val="single"/>
        </w:rPr>
        <w:t>Equitrack</w:t>
      </w:r>
      <w:proofErr w:type="spellEnd"/>
    </w:p>
    <w:p w14:paraId="0F4709C6" w14:textId="77777777" w:rsidR="009E54D7" w:rsidRPr="00F74FFB" w:rsidRDefault="005170CE">
      <w:pPr>
        <w:numPr>
          <w:ilvl w:val="0"/>
          <w:numId w:val="1"/>
        </w:numPr>
        <w:spacing w:after="1" w:line="293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Responsible for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coordinating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with a team of 5 people for one of the banking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giants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of US, Silicon Valley Bank handling 9 budgeting and finance related applications.</w:t>
      </w:r>
    </w:p>
    <w:p w14:paraId="0F4709C7" w14:textId="7ECFA112" w:rsidR="009E54D7" w:rsidRPr="00BE4D7D" w:rsidRDefault="005170CE">
      <w:pPr>
        <w:numPr>
          <w:ilvl w:val="0"/>
          <w:numId w:val="1"/>
        </w:numPr>
        <w:spacing w:after="37" w:line="242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Awarded with Top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performer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award for efficient decrease in the tickets and incidents reported for the applications we monitored.</w:t>
      </w:r>
    </w:p>
    <w:p w14:paraId="0F4709CB" w14:textId="77777777" w:rsidR="009E54D7" w:rsidRPr="00F74FFB" w:rsidRDefault="005170CE">
      <w:pPr>
        <w:spacing w:after="24" w:line="250" w:lineRule="auto"/>
        <w:ind w:left="-5" w:hanging="10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AWARDS AND NOMINATIONS</w:t>
      </w:r>
    </w:p>
    <w:p w14:paraId="0F4709CC" w14:textId="77777777" w:rsidR="009E54D7" w:rsidRPr="00F74FFB" w:rsidRDefault="005170CE">
      <w:pPr>
        <w:numPr>
          <w:ilvl w:val="0"/>
          <w:numId w:val="1"/>
        </w:numPr>
        <w:spacing w:after="0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Awarded the Best performer in the current project from the client “Silicon Valley Bank”, for outstanding performance and team management.</w:t>
      </w:r>
    </w:p>
    <w:p w14:paraId="0F4709CD" w14:textId="77777777" w:rsidR="009E54D7" w:rsidRPr="00F74FFB" w:rsidRDefault="0011483D">
      <w:pPr>
        <w:numPr>
          <w:ilvl w:val="0"/>
          <w:numId w:val="1"/>
        </w:numPr>
        <w:spacing w:after="0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TCS -</w:t>
      </w:r>
      <w:r w:rsidR="005170CE" w:rsidRPr="00F74FFB">
        <w:rPr>
          <w:rFonts w:ascii="Times New Roman" w:eastAsia="Times New Roman" w:hAnsi="Times New Roman" w:cs="Times New Roman"/>
          <w:sz w:val="20"/>
          <w:szCs w:val="20"/>
        </w:rPr>
        <w:t xml:space="preserve"> The Star of the Month for outstanding contribution to the organization towards banking and financial services practice (Y2015).</w:t>
      </w:r>
    </w:p>
    <w:p w14:paraId="0F4709CE" w14:textId="77777777" w:rsidR="009E54D7" w:rsidRPr="00F74FFB" w:rsidRDefault="005170CE">
      <w:pPr>
        <w:numPr>
          <w:ilvl w:val="0"/>
          <w:numId w:val="1"/>
        </w:numPr>
        <w:spacing w:after="0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TCS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on the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 Spot Award for outstanding contribution to the organization towards banking and financial services practice (Y2014).</w:t>
      </w:r>
    </w:p>
    <w:p w14:paraId="0F4709CF" w14:textId="77777777" w:rsidR="009E54D7" w:rsidRPr="00F74FFB" w:rsidRDefault="005170CE">
      <w:pPr>
        <w:numPr>
          <w:ilvl w:val="0"/>
          <w:numId w:val="1"/>
        </w:numPr>
        <w:spacing w:after="0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Nominated for Central awards in Capgemini for exemplary performance in clearing backlog and leading the team successfully.</w:t>
      </w:r>
    </w:p>
    <w:p w14:paraId="0F4709D0" w14:textId="77777777" w:rsidR="005170CE" w:rsidRPr="00F74FFB" w:rsidRDefault="005170CE" w:rsidP="0011483D">
      <w:pPr>
        <w:spacing w:after="0" w:line="267" w:lineRule="auto"/>
        <w:ind w:right="-12"/>
        <w:jc w:val="both"/>
        <w:rPr>
          <w:sz w:val="20"/>
          <w:szCs w:val="20"/>
        </w:rPr>
      </w:pPr>
    </w:p>
    <w:p w14:paraId="0F4709D1" w14:textId="77777777" w:rsidR="009E54D7" w:rsidRPr="00F74FFB" w:rsidRDefault="005170CE">
      <w:pPr>
        <w:spacing w:after="0" w:line="265" w:lineRule="auto"/>
        <w:ind w:left="659" w:right="8229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</w:t>
      </w:r>
    </w:p>
    <w:p w14:paraId="0F4709D2" w14:textId="77777777" w:rsidR="009E54D7" w:rsidRPr="00F74FFB" w:rsidRDefault="005170CE">
      <w:pPr>
        <w:spacing w:after="24" w:line="250" w:lineRule="auto"/>
        <w:ind w:left="-5" w:hanging="10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EDUCATION</w:t>
      </w:r>
    </w:p>
    <w:p w14:paraId="0F4709D3" w14:textId="3FC96E63" w:rsidR="009E54D7" w:rsidRPr="00F74FFB" w:rsidRDefault="00131B23">
      <w:pPr>
        <w:numPr>
          <w:ilvl w:val="0"/>
          <w:numId w:val="1"/>
        </w:numPr>
        <w:spacing w:after="35" w:line="267" w:lineRule="auto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Bachelor’s in electrical engineering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5170CE" w:rsidRPr="00F74FFB">
        <w:rPr>
          <w:rFonts w:ascii="Times New Roman" w:eastAsia="Times New Roman" w:hAnsi="Times New Roman" w:cs="Times New Roman"/>
          <w:sz w:val="20"/>
          <w:szCs w:val="20"/>
        </w:rPr>
        <w:t>B.TECH.)–</w:t>
      </w:r>
      <w:r w:rsidR="00D02A3F" w:rsidRPr="00F74FFB">
        <w:rPr>
          <w:rFonts w:ascii="Times New Roman" w:eastAsia="Times New Roman" w:hAnsi="Times New Roman" w:cs="Times New Roman"/>
          <w:sz w:val="20"/>
          <w:szCs w:val="20"/>
        </w:rPr>
        <w:t>2011, KIIT</w:t>
      </w:r>
      <w:r w:rsidR="005170CE" w:rsidRPr="00F74FFB">
        <w:rPr>
          <w:rFonts w:ascii="Times New Roman" w:eastAsia="Times New Roman" w:hAnsi="Times New Roman" w:cs="Times New Roman"/>
          <w:sz w:val="20"/>
          <w:szCs w:val="20"/>
        </w:rPr>
        <w:t xml:space="preserve"> University, Bhubaneshwar, India</w:t>
      </w:r>
    </w:p>
    <w:p w14:paraId="0F4709D4" w14:textId="77777777" w:rsidR="009E54D7" w:rsidRPr="00F74FFB" w:rsidRDefault="005170CE">
      <w:pPr>
        <w:numPr>
          <w:ilvl w:val="0"/>
          <w:numId w:val="1"/>
        </w:numPr>
        <w:spacing w:after="46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AISSCE- 2007, DELHI PUBLIC SCHOOL, BOKARO STEEL CITY</w:t>
      </w:r>
    </w:p>
    <w:p w14:paraId="0F4709D5" w14:textId="77777777" w:rsidR="0011483D" w:rsidRPr="00FC2019" w:rsidRDefault="005170CE" w:rsidP="00FC2019">
      <w:pPr>
        <w:numPr>
          <w:ilvl w:val="0"/>
          <w:numId w:val="1"/>
        </w:numPr>
        <w:spacing w:after="4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>AISSE-2005, DELHI PUBLIC SCHOOL, BOKARO STEEL</w:t>
      </w:r>
      <w:r w:rsidR="00FC2019">
        <w:rPr>
          <w:sz w:val="20"/>
          <w:szCs w:val="20"/>
        </w:rPr>
        <w:t xml:space="preserve"> </w:t>
      </w:r>
      <w:r w:rsidRPr="00FC2019">
        <w:rPr>
          <w:rFonts w:ascii="Times New Roman" w:eastAsia="Times New Roman" w:hAnsi="Times New Roman" w:cs="Times New Roman"/>
          <w:sz w:val="20"/>
          <w:szCs w:val="20"/>
        </w:rPr>
        <w:t>CITY</w:t>
      </w:r>
    </w:p>
    <w:p w14:paraId="0F4709D6" w14:textId="77777777" w:rsidR="0011483D" w:rsidRPr="00F74FFB" w:rsidRDefault="0011483D">
      <w:pPr>
        <w:spacing w:after="0" w:line="265" w:lineRule="auto"/>
        <w:ind w:left="659" w:right="8229"/>
        <w:rPr>
          <w:sz w:val="20"/>
          <w:szCs w:val="20"/>
        </w:rPr>
      </w:pPr>
    </w:p>
    <w:p w14:paraId="0F4709D7" w14:textId="77777777" w:rsidR="009E54D7" w:rsidRPr="00F74FFB" w:rsidRDefault="005170CE">
      <w:pPr>
        <w:spacing w:after="10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b/>
          <w:sz w:val="20"/>
          <w:szCs w:val="20"/>
          <w:u w:val="single" w:color="000000"/>
        </w:rPr>
        <w:t>EXTRA CURRICULAR INTERESTS</w:t>
      </w:r>
    </w:p>
    <w:p w14:paraId="0F4709D8" w14:textId="77777777" w:rsidR="009E54D7" w:rsidRPr="00F74FFB" w:rsidRDefault="005170CE">
      <w:pPr>
        <w:numPr>
          <w:ilvl w:val="0"/>
          <w:numId w:val="1"/>
        </w:numPr>
        <w:spacing w:after="46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Captained College team for East Zone Inter College Football </w:t>
      </w:r>
      <w:r w:rsidR="0011483D" w:rsidRPr="00F74FFB">
        <w:rPr>
          <w:rFonts w:ascii="Times New Roman" w:eastAsia="Times New Roman" w:hAnsi="Times New Roman" w:cs="Times New Roman"/>
          <w:sz w:val="20"/>
          <w:szCs w:val="20"/>
        </w:rPr>
        <w:t>Competition</w:t>
      </w:r>
      <w:r w:rsidRPr="00F74FFB">
        <w:rPr>
          <w:rFonts w:ascii="Times New Roman" w:eastAsia="Times New Roman" w:hAnsi="Times New Roman" w:cs="Times New Roman"/>
          <w:sz w:val="20"/>
          <w:szCs w:val="20"/>
        </w:rPr>
        <w:t>, midfield.</w:t>
      </w:r>
    </w:p>
    <w:p w14:paraId="0F4709DA" w14:textId="0852A07E" w:rsidR="0011483D" w:rsidRPr="009E1BDB" w:rsidRDefault="005170CE" w:rsidP="009E1BDB">
      <w:pPr>
        <w:numPr>
          <w:ilvl w:val="0"/>
          <w:numId w:val="1"/>
        </w:numPr>
        <w:spacing w:after="46"/>
        <w:ind w:left="655" w:right="-12" w:hanging="340"/>
        <w:jc w:val="both"/>
        <w:rPr>
          <w:sz w:val="20"/>
          <w:szCs w:val="20"/>
        </w:rPr>
      </w:pPr>
      <w:r w:rsidRPr="00F74FFB">
        <w:rPr>
          <w:rFonts w:ascii="Times New Roman" w:eastAsia="Times New Roman" w:hAnsi="Times New Roman" w:cs="Times New Roman"/>
          <w:sz w:val="20"/>
          <w:szCs w:val="20"/>
        </w:rPr>
        <w:t xml:space="preserve">Avid interest in Volleyball, secured several top positions for my </w:t>
      </w:r>
      <w:r w:rsidR="00E72637">
        <w:rPr>
          <w:rFonts w:ascii="Times New Roman" w:eastAsia="Times New Roman" w:hAnsi="Times New Roman" w:cs="Times New Roman"/>
          <w:sz w:val="20"/>
          <w:szCs w:val="20"/>
        </w:rPr>
        <w:t xml:space="preserve">school/college and </w:t>
      </w:r>
      <w:r w:rsidR="000A4780">
        <w:rPr>
          <w:rFonts w:ascii="Times New Roman" w:eastAsia="Times New Roman" w:hAnsi="Times New Roman" w:cs="Times New Roman"/>
          <w:sz w:val="20"/>
          <w:szCs w:val="20"/>
        </w:rPr>
        <w:t>work teams</w:t>
      </w:r>
      <w:r w:rsidR="009E1BD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4709DB" w14:textId="55FDA53B" w:rsidR="00B70D00" w:rsidRPr="00B70D00" w:rsidRDefault="00B70D00">
      <w:pPr>
        <w:spacing w:after="0"/>
        <w:rPr>
          <w:b/>
          <w:sz w:val="24"/>
          <w:szCs w:val="24"/>
        </w:rPr>
      </w:pPr>
      <w:r w:rsidRPr="00B70D00">
        <w:rPr>
          <w:rFonts w:ascii="Times New Roman" w:eastAsia="Times New Roman" w:hAnsi="Times New Roman" w:cs="Times New Roman"/>
          <w:b/>
          <w:sz w:val="20"/>
          <w:szCs w:val="20"/>
        </w:rPr>
        <w:t>--------------------------------------------------------------------------------------------------------------------------------------</w:t>
      </w:r>
      <w:r w:rsidR="005170CE" w:rsidRPr="00B70D00">
        <w:rPr>
          <w:rFonts w:ascii="Times New Roman" w:eastAsia="Times New Roman" w:hAnsi="Times New Roman" w:cs="Times New Roman"/>
          <w:b/>
          <w:sz w:val="33"/>
        </w:rPr>
        <w:t xml:space="preserve"> </w:t>
      </w:r>
      <w:r w:rsidRPr="00B70D00">
        <w:rPr>
          <w:rFonts w:ascii="Times New Roman" w:eastAsia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4C688E">
        <w:rPr>
          <w:rFonts w:ascii="Times New Roman" w:eastAsia="Times New Roman" w:hAnsi="Times New Roman" w:cs="Times New Roman"/>
          <w:b/>
          <w:sz w:val="24"/>
          <w:szCs w:val="24"/>
        </w:rPr>
        <w:t>29/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04/1989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L</w:t>
      </w:r>
      <w:r w:rsidR="00691A40">
        <w:rPr>
          <w:rFonts w:ascii="Times New Roman" w:eastAsia="Times New Roman" w:hAnsi="Times New Roman" w:cs="Times New Roman"/>
          <w:b/>
          <w:sz w:val="24"/>
          <w:szCs w:val="24"/>
        </w:rPr>
        <w:t xml:space="preserve">anguages Known: English, </w:t>
      </w:r>
      <w:r w:rsidR="009E1BDB">
        <w:rPr>
          <w:rFonts w:ascii="Times New Roman" w:eastAsia="Times New Roman" w:hAnsi="Times New Roman" w:cs="Times New Roman"/>
          <w:b/>
          <w:sz w:val="24"/>
          <w:szCs w:val="24"/>
        </w:rPr>
        <w:t xml:space="preserve">Hindi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</w:t>
      </w:r>
      <w:r w:rsidR="00E34651">
        <w:rPr>
          <w:rFonts w:ascii="Times New Roman" w:eastAsia="Times New Roman" w:hAnsi="Times New Roman" w:cs="Times New Roman"/>
          <w:b/>
          <w:sz w:val="24"/>
          <w:szCs w:val="24"/>
        </w:rPr>
        <w:t>Dutch (</w:t>
      </w:r>
      <w:r w:rsidR="00131B23">
        <w:rPr>
          <w:rFonts w:ascii="Times New Roman" w:eastAsia="Times New Roman" w:hAnsi="Times New Roman" w:cs="Times New Roman"/>
          <w:b/>
          <w:sz w:val="24"/>
          <w:szCs w:val="24"/>
        </w:rPr>
        <w:t>Beginner)</w:t>
      </w:r>
    </w:p>
    <w:sectPr w:rsidR="00B70D00" w:rsidRPr="00B70D00" w:rsidSect="00E44435">
      <w:pgSz w:w="11906" w:h="16838"/>
      <w:pgMar w:top="818" w:right="1348" w:bottom="588" w:left="158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44F"/>
    <w:multiLevelType w:val="hybridMultilevel"/>
    <w:tmpl w:val="DA300DEE"/>
    <w:lvl w:ilvl="0" w:tplc="1C3A5D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1393B"/>
    <w:multiLevelType w:val="hybridMultilevel"/>
    <w:tmpl w:val="8960AC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0C69"/>
    <w:multiLevelType w:val="hybridMultilevel"/>
    <w:tmpl w:val="184EC8E0"/>
    <w:lvl w:ilvl="0" w:tplc="A682650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3"/>
        <w:szCs w:val="33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27FF"/>
    <w:multiLevelType w:val="hybridMultilevel"/>
    <w:tmpl w:val="45F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A9D"/>
    <w:multiLevelType w:val="hybridMultilevel"/>
    <w:tmpl w:val="5530AE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6BC6"/>
    <w:multiLevelType w:val="hybridMultilevel"/>
    <w:tmpl w:val="C62E6AC2"/>
    <w:lvl w:ilvl="0" w:tplc="1C3A5DCC">
      <w:start w:val="1"/>
      <w:numFmt w:val="bullet"/>
      <w:lvlText w:val="•"/>
      <w:lvlJc w:val="left"/>
      <w:pPr>
        <w:ind w:left="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1" w:tplc="EBE2EF28">
      <w:start w:val="1"/>
      <w:numFmt w:val="bullet"/>
      <w:lvlText w:val="o"/>
      <w:lvlJc w:val="left"/>
      <w:pPr>
        <w:ind w:left="1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2" w:tplc="6B30A50A">
      <w:start w:val="1"/>
      <w:numFmt w:val="bullet"/>
      <w:lvlText w:val="▪"/>
      <w:lvlJc w:val="left"/>
      <w:pPr>
        <w:ind w:left="2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3" w:tplc="FD56775A">
      <w:start w:val="1"/>
      <w:numFmt w:val="bullet"/>
      <w:lvlText w:val="•"/>
      <w:lvlJc w:val="left"/>
      <w:pPr>
        <w:ind w:left="2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4" w:tplc="5CD85780">
      <w:start w:val="1"/>
      <w:numFmt w:val="bullet"/>
      <w:lvlText w:val="o"/>
      <w:lvlJc w:val="left"/>
      <w:pPr>
        <w:ind w:left="3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5" w:tplc="54BE79E8">
      <w:start w:val="1"/>
      <w:numFmt w:val="bullet"/>
      <w:lvlText w:val="▪"/>
      <w:lvlJc w:val="left"/>
      <w:pPr>
        <w:ind w:left="4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6" w:tplc="1F3A3538">
      <w:start w:val="1"/>
      <w:numFmt w:val="bullet"/>
      <w:lvlText w:val="•"/>
      <w:lvlJc w:val="left"/>
      <w:pPr>
        <w:ind w:left="5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7" w:tplc="0AEEC4B4">
      <w:start w:val="1"/>
      <w:numFmt w:val="bullet"/>
      <w:lvlText w:val="o"/>
      <w:lvlJc w:val="left"/>
      <w:pPr>
        <w:ind w:left="5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  <w:lvl w:ilvl="8" w:tplc="D8828F4A">
      <w:start w:val="1"/>
      <w:numFmt w:val="bullet"/>
      <w:lvlText w:val="▪"/>
      <w:lvlJc w:val="left"/>
      <w:pPr>
        <w:ind w:left="6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3"/>
        <w:szCs w:val="3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D7"/>
    <w:rsid w:val="000073D7"/>
    <w:rsid w:val="0002791C"/>
    <w:rsid w:val="00067B98"/>
    <w:rsid w:val="00075F5A"/>
    <w:rsid w:val="000902C2"/>
    <w:rsid w:val="00093549"/>
    <w:rsid w:val="000A40F1"/>
    <w:rsid w:val="000A4780"/>
    <w:rsid w:val="000D7EE9"/>
    <w:rsid w:val="0011483D"/>
    <w:rsid w:val="001148DD"/>
    <w:rsid w:val="00131B23"/>
    <w:rsid w:val="00155487"/>
    <w:rsid w:val="00156321"/>
    <w:rsid w:val="00162619"/>
    <w:rsid w:val="001878C6"/>
    <w:rsid w:val="001879A5"/>
    <w:rsid w:val="001906CF"/>
    <w:rsid w:val="001A7498"/>
    <w:rsid w:val="001C3DDF"/>
    <w:rsid w:val="001C7EF3"/>
    <w:rsid w:val="001E3FD2"/>
    <w:rsid w:val="001E5663"/>
    <w:rsid w:val="00231A6F"/>
    <w:rsid w:val="00241410"/>
    <w:rsid w:val="00264C18"/>
    <w:rsid w:val="0026506A"/>
    <w:rsid w:val="0028434C"/>
    <w:rsid w:val="002A2E06"/>
    <w:rsid w:val="002A7874"/>
    <w:rsid w:val="002B0B52"/>
    <w:rsid w:val="002B0C46"/>
    <w:rsid w:val="002B147F"/>
    <w:rsid w:val="002C48C1"/>
    <w:rsid w:val="00302438"/>
    <w:rsid w:val="00356418"/>
    <w:rsid w:val="00365BDE"/>
    <w:rsid w:val="003672C1"/>
    <w:rsid w:val="003935DA"/>
    <w:rsid w:val="0039706C"/>
    <w:rsid w:val="003C021A"/>
    <w:rsid w:val="003C4310"/>
    <w:rsid w:val="003D142F"/>
    <w:rsid w:val="003E3E87"/>
    <w:rsid w:val="00414E43"/>
    <w:rsid w:val="00417C78"/>
    <w:rsid w:val="00434BD7"/>
    <w:rsid w:val="00435BFE"/>
    <w:rsid w:val="0044155D"/>
    <w:rsid w:val="004450BB"/>
    <w:rsid w:val="00457031"/>
    <w:rsid w:val="00464387"/>
    <w:rsid w:val="004719D8"/>
    <w:rsid w:val="00484868"/>
    <w:rsid w:val="00487B6F"/>
    <w:rsid w:val="004A3328"/>
    <w:rsid w:val="004B06CB"/>
    <w:rsid w:val="004B321F"/>
    <w:rsid w:val="004B421A"/>
    <w:rsid w:val="004C688E"/>
    <w:rsid w:val="004D1C00"/>
    <w:rsid w:val="004D38F3"/>
    <w:rsid w:val="004D422D"/>
    <w:rsid w:val="004D43CA"/>
    <w:rsid w:val="004E67E6"/>
    <w:rsid w:val="00511CFE"/>
    <w:rsid w:val="005170CE"/>
    <w:rsid w:val="005248CB"/>
    <w:rsid w:val="00540A19"/>
    <w:rsid w:val="005445BF"/>
    <w:rsid w:val="00580DDE"/>
    <w:rsid w:val="00585CE9"/>
    <w:rsid w:val="00591CD5"/>
    <w:rsid w:val="005B484B"/>
    <w:rsid w:val="005B5864"/>
    <w:rsid w:val="005C7361"/>
    <w:rsid w:val="005C74E1"/>
    <w:rsid w:val="00615C92"/>
    <w:rsid w:val="00622614"/>
    <w:rsid w:val="006242DB"/>
    <w:rsid w:val="00632C18"/>
    <w:rsid w:val="006604C4"/>
    <w:rsid w:val="00663EEF"/>
    <w:rsid w:val="006641BC"/>
    <w:rsid w:val="0067008B"/>
    <w:rsid w:val="006800DC"/>
    <w:rsid w:val="006861FE"/>
    <w:rsid w:val="00691A40"/>
    <w:rsid w:val="006C0A80"/>
    <w:rsid w:val="006D29D5"/>
    <w:rsid w:val="006D5D68"/>
    <w:rsid w:val="006D6023"/>
    <w:rsid w:val="007109AC"/>
    <w:rsid w:val="007150F8"/>
    <w:rsid w:val="007173EA"/>
    <w:rsid w:val="007314A9"/>
    <w:rsid w:val="00734076"/>
    <w:rsid w:val="00743E9C"/>
    <w:rsid w:val="007457DE"/>
    <w:rsid w:val="00747CDF"/>
    <w:rsid w:val="00761936"/>
    <w:rsid w:val="007816DF"/>
    <w:rsid w:val="00796192"/>
    <w:rsid w:val="007965AA"/>
    <w:rsid w:val="007C30F2"/>
    <w:rsid w:val="008036CC"/>
    <w:rsid w:val="00810B16"/>
    <w:rsid w:val="008425EF"/>
    <w:rsid w:val="00851D8B"/>
    <w:rsid w:val="008822EF"/>
    <w:rsid w:val="00895083"/>
    <w:rsid w:val="008D0A0C"/>
    <w:rsid w:val="008E0414"/>
    <w:rsid w:val="008E5B4E"/>
    <w:rsid w:val="009121C9"/>
    <w:rsid w:val="00916260"/>
    <w:rsid w:val="00917EDF"/>
    <w:rsid w:val="00925913"/>
    <w:rsid w:val="0097019E"/>
    <w:rsid w:val="009718A2"/>
    <w:rsid w:val="00972949"/>
    <w:rsid w:val="00981017"/>
    <w:rsid w:val="009D3731"/>
    <w:rsid w:val="009D461B"/>
    <w:rsid w:val="009E1BDB"/>
    <w:rsid w:val="009E54D7"/>
    <w:rsid w:val="00A00217"/>
    <w:rsid w:val="00A15063"/>
    <w:rsid w:val="00A2347F"/>
    <w:rsid w:val="00A517BA"/>
    <w:rsid w:val="00A52E6E"/>
    <w:rsid w:val="00A547DE"/>
    <w:rsid w:val="00A630D6"/>
    <w:rsid w:val="00A748E9"/>
    <w:rsid w:val="00A81AB8"/>
    <w:rsid w:val="00A83EE0"/>
    <w:rsid w:val="00A87EE3"/>
    <w:rsid w:val="00A952EB"/>
    <w:rsid w:val="00AA1288"/>
    <w:rsid w:val="00AA7E2F"/>
    <w:rsid w:val="00AC4393"/>
    <w:rsid w:val="00AD15E8"/>
    <w:rsid w:val="00AE4BF7"/>
    <w:rsid w:val="00B02798"/>
    <w:rsid w:val="00B1710B"/>
    <w:rsid w:val="00B20654"/>
    <w:rsid w:val="00B31872"/>
    <w:rsid w:val="00B32ADF"/>
    <w:rsid w:val="00B47A45"/>
    <w:rsid w:val="00B572B3"/>
    <w:rsid w:val="00B611C7"/>
    <w:rsid w:val="00B63C6C"/>
    <w:rsid w:val="00B70D00"/>
    <w:rsid w:val="00B856B8"/>
    <w:rsid w:val="00BA612E"/>
    <w:rsid w:val="00BB3C3A"/>
    <w:rsid w:val="00BB6008"/>
    <w:rsid w:val="00BC014A"/>
    <w:rsid w:val="00BC2373"/>
    <w:rsid w:val="00BC3E15"/>
    <w:rsid w:val="00BE4D7D"/>
    <w:rsid w:val="00BF6178"/>
    <w:rsid w:val="00C07B7D"/>
    <w:rsid w:val="00C244FB"/>
    <w:rsid w:val="00C31524"/>
    <w:rsid w:val="00C34C2C"/>
    <w:rsid w:val="00C65741"/>
    <w:rsid w:val="00C67570"/>
    <w:rsid w:val="00C67F63"/>
    <w:rsid w:val="00C95AD3"/>
    <w:rsid w:val="00CC5DEB"/>
    <w:rsid w:val="00CE78E7"/>
    <w:rsid w:val="00CF046C"/>
    <w:rsid w:val="00D011E6"/>
    <w:rsid w:val="00D02A3F"/>
    <w:rsid w:val="00D036F3"/>
    <w:rsid w:val="00D10EE6"/>
    <w:rsid w:val="00D13855"/>
    <w:rsid w:val="00D14C88"/>
    <w:rsid w:val="00D552AA"/>
    <w:rsid w:val="00D704F1"/>
    <w:rsid w:val="00D95336"/>
    <w:rsid w:val="00DA2D62"/>
    <w:rsid w:val="00DA2E1F"/>
    <w:rsid w:val="00DF692A"/>
    <w:rsid w:val="00E11F54"/>
    <w:rsid w:val="00E17D78"/>
    <w:rsid w:val="00E30D5E"/>
    <w:rsid w:val="00E34651"/>
    <w:rsid w:val="00E40416"/>
    <w:rsid w:val="00E418A0"/>
    <w:rsid w:val="00E44435"/>
    <w:rsid w:val="00E4690D"/>
    <w:rsid w:val="00E72637"/>
    <w:rsid w:val="00E95EBC"/>
    <w:rsid w:val="00E96951"/>
    <w:rsid w:val="00EB32B5"/>
    <w:rsid w:val="00EB6AC9"/>
    <w:rsid w:val="00EB7CE1"/>
    <w:rsid w:val="00ED5D44"/>
    <w:rsid w:val="00F045C1"/>
    <w:rsid w:val="00F2213D"/>
    <w:rsid w:val="00F71C07"/>
    <w:rsid w:val="00F72C36"/>
    <w:rsid w:val="00F74FFB"/>
    <w:rsid w:val="00F815BD"/>
    <w:rsid w:val="00F8777A"/>
    <w:rsid w:val="00FA0F4E"/>
    <w:rsid w:val="00FC2019"/>
    <w:rsid w:val="00FD51FC"/>
    <w:rsid w:val="00FE35D4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98B"/>
  <w15:docId w15:val="{793C42D6-DBBA-40B9-9775-22E7783B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3D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D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0D00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663EEF"/>
  </w:style>
  <w:style w:type="character" w:customStyle="1" w:styleId="vanity-name">
    <w:name w:val="vanity-name"/>
    <w:basedOn w:val="DefaultParagraphFont"/>
    <w:rsid w:val="00663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d%20-%20anuragrajhans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E1FF-3EA4-4C1C-A9D3-13385BAF9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 ANURAG RAJHANS.doc</vt:lpstr>
    </vt:vector>
  </TitlesOfParts>
  <Company>RBC</Company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 ANURAG RAJHANS.doc</dc:title>
  <dc:subject/>
  <dc:creator>Rajhans, Anurag</dc:creator>
  <cp:keywords>RBC Internal</cp:keywords>
  <cp:lastModifiedBy>Scott Miller</cp:lastModifiedBy>
  <cp:revision>2</cp:revision>
  <dcterms:created xsi:type="dcterms:W3CDTF">2021-11-08T15:04:00Z</dcterms:created>
  <dcterms:modified xsi:type="dcterms:W3CDTF">2021-11-08T15:04:00Z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53858012-2c4e-42ec-aec9-4c2e8729e644</vt:lpwstr>
  </property>
  <property fmtid="{D5CDD505-2E9C-101B-9397-08002B2CF9AE}" pid="3" name="Classification">
    <vt:lpwstr>TT_RBC_Internal</vt:lpwstr>
  </property>
</Properties>
</file>