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530E" w14:textId="77777777" w:rsidR="576062CF" w:rsidRDefault="576062CF" w:rsidP="00FD478C"/>
    <w:p w14:paraId="08B71F2C" w14:textId="77777777" w:rsidR="576062CF" w:rsidRDefault="576062CF" w:rsidP="00FD478C"/>
    <w:p w14:paraId="7433A1B7" w14:textId="77777777" w:rsidR="576062CF" w:rsidRDefault="576062CF" w:rsidP="00FD478C"/>
    <w:p w14:paraId="7BCFD54D" w14:textId="77777777" w:rsidR="576062CF" w:rsidRDefault="576062CF" w:rsidP="00FD478C"/>
    <w:p w14:paraId="60767225" w14:textId="10274467" w:rsidR="00B76B1D" w:rsidRPr="00B76B1D" w:rsidRDefault="00B76B1D" w:rsidP="00B76B1D">
      <w:pPr>
        <w:ind w:firstLine="0"/>
        <w:jc w:val="center"/>
        <w:rPr>
          <w:b/>
          <w:bCs/>
        </w:rPr>
      </w:pPr>
      <w:r w:rsidRPr="00B76B1D">
        <w:rPr>
          <w:b/>
          <w:bCs/>
        </w:rPr>
        <w:t xml:space="preserve">Homework </w:t>
      </w:r>
      <w:r w:rsidR="00551C26">
        <w:rPr>
          <w:b/>
          <w:bCs/>
        </w:rPr>
        <w:t>8</w:t>
      </w:r>
      <w:r w:rsidRPr="00B76B1D">
        <w:rPr>
          <w:b/>
          <w:bCs/>
        </w:rPr>
        <w:t>.</w:t>
      </w:r>
      <w:r>
        <w:rPr>
          <w:b/>
          <w:bCs/>
        </w:rPr>
        <w:t xml:space="preserve"> </w:t>
      </w:r>
      <w:r w:rsidR="00551C26">
        <w:rPr>
          <w:b/>
          <w:bCs/>
        </w:rPr>
        <w:t>Decision Tree, Bagging, and Boosting using</w:t>
      </w:r>
      <w:r w:rsidR="00CC4923">
        <w:rPr>
          <w:b/>
          <w:bCs/>
        </w:rPr>
        <w:t xml:space="preserve"> </w:t>
      </w:r>
      <w:r w:rsidR="00B4343F">
        <w:rPr>
          <w:b/>
          <w:bCs/>
        </w:rPr>
        <w:t>Lending Dataset Modeling</w:t>
      </w:r>
    </w:p>
    <w:p w14:paraId="3F336EF4" w14:textId="77777777" w:rsidR="00B76B1D" w:rsidRDefault="00B76B1D" w:rsidP="00B76B1D">
      <w:pPr>
        <w:jc w:val="center"/>
      </w:pPr>
    </w:p>
    <w:p w14:paraId="781BE63F" w14:textId="77777777" w:rsidR="00B76B1D" w:rsidRDefault="00B76B1D" w:rsidP="004D67E2">
      <w:pPr>
        <w:ind w:firstLine="0"/>
      </w:pPr>
    </w:p>
    <w:p w14:paraId="0C43287C" w14:textId="77777777" w:rsidR="00EE30F5" w:rsidRDefault="00EE30F5" w:rsidP="004D67E2">
      <w:pPr>
        <w:ind w:firstLine="0"/>
      </w:pPr>
    </w:p>
    <w:p w14:paraId="286D6AF9" w14:textId="77777777" w:rsidR="00EE30F5" w:rsidRDefault="00EE30F5" w:rsidP="004D67E2">
      <w:pPr>
        <w:ind w:firstLine="0"/>
      </w:pPr>
    </w:p>
    <w:p w14:paraId="070B9011" w14:textId="77777777" w:rsidR="00EE30F5" w:rsidRDefault="00EE30F5" w:rsidP="004D67E2">
      <w:pPr>
        <w:ind w:firstLine="0"/>
      </w:pPr>
    </w:p>
    <w:p w14:paraId="31DE68D4" w14:textId="77777777" w:rsidR="00EE30F5" w:rsidRDefault="00EE30F5" w:rsidP="004D67E2">
      <w:pPr>
        <w:ind w:firstLine="0"/>
      </w:pPr>
    </w:p>
    <w:p w14:paraId="2C3934AB" w14:textId="77777777" w:rsidR="00B76B1D" w:rsidRDefault="00B76B1D" w:rsidP="00B76B1D">
      <w:pPr>
        <w:jc w:val="center"/>
      </w:pPr>
    </w:p>
    <w:p w14:paraId="6BBD9713" w14:textId="77777777" w:rsidR="00B76B1D" w:rsidRPr="00B76B1D" w:rsidRDefault="00B76B1D" w:rsidP="00B76B1D">
      <w:pPr>
        <w:jc w:val="center"/>
      </w:pPr>
    </w:p>
    <w:p w14:paraId="6C3E96B3" w14:textId="63F8A05A" w:rsidR="00FD478C" w:rsidRDefault="00B76B1D" w:rsidP="00EE30F5">
      <w:pPr>
        <w:pStyle w:val="Subtitle"/>
      </w:pPr>
      <w:r>
        <w:t>Author: Rohit V. Akole</w:t>
      </w:r>
    </w:p>
    <w:p w14:paraId="4C519426" w14:textId="2210720E" w:rsidR="00B137C5" w:rsidRPr="00B137C5" w:rsidRDefault="00B137C5" w:rsidP="00EE30F5">
      <w:pPr>
        <w:ind w:firstLine="0"/>
        <w:jc w:val="center"/>
      </w:pPr>
      <w:r>
        <w:t>UConn ID: 3</w:t>
      </w:r>
      <w:r w:rsidR="00CD45A4">
        <w:t>133252</w:t>
      </w:r>
    </w:p>
    <w:p w14:paraId="3828452B" w14:textId="7F1FFAEB" w:rsidR="00FD478C" w:rsidRDefault="00B76B1D" w:rsidP="00EE30F5">
      <w:pPr>
        <w:pStyle w:val="Subtitle"/>
      </w:pPr>
      <w:r>
        <w:t>University of Connecticut</w:t>
      </w:r>
    </w:p>
    <w:p w14:paraId="7BF24B13" w14:textId="615CEA7B" w:rsidR="00FD478C" w:rsidRDefault="00B76B1D" w:rsidP="00EE30F5">
      <w:pPr>
        <w:pStyle w:val="Subtitle"/>
      </w:pPr>
      <w:r>
        <w:t>OPIM5604 Predictive Modeling</w:t>
      </w:r>
    </w:p>
    <w:p w14:paraId="12C67D73" w14:textId="3B483525" w:rsidR="00B76B1D" w:rsidRPr="00B76B1D" w:rsidRDefault="00B76B1D" w:rsidP="00EE30F5">
      <w:pPr>
        <w:ind w:firstLine="0"/>
        <w:jc w:val="center"/>
      </w:pPr>
      <w:r>
        <w:t>Professor: Pankaj Prakash</w:t>
      </w:r>
    </w:p>
    <w:p w14:paraId="19370A8C" w14:textId="77777777" w:rsidR="576062CF" w:rsidRDefault="576062CF" w:rsidP="00DF3215"/>
    <w:p w14:paraId="6F9C4D09" w14:textId="77777777" w:rsidR="717E282B" w:rsidRDefault="717E282B" w:rsidP="00DF3215"/>
    <w:p w14:paraId="5A444A9A" w14:textId="77777777" w:rsidR="717E282B" w:rsidRDefault="717E282B" w:rsidP="00DF3215"/>
    <w:p w14:paraId="08EEEB5D" w14:textId="77777777" w:rsidR="717E282B" w:rsidRDefault="717E282B" w:rsidP="00DF3215"/>
    <w:p w14:paraId="50C7F419" w14:textId="77777777" w:rsidR="717E282B" w:rsidRDefault="717E282B" w:rsidP="00DF3215"/>
    <w:p w14:paraId="21EC4E75" w14:textId="77777777" w:rsidR="709762D6" w:rsidRDefault="709762D6" w:rsidP="00DF3215"/>
    <w:p w14:paraId="7F64351F" w14:textId="20A95967" w:rsidR="00EE30F5" w:rsidRDefault="00FF2FC7" w:rsidP="00FF2FC7">
      <w:pPr>
        <w:spacing w:after="160" w:line="259" w:lineRule="auto"/>
        <w:ind w:firstLine="0"/>
      </w:pPr>
      <w:r>
        <w:br w:type="page"/>
      </w:r>
    </w:p>
    <w:p w14:paraId="69CF17D7" w14:textId="77777777" w:rsidR="00904DBE" w:rsidRDefault="00000000" w:rsidP="00904DBE">
      <w:pPr>
        <w:pStyle w:val="SectionTitle"/>
      </w:pPr>
      <w:sdt>
        <w:sdtPr>
          <w:id w:val="-1254123792"/>
          <w:placeholder>
            <w:docPart w:val="F5DD2BA7E3AD43D6A29750C6EA45B6FB"/>
          </w:placeholder>
          <w:temporary/>
          <w:showingPlcHdr/>
          <w15:appearance w15:val="hidden"/>
        </w:sdtPr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48D27EB4" w14:textId="05CF6369" w:rsidR="576062CF" w:rsidRDefault="00B76B1D" w:rsidP="007D4A2B">
      <w:pPr>
        <w:pStyle w:val="NoIndent"/>
      </w:pPr>
      <w:r>
        <w:t xml:space="preserve">This homework is about </w:t>
      </w:r>
      <w:r w:rsidR="00A83009">
        <w:t xml:space="preserve">the </w:t>
      </w:r>
      <w:r w:rsidR="00D376A3">
        <w:t>Lending Dataset based on year 2014 data</w:t>
      </w:r>
      <w:r w:rsidR="008F53FB">
        <w:t xml:space="preserve">. </w:t>
      </w:r>
      <w:r w:rsidR="0088655B">
        <w:t xml:space="preserve">I used the previously cleaned dataset to </w:t>
      </w:r>
      <w:r w:rsidR="008043F3">
        <w:t xml:space="preserve">perform </w:t>
      </w:r>
      <w:r w:rsidR="00551C26">
        <w:t>Decision Tree, Bagging</w:t>
      </w:r>
      <w:r w:rsidR="00E73FA3">
        <w:t xml:space="preserve"> (Bootstrap Forest), </w:t>
      </w:r>
      <w:r w:rsidR="005A17F0">
        <w:t xml:space="preserve">and </w:t>
      </w:r>
      <w:proofErr w:type="gramStart"/>
      <w:r w:rsidR="00E73FA3">
        <w:t>Boosting</w:t>
      </w:r>
      <w:proofErr w:type="gramEnd"/>
      <w:r w:rsidR="0085310C">
        <w:t xml:space="preserve"> on 1</w:t>
      </w:r>
      <w:r w:rsidR="0085310C" w:rsidRPr="0085310C">
        <w:rPr>
          <w:vertAlign w:val="superscript"/>
        </w:rPr>
        <w:t>st</w:t>
      </w:r>
      <w:r w:rsidR="0085310C">
        <w:t xml:space="preserve"> iteration of </w:t>
      </w:r>
      <w:r w:rsidR="005A17F0">
        <w:t xml:space="preserve">the </w:t>
      </w:r>
      <w:r w:rsidR="0085310C">
        <w:t>logistic regression model</w:t>
      </w:r>
      <w:r w:rsidR="00E73FA3">
        <w:t xml:space="preserve"> and compared these </w:t>
      </w:r>
      <w:r w:rsidR="005A17F0">
        <w:t>models</w:t>
      </w:r>
      <w:r w:rsidR="00E73FA3">
        <w:t xml:space="preserve"> with </w:t>
      </w:r>
      <w:r w:rsidR="005A17F0">
        <w:t xml:space="preserve">the </w:t>
      </w:r>
      <w:r w:rsidR="00E73FA3">
        <w:t>Homework 5 final model.</w:t>
      </w:r>
    </w:p>
    <w:p w14:paraId="2EEEBA7D" w14:textId="77777777" w:rsidR="00D3670D" w:rsidRDefault="00D3670D">
      <w:pPr>
        <w:spacing w:after="160" w:line="259" w:lineRule="auto"/>
        <w:ind w:firstLine="0"/>
      </w:pPr>
      <w:r>
        <w:br w:type="page"/>
      </w:r>
    </w:p>
    <w:p w14:paraId="41FE7F14" w14:textId="267D7A53" w:rsidR="003F5EC8" w:rsidRDefault="00822F5D" w:rsidP="00911553">
      <w:pPr>
        <w:pStyle w:val="Heading2"/>
        <w:numPr>
          <w:ilvl w:val="0"/>
          <w:numId w:val="14"/>
        </w:numPr>
      </w:pPr>
      <w:r>
        <w:lastRenderedPageBreak/>
        <w:t>Decision Tree</w:t>
      </w:r>
    </w:p>
    <w:p w14:paraId="13FAA607" w14:textId="0CD4D49A" w:rsidR="00822F5D" w:rsidRDefault="007725D6" w:rsidP="00874F3B">
      <w:pPr>
        <w:ind w:firstLine="0"/>
        <w:jc w:val="center"/>
      </w:pPr>
      <w:r>
        <w:rPr>
          <w:noProof/>
        </w:rPr>
        <w:drawing>
          <wp:inline distT="0" distB="0" distL="0" distR="0" wp14:anchorId="2CD42D86" wp14:editId="6135BBF5">
            <wp:extent cx="4788238" cy="5974194"/>
            <wp:effectExtent l="0" t="0" r="0" b="7620"/>
            <wp:docPr id="1127476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7681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38" cy="597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7A7E" w14:textId="57414F55" w:rsidR="00874F3B" w:rsidRDefault="00874F3B" w:rsidP="00874F3B">
      <w:pPr>
        <w:pStyle w:val="Caption"/>
        <w:jc w:val="center"/>
      </w:pPr>
      <w:r>
        <w:t>Figure 1. Decision Tree Model</w:t>
      </w:r>
    </w:p>
    <w:p w14:paraId="6E11FE51" w14:textId="7C334388" w:rsidR="00874F3B" w:rsidRDefault="00874F3B" w:rsidP="00874F3B">
      <w:r>
        <w:t xml:space="preserve">Using the decision tree model, </w:t>
      </w:r>
      <w:r w:rsidR="00230FBC">
        <w:t>I get</w:t>
      </w:r>
      <w:r>
        <w:t xml:space="preserve"> the best AUC for </w:t>
      </w:r>
      <w:r w:rsidR="00561027">
        <w:t>Validation data</w:t>
      </w:r>
      <w:r w:rsidR="00296FC0">
        <w:t xml:space="preserve"> in the decision tree</w:t>
      </w:r>
      <w:r w:rsidR="00561027">
        <w:t xml:space="preserve"> at 30 splits. After 30 splits, the AUC starts decreasing and </w:t>
      </w:r>
      <w:r w:rsidR="00230FBC">
        <w:t>the same</w:t>
      </w:r>
      <w:r w:rsidR="00353F03">
        <w:t xml:space="preserve"> </w:t>
      </w:r>
      <w:r w:rsidR="00230FBC">
        <w:t>happened</w:t>
      </w:r>
      <w:r w:rsidR="00353F03">
        <w:t xml:space="preserve"> when I started pruning the decision tree. I ended up with</w:t>
      </w:r>
      <w:r w:rsidR="00081674">
        <w:t xml:space="preserve"> the conclusion that the </w:t>
      </w:r>
      <w:r w:rsidR="00296FC0">
        <w:t>30-split</w:t>
      </w:r>
      <w:r w:rsidR="00081674">
        <w:t xml:space="preserve"> model </w:t>
      </w:r>
      <w:r w:rsidR="00296FC0">
        <w:t>gave</w:t>
      </w:r>
      <w:r w:rsidR="00081674">
        <w:t xml:space="preserve"> the best output for my decision tree model using the 1</w:t>
      </w:r>
      <w:r w:rsidR="00081674" w:rsidRPr="00081674">
        <w:rPr>
          <w:vertAlign w:val="superscript"/>
        </w:rPr>
        <w:t>st</w:t>
      </w:r>
      <w:r w:rsidR="00081674">
        <w:t xml:space="preserve"> iteration variables of </w:t>
      </w:r>
      <w:r w:rsidR="00296FC0">
        <w:t xml:space="preserve">the </w:t>
      </w:r>
      <w:r w:rsidR="00081674">
        <w:t xml:space="preserve">Logistic Regression model from </w:t>
      </w:r>
      <w:r w:rsidR="00230FBC">
        <w:t>homework 5.</w:t>
      </w:r>
    </w:p>
    <w:p w14:paraId="2BEF27A1" w14:textId="77777777" w:rsidR="00230FBC" w:rsidRDefault="00230FBC" w:rsidP="00874F3B"/>
    <w:p w14:paraId="1C2642B0" w14:textId="3BD86E8A" w:rsidR="00230FBC" w:rsidRDefault="00230FBC" w:rsidP="00230FBC">
      <w:pPr>
        <w:pStyle w:val="Heading2"/>
        <w:numPr>
          <w:ilvl w:val="0"/>
          <w:numId w:val="14"/>
        </w:numPr>
      </w:pPr>
      <w:r>
        <w:lastRenderedPageBreak/>
        <w:t>Bagging</w:t>
      </w:r>
      <w:r w:rsidR="00E02BEA">
        <w:t xml:space="preserve"> (Bootstrap Forest) Model:</w:t>
      </w:r>
    </w:p>
    <w:p w14:paraId="079C1AD2" w14:textId="7F5A16D4" w:rsidR="00F72E50" w:rsidRDefault="008A05E0" w:rsidP="00E02BEA">
      <w:pPr>
        <w:ind w:firstLine="0"/>
      </w:pPr>
      <w:r>
        <w:rPr>
          <w:noProof/>
        </w:rPr>
        <w:drawing>
          <wp:inline distT="0" distB="0" distL="0" distR="0" wp14:anchorId="2375990B" wp14:editId="67723181">
            <wp:extent cx="5987413" cy="5190923"/>
            <wp:effectExtent l="0" t="0" r="0" b="0"/>
            <wp:docPr id="725288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8841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3" cy="519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ACA6" w14:textId="69007D3D" w:rsidR="00F72E50" w:rsidRDefault="00F72E50" w:rsidP="00F72E50">
      <w:pPr>
        <w:pStyle w:val="Caption"/>
        <w:jc w:val="center"/>
      </w:pPr>
      <w:r>
        <w:t xml:space="preserve">Figure 2. </w:t>
      </w:r>
      <w:r w:rsidR="007F4DEE">
        <w:t>Bootstrap Forest (Bagging) Model</w:t>
      </w:r>
    </w:p>
    <w:p w14:paraId="470A356E" w14:textId="557BB7CA" w:rsidR="007F4DEE" w:rsidRDefault="007F4DEE" w:rsidP="007F4DEE">
      <w:r>
        <w:t xml:space="preserve">Using the default values of bootstrap forest, I </w:t>
      </w:r>
      <w:r w:rsidR="00397393">
        <w:t>got the AUC for the validation dataset at 69.2</w:t>
      </w:r>
      <w:r w:rsidR="008409F5">
        <w:t>1</w:t>
      </w:r>
      <w:r w:rsidR="00397393">
        <w:t xml:space="preserve">%. The difference between the validation and training dataset AUC is not much, so it is safe to say that the model is not overfitting. </w:t>
      </w:r>
      <w:r w:rsidR="008D6810">
        <w:t>With the default values, the model ran for 100 trees in the forest</w:t>
      </w:r>
      <w:r w:rsidR="00AB49B0">
        <w:t xml:space="preserve"> with 10 </w:t>
      </w:r>
      <w:proofErr w:type="gramStart"/>
      <w:r w:rsidR="00AB49B0">
        <w:t>number</w:t>
      </w:r>
      <w:proofErr w:type="gramEnd"/>
      <w:r w:rsidR="00AB49B0">
        <w:t xml:space="preserve"> of terms sampled per split. </w:t>
      </w:r>
    </w:p>
    <w:p w14:paraId="74A9C248" w14:textId="77777777" w:rsidR="00B76710" w:rsidRDefault="00B76710" w:rsidP="007F4DEE"/>
    <w:p w14:paraId="224A7CB2" w14:textId="77777777" w:rsidR="00B76710" w:rsidRDefault="00B76710" w:rsidP="007F4DEE"/>
    <w:p w14:paraId="3E8D93EA" w14:textId="77777777" w:rsidR="00B76710" w:rsidRDefault="00B76710" w:rsidP="007F4DEE"/>
    <w:p w14:paraId="67BEA67A" w14:textId="77777777" w:rsidR="00B76710" w:rsidRDefault="00B76710" w:rsidP="007F4DEE"/>
    <w:p w14:paraId="2650282D" w14:textId="6DF961F9" w:rsidR="00B76710" w:rsidRDefault="009B574A" w:rsidP="00B76710">
      <w:pPr>
        <w:pStyle w:val="Heading2"/>
        <w:numPr>
          <w:ilvl w:val="0"/>
          <w:numId w:val="14"/>
        </w:numPr>
      </w:pPr>
      <w:r>
        <w:lastRenderedPageBreak/>
        <w:t>Boosting (Boosted Trees) Model:</w:t>
      </w:r>
    </w:p>
    <w:p w14:paraId="48CE5D1B" w14:textId="7D75064D" w:rsidR="009B574A" w:rsidRDefault="0083090E" w:rsidP="009B574A">
      <w:pPr>
        <w:ind w:firstLine="0"/>
      </w:pPr>
      <w:r>
        <w:rPr>
          <w:noProof/>
        </w:rPr>
        <w:drawing>
          <wp:inline distT="0" distB="0" distL="0" distR="0" wp14:anchorId="6343F0E0" wp14:editId="7CD6D512">
            <wp:extent cx="5987415" cy="5130500"/>
            <wp:effectExtent l="0" t="0" r="0" b="0"/>
            <wp:docPr id="144024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5222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1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D0AE" w14:textId="1B7E8F32" w:rsidR="0083090E" w:rsidRDefault="0083090E" w:rsidP="0083090E">
      <w:pPr>
        <w:pStyle w:val="Caption"/>
        <w:jc w:val="center"/>
      </w:pPr>
      <w:r>
        <w:t>Figure 3. Boosted Tree (Boosting) Model</w:t>
      </w:r>
    </w:p>
    <w:p w14:paraId="277BDBB5" w14:textId="4C4BE12D" w:rsidR="0083090E" w:rsidRDefault="00F857A2" w:rsidP="0083090E">
      <w:r>
        <w:t xml:space="preserve">Using the default boosting model option, I got </w:t>
      </w:r>
      <w:r w:rsidR="00AB41F0">
        <w:t>an</w:t>
      </w:r>
      <w:r>
        <w:t xml:space="preserve"> AUC of </w:t>
      </w:r>
      <w:r w:rsidR="00AB41F0">
        <w:t xml:space="preserve">68.94% for validation data. </w:t>
      </w:r>
      <w:r w:rsidR="00B13652">
        <w:t xml:space="preserve">As per the model, the difference between training and validation AUC is not much. There are no signs of overfitting in this model. </w:t>
      </w:r>
    </w:p>
    <w:p w14:paraId="1C8B5C17" w14:textId="77777777" w:rsidR="00F2254C" w:rsidRDefault="00F2254C" w:rsidP="00F2254C">
      <w:pPr>
        <w:ind w:firstLine="0"/>
      </w:pPr>
    </w:p>
    <w:p w14:paraId="6BFD9765" w14:textId="77777777" w:rsidR="00F2254C" w:rsidRDefault="00F2254C" w:rsidP="00F2254C">
      <w:pPr>
        <w:ind w:firstLine="0"/>
      </w:pPr>
    </w:p>
    <w:p w14:paraId="4880C030" w14:textId="77777777" w:rsidR="00F2254C" w:rsidRDefault="00F2254C" w:rsidP="00F2254C">
      <w:pPr>
        <w:ind w:firstLine="0"/>
      </w:pPr>
    </w:p>
    <w:p w14:paraId="235FD0EB" w14:textId="77777777" w:rsidR="00F2254C" w:rsidRDefault="00F2254C" w:rsidP="00F2254C">
      <w:pPr>
        <w:ind w:firstLine="0"/>
      </w:pPr>
    </w:p>
    <w:p w14:paraId="4EADBF61" w14:textId="77777777" w:rsidR="00F2254C" w:rsidRDefault="00F2254C" w:rsidP="00F2254C">
      <w:pPr>
        <w:ind w:firstLine="0"/>
      </w:pPr>
    </w:p>
    <w:p w14:paraId="1125CA52" w14:textId="4FDD22DB" w:rsidR="00F2254C" w:rsidRDefault="00F2254C" w:rsidP="00F2254C">
      <w:pPr>
        <w:pStyle w:val="Heading2"/>
        <w:numPr>
          <w:ilvl w:val="0"/>
          <w:numId w:val="14"/>
        </w:numPr>
      </w:pPr>
      <w:r>
        <w:lastRenderedPageBreak/>
        <w:t>Model Comparison</w:t>
      </w:r>
    </w:p>
    <w:p w14:paraId="1628333B" w14:textId="3D8BBF3E" w:rsidR="00F2254C" w:rsidRDefault="00F2254C" w:rsidP="00F2254C">
      <w:pPr>
        <w:ind w:firstLine="0"/>
        <w:jc w:val="center"/>
      </w:pPr>
      <w:r>
        <w:rPr>
          <w:noProof/>
        </w:rPr>
        <w:drawing>
          <wp:inline distT="0" distB="0" distL="0" distR="0" wp14:anchorId="30E3B3DD" wp14:editId="5F2BF951">
            <wp:extent cx="3784859" cy="6504167"/>
            <wp:effectExtent l="0" t="0" r="6350" b="0"/>
            <wp:docPr id="84098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89" cy="65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41A0" w14:textId="4178BD02" w:rsidR="00F2254C" w:rsidRDefault="00F2254C" w:rsidP="00F2254C">
      <w:pPr>
        <w:pStyle w:val="Caption"/>
        <w:jc w:val="center"/>
      </w:pPr>
      <w:r>
        <w:t>Figure 4. Model Comparison Decision Tree vs. Bagging</w:t>
      </w:r>
      <w:r w:rsidR="00F212FE">
        <w:t xml:space="preserve"> (Bootstrap Forest)</w:t>
      </w:r>
    </w:p>
    <w:p w14:paraId="22B7EDFC" w14:textId="1B2271E0" w:rsidR="00AC5831" w:rsidRPr="00AC5831" w:rsidRDefault="00AC5831" w:rsidP="00AC5831">
      <w:r>
        <w:t xml:space="preserve">Above is the model comparison between </w:t>
      </w:r>
      <w:r w:rsidR="002E71A7">
        <w:t xml:space="preserve">Decision Tree and Bagging Model. As discussed, the Boosted tree was giving error in formula, so I compared the above 2 with the boosted tree model itself. </w:t>
      </w:r>
      <w:r w:rsidR="007B535A">
        <w:t>The table with the comparison is given below.</w:t>
      </w:r>
    </w:p>
    <w:p w14:paraId="43FD364A" w14:textId="7097C027" w:rsidR="00AC5831" w:rsidRDefault="00AC5831" w:rsidP="007B535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7470D7" wp14:editId="04974A0B">
            <wp:extent cx="3784821" cy="6509530"/>
            <wp:effectExtent l="0" t="0" r="6350" b="5715"/>
            <wp:docPr id="1055002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01" cy="653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84A0" w14:textId="117396F0" w:rsidR="007B75C6" w:rsidRDefault="007B535A" w:rsidP="00140AC6">
      <w:pPr>
        <w:pStyle w:val="Caption"/>
        <w:jc w:val="center"/>
      </w:pPr>
      <w:r>
        <w:t>Figure 5. Final Logistic Regression Model</w:t>
      </w:r>
      <w:r w:rsidR="00EA7B51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5"/>
        <w:gridCol w:w="1229"/>
        <w:gridCol w:w="1913"/>
        <w:gridCol w:w="2082"/>
        <w:gridCol w:w="2081"/>
      </w:tblGrid>
      <w:tr w:rsidR="00F212FE" w14:paraId="7475D053" w14:textId="652B64AA" w:rsidTr="00F212FE">
        <w:trPr>
          <w:trHeight w:val="335"/>
        </w:trPr>
        <w:tc>
          <w:tcPr>
            <w:tcW w:w="1131" w:type="pct"/>
          </w:tcPr>
          <w:p w14:paraId="2FA90856" w14:textId="56E3F31D" w:rsidR="00F212FE" w:rsidRDefault="00F212FE" w:rsidP="00F40F13">
            <w:pPr>
              <w:spacing w:line="240" w:lineRule="auto"/>
              <w:ind w:firstLine="0"/>
            </w:pPr>
            <w:r w:rsidRPr="00F40F13">
              <w:rPr>
                <w:b/>
                <w:bCs/>
              </w:rPr>
              <w:t>Validation Dataset</w:t>
            </w:r>
          </w:p>
        </w:tc>
        <w:tc>
          <w:tcPr>
            <w:tcW w:w="651" w:type="pct"/>
          </w:tcPr>
          <w:p w14:paraId="02B197E6" w14:textId="0228718D" w:rsidR="00F212FE" w:rsidRPr="00F40F13" w:rsidRDefault="00F212FE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40F13">
              <w:rPr>
                <w:b/>
                <w:bCs/>
              </w:rPr>
              <w:t>Old Model</w:t>
            </w:r>
          </w:p>
        </w:tc>
        <w:tc>
          <w:tcPr>
            <w:tcW w:w="1013" w:type="pct"/>
          </w:tcPr>
          <w:p w14:paraId="721CFF0F" w14:textId="401CEC3F" w:rsidR="00F212FE" w:rsidRPr="00F40F13" w:rsidRDefault="00F212FE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103" w:type="pct"/>
          </w:tcPr>
          <w:p w14:paraId="5D71DE9B" w14:textId="395B4F67" w:rsidR="00F212FE" w:rsidRPr="00F40F13" w:rsidRDefault="00F212FE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Bootstrap Forest</w:t>
            </w:r>
          </w:p>
        </w:tc>
        <w:tc>
          <w:tcPr>
            <w:tcW w:w="1102" w:type="pct"/>
          </w:tcPr>
          <w:p w14:paraId="4CC1C86A" w14:textId="13B7D8BE" w:rsidR="00F212FE" w:rsidRPr="00F40F13" w:rsidRDefault="00F9286F" w:rsidP="00F40F1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Boosted Tree</w:t>
            </w:r>
          </w:p>
        </w:tc>
      </w:tr>
      <w:tr w:rsidR="00F212FE" w14:paraId="0BB72EE6" w14:textId="14914267" w:rsidTr="00F212FE">
        <w:trPr>
          <w:trHeight w:val="227"/>
        </w:trPr>
        <w:tc>
          <w:tcPr>
            <w:tcW w:w="1131" w:type="pct"/>
          </w:tcPr>
          <w:p w14:paraId="66C5EF32" w14:textId="270DC8FA" w:rsidR="00F212FE" w:rsidRPr="00F40F13" w:rsidRDefault="00F212FE" w:rsidP="00F40F13">
            <w:pPr>
              <w:spacing w:line="240" w:lineRule="auto"/>
              <w:ind w:firstLine="0"/>
              <w:rPr>
                <w:b/>
                <w:bCs/>
              </w:rPr>
            </w:pPr>
            <w:r w:rsidRPr="00F40F13">
              <w:rPr>
                <w:b/>
                <w:bCs/>
              </w:rPr>
              <w:t xml:space="preserve">AUC </w:t>
            </w:r>
          </w:p>
        </w:tc>
        <w:tc>
          <w:tcPr>
            <w:tcW w:w="651" w:type="pct"/>
          </w:tcPr>
          <w:p w14:paraId="5276327F" w14:textId="7228F6AC" w:rsidR="00F212FE" w:rsidRDefault="00F212FE" w:rsidP="00F40F13">
            <w:pPr>
              <w:spacing w:line="240" w:lineRule="auto"/>
              <w:ind w:firstLine="0"/>
            </w:pPr>
            <w:r>
              <w:t>69.26%</w:t>
            </w:r>
          </w:p>
        </w:tc>
        <w:tc>
          <w:tcPr>
            <w:tcW w:w="1013" w:type="pct"/>
          </w:tcPr>
          <w:p w14:paraId="1B7C0A1B" w14:textId="40884C84" w:rsidR="00F212FE" w:rsidRDefault="00F212FE" w:rsidP="00F40F13">
            <w:pPr>
              <w:spacing w:line="240" w:lineRule="auto"/>
              <w:ind w:firstLine="0"/>
            </w:pPr>
            <w:r>
              <w:t>6</w:t>
            </w:r>
            <w:r w:rsidR="00140AC6">
              <w:t>8.48</w:t>
            </w:r>
            <w:r>
              <w:t>%</w:t>
            </w:r>
          </w:p>
        </w:tc>
        <w:tc>
          <w:tcPr>
            <w:tcW w:w="1103" w:type="pct"/>
          </w:tcPr>
          <w:p w14:paraId="009C6ABB" w14:textId="32075900" w:rsidR="00F212FE" w:rsidRDefault="00F212FE" w:rsidP="00F40F13">
            <w:pPr>
              <w:spacing w:line="240" w:lineRule="auto"/>
              <w:ind w:firstLine="0"/>
            </w:pPr>
            <w:r>
              <w:t>69.</w:t>
            </w:r>
            <w:r w:rsidR="00140AC6">
              <w:t>21</w:t>
            </w:r>
            <w:r>
              <w:t>%</w:t>
            </w:r>
          </w:p>
        </w:tc>
        <w:tc>
          <w:tcPr>
            <w:tcW w:w="1102" w:type="pct"/>
          </w:tcPr>
          <w:p w14:paraId="23AD2D3B" w14:textId="6941F032" w:rsidR="00F212FE" w:rsidRDefault="00140AC6" w:rsidP="00F40F13">
            <w:pPr>
              <w:spacing w:line="240" w:lineRule="auto"/>
              <w:ind w:firstLine="0"/>
            </w:pPr>
            <w:r>
              <w:t>68.94%</w:t>
            </w:r>
          </w:p>
        </w:tc>
      </w:tr>
      <w:tr w:rsidR="00F212FE" w14:paraId="4F8AF30C" w14:textId="22DD0047" w:rsidTr="00F212FE">
        <w:trPr>
          <w:trHeight w:val="334"/>
        </w:trPr>
        <w:tc>
          <w:tcPr>
            <w:tcW w:w="1131" w:type="pct"/>
          </w:tcPr>
          <w:p w14:paraId="0D8EF26B" w14:textId="1FAED9F8" w:rsidR="00F212FE" w:rsidRPr="00F40F13" w:rsidRDefault="00F212FE" w:rsidP="00F40F13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Entropy </w:t>
            </w:r>
            <w:r w:rsidRPr="00F40F13">
              <w:rPr>
                <w:b/>
                <w:bCs/>
              </w:rPr>
              <w:t>R</w:t>
            </w:r>
            <w:r w:rsidRPr="00F40F13">
              <w:rPr>
                <w:b/>
                <w:bCs/>
                <w:vertAlign w:val="superscript"/>
              </w:rPr>
              <w:t>2</w:t>
            </w:r>
            <w:r w:rsidRPr="00F40F13">
              <w:rPr>
                <w:b/>
                <w:bCs/>
              </w:rPr>
              <w:t xml:space="preserve"> </w:t>
            </w:r>
          </w:p>
        </w:tc>
        <w:tc>
          <w:tcPr>
            <w:tcW w:w="651" w:type="pct"/>
          </w:tcPr>
          <w:p w14:paraId="3FF6AF14" w14:textId="277BE2F4" w:rsidR="00F212FE" w:rsidRDefault="00F212FE" w:rsidP="00F40F13">
            <w:pPr>
              <w:spacing w:line="240" w:lineRule="auto"/>
              <w:ind w:firstLine="0"/>
            </w:pPr>
            <w:r>
              <w:t>7.45%</w:t>
            </w:r>
          </w:p>
        </w:tc>
        <w:tc>
          <w:tcPr>
            <w:tcW w:w="1013" w:type="pct"/>
          </w:tcPr>
          <w:p w14:paraId="75A756EF" w14:textId="58CFA6AC" w:rsidR="00F212FE" w:rsidRDefault="00140AC6" w:rsidP="00F40F13">
            <w:pPr>
              <w:spacing w:line="240" w:lineRule="auto"/>
              <w:ind w:firstLine="0"/>
            </w:pPr>
            <w:r>
              <w:t>6.82</w:t>
            </w:r>
            <w:r w:rsidR="00F212FE">
              <w:t>%</w:t>
            </w:r>
          </w:p>
        </w:tc>
        <w:tc>
          <w:tcPr>
            <w:tcW w:w="1103" w:type="pct"/>
          </w:tcPr>
          <w:p w14:paraId="2FBF0E0E" w14:textId="4C6A6DA9" w:rsidR="00F212FE" w:rsidRDefault="00F212FE" w:rsidP="00F40F13">
            <w:pPr>
              <w:spacing w:line="240" w:lineRule="auto"/>
              <w:ind w:firstLine="0"/>
            </w:pPr>
            <w:r>
              <w:t>7.3</w:t>
            </w:r>
            <w:r w:rsidR="00140AC6">
              <w:t>9</w:t>
            </w:r>
            <w:r>
              <w:t>%</w:t>
            </w:r>
          </w:p>
        </w:tc>
        <w:tc>
          <w:tcPr>
            <w:tcW w:w="1102" w:type="pct"/>
          </w:tcPr>
          <w:p w14:paraId="13606F19" w14:textId="470CF798" w:rsidR="00F212FE" w:rsidRDefault="00140AC6" w:rsidP="00F40F13">
            <w:pPr>
              <w:spacing w:line="240" w:lineRule="auto"/>
              <w:ind w:firstLine="0"/>
            </w:pPr>
            <w:r>
              <w:t>7.17%</w:t>
            </w:r>
          </w:p>
        </w:tc>
      </w:tr>
      <w:tr w:rsidR="00F212FE" w14:paraId="29795AB2" w14:textId="3DE77881" w:rsidTr="00F212FE">
        <w:trPr>
          <w:trHeight w:val="308"/>
        </w:trPr>
        <w:tc>
          <w:tcPr>
            <w:tcW w:w="1131" w:type="pct"/>
          </w:tcPr>
          <w:p w14:paraId="2EAA4B00" w14:textId="2ABDF22B" w:rsidR="00F212FE" w:rsidRPr="009F07E9" w:rsidRDefault="00F212FE" w:rsidP="00F40F13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Generalized R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651" w:type="pct"/>
          </w:tcPr>
          <w:p w14:paraId="560C0B20" w14:textId="78322CC8" w:rsidR="00F212FE" w:rsidRDefault="00F212FE" w:rsidP="00F40F13">
            <w:pPr>
              <w:spacing w:line="240" w:lineRule="auto"/>
              <w:ind w:firstLine="0"/>
            </w:pPr>
            <w:r>
              <w:t>11.13%</w:t>
            </w:r>
          </w:p>
        </w:tc>
        <w:tc>
          <w:tcPr>
            <w:tcW w:w="1013" w:type="pct"/>
          </w:tcPr>
          <w:p w14:paraId="2713B972" w14:textId="0E1E74D4" w:rsidR="00F212FE" w:rsidRDefault="00F212FE" w:rsidP="00F40F13">
            <w:pPr>
              <w:spacing w:line="240" w:lineRule="auto"/>
              <w:ind w:firstLine="0"/>
            </w:pPr>
            <w:r>
              <w:t>1</w:t>
            </w:r>
            <w:r w:rsidR="00140AC6">
              <w:t>0</w:t>
            </w:r>
            <w:r>
              <w:t>.2</w:t>
            </w:r>
            <w:r w:rsidR="00140AC6">
              <w:t>1</w:t>
            </w:r>
            <w:r>
              <w:t>%</w:t>
            </w:r>
          </w:p>
        </w:tc>
        <w:tc>
          <w:tcPr>
            <w:tcW w:w="1103" w:type="pct"/>
          </w:tcPr>
          <w:p w14:paraId="3ABE16B1" w14:textId="1606F86C" w:rsidR="00F212FE" w:rsidRDefault="00F212FE" w:rsidP="00F40F13">
            <w:pPr>
              <w:spacing w:line="240" w:lineRule="auto"/>
              <w:ind w:firstLine="0"/>
            </w:pPr>
            <w:r>
              <w:t>1</w:t>
            </w:r>
            <w:r w:rsidR="00140AC6">
              <w:t>1</w:t>
            </w:r>
            <w:r>
              <w:t>.</w:t>
            </w:r>
            <w:r w:rsidR="00140AC6">
              <w:t>03</w:t>
            </w:r>
            <w:r>
              <w:t>%</w:t>
            </w:r>
          </w:p>
        </w:tc>
        <w:tc>
          <w:tcPr>
            <w:tcW w:w="1102" w:type="pct"/>
          </w:tcPr>
          <w:p w14:paraId="7406B83D" w14:textId="1C480F8D" w:rsidR="00F212FE" w:rsidRDefault="00140AC6" w:rsidP="00F40F13">
            <w:pPr>
              <w:spacing w:line="240" w:lineRule="auto"/>
              <w:ind w:firstLine="0"/>
            </w:pPr>
            <w:r>
              <w:t>10.71%</w:t>
            </w:r>
          </w:p>
        </w:tc>
      </w:tr>
      <w:tr w:rsidR="00F212FE" w14:paraId="4512F3BC" w14:textId="1F6225DB" w:rsidTr="00F212FE">
        <w:trPr>
          <w:trHeight w:val="308"/>
        </w:trPr>
        <w:tc>
          <w:tcPr>
            <w:tcW w:w="1131" w:type="pct"/>
          </w:tcPr>
          <w:p w14:paraId="209AE389" w14:textId="7DC42CA3" w:rsidR="00F212FE" w:rsidRPr="00F40F13" w:rsidRDefault="00F212FE" w:rsidP="00F40F13">
            <w:pPr>
              <w:spacing w:line="240" w:lineRule="auto"/>
              <w:ind w:firstLine="0"/>
              <w:rPr>
                <w:b/>
                <w:bCs/>
              </w:rPr>
            </w:pPr>
            <w:r w:rsidRPr="00F40F13">
              <w:rPr>
                <w:b/>
                <w:bCs/>
              </w:rPr>
              <w:t>RMSE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51" w:type="pct"/>
          </w:tcPr>
          <w:p w14:paraId="7117BFE1" w14:textId="0C3B62CD" w:rsidR="00F212FE" w:rsidRDefault="00F212FE" w:rsidP="00F40F13">
            <w:pPr>
              <w:spacing w:line="240" w:lineRule="auto"/>
              <w:ind w:firstLine="0"/>
            </w:pPr>
            <w:r>
              <w:t>37.12%</w:t>
            </w:r>
          </w:p>
        </w:tc>
        <w:tc>
          <w:tcPr>
            <w:tcW w:w="1013" w:type="pct"/>
          </w:tcPr>
          <w:p w14:paraId="37291506" w14:textId="07AA366C" w:rsidR="00F212FE" w:rsidRDefault="00F212FE" w:rsidP="00F40F13">
            <w:pPr>
              <w:spacing w:line="240" w:lineRule="auto"/>
              <w:ind w:firstLine="0"/>
            </w:pPr>
            <w:r>
              <w:t>37.</w:t>
            </w:r>
            <w:r w:rsidR="00140AC6">
              <w:t>25</w:t>
            </w:r>
            <w:r>
              <w:t>%</w:t>
            </w:r>
          </w:p>
        </w:tc>
        <w:tc>
          <w:tcPr>
            <w:tcW w:w="1103" w:type="pct"/>
          </w:tcPr>
          <w:p w14:paraId="3E184B71" w14:textId="3A01A46A" w:rsidR="00F212FE" w:rsidRDefault="00F212FE" w:rsidP="00F40F13">
            <w:pPr>
              <w:spacing w:line="240" w:lineRule="auto"/>
              <w:ind w:firstLine="0"/>
            </w:pPr>
            <w:r>
              <w:t>37.1</w:t>
            </w:r>
            <w:r w:rsidR="00140AC6">
              <w:t>3</w:t>
            </w:r>
            <w:r>
              <w:t>%</w:t>
            </w:r>
          </w:p>
        </w:tc>
        <w:tc>
          <w:tcPr>
            <w:tcW w:w="1102" w:type="pct"/>
          </w:tcPr>
          <w:p w14:paraId="1352FF54" w14:textId="29EA668D" w:rsidR="00F212FE" w:rsidRDefault="00140AC6" w:rsidP="00F40F13">
            <w:pPr>
              <w:spacing w:line="240" w:lineRule="auto"/>
              <w:ind w:firstLine="0"/>
            </w:pPr>
            <w:r>
              <w:t>37.17%</w:t>
            </w:r>
          </w:p>
        </w:tc>
      </w:tr>
    </w:tbl>
    <w:p w14:paraId="1A9C3A6C" w14:textId="77777777" w:rsidR="004D189C" w:rsidRDefault="004D189C" w:rsidP="004D189C">
      <w:pPr>
        <w:spacing w:line="240" w:lineRule="auto"/>
        <w:ind w:firstLine="0"/>
      </w:pPr>
    </w:p>
    <w:p w14:paraId="130B3A92" w14:textId="77777777" w:rsidR="00236ACF" w:rsidRDefault="00236ACF" w:rsidP="004D189C">
      <w:pPr>
        <w:spacing w:line="240" w:lineRule="auto"/>
        <w:ind w:firstLine="0"/>
      </w:pPr>
    </w:p>
    <w:p w14:paraId="1BEC0BE5" w14:textId="77777777" w:rsidR="00236ACF" w:rsidRDefault="00236ACF" w:rsidP="004D189C">
      <w:pPr>
        <w:spacing w:line="240" w:lineRule="auto"/>
        <w:ind w:firstLine="0"/>
      </w:pPr>
    </w:p>
    <w:p w14:paraId="6B69E712" w14:textId="758A6EAE" w:rsidR="004749A4" w:rsidRPr="00CB67C2" w:rsidRDefault="003E2FA0" w:rsidP="00385CA1">
      <w:pPr>
        <w:ind w:firstLine="0"/>
      </w:pPr>
      <w:r>
        <w:lastRenderedPageBreak/>
        <w:t>As per the table</w:t>
      </w:r>
      <w:r w:rsidR="00F31CD5">
        <w:t xml:space="preserve">, the old logistic regression model is performing the best </w:t>
      </w:r>
      <w:r w:rsidR="0029216C">
        <w:t>of</w:t>
      </w:r>
      <w:r w:rsidR="00F31CD5">
        <w:t xml:space="preserve"> all four models</w:t>
      </w:r>
      <w:r w:rsidR="0029216C">
        <w:t xml:space="preserve"> followed by Bootstrap Forest</w:t>
      </w:r>
      <w:r w:rsidR="00F31CD5">
        <w:t xml:space="preserve">. </w:t>
      </w:r>
      <w:r w:rsidR="0047456E">
        <w:t xml:space="preserve">The AUC for </w:t>
      </w:r>
      <w:r w:rsidR="00B80DF9">
        <w:t xml:space="preserve">the </w:t>
      </w:r>
      <w:r w:rsidR="0047456E">
        <w:t>logistic regression model (</w:t>
      </w:r>
      <w:r w:rsidR="00C41FBA">
        <w:t>69.26%)</w:t>
      </w:r>
      <w:r w:rsidR="0047456E">
        <w:t xml:space="preserve"> is the highest of all 4</w:t>
      </w:r>
      <w:r w:rsidR="00C41FBA">
        <w:t xml:space="preserve"> followed by Bootstrap Forest</w:t>
      </w:r>
      <w:r w:rsidR="00B80DF9">
        <w:t xml:space="preserve"> </w:t>
      </w:r>
      <w:r w:rsidR="00C41FBA">
        <w:t>(69.21%)</w:t>
      </w:r>
      <w:r w:rsidR="0047456E">
        <w:t xml:space="preserve">. </w:t>
      </w:r>
      <w:r w:rsidR="00BA719D">
        <w:t>The entropy R</w:t>
      </w:r>
      <w:r w:rsidR="00BA719D">
        <w:rPr>
          <w:vertAlign w:val="superscript"/>
        </w:rPr>
        <w:t xml:space="preserve">2 </w:t>
      </w:r>
      <w:r w:rsidR="00BA719D">
        <w:t>is also the highest</w:t>
      </w:r>
      <w:r w:rsidR="00B80DF9">
        <w:t xml:space="preserve"> for </w:t>
      </w:r>
      <w:r w:rsidR="00244759">
        <w:t>the logistic regression model (7.45%)</w:t>
      </w:r>
      <w:r w:rsidR="00BA719D">
        <w:t xml:space="preserve"> </w:t>
      </w:r>
      <w:r w:rsidR="00CB67C2">
        <w:t>of</w:t>
      </w:r>
      <w:r w:rsidR="00BA719D">
        <w:t xml:space="preserve"> all </w:t>
      </w:r>
      <w:r w:rsidR="0029216C">
        <w:t xml:space="preserve">4 </w:t>
      </w:r>
      <w:r w:rsidR="00CB67C2">
        <w:t>followed</w:t>
      </w:r>
      <w:r w:rsidR="0029216C">
        <w:t xml:space="preserve"> by Bootstrap Forest</w:t>
      </w:r>
      <w:r w:rsidR="00244759">
        <w:t xml:space="preserve"> (7.39)</w:t>
      </w:r>
      <w:r w:rsidR="00CB67C2">
        <w:t>. Generalized R</w:t>
      </w:r>
      <w:r w:rsidR="00CB67C2">
        <w:rPr>
          <w:vertAlign w:val="superscript"/>
        </w:rPr>
        <w:t>2</w:t>
      </w:r>
      <w:r w:rsidR="009437AA">
        <w:t xml:space="preserve"> is</w:t>
      </w:r>
      <w:r w:rsidR="007E0475">
        <w:t xml:space="preserve"> also the highest for the old logistic regression model</w:t>
      </w:r>
      <w:r w:rsidR="00DA454F">
        <w:t xml:space="preserve"> (</w:t>
      </w:r>
      <w:r w:rsidR="009437AA">
        <w:t>11.13%</w:t>
      </w:r>
      <w:r w:rsidR="00DA454F">
        <w:t>)</w:t>
      </w:r>
      <w:r w:rsidR="007E0475">
        <w:t xml:space="preserve"> followed by bootstrap forest</w:t>
      </w:r>
      <w:r w:rsidR="009437AA">
        <w:t xml:space="preserve"> (</w:t>
      </w:r>
      <w:r w:rsidR="00D50CB5">
        <w:t>11.03%</w:t>
      </w:r>
      <w:r w:rsidR="009437AA">
        <w:t>)</w:t>
      </w:r>
      <w:r w:rsidR="007E0475">
        <w:t>.</w:t>
      </w:r>
      <w:r w:rsidR="00D50CB5">
        <w:t xml:space="preserve"> Similarly, RMSE is lowest for </w:t>
      </w:r>
      <w:r w:rsidR="00B80DF9">
        <w:t xml:space="preserve">the </w:t>
      </w:r>
      <w:r w:rsidR="00D50CB5">
        <w:t>logistic regression model</w:t>
      </w:r>
      <w:r w:rsidR="00B80DF9">
        <w:t xml:space="preserve"> (37.12%)</w:t>
      </w:r>
      <w:r w:rsidR="00D50CB5">
        <w:t xml:space="preserve"> </w:t>
      </w:r>
      <w:r w:rsidR="00B80DF9">
        <w:t xml:space="preserve">followed by </w:t>
      </w:r>
      <w:r w:rsidR="00244759">
        <w:t xml:space="preserve">the </w:t>
      </w:r>
      <w:r w:rsidR="00B80DF9">
        <w:t>bootstrap forest model (37.13%)</w:t>
      </w:r>
      <w:r w:rsidR="00244759">
        <w:t xml:space="preserve">. </w:t>
      </w:r>
      <w:r w:rsidR="00FF277E">
        <w:t>All</w:t>
      </w:r>
      <w:r w:rsidR="00D46EE6">
        <w:t xml:space="preserve"> the </w:t>
      </w:r>
      <w:r w:rsidR="00431064">
        <w:t>quan</w:t>
      </w:r>
      <w:r w:rsidR="00505B74">
        <w:t xml:space="preserve">titative factors </w:t>
      </w:r>
      <w:r w:rsidR="0027229C">
        <w:t>suggest</w:t>
      </w:r>
      <w:r w:rsidR="00505B74">
        <w:t xml:space="preserve"> that the logistic regression model is better.</w:t>
      </w:r>
      <w:r w:rsidR="0027229C">
        <w:t xml:space="preserve"> Similarly, </w:t>
      </w:r>
      <w:r w:rsidR="00FF277E">
        <w:t xml:space="preserve">the </w:t>
      </w:r>
      <w:r w:rsidR="0027229C">
        <w:t>decision tree is per</w:t>
      </w:r>
      <w:r w:rsidR="00FF277E">
        <w:t xml:space="preserve">forming the worst of all 4. </w:t>
      </w:r>
    </w:p>
    <w:sectPr w:rsidR="004749A4" w:rsidRPr="00CB67C2" w:rsidSect="0088234D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816" w:right="1350" w:bottom="63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E6C3" w14:textId="77777777" w:rsidR="00D66319" w:rsidRDefault="00D66319">
      <w:pPr>
        <w:spacing w:line="240" w:lineRule="auto"/>
      </w:pPr>
      <w:r>
        <w:separator/>
      </w:r>
    </w:p>
  </w:endnote>
  <w:endnote w:type="continuationSeparator" w:id="0">
    <w:p w14:paraId="303F6C67" w14:textId="77777777" w:rsidR="00D66319" w:rsidRDefault="00D66319">
      <w:pPr>
        <w:spacing w:line="240" w:lineRule="auto"/>
      </w:pPr>
      <w:r>
        <w:continuationSeparator/>
      </w:r>
    </w:p>
  </w:endnote>
  <w:endnote w:type="continuationNotice" w:id="1">
    <w:p w14:paraId="6C3D0EDE" w14:textId="77777777" w:rsidR="00D66319" w:rsidRDefault="00D663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7C9BC6F" w14:textId="77777777" w:rsidTr="733B038C">
      <w:tc>
        <w:tcPr>
          <w:tcW w:w="3120" w:type="dxa"/>
        </w:tcPr>
        <w:p w14:paraId="63A44D9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142896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9D260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14E9D87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72EB41" w14:textId="77777777" w:rsidTr="733B038C">
      <w:tc>
        <w:tcPr>
          <w:tcW w:w="3120" w:type="dxa"/>
        </w:tcPr>
        <w:p w14:paraId="263A2B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099E09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A49A60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1B7E380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5BE7" w14:textId="77777777" w:rsidR="00D66319" w:rsidRDefault="00D66319">
      <w:pPr>
        <w:spacing w:line="240" w:lineRule="auto"/>
      </w:pPr>
      <w:r>
        <w:separator/>
      </w:r>
    </w:p>
  </w:footnote>
  <w:footnote w:type="continuationSeparator" w:id="0">
    <w:p w14:paraId="251CA7D3" w14:textId="77777777" w:rsidR="00D66319" w:rsidRDefault="00D66319">
      <w:pPr>
        <w:spacing w:line="240" w:lineRule="auto"/>
      </w:pPr>
      <w:r>
        <w:continuationSeparator/>
      </w:r>
    </w:p>
  </w:footnote>
  <w:footnote w:type="continuationNotice" w:id="1">
    <w:p w14:paraId="7318E189" w14:textId="77777777" w:rsidR="00D66319" w:rsidRDefault="00D663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2A8FBE7" w14:textId="77777777" w:rsidTr="00B76B1D">
      <w:trPr>
        <w:trHeight w:val="540"/>
      </w:trPr>
      <w:tc>
        <w:tcPr>
          <w:tcW w:w="3120" w:type="dxa"/>
        </w:tcPr>
        <w:p w14:paraId="4C1AED79" w14:textId="461035D3" w:rsidR="00604652" w:rsidRDefault="00562413" w:rsidP="00604652">
          <w:pPr>
            <w:pStyle w:val="Header"/>
          </w:pPr>
          <w:r>
            <w:t xml:space="preserve">Homework </w:t>
          </w:r>
          <w:r w:rsidR="00551C26">
            <w:t>8</w:t>
          </w:r>
        </w:p>
      </w:tc>
      <w:tc>
        <w:tcPr>
          <w:tcW w:w="3120" w:type="dxa"/>
        </w:tcPr>
        <w:p w14:paraId="40150EB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2E2D24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7D4A32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98E45FF" w14:textId="77777777" w:rsidTr="00FD478C">
      <w:tc>
        <w:tcPr>
          <w:tcW w:w="3120" w:type="dxa"/>
        </w:tcPr>
        <w:p w14:paraId="754B5C0F" w14:textId="48DB0762" w:rsidR="733B038C" w:rsidRPr="00FD478C" w:rsidRDefault="00B4343F" w:rsidP="00FD478C">
          <w:pPr>
            <w:pStyle w:val="Header"/>
          </w:pPr>
          <w:r>
            <w:t>Lending Dataset Modeling</w:t>
          </w:r>
        </w:p>
      </w:tc>
      <w:tc>
        <w:tcPr>
          <w:tcW w:w="3120" w:type="dxa"/>
        </w:tcPr>
        <w:p w14:paraId="6717B1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2EFEE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220065B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86D"/>
    <w:multiLevelType w:val="hybridMultilevel"/>
    <w:tmpl w:val="0942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F6F"/>
    <w:multiLevelType w:val="hybridMultilevel"/>
    <w:tmpl w:val="2278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E98"/>
    <w:multiLevelType w:val="hybridMultilevel"/>
    <w:tmpl w:val="EC68F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1336"/>
    <w:multiLevelType w:val="hybridMultilevel"/>
    <w:tmpl w:val="2E6682FA"/>
    <w:lvl w:ilvl="0" w:tplc="51AE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00F92"/>
    <w:multiLevelType w:val="hybridMultilevel"/>
    <w:tmpl w:val="D750D4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6465"/>
    <w:multiLevelType w:val="hybridMultilevel"/>
    <w:tmpl w:val="1B74767C"/>
    <w:lvl w:ilvl="0" w:tplc="3DC4F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7A49FD"/>
    <w:multiLevelType w:val="hybridMultilevel"/>
    <w:tmpl w:val="7076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F1010"/>
    <w:multiLevelType w:val="hybridMultilevel"/>
    <w:tmpl w:val="DC64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E6457"/>
    <w:multiLevelType w:val="hybridMultilevel"/>
    <w:tmpl w:val="8E26D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437DD"/>
    <w:multiLevelType w:val="hybridMultilevel"/>
    <w:tmpl w:val="8C5C4B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63852"/>
    <w:multiLevelType w:val="hybridMultilevel"/>
    <w:tmpl w:val="CA6E7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C3DDC"/>
    <w:multiLevelType w:val="hybridMultilevel"/>
    <w:tmpl w:val="6384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90261"/>
    <w:multiLevelType w:val="hybridMultilevel"/>
    <w:tmpl w:val="7E608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A759F"/>
    <w:multiLevelType w:val="hybridMultilevel"/>
    <w:tmpl w:val="6D92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7934">
    <w:abstractNumId w:val="10"/>
  </w:num>
  <w:num w:numId="2" w16cid:durableId="1660116468">
    <w:abstractNumId w:val="11"/>
  </w:num>
  <w:num w:numId="3" w16cid:durableId="614795939">
    <w:abstractNumId w:val="6"/>
  </w:num>
  <w:num w:numId="4" w16cid:durableId="2027631268">
    <w:abstractNumId w:val="4"/>
  </w:num>
  <w:num w:numId="5" w16cid:durableId="856694031">
    <w:abstractNumId w:val="2"/>
  </w:num>
  <w:num w:numId="6" w16cid:durableId="841898832">
    <w:abstractNumId w:val="9"/>
  </w:num>
  <w:num w:numId="7" w16cid:durableId="1951549331">
    <w:abstractNumId w:val="0"/>
  </w:num>
  <w:num w:numId="8" w16cid:durableId="2114084483">
    <w:abstractNumId w:val="1"/>
  </w:num>
  <w:num w:numId="9" w16cid:durableId="1110776848">
    <w:abstractNumId w:val="8"/>
  </w:num>
  <w:num w:numId="10" w16cid:durableId="1091317962">
    <w:abstractNumId w:val="7"/>
  </w:num>
  <w:num w:numId="11" w16cid:durableId="1028144259">
    <w:abstractNumId w:val="5"/>
  </w:num>
  <w:num w:numId="12" w16cid:durableId="1377393670">
    <w:abstractNumId w:val="3"/>
  </w:num>
  <w:num w:numId="13" w16cid:durableId="1317296004">
    <w:abstractNumId w:val="13"/>
  </w:num>
  <w:num w:numId="14" w16cid:durableId="767896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D"/>
    <w:rsid w:val="000005DA"/>
    <w:rsid w:val="00004047"/>
    <w:rsid w:val="000049D9"/>
    <w:rsid w:val="000052FB"/>
    <w:rsid w:val="00005A73"/>
    <w:rsid w:val="00006F9A"/>
    <w:rsid w:val="000070E5"/>
    <w:rsid w:val="0001310C"/>
    <w:rsid w:val="0001772E"/>
    <w:rsid w:val="000211D6"/>
    <w:rsid w:val="00021AEE"/>
    <w:rsid w:val="00021F6D"/>
    <w:rsid w:val="0002510D"/>
    <w:rsid w:val="00030050"/>
    <w:rsid w:val="00030B81"/>
    <w:rsid w:val="0003411F"/>
    <w:rsid w:val="000401EB"/>
    <w:rsid w:val="0004027D"/>
    <w:rsid w:val="00040769"/>
    <w:rsid w:val="0004164B"/>
    <w:rsid w:val="00042C77"/>
    <w:rsid w:val="000441A3"/>
    <w:rsid w:val="00044537"/>
    <w:rsid w:val="00047E73"/>
    <w:rsid w:val="00047EC2"/>
    <w:rsid w:val="0005240A"/>
    <w:rsid w:val="00052430"/>
    <w:rsid w:val="00053211"/>
    <w:rsid w:val="00053275"/>
    <w:rsid w:val="00053780"/>
    <w:rsid w:val="00054A5C"/>
    <w:rsid w:val="00054D13"/>
    <w:rsid w:val="000556FC"/>
    <w:rsid w:val="0005577C"/>
    <w:rsid w:val="0006155F"/>
    <w:rsid w:val="00062A29"/>
    <w:rsid w:val="00062B33"/>
    <w:rsid w:val="00064E04"/>
    <w:rsid w:val="000651EF"/>
    <w:rsid w:val="00065C69"/>
    <w:rsid w:val="00075C16"/>
    <w:rsid w:val="00075DB0"/>
    <w:rsid w:val="000769F8"/>
    <w:rsid w:val="00081674"/>
    <w:rsid w:val="00082836"/>
    <w:rsid w:val="00083159"/>
    <w:rsid w:val="00083607"/>
    <w:rsid w:val="000837FA"/>
    <w:rsid w:val="00084881"/>
    <w:rsid w:val="00084DC9"/>
    <w:rsid w:val="00090106"/>
    <w:rsid w:val="00092528"/>
    <w:rsid w:val="00094434"/>
    <w:rsid w:val="00094D13"/>
    <w:rsid w:val="000A5A75"/>
    <w:rsid w:val="000B0BE2"/>
    <w:rsid w:val="000B0E8A"/>
    <w:rsid w:val="000C106A"/>
    <w:rsid w:val="000C1B9E"/>
    <w:rsid w:val="000C29CE"/>
    <w:rsid w:val="000C371A"/>
    <w:rsid w:val="000C482E"/>
    <w:rsid w:val="000C4E92"/>
    <w:rsid w:val="000C660B"/>
    <w:rsid w:val="000C7423"/>
    <w:rsid w:val="000C75D9"/>
    <w:rsid w:val="000D072E"/>
    <w:rsid w:val="000D6030"/>
    <w:rsid w:val="000E3723"/>
    <w:rsid w:val="000E485D"/>
    <w:rsid w:val="000E4D4D"/>
    <w:rsid w:val="000E70AC"/>
    <w:rsid w:val="000F2AD6"/>
    <w:rsid w:val="000F46D3"/>
    <w:rsid w:val="000F75E2"/>
    <w:rsid w:val="00102590"/>
    <w:rsid w:val="0010418C"/>
    <w:rsid w:val="001043DA"/>
    <w:rsid w:val="00104F56"/>
    <w:rsid w:val="00105C30"/>
    <w:rsid w:val="00110094"/>
    <w:rsid w:val="001136F4"/>
    <w:rsid w:val="001137B7"/>
    <w:rsid w:val="00116606"/>
    <w:rsid w:val="00123196"/>
    <w:rsid w:val="00123641"/>
    <w:rsid w:val="001253CE"/>
    <w:rsid w:val="001331D8"/>
    <w:rsid w:val="00133CF3"/>
    <w:rsid w:val="0013499F"/>
    <w:rsid w:val="00135106"/>
    <w:rsid w:val="00135ADC"/>
    <w:rsid w:val="00140AC6"/>
    <w:rsid w:val="00141E2F"/>
    <w:rsid w:val="00145F43"/>
    <w:rsid w:val="00146A3D"/>
    <w:rsid w:val="00147607"/>
    <w:rsid w:val="0016243C"/>
    <w:rsid w:val="00165EE3"/>
    <w:rsid w:val="00170C6A"/>
    <w:rsid w:val="0017132A"/>
    <w:rsid w:val="00172100"/>
    <w:rsid w:val="00174A3E"/>
    <w:rsid w:val="0017504F"/>
    <w:rsid w:val="001764E1"/>
    <w:rsid w:val="00176B3B"/>
    <w:rsid w:val="0017768F"/>
    <w:rsid w:val="00177F3E"/>
    <w:rsid w:val="00180B67"/>
    <w:rsid w:val="00181439"/>
    <w:rsid w:val="00183566"/>
    <w:rsid w:val="00185010"/>
    <w:rsid w:val="00187365"/>
    <w:rsid w:val="001874D4"/>
    <w:rsid w:val="00190ABD"/>
    <w:rsid w:val="001933BA"/>
    <w:rsid w:val="00193AA1"/>
    <w:rsid w:val="00194160"/>
    <w:rsid w:val="001947F2"/>
    <w:rsid w:val="00197441"/>
    <w:rsid w:val="001A4AE1"/>
    <w:rsid w:val="001A689B"/>
    <w:rsid w:val="001A7BD8"/>
    <w:rsid w:val="001B3AE3"/>
    <w:rsid w:val="001C1C12"/>
    <w:rsid w:val="001C24BC"/>
    <w:rsid w:val="001C2ADC"/>
    <w:rsid w:val="001C2DD1"/>
    <w:rsid w:val="001C3F21"/>
    <w:rsid w:val="001C4E4B"/>
    <w:rsid w:val="001D1E8A"/>
    <w:rsid w:val="001D536E"/>
    <w:rsid w:val="001E39B0"/>
    <w:rsid w:val="001E71A3"/>
    <w:rsid w:val="001F12C9"/>
    <w:rsid w:val="001F2CB7"/>
    <w:rsid w:val="001F39CE"/>
    <w:rsid w:val="001F4565"/>
    <w:rsid w:val="001F7794"/>
    <w:rsid w:val="002011ED"/>
    <w:rsid w:val="0020138E"/>
    <w:rsid w:val="00201E00"/>
    <w:rsid w:val="00202871"/>
    <w:rsid w:val="002029B0"/>
    <w:rsid w:val="00202C8E"/>
    <w:rsid w:val="00203570"/>
    <w:rsid w:val="002035D1"/>
    <w:rsid w:val="00204BA5"/>
    <w:rsid w:val="00204C8C"/>
    <w:rsid w:val="00205716"/>
    <w:rsid w:val="00205D93"/>
    <w:rsid w:val="00206618"/>
    <w:rsid w:val="002070A9"/>
    <w:rsid w:val="00207DE5"/>
    <w:rsid w:val="00210E09"/>
    <w:rsid w:val="0021496E"/>
    <w:rsid w:val="00214D4A"/>
    <w:rsid w:val="00215121"/>
    <w:rsid w:val="0021686C"/>
    <w:rsid w:val="00216C1E"/>
    <w:rsid w:val="00220EF7"/>
    <w:rsid w:val="00230056"/>
    <w:rsid w:val="00230FBC"/>
    <w:rsid w:val="00234756"/>
    <w:rsid w:val="00235D9D"/>
    <w:rsid w:val="00236382"/>
    <w:rsid w:val="0023697E"/>
    <w:rsid w:val="00236ACF"/>
    <w:rsid w:val="0023734F"/>
    <w:rsid w:val="00237DC8"/>
    <w:rsid w:val="00241EA7"/>
    <w:rsid w:val="00244759"/>
    <w:rsid w:val="00244AEB"/>
    <w:rsid w:val="002506E5"/>
    <w:rsid w:val="002551B9"/>
    <w:rsid w:val="00255209"/>
    <w:rsid w:val="00255B24"/>
    <w:rsid w:val="00257127"/>
    <w:rsid w:val="002577B4"/>
    <w:rsid w:val="002577DC"/>
    <w:rsid w:val="00263AFB"/>
    <w:rsid w:val="00265224"/>
    <w:rsid w:val="002652CD"/>
    <w:rsid w:val="00266672"/>
    <w:rsid w:val="002675DD"/>
    <w:rsid w:val="00267E8C"/>
    <w:rsid w:val="00270C2B"/>
    <w:rsid w:val="00271179"/>
    <w:rsid w:val="0027229C"/>
    <w:rsid w:val="00273490"/>
    <w:rsid w:val="00275F37"/>
    <w:rsid w:val="00282088"/>
    <w:rsid w:val="0028334B"/>
    <w:rsid w:val="00286815"/>
    <w:rsid w:val="00286A6D"/>
    <w:rsid w:val="002870F2"/>
    <w:rsid w:val="00290F7C"/>
    <w:rsid w:val="0029216C"/>
    <w:rsid w:val="002951E9"/>
    <w:rsid w:val="00296FC0"/>
    <w:rsid w:val="002A5AF5"/>
    <w:rsid w:val="002A6054"/>
    <w:rsid w:val="002A6A96"/>
    <w:rsid w:val="002A7BBE"/>
    <w:rsid w:val="002B0FC9"/>
    <w:rsid w:val="002B1B87"/>
    <w:rsid w:val="002C1FE8"/>
    <w:rsid w:val="002C3BE4"/>
    <w:rsid w:val="002C406D"/>
    <w:rsid w:val="002C6DFB"/>
    <w:rsid w:val="002D0402"/>
    <w:rsid w:val="002D1AF9"/>
    <w:rsid w:val="002D4279"/>
    <w:rsid w:val="002E0D78"/>
    <w:rsid w:val="002E1C2D"/>
    <w:rsid w:val="002E4626"/>
    <w:rsid w:val="002E71A7"/>
    <w:rsid w:val="002F4064"/>
    <w:rsid w:val="002F7E04"/>
    <w:rsid w:val="002F7F49"/>
    <w:rsid w:val="00301E51"/>
    <w:rsid w:val="00302B36"/>
    <w:rsid w:val="00306853"/>
    <w:rsid w:val="0031109C"/>
    <w:rsid w:val="00313030"/>
    <w:rsid w:val="003142FD"/>
    <w:rsid w:val="0031619E"/>
    <w:rsid w:val="00323E41"/>
    <w:rsid w:val="003324E7"/>
    <w:rsid w:val="00332D05"/>
    <w:rsid w:val="00334C2A"/>
    <w:rsid w:val="00335229"/>
    <w:rsid w:val="003368F4"/>
    <w:rsid w:val="003373A6"/>
    <w:rsid w:val="0033779C"/>
    <w:rsid w:val="003422BD"/>
    <w:rsid w:val="0034343B"/>
    <w:rsid w:val="00344312"/>
    <w:rsid w:val="0034446B"/>
    <w:rsid w:val="00344D03"/>
    <w:rsid w:val="0034685F"/>
    <w:rsid w:val="003471E7"/>
    <w:rsid w:val="00350805"/>
    <w:rsid w:val="00350FCD"/>
    <w:rsid w:val="00353078"/>
    <w:rsid w:val="00353F03"/>
    <w:rsid w:val="00355130"/>
    <w:rsid w:val="0035742B"/>
    <w:rsid w:val="0036107E"/>
    <w:rsid w:val="00370BFE"/>
    <w:rsid w:val="00371BD9"/>
    <w:rsid w:val="00372A23"/>
    <w:rsid w:val="0038490A"/>
    <w:rsid w:val="00385CA1"/>
    <w:rsid w:val="003866B9"/>
    <w:rsid w:val="003870ED"/>
    <w:rsid w:val="00387705"/>
    <w:rsid w:val="00391F90"/>
    <w:rsid w:val="003927AE"/>
    <w:rsid w:val="003934EF"/>
    <w:rsid w:val="003944F7"/>
    <w:rsid w:val="00394BC1"/>
    <w:rsid w:val="003959F3"/>
    <w:rsid w:val="00397393"/>
    <w:rsid w:val="00397A0C"/>
    <w:rsid w:val="003A1AE8"/>
    <w:rsid w:val="003A74FC"/>
    <w:rsid w:val="003B7B30"/>
    <w:rsid w:val="003C32B3"/>
    <w:rsid w:val="003C56CC"/>
    <w:rsid w:val="003C7B17"/>
    <w:rsid w:val="003D0077"/>
    <w:rsid w:val="003D079A"/>
    <w:rsid w:val="003D32DC"/>
    <w:rsid w:val="003D403A"/>
    <w:rsid w:val="003D6A49"/>
    <w:rsid w:val="003E0CC7"/>
    <w:rsid w:val="003E2FA0"/>
    <w:rsid w:val="003E40F7"/>
    <w:rsid w:val="003E5B7C"/>
    <w:rsid w:val="003F18ED"/>
    <w:rsid w:val="003F2296"/>
    <w:rsid w:val="003F57B1"/>
    <w:rsid w:val="003F5EC8"/>
    <w:rsid w:val="003F6B64"/>
    <w:rsid w:val="00400A88"/>
    <w:rsid w:val="00401B7D"/>
    <w:rsid w:val="00411C85"/>
    <w:rsid w:val="00412779"/>
    <w:rsid w:val="004131CB"/>
    <w:rsid w:val="004144F2"/>
    <w:rsid w:val="00416BED"/>
    <w:rsid w:val="00417BD9"/>
    <w:rsid w:val="0042207D"/>
    <w:rsid w:val="00431064"/>
    <w:rsid w:val="004339FA"/>
    <w:rsid w:val="004349E4"/>
    <w:rsid w:val="00434CE6"/>
    <w:rsid w:val="00434F56"/>
    <w:rsid w:val="00434FCB"/>
    <w:rsid w:val="00437F3E"/>
    <w:rsid w:val="00440F91"/>
    <w:rsid w:val="00441DEA"/>
    <w:rsid w:val="00442406"/>
    <w:rsid w:val="0044265A"/>
    <w:rsid w:val="004435AE"/>
    <w:rsid w:val="0044600C"/>
    <w:rsid w:val="00446477"/>
    <w:rsid w:val="0045625D"/>
    <w:rsid w:val="004622D3"/>
    <w:rsid w:val="00464981"/>
    <w:rsid w:val="00466D29"/>
    <w:rsid w:val="00470498"/>
    <w:rsid w:val="004724D6"/>
    <w:rsid w:val="0047456E"/>
    <w:rsid w:val="004749A4"/>
    <w:rsid w:val="004765D7"/>
    <w:rsid w:val="004814BC"/>
    <w:rsid w:val="00481CFA"/>
    <w:rsid w:val="00482993"/>
    <w:rsid w:val="004841CA"/>
    <w:rsid w:val="00485EEF"/>
    <w:rsid w:val="00487558"/>
    <w:rsid w:val="00491C74"/>
    <w:rsid w:val="00492ECE"/>
    <w:rsid w:val="00495500"/>
    <w:rsid w:val="00496668"/>
    <w:rsid w:val="00496BE2"/>
    <w:rsid w:val="004A064B"/>
    <w:rsid w:val="004A347A"/>
    <w:rsid w:val="004A527E"/>
    <w:rsid w:val="004B202D"/>
    <w:rsid w:val="004B4363"/>
    <w:rsid w:val="004B4DE6"/>
    <w:rsid w:val="004B5F39"/>
    <w:rsid w:val="004C58D1"/>
    <w:rsid w:val="004C683E"/>
    <w:rsid w:val="004D189C"/>
    <w:rsid w:val="004D2D19"/>
    <w:rsid w:val="004D31AF"/>
    <w:rsid w:val="004D64A6"/>
    <w:rsid w:val="004D67E2"/>
    <w:rsid w:val="004E17FA"/>
    <w:rsid w:val="004E1BE8"/>
    <w:rsid w:val="004E31CF"/>
    <w:rsid w:val="004E6403"/>
    <w:rsid w:val="004E79AB"/>
    <w:rsid w:val="004E7AAC"/>
    <w:rsid w:val="004E7FD5"/>
    <w:rsid w:val="004F53F7"/>
    <w:rsid w:val="004F5BD5"/>
    <w:rsid w:val="00500997"/>
    <w:rsid w:val="00503431"/>
    <w:rsid w:val="00505094"/>
    <w:rsid w:val="00505B74"/>
    <w:rsid w:val="00511A7E"/>
    <w:rsid w:val="00515171"/>
    <w:rsid w:val="00515FEC"/>
    <w:rsid w:val="00530851"/>
    <w:rsid w:val="00530EF3"/>
    <w:rsid w:val="005337C7"/>
    <w:rsid w:val="00540491"/>
    <w:rsid w:val="005410EB"/>
    <w:rsid w:val="00541BE5"/>
    <w:rsid w:val="005433F4"/>
    <w:rsid w:val="005476E9"/>
    <w:rsid w:val="00551C26"/>
    <w:rsid w:val="00554C23"/>
    <w:rsid w:val="0055711F"/>
    <w:rsid w:val="00557C98"/>
    <w:rsid w:val="00560995"/>
    <w:rsid w:val="00561027"/>
    <w:rsid w:val="00562413"/>
    <w:rsid w:val="00563557"/>
    <w:rsid w:val="00563CEE"/>
    <w:rsid w:val="0056560E"/>
    <w:rsid w:val="005659A0"/>
    <w:rsid w:val="005677ED"/>
    <w:rsid w:val="005702C4"/>
    <w:rsid w:val="0057198A"/>
    <w:rsid w:val="00580636"/>
    <w:rsid w:val="0058516B"/>
    <w:rsid w:val="0059214D"/>
    <w:rsid w:val="005936DA"/>
    <w:rsid w:val="00596445"/>
    <w:rsid w:val="005A01D7"/>
    <w:rsid w:val="005A0A01"/>
    <w:rsid w:val="005A0A1C"/>
    <w:rsid w:val="005A17F0"/>
    <w:rsid w:val="005A35D8"/>
    <w:rsid w:val="005A57FC"/>
    <w:rsid w:val="005A67BF"/>
    <w:rsid w:val="005A7BF8"/>
    <w:rsid w:val="005B0A45"/>
    <w:rsid w:val="005B3522"/>
    <w:rsid w:val="005B734D"/>
    <w:rsid w:val="005C0789"/>
    <w:rsid w:val="005C0962"/>
    <w:rsid w:val="005C55EF"/>
    <w:rsid w:val="005C5AE5"/>
    <w:rsid w:val="005C6EDA"/>
    <w:rsid w:val="005D01F7"/>
    <w:rsid w:val="005D7907"/>
    <w:rsid w:val="005E1A4E"/>
    <w:rsid w:val="005E4F65"/>
    <w:rsid w:val="005E6123"/>
    <w:rsid w:val="005E7C85"/>
    <w:rsid w:val="005F02C5"/>
    <w:rsid w:val="005F2D47"/>
    <w:rsid w:val="0060021A"/>
    <w:rsid w:val="00600232"/>
    <w:rsid w:val="00603C22"/>
    <w:rsid w:val="00603D3C"/>
    <w:rsid w:val="00604652"/>
    <w:rsid w:val="006101DC"/>
    <w:rsid w:val="006106D1"/>
    <w:rsid w:val="00611308"/>
    <w:rsid w:val="006152A6"/>
    <w:rsid w:val="006171F4"/>
    <w:rsid w:val="00617FD0"/>
    <w:rsid w:val="00623BBC"/>
    <w:rsid w:val="00623CB5"/>
    <w:rsid w:val="00624344"/>
    <w:rsid w:val="006308D7"/>
    <w:rsid w:val="006320D2"/>
    <w:rsid w:val="00633568"/>
    <w:rsid w:val="00635751"/>
    <w:rsid w:val="00640471"/>
    <w:rsid w:val="00651D3F"/>
    <w:rsid w:val="0065421D"/>
    <w:rsid w:val="006577CE"/>
    <w:rsid w:val="00663A0E"/>
    <w:rsid w:val="006645A6"/>
    <w:rsid w:val="006649D7"/>
    <w:rsid w:val="00665C93"/>
    <w:rsid w:val="00670C9E"/>
    <w:rsid w:val="0067298A"/>
    <w:rsid w:val="0067309E"/>
    <w:rsid w:val="0067410E"/>
    <w:rsid w:val="00677CA6"/>
    <w:rsid w:val="006816F1"/>
    <w:rsid w:val="00685122"/>
    <w:rsid w:val="006926A5"/>
    <w:rsid w:val="006A204D"/>
    <w:rsid w:val="006A2756"/>
    <w:rsid w:val="006A32A6"/>
    <w:rsid w:val="006A562D"/>
    <w:rsid w:val="006B0816"/>
    <w:rsid w:val="006C101C"/>
    <w:rsid w:val="006C2524"/>
    <w:rsid w:val="006C3E6C"/>
    <w:rsid w:val="006C612C"/>
    <w:rsid w:val="006D1C5D"/>
    <w:rsid w:val="006D2A76"/>
    <w:rsid w:val="006D2C5B"/>
    <w:rsid w:val="006D2D88"/>
    <w:rsid w:val="006E021A"/>
    <w:rsid w:val="006E382B"/>
    <w:rsid w:val="006E5770"/>
    <w:rsid w:val="006E61E0"/>
    <w:rsid w:val="006F1557"/>
    <w:rsid w:val="006F242C"/>
    <w:rsid w:val="006F3376"/>
    <w:rsid w:val="006F3451"/>
    <w:rsid w:val="006F4709"/>
    <w:rsid w:val="006F50F8"/>
    <w:rsid w:val="00700B37"/>
    <w:rsid w:val="007017D2"/>
    <w:rsid w:val="0070201B"/>
    <w:rsid w:val="00702B81"/>
    <w:rsid w:val="0070449A"/>
    <w:rsid w:val="00704C04"/>
    <w:rsid w:val="00705909"/>
    <w:rsid w:val="00705E30"/>
    <w:rsid w:val="007171ED"/>
    <w:rsid w:val="00717703"/>
    <w:rsid w:val="00720805"/>
    <w:rsid w:val="00727711"/>
    <w:rsid w:val="00727AB2"/>
    <w:rsid w:val="00730D97"/>
    <w:rsid w:val="00736A32"/>
    <w:rsid w:val="00736FF1"/>
    <w:rsid w:val="00740AC0"/>
    <w:rsid w:val="00741F55"/>
    <w:rsid w:val="0074264E"/>
    <w:rsid w:val="00742FEE"/>
    <w:rsid w:val="007450CC"/>
    <w:rsid w:val="007500F6"/>
    <w:rsid w:val="0075362D"/>
    <w:rsid w:val="0075379A"/>
    <w:rsid w:val="00754BE1"/>
    <w:rsid w:val="00757FD8"/>
    <w:rsid w:val="00760117"/>
    <w:rsid w:val="00760DF3"/>
    <w:rsid w:val="00762F94"/>
    <w:rsid w:val="00763755"/>
    <w:rsid w:val="00763760"/>
    <w:rsid w:val="007639B6"/>
    <w:rsid w:val="00764167"/>
    <w:rsid w:val="007725D6"/>
    <w:rsid w:val="00775F97"/>
    <w:rsid w:val="00776A9D"/>
    <w:rsid w:val="007777BC"/>
    <w:rsid w:val="00780EC4"/>
    <w:rsid w:val="00781491"/>
    <w:rsid w:val="00793BEC"/>
    <w:rsid w:val="007944E4"/>
    <w:rsid w:val="00794539"/>
    <w:rsid w:val="00794A6B"/>
    <w:rsid w:val="00796468"/>
    <w:rsid w:val="007A0833"/>
    <w:rsid w:val="007A10CC"/>
    <w:rsid w:val="007A1661"/>
    <w:rsid w:val="007A2411"/>
    <w:rsid w:val="007A267A"/>
    <w:rsid w:val="007A680F"/>
    <w:rsid w:val="007B0CFA"/>
    <w:rsid w:val="007B1C18"/>
    <w:rsid w:val="007B2A1E"/>
    <w:rsid w:val="007B2C29"/>
    <w:rsid w:val="007B3379"/>
    <w:rsid w:val="007B3867"/>
    <w:rsid w:val="007B3E9A"/>
    <w:rsid w:val="007B4455"/>
    <w:rsid w:val="007B535A"/>
    <w:rsid w:val="007B75C6"/>
    <w:rsid w:val="007C3E17"/>
    <w:rsid w:val="007C49B7"/>
    <w:rsid w:val="007D1982"/>
    <w:rsid w:val="007D4526"/>
    <w:rsid w:val="007D4583"/>
    <w:rsid w:val="007D4A2B"/>
    <w:rsid w:val="007D594B"/>
    <w:rsid w:val="007D6276"/>
    <w:rsid w:val="007D6DD4"/>
    <w:rsid w:val="007E0475"/>
    <w:rsid w:val="007E1355"/>
    <w:rsid w:val="007E2D6A"/>
    <w:rsid w:val="007E3083"/>
    <w:rsid w:val="007E4A62"/>
    <w:rsid w:val="007E4CF9"/>
    <w:rsid w:val="007E4FE5"/>
    <w:rsid w:val="007F0B5E"/>
    <w:rsid w:val="007F12C6"/>
    <w:rsid w:val="007F36D5"/>
    <w:rsid w:val="007F4DEE"/>
    <w:rsid w:val="007F58D9"/>
    <w:rsid w:val="007F76DE"/>
    <w:rsid w:val="007F7709"/>
    <w:rsid w:val="007F7A87"/>
    <w:rsid w:val="0080127C"/>
    <w:rsid w:val="00802007"/>
    <w:rsid w:val="008020AF"/>
    <w:rsid w:val="0080270C"/>
    <w:rsid w:val="00803CCA"/>
    <w:rsid w:val="008043F3"/>
    <w:rsid w:val="0080485D"/>
    <w:rsid w:val="0080548D"/>
    <w:rsid w:val="008078FA"/>
    <w:rsid w:val="00811A1C"/>
    <w:rsid w:val="008158D8"/>
    <w:rsid w:val="0082246C"/>
    <w:rsid w:val="00822A5E"/>
    <w:rsid w:val="00822F5D"/>
    <w:rsid w:val="00823731"/>
    <w:rsid w:val="008301B8"/>
    <w:rsid w:val="0083090E"/>
    <w:rsid w:val="008321BE"/>
    <w:rsid w:val="0083476B"/>
    <w:rsid w:val="008347E2"/>
    <w:rsid w:val="008409F5"/>
    <w:rsid w:val="00842EF5"/>
    <w:rsid w:val="008439D5"/>
    <w:rsid w:val="0084471C"/>
    <w:rsid w:val="00847CBB"/>
    <w:rsid w:val="008527DF"/>
    <w:rsid w:val="008528BB"/>
    <w:rsid w:val="0085310C"/>
    <w:rsid w:val="00854B26"/>
    <w:rsid w:val="008570B7"/>
    <w:rsid w:val="00857DDC"/>
    <w:rsid w:val="008711E4"/>
    <w:rsid w:val="00871E27"/>
    <w:rsid w:val="00874F3B"/>
    <w:rsid w:val="00875B0C"/>
    <w:rsid w:val="008775E1"/>
    <w:rsid w:val="00882059"/>
    <w:rsid w:val="0088234D"/>
    <w:rsid w:val="00884F5E"/>
    <w:rsid w:val="00886096"/>
    <w:rsid w:val="008862A6"/>
    <w:rsid w:val="0088655B"/>
    <w:rsid w:val="00891C84"/>
    <w:rsid w:val="00892737"/>
    <w:rsid w:val="00896D6A"/>
    <w:rsid w:val="008A05E0"/>
    <w:rsid w:val="008A11A6"/>
    <w:rsid w:val="008A2158"/>
    <w:rsid w:val="008A41E5"/>
    <w:rsid w:val="008A641B"/>
    <w:rsid w:val="008A6862"/>
    <w:rsid w:val="008B3E53"/>
    <w:rsid w:val="008B4921"/>
    <w:rsid w:val="008B4BD1"/>
    <w:rsid w:val="008B6981"/>
    <w:rsid w:val="008B7186"/>
    <w:rsid w:val="008C0131"/>
    <w:rsid w:val="008D3659"/>
    <w:rsid w:val="008D6487"/>
    <w:rsid w:val="008D6810"/>
    <w:rsid w:val="008D6B3A"/>
    <w:rsid w:val="008E0883"/>
    <w:rsid w:val="008E0932"/>
    <w:rsid w:val="008E3C87"/>
    <w:rsid w:val="008E7FE3"/>
    <w:rsid w:val="008F148A"/>
    <w:rsid w:val="008F1F36"/>
    <w:rsid w:val="008F2E7F"/>
    <w:rsid w:val="008F31E9"/>
    <w:rsid w:val="008F53FB"/>
    <w:rsid w:val="0090181A"/>
    <w:rsid w:val="00901977"/>
    <w:rsid w:val="00904DBE"/>
    <w:rsid w:val="0090526D"/>
    <w:rsid w:val="009056C6"/>
    <w:rsid w:val="00906DE7"/>
    <w:rsid w:val="00906FD1"/>
    <w:rsid w:val="00911553"/>
    <w:rsid w:val="009176A3"/>
    <w:rsid w:val="0092088D"/>
    <w:rsid w:val="0092098D"/>
    <w:rsid w:val="00921A3F"/>
    <w:rsid w:val="00921ACD"/>
    <w:rsid w:val="009231B0"/>
    <w:rsid w:val="00923CEA"/>
    <w:rsid w:val="00924953"/>
    <w:rsid w:val="00924A68"/>
    <w:rsid w:val="00924FF8"/>
    <w:rsid w:val="00925FF5"/>
    <w:rsid w:val="00930D20"/>
    <w:rsid w:val="00932935"/>
    <w:rsid w:val="00932990"/>
    <w:rsid w:val="00934792"/>
    <w:rsid w:val="009365A2"/>
    <w:rsid w:val="009402E3"/>
    <w:rsid w:val="00941646"/>
    <w:rsid w:val="00941FF5"/>
    <w:rsid w:val="009437AA"/>
    <w:rsid w:val="009441D1"/>
    <w:rsid w:val="0094699A"/>
    <w:rsid w:val="00947549"/>
    <w:rsid w:val="00952945"/>
    <w:rsid w:val="00952EEE"/>
    <w:rsid w:val="0095503D"/>
    <w:rsid w:val="009572AF"/>
    <w:rsid w:val="00963121"/>
    <w:rsid w:val="00966811"/>
    <w:rsid w:val="00970914"/>
    <w:rsid w:val="00971906"/>
    <w:rsid w:val="00974050"/>
    <w:rsid w:val="00975FF1"/>
    <w:rsid w:val="00976119"/>
    <w:rsid w:val="00976EF8"/>
    <w:rsid w:val="00985657"/>
    <w:rsid w:val="00990E78"/>
    <w:rsid w:val="00992B48"/>
    <w:rsid w:val="00994301"/>
    <w:rsid w:val="00995880"/>
    <w:rsid w:val="009969E5"/>
    <w:rsid w:val="009A429D"/>
    <w:rsid w:val="009A5591"/>
    <w:rsid w:val="009A7043"/>
    <w:rsid w:val="009B1844"/>
    <w:rsid w:val="009B574A"/>
    <w:rsid w:val="009C0D4C"/>
    <w:rsid w:val="009C38E1"/>
    <w:rsid w:val="009C53EE"/>
    <w:rsid w:val="009D001C"/>
    <w:rsid w:val="009D15D8"/>
    <w:rsid w:val="009D5AF8"/>
    <w:rsid w:val="009D694E"/>
    <w:rsid w:val="009D6A26"/>
    <w:rsid w:val="009E046D"/>
    <w:rsid w:val="009E273A"/>
    <w:rsid w:val="009E4A28"/>
    <w:rsid w:val="009F07E9"/>
    <w:rsid w:val="009F120C"/>
    <w:rsid w:val="009F4D4E"/>
    <w:rsid w:val="009F5640"/>
    <w:rsid w:val="009F6F4C"/>
    <w:rsid w:val="00A0034B"/>
    <w:rsid w:val="00A03E94"/>
    <w:rsid w:val="00A04C7A"/>
    <w:rsid w:val="00A04D02"/>
    <w:rsid w:val="00A06060"/>
    <w:rsid w:val="00A10840"/>
    <w:rsid w:val="00A10DD8"/>
    <w:rsid w:val="00A143BD"/>
    <w:rsid w:val="00A1584B"/>
    <w:rsid w:val="00A175E4"/>
    <w:rsid w:val="00A23673"/>
    <w:rsid w:val="00A26668"/>
    <w:rsid w:val="00A26B1A"/>
    <w:rsid w:val="00A32433"/>
    <w:rsid w:val="00A33DDA"/>
    <w:rsid w:val="00A357C0"/>
    <w:rsid w:val="00A40876"/>
    <w:rsid w:val="00A434AC"/>
    <w:rsid w:val="00A441FC"/>
    <w:rsid w:val="00A44ED3"/>
    <w:rsid w:val="00A462C6"/>
    <w:rsid w:val="00A469E8"/>
    <w:rsid w:val="00A4751E"/>
    <w:rsid w:val="00A52267"/>
    <w:rsid w:val="00A52768"/>
    <w:rsid w:val="00A55A2E"/>
    <w:rsid w:val="00A55A5C"/>
    <w:rsid w:val="00A57038"/>
    <w:rsid w:val="00A6123E"/>
    <w:rsid w:val="00A65FB3"/>
    <w:rsid w:val="00A73905"/>
    <w:rsid w:val="00A75901"/>
    <w:rsid w:val="00A76834"/>
    <w:rsid w:val="00A7797D"/>
    <w:rsid w:val="00A81974"/>
    <w:rsid w:val="00A83009"/>
    <w:rsid w:val="00A8327B"/>
    <w:rsid w:val="00A83F70"/>
    <w:rsid w:val="00A85344"/>
    <w:rsid w:val="00A874F6"/>
    <w:rsid w:val="00A9458D"/>
    <w:rsid w:val="00A959D3"/>
    <w:rsid w:val="00A95E17"/>
    <w:rsid w:val="00A9628B"/>
    <w:rsid w:val="00A978A7"/>
    <w:rsid w:val="00AA2587"/>
    <w:rsid w:val="00AA7423"/>
    <w:rsid w:val="00AA7BB3"/>
    <w:rsid w:val="00AB02CE"/>
    <w:rsid w:val="00AB0CE4"/>
    <w:rsid w:val="00AB1568"/>
    <w:rsid w:val="00AB378A"/>
    <w:rsid w:val="00AB41F0"/>
    <w:rsid w:val="00AB49B0"/>
    <w:rsid w:val="00AB4CD4"/>
    <w:rsid w:val="00AB4DDB"/>
    <w:rsid w:val="00AB4FE2"/>
    <w:rsid w:val="00AB5E92"/>
    <w:rsid w:val="00AC1889"/>
    <w:rsid w:val="00AC21F3"/>
    <w:rsid w:val="00AC4248"/>
    <w:rsid w:val="00AC5831"/>
    <w:rsid w:val="00AC5D22"/>
    <w:rsid w:val="00AC73BA"/>
    <w:rsid w:val="00AD1381"/>
    <w:rsid w:val="00AD4864"/>
    <w:rsid w:val="00AD6BC8"/>
    <w:rsid w:val="00AE0011"/>
    <w:rsid w:val="00AE140B"/>
    <w:rsid w:val="00AE3679"/>
    <w:rsid w:val="00AE3AA7"/>
    <w:rsid w:val="00AE4BE8"/>
    <w:rsid w:val="00AE585C"/>
    <w:rsid w:val="00AE7C57"/>
    <w:rsid w:val="00AF384C"/>
    <w:rsid w:val="00AF436E"/>
    <w:rsid w:val="00AF4AE9"/>
    <w:rsid w:val="00AF5923"/>
    <w:rsid w:val="00AF689F"/>
    <w:rsid w:val="00AF6A6F"/>
    <w:rsid w:val="00AF6A9D"/>
    <w:rsid w:val="00B0017D"/>
    <w:rsid w:val="00B01552"/>
    <w:rsid w:val="00B13652"/>
    <w:rsid w:val="00B137C5"/>
    <w:rsid w:val="00B14BD3"/>
    <w:rsid w:val="00B17907"/>
    <w:rsid w:val="00B228FC"/>
    <w:rsid w:val="00B242FC"/>
    <w:rsid w:val="00B249E6"/>
    <w:rsid w:val="00B24D3C"/>
    <w:rsid w:val="00B25BA4"/>
    <w:rsid w:val="00B26BC1"/>
    <w:rsid w:val="00B4343F"/>
    <w:rsid w:val="00B442FC"/>
    <w:rsid w:val="00B45726"/>
    <w:rsid w:val="00B45B4C"/>
    <w:rsid w:val="00B46741"/>
    <w:rsid w:val="00B5233A"/>
    <w:rsid w:val="00B554F7"/>
    <w:rsid w:val="00B57681"/>
    <w:rsid w:val="00B63DA9"/>
    <w:rsid w:val="00B6414D"/>
    <w:rsid w:val="00B66FF8"/>
    <w:rsid w:val="00B73845"/>
    <w:rsid w:val="00B744AB"/>
    <w:rsid w:val="00B752B5"/>
    <w:rsid w:val="00B76710"/>
    <w:rsid w:val="00B76B1D"/>
    <w:rsid w:val="00B774EF"/>
    <w:rsid w:val="00B80DF9"/>
    <w:rsid w:val="00B8280B"/>
    <w:rsid w:val="00B83C26"/>
    <w:rsid w:val="00B84F13"/>
    <w:rsid w:val="00B86741"/>
    <w:rsid w:val="00B954EB"/>
    <w:rsid w:val="00B9591D"/>
    <w:rsid w:val="00B96FE0"/>
    <w:rsid w:val="00BA6612"/>
    <w:rsid w:val="00BA719D"/>
    <w:rsid w:val="00BA79AA"/>
    <w:rsid w:val="00BB200E"/>
    <w:rsid w:val="00BB2BB4"/>
    <w:rsid w:val="00BB311B"/>
    <w:rsid w:val="00BB39F5"/>
    <w:rsid w:val="00BB5398"/>
    <w:rsid w:val="00BC144B"/>
    <w:rsid w:val="00BC2D85"/>
    <w:rsid w:val="00BC3BBE"/>
    <w:rsid w:val="00BC4DDD"/>
    <w:rsid w:val="00BC691A"/>
    <w:rsid w:val="00BD08B7"/>
    <w:rsid w:val="00BD2FAE"/>
    <w:rsid w:val="00BD3B11"/>
    <w:rsid w:val="00BD503E"/>
    <w:rsid w:val="00BE030E"/>
    <w:rsid w:val="00BE2B0E"/>
    <w:rsid w:val="00BE5BCE"/>
    <w:rsid w:val="00BE64FE"/>
    <w:rsid w:val="00BF4560"/>
    <w:rsid w:val="00BF6BF5"/>
    <w:rsid w:val="00BF7FED"/>
    <w:rsid w:val="00C01413"/>
    <w:rsid w:val="00C02156"/>
    <w:rsid w:val="00C02383"/>
    <w:rsid w:val="00C03288"/>
    <w:rsid w:val="00C10827"/>
    <w:rsid w:val="00C1242A"/>
    <w:rsid w:val="00C12CCE"/>
    <w:rsid w:val="00C15C38"/>
    <w:rsid w:val="00C179B5"/>
    <w:rsid w:val="00C179BA"/>
    <w:rsid w:val="00C2044D"/>
    <w:rsid w:val="00C24E20"/>
    <w:rsid w:val="00C25E89"/>
    <w:rsid w:val="00C26C30"/>
    <w:rsid w:val="00C34F70"/>
    <w:rsid w:val="00C3701E"/>
    <w:rsid w:val="00C417E2"/>
    <w:rsid w:val="00C41FBA"/>
    <w:rsid w:val="00C461BA"/>
    <w:rsid w:val="00C464A3"/>
    <w:rsid w:val="00C4684D"/>
    <w:rsid w:val="00C50C95"/>
    <w:rsid w:val="00C523A7"/>
    <w:rsid w:val="00C52B9A"/>
    <w:rsid w:val="00C54E3C"/>
    <w:rsid w:val="00C60E0B"/>
    <w:rsid w:val="00C60F61"/>
    <w:rsid w:val="00C63D0C"/>
    <w:rsid w:val="00C64664"/>
    <w:rsid w:val="00C67A93"/>
    <w:rsid w:val="00C71507"/>
    <w:rsid w:val="00C73E9E"/>
    <w:rsid w:val="00C75965"/>
    <w:rsid w:val="00C76B8A"/>
    <w:rsid w:val="00C81C44"/>
    <w:rsid w:val="00C84921"/>
    <w:rsid w:val="00C976DE"/>
    <w:rsid w:val="00CA1E31"/>
    <w:rsid w:val="00CB67C2"/>
    <w:rsid w:val="00CC0331"/>
    <w:rsid w:val="00CC18E1"/>
    <w:rsid w:val="00CC2C99"/>
    <w:rsid w:val="00CC4923"/>
    <w:rsid w:val="00CC5C01"/>
    <w:rsid w:val="00CD45A4"/>
    <w:rsid w:val="00CD704A"/>
    <w:rsid w:val="00CD792A"/>
    <w:rsid w:val="00CD7F50"/>
    <w:rsid w:val="00CE21B3"/>
    <w:rsid w:val="00CE2474"/>
    <w:rsid w:val="00CE59EA"/>
    <w:rsid w:val="00CF3507"/>
    <w:rsid w:val="00CF7294"/>
    <w:rsid w:val="00D015C0"/>
    <w:rsid w:val="00D02D00"/>
    <w:rsid w:val="00D07D37"/>
    <w:rsid w:val="00D10063"/>
    <w:rsid w:val="00D13469"/>
    <w:rsid w:val="00D16566"/>
    <w:rsid w:val="00D16E46"/>
    <w:rsid w:val="00D213D1"/>
    <w:rsid w:val="00D23750"/>
    <w:rsid w:val="00D24C3A"/>
    <w:rsid w:val="00D269A1"/>
    <w:rsid w:val="00D35B2D"/>
    <w:rsid w:val="00D364AB"/>
    <w:rsid w:val="00D3670D"/>
    <w:rsid w:val="00D369C5"/>
    <w:rsid w:val="00D376A3"/>
    <w:rsid w:val="00D37F13"/>
    <w:rsid w:val="00D4495F"/>
    <w:rsid w:val="00D46EE6"/>
    <w:rsid w:val="00D479BC"/>
    <w:rsid w:val="00D47E5B"/>
    <w:rsid w:val="00D5061E"/>
    <w:rsid w:val="00D50CB5"/>
    <w:rsid w:val="00D512AD"/>
    <w:rsid w:val="00D55C52"/>
    <w:rsid w:val="00D569DB"/>
    <w:rsid w:val="00D56EEA"/>
    <w:rsid w:val="00D576CB"/>
    <w:rsid w:val="00D63B24"/>
    <w:rsid w:val="00D66319"/>
    <w:rsid w:val="00D6703D"/>
    <w:rsid w:val="00D7046A"/>
    <w:rsid w:val="00D73373"/>
    <w:rsid w:val="00D741EA"/>
    <w:rsid w:val="00D74E1B"/>
    <w:rsid w:val="00D76B50"/>
    <w:rsid w:val="00D80189"/>
    <w:rsid w:val="00D808BD"/>
    <w:rsid w:val="00D82013"/>
    <w:rsid w:val="00D85B9E"/>
    <w:rsid w:val="00D909B7"/>
    <w:rsid w:val="00D91DB5"/>
    <w:rsid w:val="00D95579"/>
    <w:rsid w:val="00D97F8E"/>
    <w:rsid w:val="00DA395D"/>
    <w:rsid w:val="00DA454F"/>
    <w:rsid w:val="00DA63CE"/>
    <w:rsid w:val="00DB1A9D"/>
    <w:rsid w:val="00DB47A6"/>
    <w:rsid w:val="00DB638A"/>
    <w:rsid w:val="00DB740A"/>
    <w:rsid w:val="00DC32FC"/>
    <w:rsid w:val="00DC7AA4"/>
    <w:rsid w:val="00DD29B6"/>
    <w:rsid w:val="00DD393D"/>
    <w:rsid w:val="00DD4AD6"/>
    <w:rsid w:val="00DE0455"/>
    <w:rsid w:val="00DE07C5"/>
    <w:rsid w:val="00DE15F1"/>
    <w:rsid w:val="00DE2152"/>
    <w:rsid w:val="00DE33BC"/>
    <w:rsid w:val="00DE53C0"/>
    <w:rsid w:val="00DE565E"/>
    <w:rsid w:val="00DF1ADF"/>
    <w:rsid w:val="00DF3215"/>
    <w:rsid w:val="00DF404F"/>
    <w:rsid w:val="00DF5C33"/>
    <w:rsid w:val="00E00470"/>
    <w:rsid w:val="00E01020"/>
    <w:rsid w:val="00E02898"/>
    <w:rsid w:val="00E02BEA"/>
    <w:rsid w:val="00E04EE9"/>
    <w:rsid w:val="00E078FD"/>
    <w:rsid w:val="00E07BE4"/>
    <w:rsid w:val="00E1117F"/>
    <w:rsid w:val="00E12275"/>
    <w:rsid w:val="00E14ACD"/>
    <w:rsid w:val="00E1642E"/>
    <w:rsid w:val="00E23707"/>
    <w:rsid w:val="00E23841"/>
    <w:rsid w:val="00E2434D"/>
    <w:rsid w:val="00E24DC4"/>
    <w:rsid w:val="00E25DE7"/>
    <w:rsid w:val="00E31542"/>
    <w:rsid w:val="00E33FDF"/>
    <w:rsid w:val="00E36FBE"/>
    <w:rsid w:val="00E37877"/>
    <w:rsid w:val="00E41D30"/>
    <w:rsid w:val="00E41D36"/>
    <w:rsid w:val="00E44540"/>
    <w:rsid w:val="00E45B31"/>
    <w:rsid w:val="00E46853"/>
    <w:rsid w:val="00E52329"/>
    <w:rsid w:val="00E52C9F"/>
    <w:rsid w:val="00E540DF"/>
    <w:rsid w:val="00E54AF0"/>
    <w:rsid w:val="00E63F0D"/>
    <w:rsid w:val="00E666A7"/>
    <w:rsid w:val="00E6794A"/>
    <w:rsid w:val="00E73103"/>
    <w:rsid w:val="00E73429"/>
    <w:rsid w:val="00E73FA3"/>
    <w:rsid w:val="00E75447"/>
    <w:rsid w:val="00E76874"/>
    <w:rsid w:val="00E779C1"/>
    <w:rsid w:val="00E83708"/>
    <w:rsid w:val="00E83F20"/>
    <w:rsid w:val="00E842B8"/>
    <w:rsid w:val="00E879E7"/>
    <w:rsid w:val="00E908B6"/>
    <w:rsid w:val="00E91A52"/>
    <w:rsid w:val="00EA2AEF"/>
    <w:rsid w:val="00EA3CD1"/>
    <w:rsid w:val="00EA4DA4"/>
    <w:rsid w:val="00EA7B51"/>
    <w:rsid w:val="00EB161B"/>
    <w:rsid w:val="00EB1EB2"/>
    <w:rsid w:val="00EB7ECD"/>
    <w:rsid w:val="00EC3E09"/>
    <w:rsid w:val="00EC6E9B"/>
    <w:rsid w:val="00ED663E"/>
    <w:rsid w:val="00EE0C24"/>
    <w:rsid w:val="00EE2E82"/>
    <w:rsid w:val="00EE30F5"/>
    <w:rsid w:val="00EE4D8E"/>
    <w:rsid w:val="00EE56F7"/>
    <w:rsid w:val="00EE59DF"/>
    <w:rsid w:val="00EE6147"/>
    <w:rsid w:val="00EF0D5E"/>
    <w:rsid w:val="00EF1B5A"/>
    <w:rsid w:val="00EF6F49"/>
    <w:rsid w:val="00EF7729"/>
    <w:rsid w:val="00F06CE5"/>
    <w:rsid w:val="00F1000B"/>
    <w:rsid w:val="00F13621"/>
    <w:rsid w:val="00F14D4B"/>
    <w:rsid w:val="00F153A4"/>
    <w:rsid w:val="00F155DD"/>
    <w:rsid w:val="00F15B47"/>
    <w:rsid w:val="00F164A1"/>
    <w:rsid w:val="00F21194"/>
    <w:rsid w:val="00F212FE"/>
    <w:rsid w:val="00F2254C"/>
    <w:rsid w:val="00F23226"/>
    <w:rsid w:val="00F23A7A"/>
    <w:rsid w:val="00F25CC4"/>
    <w:rsid w:val="00F31CD5"/>
    <w:rsid w:val="00F3298D"/>
    <w:rsid w:val="00F40F13"/>
    <w:rsid w:val="00F40FB5"/>
    <w:rsid w:val="00F41EF8"/>
    <w:rsid w:val="00F42508"/>
    <w:rsid w:val="00F435B2"/>
    <w:rsid w:val="00F43ACD"/>
    <w:rsid w:val="00F45E07"/>
    <w:rsid w:val="00F51241"/>
    <w:rsid w:val="00F51FCE"/>
    <w:rsid w:val="00F52BD5"/>
    <w:rsid w:val="00F54A24"/>
    <w:rsid w:val="00F57912"/>
    <w:rsid w:val="00F57C64"/>
    <w:rsid w:val="00F60B3E"/>
    <w:rsid w:val="00F65616"/>
    <w:rsid w:val="00F6755B"/>
    <w:rsid w:val="00F708B1"/>
    <w:rsid w:val="00F72405"/>
    <w:rsid w:val="00F72E50"/>
    <w:rsid w:val="00F739CA"/>
    <w:rsid w:val="00F80125"/>
    <w:rsid w:val="00F83A57"/>
    <w:rsid w:val="00F84262"/>
    <w:rsid w:val="00F857A2"/>
    <w:rsid w:val="00F9286F"/>
    <w:rsid w:val="00F93C3C"/>
    <w:rsid w:val="00F9415F"/>
    <w:rsid w:val="00F941E8"/>
    <w:rsid w:val="00F95D42"/>
    <w:rsid w:val="00F972E5"/>
    <w:rsid w:val="00FA233D"/>
    <w:rsid w:val="00FA369A"/>
    <w:rsid w:val="00FA4195"/>
    <w:rsid w:val="00FA43DC"/>
    <w:rsid w:val="00FA4C9E"/>
    <w:rsid w:val="00FA4EA8"/>
    <w:rsid w:val="00FA7EDA"/>
    <w:rsid w:val="00FA7FB3"/>
    <w:rsid w:val="00FB09E1"/>
    <w:rsid w:val="00FB11D1"/>
    <w:rsid w:val="00FB5E8F"/>
    <w:rsid w:val="00FC111A"/>
    <w:rsid w:val="00FC1B65"/>
    <w:rsid w:val="00FC44C2"/>
    <w:rsid w:val="00FC686A"/>
    <w:rsid w:val="00FD328E"/>
    <w:rsid w:val="00FD3FC5"/>
    <w:rsid w:val="00FD478C"/>
    <w:rsid w:val="00FD4A0B"/>
    <w:rsid w:val="00FD5D2E"/>
    <w:rsid w:val="00FD6824"/>
    <w:rsid w:val="00FD7A2F"/>
    <w:rsid w:val="00FE0CC5"/>
    <w:rsid w:val="00FE1F21"/>
    <w:rsid w:val="00FE23ED"/>
    <w:rsid w:val="00FE50F3"/>
    <w:rsid w:val="00FE5CF4"/>
    <w:rsid w:val="00FF1E90"/>
    <w:rsid w:val="00FF216B"/>
    <w:rsid w:val="00FF277E"/>
    <w:rsid w:val="00FF2FC7"/>
    <w:rsid w:val="00FF55AA"/>
    <w:rsid w:val="00FF5696"/>
    <w:rsid w:val="00FF6032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A7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91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3670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3670D"/>
    <w:pPr>
      <w:spacing w:after="100" w:line="259" w:lineRule="auto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670D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670D"/>
    <w:pPr>
      <w:spacing w:after="100" w:line="259" w:lineRule="auto"/>
      <w:ind w:left="440" w:firstLine="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E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ol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D2BA7E3AD43D6A29750C6EA45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5FB2-666F-47E1-9216-2C28D908C7A5}"/>
      </w:docPartPr>
      <w:docPartBody>
        <w:p w:rsidR="00806106" w:rsidRDefault="00806106">
          <w:pPr>
            <w:pStyle w:val="F5DD2BA7E3AD43D6A29750C6EA45B6FB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6"/>
    <w:rsid w:val="00054249"/>
    <w:rsid w:val="00062AE3"/>
    <w:rsid w:val="00216681"/>
    <w:rsid w:val="00531432"/>
    <w:rsid w:val="00580EB8"/>
    <w:rsid w:val="006009EB"/>
    <w:rsid w:val="00670CF7"/>
    <w:rsid w:val="00806106"/>
    <w:rsid w:val="00867D22"/>
    <w:rsid w:val="00CA661C"/>
    <w:rsid w:val="00E135CC"/>
    <w:rsid w:val="00E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D2BA7E3AD43D6A29750C6EA45B6FB">
    <w:name w:val="F5DD2BA7E3AD43D6A29750C6EA45B6FB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ECC5376ED74498B595A74E3F3348D" ma:contentTypeVersion="0" ma:contentTypeDescription="Create a new document." ma:contentTypeScope="" ma:versionID="11766117c448a02fb9e11bed6fab4f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850746bbf832dd2a3c876fb66be0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AF9193-FBCE-4368-A8F0-C334A37743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FC71B-7C8D-4C48-A05C-34AECAE1A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8</Pages>
  <Words>484</Words>
  <Characters>2501</Characters>
  <Application>Microsoft Office Word</Application>
  <DocSecurity>0</DocSecurity>
  <Lines>104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2023-09-01T14:50:00Z</dcterms:created>
  <dcterms:modified xsi:type="dcterms:W3CDTF">2023-12-01T05:13:00Z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0x0101005B2ECC5376ED74498B595A74E3F3348D</vt:lpwstr>
  </property>
  <property fmtid="{D5CDD505-2E9C-101B-9397-08002B2CF9AE}" pid="3" name="GrammarlyDocumentId">
    <vt:lpwstr>5b07a38e-3829-4900-b30e-6789a4ba6727</vt:lpwstr>
  </property>
</Properties>
</file>