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mbria" w:cs="Cambria" w:eastAsia="Cambria" w:hAnsi="Cambria"/>
          <w:b/>
          <w:bCs/>
          <w:color w:val="0F2233"/>
          <w:sz w:val="84"/>
          <w:szCs w:val="84"/>
        </w:rPr>
        <w:t xml:space="preserve">Nova</w:t>
      </w:r>
    </w:p>
    <w:p>
      <w:pPr>
        <w:spacing w:after="300"/>
      </w:pPr>
      <w:r>
        <w:rPr>
          <w:rFonts w:ascii="Cambria" w:cs="Cambria" w:eastAsia="Cambria" w:hAnsi="Cambria"/>
          <w:color w:val="B0551F"/>
          <w:sz w:val="32"/>
          <w:szCs w:val="32"/>
        </w:rPr>
        <w:t xml:space="preserve">a glass-box compiler, explained in plain English</w:t>
      </w:r>
    </w:p>
    <w:p>
      <w:pPr>
        <w:spacing w:after="120" w:line="320"/>
      </w:pPr>
      <w:r>
        <w:rPr>
          <w:rFonts w:ascii="Calibri" w:cs="Calibri" w:eastAsia="Calibri" w:hAnsi="Calibri"/>
          <w:color w:val="56646F"/>
          <w:sz w:val="23"/>
          <w:szCs w:val="23"/>
        </w:rPr>
        <w:t xml:space="preserve">This document assumes you have never written a compiler and do not want to. It explains what the program does, why each part of it exists, and how the pieces fit together - in ordinary words, with the technical terms introduced gently and always defined.</w:t>
      </w:r>
    </w:p>
    <w:p>
      <w:pPr>
        <w:pBdr>
          <w:top w:val="single" w:color="C9D4DB" w:sz="6"/>
        </w:pBdr>
        <w:spacing w:before="500"/>
      </w:pPr>
    </w:p>
    <w:p>
      <w:pPr>
        <w:spacing w:before="200"/>
      </w:pPr>
      <w:r>
        <w:rPr>
          <w:rFonts w:ascii="Calibri" w:cs="Calibri" w:eastAsia="Calibri" w:hAnsi="Calibri"/>
          <w:b/>
          <w:bCs/>
          <w:color w:val="0F2233"/>
          <w:sz w:val="22"/>
          <w:szCs w:val="22"/>
        </w:rPr>
        <w:t xml:space="preserve">Compiler Design  -  course project</w:t>
      </w:r>
    </w:p>
    <w:p>
      <w:r>
        <w:rPr>
          <w:rFonts w:ascii="Calibri" w:cs="Calibri" w:eastAsia="Calibri" w:hAnsi="Calibri"/>
          <w:color w:val="56646F"/>
          <w:sz w:val="20"/>
          <w:szCs w:val="20"/>
        </w:rPr>
        <w:t xml:space="preserve">7,600 lines of Python  |  27 modules  |  no external libraries  |  26 of 26 self-tests passing</w:t>
      </w:r>
    </w:p>
    <w:p>
      <w:r>
        <w:br w:type="page"/>
      </w:r>
    </w:p>
    <w:p>
      <w:pPr>
        <w:spacing w:after="200"/>
      </w:pPr>
      <w:r>
        <w:rPr>
          <w:rFonts w:ascii="Cambria" w:cs="Cambria" w:eastAsia="Cambria" w:hAnsi="Cambria"/>
          <w:b/>
          <w:bCs/>
          <w:color w:val="0F223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300"/>
      </w:pPr>
      <w:r>
        <w:rPr>
          <w:rFonts w:ascii="Calibri" w:cs="Calibri" w:eastAsia="Calibri" w:hAnsi="Calibri"/>
          <w:color w:val="56646F"/>
          <w:sz w:val="18"/>
          <w:szCs w:val="18"/>
        </w:rPr>
        <w:t xml:space="preserve">If Word shows an empty box above, click it once and press F9 to build the table of contents.</w:t>
      </w:r>
    </w:p>
    <w:p>
      <w:r>
        <w:br w:type="page"/>
      </w:r>
    </w:p>
    <w:p>
      <w:pPr>
        <w:pStyle w:val="Heading1"/>
        <w:spacing w:after="160" w:before="400"/>
      </w:pPr>
      <w:r>
        <w:rPr>
          <w:rFonts w:ascii="Cambria" w:cs="Cambria" w:eastAsia="Cambria" w:hAnsi="Cambria"/>
          <w:b/>
          <w:bCs/>
          <w:color w:val="0F2233"/>
          <w:sz w:val="32"/>
          <w:szCs w:val="32"/>
        </w:rPr>
        <w:t xml:space="preserve">1.  Start here: what a compiler is</w:t>
      </w:r>
    </w:p>
    <w:p>
      <w:pPr>
        <w:spacing w:after="140" w:line="300"/>
      </w:pPr>
      <w:r>
        <w:rPr>
          <w:rFonts w:ascii="Calibri" w:cs="Calibri" w:eastAsia="Calibri" w:hAnsi="Calibri"/>
          <w:color w:val="1A1A1A"/>
          <w:sz w:val="22"/>
          <w:szCs w:val="22"/>
        </w:rPr>
        <w:t xml:space="preserve">A computer processor does not understand words. It understands numbers - very simple ones, meaning things like "add these two", "copy this there", "if that is smaller, jump to instruction 40". Nothing else. It has no idea what a variable is, what a loop is, or what a function call means.</w:t>
      </w:r>
    </w:p>
    <w:p>
      <w:pPr>
        <w:spacing w:after="140" w:line="300"/>
      </w:pPr>
      <w:r>
        <w:rPr>
          <w:rFonts w:ascii="Calibri" w:cs="Calibri" w:eastAsia="Calibri" w:hAnsi="Calibri"/>
          <w:color w:val="1A1A1A"/>
          <w:sz w:val="22"/>
          <w:szCs w:val="22"/>
        </w:rPr>
        <w:t xml:space="preserve">People, on the other hand, cannot work in numbers like that for very long without making mistakes. So we write in a programming language, which looks roughly like a mixture of English and algebra, and then something has to translate it. That something is a compiler.</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The one-sentence version</w:t>
            </w:r>
          </w:p>
          <w:p>
            <w:pPr>
              <w:spacing w:line="290"/>
            </w:pPr>
            <w:r>
              <w:rPr>
                <w:rFonts w:ascii="Calibri" w:cs="Calibri" w:eastAsia="Calibri" w:hAnsi="Calibri"/>
                <w:color w:val="1A1A1A"/>
                <w:sz w:val="21"/>
                <w:szCs w:val="21"/>
              </w:rPr>
              <w:t xml:space="preserve">A compiler reads a program written for humans and rewrites it as instructions a machine can execute - checking, as it goes, that the program makes sense at all.</w:t>
            </w:r>
          </w:p>
        </w:tc>
      </w:tr>
    </w:tbl>
    <w:p>
      <w:pPr>
        <w:spacing w:after="160"/>
      </w:pPr>
    </w:p>
    <w:p>
      <w:pPr>
        <w:pStyle w:val="Heading2"/>
        <w:spacing w:after="120" w:before="280"/>
      </w:pPr>
      <w:r>
        <w:rPr>
          <w:rFonts w:ascii="Cambria" w:cs="Cambria" w:eastAsia="Cambria" w:hAnsi="Cambria"/>
          <w:b/>
          <w:bCs/>
          <w:color w:val="B0551F"/>
          <w:sz w:val="25"/>
          <w:szCs w:val="25"/>
        </w:rPr>
        <w:t xml:space="preserve">1.1  Why it is not just "find and replace"</w:t>
      </w:r>
    </w:p>
    <w:p>
      <w:pPr>
        <w:spacing w:after="140" w:line="300"/>
      </w:pPr>
      <w:r>
        <w:rPr>
          <w:rFonts w:ascii="Calibri" w:cs="Calibri" w:eastAsia="Calibri" w:hAnsi="Calibri"/>
          <w:color w:val="1A1A1A"/>
          <w:sz w:val="22"/>
          <w:szCs w:val="22"/>
        </w:rPr>
        <w:t xml:space="preserve">Translation sounds like it should be mechanical: swap each line for its machine equivalent. It is not, for the same reason that translating a novel is not a word-by-word dictionary lookup. Meaning lives in structure. Consider this line:</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total = total + fib(i);</w:t>
            </w:r>
          </w:p>
        </w:tc>
      </w:tr>
    </w:tbl>
    <w:p>
      <w:pPr>
        <w:spacing w:after="160"/>
      </w:pPr>
    </w:p>
    <w:p>
      <w:pPr>
        <w:spacing w:after="140" w:line="300"/>
      </w:pPr>
      <w:r>
        <w:rPr>
          <w:rFonts w:ascii="Calibri" w:cs="Calibri" w:eastAsia="Calibri" w:hAnsi="Calibri"/>
          <w:color w:val="1A1A1A"/>
          <w:sz w:val="22"/>
          <w:szCs w:val="22"/>
        </w:rPr>
        <w:t xml:space="preserve">To translate it you have to know that total is a variable that already exists, that fib is a function and not a variable, that i must be a number because fib expects one, that the function has to be called before the addition can happen, and that the result has to be put back where total lives - which might be a processor register, or a slot in memory, depending on how busy the processor is at that moment. None of that is written down in the line. All of it has to be worked out.</w:t>
      </w:r>
    </w:p>
    <w:p>
      <w:pPr>
        <w:pStyle w:val="Heading2"/>
        <w:spacing w:after="120" w:before="280"/>
      </w:pPr>
      <w:r>
        <w:rPr>
          <w:rFonts w:ascii="Cambria" w:cs="Cambria" w:eastAsia="Cambria" w:hAnsi="Cambria"/>
          <w:b/>
          <w:bCs/>
          <w:color w:val="B0551F"/>
          <w:sz w:val="25"/>
          <w:szCs w:val="25"/>
        </w:rPr>
        <w:t xml:space="preserve">1.2  So it is done in stages</w:t>
      </w:r>
    </w:p>
    <w:p>
      <w:pPr>
        <w:spacing w:after="140" w:line="300"/>
      </w:pPr>
      <w:r>
        <w:rPr>
          <w:rFonts w:ascii="Calibri" w:cs="Calibri" w:eastAsia="Calibri" w:hAnsi="Calibri"/>
          <w:color w:val="1A1A1A"/>
          <w:sz w:val="22"/>
          <w:szCs w:val="22"/>
        </w:rPr>
        <w:t xml:space="preserve">Because there is too much to work out at once, every compiler ever built does the job in stages, each one turning the program into a slightly more machine-like form. This is the single most important idea in the subject, and it is worth having a picture of it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Stage</w:t>
            </w:r>
          </w:p>
        </w:tc>
        <w:tc>
          <w:tcPr>
            <w:tcW w:type="dxa" w:w="36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In human terms</w:t>
            </w:r>
          </w:p>
        </w:tc>
        <w:tc>
          <w:tcPr>
            <w:tcW w:type="dxa" w:w="38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comes out</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1. Scanning</w:t>
            </w:r>
          </w:p>
        </w:tc>
        <w:tc>
          <w:tcPr>
            <w:tcW w:type="dxa" w:w="36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Recognising the words on the page</w:t>
            </w:r>
          </w:p>
        </w:tc>
        <w:tc>
          <w:tcPr>
            <w:tcW w:type="dxa" w:w="38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list of words ("tokens")</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2. Parsing</w:t>
            </w:r>
          </w:p>
        </w:tc>
        <w:tc>
          <w:tcPr>
            <w:tcW w:type="dxa" w:w="36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Working out the sentence structure</w:t>
            </w:r>
          </w:p>
        </w:tc>
        <w:tc>
          <w:tcPr>
            <w:tcW w:type="dxa" w:w="38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tree</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3. Semantics</w:t>
            </w:r>
          </w:p>
        </w:tc>
        <w:tc>
          <w:tcPr>
            <w:tcW w:type="dxa" w:w="36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Checking the sentence means something</w:t>
            </w:r>
          </w:p>
        </w:tc>
        <w:tc>
          <w:tcPr>
            <w:tcW w:type="dxa" w:w="38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an annotated tree</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4. Intermediate code</w:t>
            </w:r>
          </w:p>
        </w:tc>
        <w:tc>
          <w:tcPr>
            <w:tcW w:type="dxa" w:w="36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Rewriting as very simple steps</w:t>
            </w:r>
          </w:p>
        </w:tc>
        <w:tc>
          <w:tcPr>
            <w:tcW w:type="dxa" w:w="38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flat list of tiny instructions</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5. Optimisation</w:t>
            </w:r>
          </w:p>
        </w:tc>
        <w:tc>
          <w:tcPr>
            <w:tcW w:type="dxa" w:w="36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Editing to remove wasted effort</w:t>
            </w:r>
          </w:p>
        </w:tc>
        <w:tc>
          <w:tcPr>
            <w:tcW w:type="dxa" w:w="38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shorter list</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6. Code generation</w:t>
            </w:r>
          </w:p>
        </w:tc>
        <w:tc>
          <w:tcPr>
            <w:tcW w:type="dxa" w:w="36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Assigning the machine's actual resources</w:t>
            </w:r>
          </w:p>
        </w:tc>
        <w:tc>
          <w:tcPr>
            <w:tcW w:type="dxa" w:w="38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machine instructions</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7. SSA and parallelism</w:t>
            </w:r>
          </w:p>
        </w:tc>
        <w:tc>
          <w:tcPr>
            <w:tcW w:type="dxa" w:w="36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Version-numbering, looking for work that can happen at once</w:t>
            </w:r>
          </w:p>
        </w:tc>
        <w:tc>
          <w:tcPr>
            <w:tcW w:type="dxa" w:w="38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analysis reports</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8. Verification</w:t>
            </w:r>
          </w:p>
        </w:tc>
        <w:tc>
          <w:tcPr>
            <w:tcW w:type="dxa" w:w="36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safety inspection before anything runs</w:t>
            </w:r>
          </w:p>
        </w:tc>
        <w:tc>
          <w:tcPr>
            <w:tcW w:type="dxa" w:w="38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pass / fail proof</w:t>
            </w:r>
          </w:p>
        </w:tc>
      </w:tr>
    </w:tbl>
    <w:p>
      <w:pPr>
        <w:spacing w:after="200"/>
      </w:pPr>
    </w:p>
    <w:p>
      <w:pPr>
        <w:spacing w:after="140" w:line="300"/>
      </w:pPr>
      <w:r>
        <w:rPr>
          <w:rFonts w:ascii="Calibri" w:cs="Calibri" w:eastAsia="Calibri" w:hAnsi="Calibri"/>
          <w:color w:val="1A1A1A"/>
          <w:sz w:val="22"/>
          <w:szCs w:val="22"/>
        </w:rPr>
        <w:t xml:space="preserve">Stages 1 to 6 are what every textbook calls "the phases of a compiler". Stage 7 is what modern compilers add on top. Stage 8 is what systems that run code they did not write - your web browser, Java, the Linux kernel - add on top of that. Nova does all eight.</w:t>
      </w:r>
    </w:p>
    <w:p>
      <w:r>
        <w:br w:type="page"/>
      </w:r>
    </w:p>
    <w:p>
      <w:pPr>
        <w:pStyle w:val="Heading1"/>
        <w:spacing w:after="160" w:before="400"/>
      </w:pPr>
      <w:r>
        <w:rPr>
          <w:rFonts w:ascii="Cambria" w:cs="Cambria" w:eastAsia="Cambria" w:hAnsi="Cambria"/>
          <w:b/>
          <w:bCs/>
          <w:color w:val="0F2233"/>
          <w:sz w:val="32"/>
          <w:szCs w:val="32"/>
        </w:rPr>
        <w:t xml:space="preserve">2.  What Nova is, and why it is called a glass box</w:t>
      </w:r>
    </w:p>
    <w:p>
      <w:pPr>
        <w:spacing w:after="140" w:line="300"/>
      </w:pPr>
      <w:r>
        <w:rPr>
          <w:rFonts w:ascii="Calibri" w:cs="Calibri" w:eastAsia="Calibri" w:hAnsi="Calibri"/>
          <w:color w:val="1A1A1A"/>
          <w:sz w:val="22"/>
          <w:szCs w:val="22"/>
        </w:rPr>
        <w:t xml:space="preserve">Nova is a working compiler for a small programming language we designed ourselves. You can write a program in it, and Nova will translate, check, and run that program. In that sense it is an ordinary compiler.</w:t>
      </w:r>
    </w:p>
    <w:p>
      <w:pPr>
        <w:spacing w:after="140" w:line="300"/>
      </w:pPr>
      <w:r>
        <w:rPr>
          <w:rFonts w:ascii="Calibri" w:cs="Calibri" w:eastAsia="Calibri" w:hAnsi="Calibri"/>
          <w:color w:val="1A1A1A"/>
          <w:sz w:val="22"/>
          <w:szCs w:val="22"/>
        </w:rPr>
        <w:t xml:space="preserve">The unusual part is what it does with the working-out. A normal compiler throws away every intermediate form the moment it has finished with it: you put source code in, an executable comes out, and everything between is invisible. Nova keeps all of it and shows it to you, one screen per stage.</w:t>
      </w: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The analogy</w:t>
            </w:r>
          </w:p>
          <w:p>
            <w:pPr>
              <w:spacing w:line="290"/>
            </w:pPr>
            <w:r>
              <w:rPr>
                <w:rFonts w:ascii="Calibri" w:cs="Calibri" w:eastAsia="Calibri" w:hAnsi="Calibri"/>
                <w:color w:val="1A1A1A"/>
                <w:sz w:val="21"/>
                <w:szCs w:val="21"/>
              </w:rPr>
              <w:t xml:space="preserve">Most compilers are a car with the bonnet welded shut. Nova is the same car with a glass bonnet: the engine is doing real work, and you can watch it doing it. Nothing on screen is a drawing of what a compiler might do - it is a display of the data structure the compiler is genuinely using at that moment.</w:t>
            </w:r>
          </w:p>
        </w:tc>
      </w:tr>
    </w:tbl>
    <w:p>
      <w:pPr>
        <w:spacing w:after="160"/>
      </w:pPr>
    </w:p>
    <w:p>
      <w:pPr>
        <w:pStyle w:val="Heading2"/>
        <w:spacing w:after="120" w:before="280"/>
      </w:pPr>
      <w:r>
        <w:rPr>
          <w:rFonts w:ascii="Cambria" w:cs="Cambria" w:eastAsia="Cambria" w:hAnsi="Cambria"/>
          <w:b/>
          <w:bCs/>
          <w:color w:val="B0551F"/>
          <w:sz w:val="25"/>
          <w:szCs w:val="25"/>
        </w:rPr>
        <w:t xml:space="preserve">2.1  The rules we set ourselves</w:t>
      </w:r>
    </w:p>
    <w:p>
      <w:pPr>
        <w:pStyle w:val="ListParagraph"/>
        <w:numPr>
          <w:ilvl w:val="0"/>
          <w:numId w:val="2"/>
        </w:numPr>
        <w:spacing w:after="70" w:line="290"/>
      </w:pPr>
      <w:r>
        <w:rPr>
          <w:rFonts w:ascii="Calibri" w:cs="Calibri" w:eastAsia="Calibri" w:hAnsi="Calibri"/>
          <w:color w:val="1A1A1A"/>
          <w:sz w:val="22"/>
          <w:szCs w:val="22"/>
        </w:rPr>
        <w:t xml:space="preserve">Pure Python, and nothing else. No C, no C++, no C#. If a table is needed, we build it.</w:t>
      </w:r>
    </w:p>
    <w:p>
      <w:pPr>
        <w:pStyle w:val="ListParagraph"/>
        <w:numPr>
          <w:ilvl w:val="0"/>
          <w:numId w:val="2"/>
        </w:numPr>
        <w:spacing w:after="70" w:line="290"/>
      </w:pPr>
      <w:r>
        <w:rPr>
          <w:rFonts w:ascii="Calibri" w:cs="Calibri" w:eastAsia="Calibri" w:hAnsi="Calibri"/>
          <w:color w:val="1A1A1A"/>
          <w:sz w:val="22"/>
          <w:szCs w:val="22"/>
        </w:rPr>
        <w:t xml:space="preserve">No parser generator. Tools like Lex, YACC and ANTLR exist precisely to do stage 2 for you. Using one would have skipped the part of the course we were meant to learn, so the scanner and both parsers are written by hand.</w:t>
      </w:r>
    </w:p>
    <w:p>
      <w:pPr>
        <w:pStyle w:val="ListParagraph"/>
        <w:numPr>
          <w:ilvl w:val="0"/>
          <w:numId w:val="2"/>
        </w:numPr>
        <w:spacing w:after="70" w:line="290"/>
      </w:pPr>
      <w:r>
        <w:rPr>
          <w:rFonts w:ascii="Calibri" w:cs="Calibri" w:eastAsia="Calibri" w:hAnsi="Calibri"/>
          <w:color w:val="1A1A1A"/>
          <w:sz w:val="22"/>
          <w:szCs w:val="22"/>
        </w:rPr>
        <w:t xml:space="preserve">Nothing to install. No downloads, no libraries, no build step. On Windows you double-click one file.</w:t>
      </w:r>
    </w:p>
    <w:p>
      <w:pPr>
        <w:pStyle w:val="ListParagraph"/>
        <w:numPr>
          <w:ilvl w:val="0"/>
          <w:numId w:val="2"/>
        </w:numPr>
        <w:spacing w:after="70" w:line="290"/>
      </w:pPr>
      <w:r>
        <w:rPr>
          <w:rFonts w:ascii="Calibri" w:cs="Calibri" w:eastAsia="Calibri" w:hAnsi="Calibri"/>
          <w:color w:val="1A1A1A"/>
          <w:sz w:val="22"/>
          <w:szCs w:val="22"/>
        </w:rPr>
        <w:t xml:space="preserve">A language that does not look like C, so we could not lean on familiar shapes and had to think about the grammar properly.</w:t>
      </w:r>
    </w:p>
    <w:p>
      <w:pPr>
        <w:pStyle w:val="Heading2"/>
        <w:spacing w:after="120" w:before="280"/>
      </w:pPr>
      <w:r>
        <w:rPr>
          <w:rFonts w:ascii="Cambria" w:cs="Cambria" w:eastAsia="Cambria" w:hAnsi="Cambria"/>
          <w:b/>
          <w:bCs/>
          <w:color w:val="B0551F"/>
          <w:sz w:val="25"/>
          <w:szCs w:val="25"/>
        </w:rPr>
        <w:t xml:space="preserve">2.2  The program we will follow</w:t>
      </w:r>
    </w:p>
    <w:p>
      <w:pPr>
        <w:spacing w:after="140" w:line="300"/>
      </w:pPr>
      <w:r>
        <w:rPr>
          <w:rFonts w:ascii="Calibri" w:cs="Calibri" w:eastAsia="Calibri" w:hAnsi="Calibri"/>
          <w:color w:val="1A1A1A"/>
          <w:sz w:val="22"/>
          <w:szCs w:val="22"/>
        </w:rPr>
        <w:t xml:space="preserve">Every explanation in this document uses the same short program, so you can watch one thing travel the whole way through. Here it is. Even if you do not program, it is readable: it defines the Fibonacci calculation, adds up the first ten Fibonacci numbers, prints the total, and then prints a word depending on what that total turned out to be.</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10"/>
              <w:left w:type="dxa" w:w="180"/>
              <w:bottom w:type="dxa" w:w="40"/>
              <w:right w:type="dxa" w:w="180"/>
            </w:tcMar>
          </w:tcPr>
          <w:p>
            <w:r>
              <w:rPr>
                <w:rFonts w:ascii="Calibri" w:cs="Calibri" w:eastAsia="Calibri" w:hAnsi="Calibri"/>
                <w:b/>
                <w:bCs/>
                <w:caps/>
                <w:color w:val="E08B54"/>
                <w:sz w:val="16"/>
                <w:szCs w:val="16"/>
              </w:rPr>
              <w:t xml:space="preserve">the whole example program</w:t>
            </w:r>
          </w:p>
        </w:tc>
      </w:tr>
      <w:tr>
        <w:tc>
          <w:tcPr>
            <w:tcW w:type="dxa" w:w="9360"/>
            <w:shd w:fill="0F2233" w:val="clear"/>
            <w:tcMar>
              <w:top w:type="dxa" w:w="40"/>
              <w:left w:type="dxa" w:w="180"/>
              <w:bottom w:type="dxa" w:w="130"/>
              <w:right w:type="dxa" w:w="180"/>
            </w:tcMar>
          </w:tcPr>
          <w:p>
            <w:pPr>
              <w:spacing w:line="250"/>
            </w:pPr>
            <w:r>
              <w:rPr>
                <w:rFonts w:ascii="Courier New" w:cs="Courier New" w:eastAsia="Courier New" w:hAnsi="Courier New"/>
                <w:color w:val="DCE7EE"/>
                <w:sz w:val="17"/>
                <w:szCs w:val="17"/>
              </w:rPr>
              <w:t xml:space="preserve">func fib(n)</w:t>
            </w:r>
          </w:p>
          <w:p>
            <w:pPr>
              <w:spacing w:line="250"/>
            </w:pPr>
            <w:r>
              <w:rPr>
                <w:rFonts w:ascii="Courier New" w:cs="Courier New" w:eastAsia="Courier New" w:hAnsi="Courier New"/>
                <w:color w:val="DCE7EE"/>
                <w:sz w:val="17"/>
                <w:szCs w:val="17"/>
              </w:rPr>
              <w:t xml:space="preserve">    if n &lt; 2 then return n; end</w:t>
            </w:r>
          </w:p>
          <w:p>
            <w:pPr>
              <w:spacing w:line="250"/>
            </w:pPr>
            <w:r>
              <w:rPr>
                <w:rFonts w:ascii="Courier New" w:cs="Courier New" w:eastAsia="Courier New" w:hAnsi="Courier New"/>
                <w:color w:val="DCE7EE"/>
                <w:sz w:val="17"/>
                <w:szCs w:val="17"/>
              </w:rPr>
              <w:t xml:space="preserve">    return fib(n - 1) + fib(n - 2);</w:t>
            </w:r>
          </w:p>
          <w:p>
            <w:pPr>
              <w:spacing w:line="250"/>
            </w:pPr>
            <w:r>
              <w:rPr>
                <w:rFonts w:ascii="Courier New" w:cs="Courier New" w:eastAsia="Courier New" w:hAnsi="Courier New"/>
                <w:color w:val="DCE7EE"/>
                <w:sz w:val="17"/>
                <w:szCs w:val="17"/>
              </w:rPr>
              <w:t xml:space="preserve">end</w:t>
            </w:r>
          </w:p>
          <w:p>
            <w:pPr>
              <w:spacing w:line="250"/>
            </w:pPr>
            <w:r>
              <w:rPr>
                <w:rFonts w:ascii="Courier New" w:cs="Courier New" w:eastAsia="Courier New" w:hAnsi="Courier New"/>
                <w:color w:val="DCE7EE"/>
                <w:sz w:val="17"/>
                <w:szCs w:val="17"/>
              </w:rPr>
              <w:t xml:space="preserve"> </w:t>
            </w:r>
          </w:p>
          <w:p>
            <w:pPr>
              <w:spacing w:line="250"/>
            </w:pPr>
            <w:r>
              <w:rPr>
                <w:rFonts w:ascii="Courier New" w:cs="Courier New" w:eastAsia="Courier New" w:hAnsi="Courier New"/>
                <w:color w:val="DCE7EE"/>
                <w:sz w:val="17"/>
                <w:szCs w:val="17"/>
              </w:rPr>
              <w:t xml:space="preserve">let total = 0;</w:t>
            </w:r>
          </w:p>
          <w:p>
            <w:pPr>
              <w:spacing w:line="250"/>
            </w:pPr>
            <w:r>
              <w:rPr>
                <w:rFonts w:ascii="Courier New" w:cs="Courier New" w:eastAsia="Courier New" w:hAnsi="Courier New"/>
                <w:color w:val="DCE7EE"/>
                <w:sz w:val="17"/>
                <w:szCs w:val="17"/>
              </w:rPr>
              <w:t xml:space="preserve">let i = 0;</w:t>
            </w:r>
          </w:p>
          <w:p>
            <w:pPr>
              <w:spacing w:line="250"/>
            </w:pPr>
            <w:r>
              <w:rPr>
                <w:rFonts w:ascii="Courier New" w:cs="Courier New" w:eastAsia="Courier New" w:hAnsi="Courier New"/>
                <w:color w:val="DCE7EE"/>
                <w:sz w:val="17"/>
                <w:szCs w:val="17"/>
              </w:rPr>
              <w:t xml:space="preserve">while i &lt; 10 do</w:t>
            </w:r>
          </w:p>
          <w:p>
            <w:pPr>
              <w:spacing w:line="250"/>
            </w:pPr>
            <w:r>
              <w:rPr>
                <w:rFonts w:ascii="Courier New" w:cs="Courier New" w:eastAsia="Courier New" w:hAnsi="Courier New"/>
                <w:color w:val="DCE7EE"/>
                <w:sz w:val="17"/>
                <w:szCs w:val="17"/>
              </w:rPr>
              <w:t xml:space="preserve">    total = total + fib(i);</w:t>
            </w:r>
          </w:p>
          <w:p>
            <w:pPr>
              <w:spacing w:line="250"/>
            </w:pPr>
            <w:r>
              <w:rPr>
                <w:rFonts w:ascii="Courier New" w:cs="Courier New" w:eastAsia="Courier New" w:hAnsi="Courier New"/>
                <w:color w:val="DCE7EE"/>
                <w:sz w:val="17"/>
                <w:szCs w:val="17"/>
              </w:rPr>
              <w:t xml:space="preserve">    i = i + 1;</w:t>
            </w:r>
          </w:p>
          <w:p>
            <w:pPr>
              <w:spacing w:line="250"/>
            </w:pPr>
            <w:r>
              <w:rPr>
                <w:rFonts w:ascii="Courier New" w:cs="Courier New" w:eastAsia="Courier New" w:hAnsi="Courier New"/>
                <w:color w:val="DCE7EE"/>
                <w:sz w:val="17"/>
                <w:szCs w:val="17"/>
              </w:rPr>
              <w:t xml:space="preserve">end</w:t>
            </w:r>
          </w:p>
          <w:p>
            <w:pPr>
              <w:spacing w:line="250"/>
            </w:pPr>
            <w:r>
              <w:rPr>
                <w:rFonts w:ascii="Courier New" w:cs="Courier New" w:eastAsia="Courier New" w:hAnsi="Courier New"/>
                <w:color w:val="DCE7EE"/>
                <w:sz w:val="17"/>
                <w:szCs w:val="17"/>
              </w:rPr>
              <w:t xml:space="preserve">print total;</w:t>
            </w:r>
          </w:p>
          <w:p>
            <w:pPr>
              <w:spacing w:line="250"/>
            </w:pPr>
            <w:r>
              <w:rPr>
                <w:rFonts w:ascii="Courier New" w:cs="Courier New" w:eastAsia="Courier New" w:hAnsi="Courier New"/>
                <w:color w:val="DCE7EE"/>
                <w:sz w:val="17"/>
                <w:szCs w:val="17"/>
              </w:rPr>
              <w:t xml:space="preserve"> </w:t>
            </w:r>
          </w:p>
          <w:p>
            <w:pPr>
              <w:spacing w:line="250"/>
            </w:pPr>
            <w:r>
              <w:rPr>
                <w:rFonts w:ascii="Courier New" w:cs="Courier New" w:eastAsia="Courier New" w:hAnsi="Courier New"/>
                <w:color w:val="DCE7EE"/>
                <w:sz w:val="17"/>
                <w:szCs w:val="17"/>
              </w:rPr>
              <w:t xml:space="preserve">case total of</w:t>
            </w:r>
          </w:p>
          <w:p>
            <w:pPr>
              <w:spacing w:line="250"/>
            </w:pPr>
            <w:r>
              <w:rPr>
                <w:rFonts w:ascii="Courier New" w:cs="Courier New" w:eastAsia="Courier New" w:hAnsi="Courier New"/>
                <w:color w:val="DCE7EE"/>
                <w:sz w:val="17"/>
                <w:szCs w:val="17"/>
              </w:rPr>
              <w:t xml:space="preserve">    when 0:  print "zero";</w:t>
            </w:r>
          </w:p>
          <w:p>
            <w:pPr>
              <w:spacing w:line="250"/>
            </w:pPr>
            <w:r>
              <w:rPr>
                <w:rFonts w:ascii="Courier New" w:cs="Courier New" w:eastAsia="Courier New" w:hAnsi="Courier New"/>
                <w:color w:val="DCE7EE"/>
                <w:sz w:val="17"/>
                <w:szCs w:val="17"/>
              </w:rPr>
              <w:t xml:space="preserve">    when 88: print "eighty-eight";</w:t>
            </w:r>
          </w:p>
          <w:p>
            <w:pPr>
              <w:spacing w:line="250"/>
            </w:pPr>
            <w:r>
              <w:rPr>
                <w:rFonts w:ascii="Courier New" w:cs="Courier New" w:eastAsia="Courier New" w:hAnsi="Courier New"/>
                <w:color w:val="DCE7EE"/>
                <w:sz w:val="17"/>
                <w:szCs w:val="17"/>
              </w:rPr>
              <w:t xml:space="preserve">    otherwise print "something else";</w:t>
            </w:r>
          </w:p>
          <w:p>
            <w:pPr>
              <w:spacing w:line="250"/>
            </w:pPr>
            <w:r>
              <w:rPr>
                <w:rFonts w:ascii="Courier New" w:cs="Courier New" w:eastAsia="Courier New" w:hAnsi="Courier New"/>
                <w:color w:val="DCE7EE"/>
                <w:sz w:val="17"/>
                <w:szCs w:val="17"/>
              </w:rPr>
              <w:t xml:space="preserve">end</w:t>
            </w:r>
          </w:p>
        </w:tc>
      </w:tr>
    </w:tbl>
    <w:p>
      <w:pPr>
        <w:spacing w:after="160"/>
      </w:pPr>
    </w:p>
    <w:p>
      <w:pPr>
        <w:spacing w:after="140" w:line="300"/>
      </w:pPr>
      <w:r>
        <w:rPr>
          <w:rFonts w:ascii="Calibri" w:cs="Calibri" w:eastAsia="Calibri" w:hAnsi="Calibri"/>
          <w:color w:val="1A1A1A"/>
          <w:sz w:val="22"/>
          <w:szCs w:val="22"/>
        </w:rPr>
        <w:t xml:space="preserve">When Nova runs it, the answer is 88, and then the words eighty-eight. Getting to that answer takes 4,074 machine-level instructions and, at the deepest point of the recursion, ten function calls stacked on top of each other. All of that is measured, not estimated - the numbers in this document are printed by the tool itself.</w:t>
      </w:r>
    </w:p>
    <w:p>
      <w:r>
        <w:br w:type="page"/>
      </w:r>
    </w:p>
    <w:p>
      <w:pPr>
        <w:pStyle w:val="Heading1"/>
        <w:spacing w:after="160" w:before="400"/>
      </w:pPr>
      <w:r>
        <w:rPr>
          <w:rFonts w:ascii="Cambria" w:cs="Cambria" w:eastAsia="Cambria" w:hAnsi="Cambria"/>
          <w:b/>
          <w:bCs/>
          <w:color w:val="0F2233"/>
          <w:sz w:val="32"/>
          <w:szCs w:val="32"/>
        </w:rPr>
        <w:t xml:space="preserve">3.  Stage 1 - reading the words</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The program arrives as one long line of characters. Before anything else can happen, it has to be broken into meaningful units: this is the word while, this is the number 10, this is the two-character symbol &lt;=, this is a comment nobody needs.</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The analogy</w:t>
            </w:r>
          </w:p>
          <w:p>
            <w:pPr>
              <w:spacing w:line="290"/>
            </w:pPr>
            <w:r>
              <w:rPr>
                <w:rFonts w:ascii="Calibri" w:cs="Calibri" w:eastAsia="Calibri" w:hAnsi="Calibri"/>
                <w:color w:val="1A1A1A"/>
                <w:sz w:val="21"/>
                <w:szCs w:val="21"/>
              </w:rPr>
              <w:t xml:space="preserve">Reading a sentence in a language you know, you do not consciously assemble letters into words - it happens instantly and automatically. Stage 1 builds the machine that does that instantly and automatically. In the trade the units are called tokens, and the machine is called a finite automaton.</w:t>
            </w:r>
          </w:p>
        </w:tc>
      </w:tr>
    </w:tbl>
    <w:p>
      <w:pPr>
        <w:spacing w:after="160"/>
      </w:pPr>
    </w:p>
    <w:p>
      <w:pPr>
        <w:pStyle w:val="Heading2"/>
        <w:spacing w:after="120" w:before="280"/>
      </w:pPr>
      <w:r>
        <w:rPr>
          <w:rFonts w:ascii="Cambria" w:cs="Cambria" w:eastAsia="Cambria" w:hAnsi="Cambria"/>
          <w:b/>
          <w:bCs/>
          <w:color w:val="B0551F"/>
          <w:sz w:val="25"/>
          <w:szCs w:val="25"/>
        </w:rPr>
        <w:t xml:space="preserve">3.1  How the machine is built</w:t>
      </w:r>
    </w:p>
    <w:p>
      <w:pPr>
        <w:spacing w:after="140" w:line="300"/>
      </w:pPr>
      <w:r>
        <w:rPr>
          <w:rFonts w:ascii="Calibri" w:cs="Calibri" w:eastAsia="Calibri" w:hAnsi="Calibri"/>
          <w:color w:val="1A1A1A"/>
          <w:sz w:val="22"/>
          <w:szCs w:val="22"/>
        </w:rPr>
        <w:t xml:space="preserve">Each kind of word is described by a short pattern. A number is "one or more digits". A name is "a letter, then any number of letters, digits or underscores". These patterns are called regular expressions, and Nova has 41 of them.</w:t>
      </w:r>
    </w:p>
    <w:p>
      <w:pPr>
        <w:spacing w:after="140" w:line="300"/>
      </w:pPr>
      <w:r>
        <w:rPr>
          <w:rFonts w:ascii="Calibri" w:cs="Calibri" w:eastAsia="Calibri" w:hAnsi="Calibri"/>
          <w:color w:val="1A1A1A"/>
          <w:sz w:val="22"/>
          <w:szCs w:val="22"/>
        </w:rPr>
        <w:t xml:space="preserve">You cannot read 41 patterns one after another for every word - it would be hopelessly slow. Instead all 41 are merged into a single machine with a fixed number of states. Reading a character moves the machine from one state to another, and if it stops in a state marked "accepting", it has just recognised a word. Reading a character costs one table lookup, no matter how many patterns there were.</w:t>
      </w:r>
    </w:p>
    <w:p>
      <w:pPr>
        <w:spacing w:after="140" w:line="300"/>
      </w:pPr>
      <w:r>
        <w:rPr>
          <w:rFonts w:ascii="Calibri" w:cs="Calibri" w:eastAsia="Calibri" w:hAnsi="Calibri"/>
          <w:color w:val="1A1A1A"/>
          <w:sz w:val="22"/>
          <w:szCs w:val="22"/>
        </w:rPr>
        <w:t xml:space="preserve">The interesting part is how you get from patterns to that machine. The textbook method - and the one Nova implements - is called the direct method. Every character position in every pattern is numbered, and then, for each position, you work out which positions could legally come immediately after it. That relation is called followpos, and, remarkably, it is all you need: each state of the finished machine is simply a set of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Measured on the real scanner</w:t>
            </w:r>
          </w:p>
        </w:tc>
        <w:tc>
          <w:tcPr>
            <w:tcW w:type="dxa" w:w="27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Value</w:t>
            </w:r>
          </w:p>
        </w:tc>
      </w:tr>
      <w:tr>
        <w:tc>
          <w:tcPr>
            <w:tcW w:type="dxa" w:w="66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Patterns described</w:t>
            </w:r>
          </w:p>
        </w:tc>
        <w:tc>
          <w:tcPr>
            <w:tcW w:type="dxa" w:w="2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41</w:t>
            </w:r>
          </w:p>
        </w:tc>
      </w:tr>
      <w:tr>
        <w:tc>
          <w:tcPr>
            <w:tcW w:type="dxa" w:w="66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Numbered positions across all of them</w:t>
            </w:r>
          </w:p>
        </w:tc>
        <w:tc>
          <w:tcPr>
            <w:tcW w:type="dxa" w:w="27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147</w:t>
            </w:r>
          </w:p>
        </w:tc>
      </w:tr>
      <w:tr>
        <w:tc>
          <w:tcPr>
            <w:tcW w:type="dxa" w:w="66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States in the finished machine</w:t>
            </w:r>
          </w:p>
        </w:tc>
        <w:tc>
          <w:tcPr>
            <w:tcW w:type="dxa" w:w="2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92</w:t>
            </w:r>
          </w:p>
        </w:tc>
      </w:tr>
      <w:tr>
        <w:tc>
          <w:tcPr>
            <w:tcW w:type="dxa" w:w="66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Groups of characters that behave identically</w:t>
            </w:r>
          </w:p>
        </w:tc>
        <w:tc>
          <w:tcPr>
            <w:tcW w:type="dxa" w:w="27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37</w:t>
            </w:r>
          </w:p>
        </w:tc>
      </w:tr>
      <w:tr>
        <w:tc>
          <w:tcPr>
            <w:tcW w:type="dxa" w:w="66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Words recognised in our example program</w:t>
            </w:r>
          </w:p>
        </w:tc>
        <w:tc>
          <w:tcPr>
            <w:tcW w:type="dxa" w:w="2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84</w:t>
            </w:r>
          </w:p>
        </w:tc>
      </w:tr>
    </w:tbl>
    <w:p>
      <w:pPr>
        <w:spacing w:after="200"/>
      </w:pPr>
    </w:p>
    <w:p>
      <w:pPr>
        <w:spacing w:after="140" w:line="300"/>
      </w:pPr>
      <w:r>
        <w:rPr>
          <w:rFonts w:ascii="Calibri" w:cs="Calibri" w:eastAsia="Calibri" w:hAnsi="Calibri"/>
          <w:b/>
          <w:bCs/>
          <w:color w:val="0F2233"/>
          <w:sz w:val="22"/>
          <w:szCs w:val="22"/>
        </w:rPr>
        <w:t xml:space="preserve">A detail that matters.  </w:t>
      </w:r>
      <w:r>
        <w:rPr>
          <w:rFonts w:ascii="Calibri" w:cs="Calibri" w:eastAsia="Calibri" w:hAnsi="Calibri"/>
          <w:color w:val="1A1A1A"/>
          <w:sz w:val="22"/>
          <w:szCs w:val="22"/>
        </w:rPr>
        <w:t xml:space="preserve">The scanner always takes the longest match. Faced with the letters l-e-t-t-e-r it does not stop after let and announce the keyword; it keeps going and reports the single name letter. Without that rule, no language with keywords would work at all.</w:t>
      </w:r>
    </w:p>
    <w:p>
      <w:pPr>
        <w:spacing w:after="140" w:line="300"/>
      </w:pPr>
      <w:r>
        <w:rPr>
          <w:rFonts w:ascii="Calibri" w:cs="Calibri" w:eastAsia="Calibri" w:hAnsi="Calibri"/>
          <w:b/>
          <w:bCs/>
          <w:color w:val="0F2233"/>
          <w:sz w:val="22"/>
          <w:szCs w:val="22"/>
        </w:rPr>
        <w:t xml:space="preserve">What you can check yourself.  </w:t>
      </w:r>
      <w:r>
        <w:rPr>
          <w:rFonts w:ascii="Calibri" w:cs="Calibri" w:eastAsia="Calibri" w:hAnsi="Calibri"/>
          <w:color w:val="1A1A1A"/>
          <w:sz w:val="22"/>
          <w:szCs w:val="22"/>
        </w:rPr>
        <w:t xml:space="preserve">Every compiler textbook builds the machine for the pattern (a|b)*abb as its worked example, and every textbook gets four states. Nova's builder, given the same pattern, produces four states. That is one of the automatic tests.</w:t>
      </w:r>
    </w:p>
    <w:p>
      <w:r>
        <w:br w:type="page"/>
      </w:r>
    </w:p>
    <w:p>
      <w:pPr>
        <w:pStyle w:val="Heading1"/>
        <w:spacing w:after="160" w:before="400"/>
      </w:pPr>
      <w:r>
        <w:rPr>
          <w:rFonts w:ascii="Cambria" w:cs="Cambria" w:eastAsia="Cambria" w:hAnsi="Cambria"/>
          <w:b/>
          <w:bCs/>
          <w:color w:val="0F2233"/>
          <w:sz w:val="32"/>
          <w:szCs w:val="32"/>
        </w:rPr>
        <w:t xml:space="preserve">4.  Stage 2 - working out the structure</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A list of words is not yet a program. "while i &lt; 10 do" has to be recognised as a loop whose test is i &lt; 10, and total + fib(i) has to be recognised as an addition whose right-hand side is a function call. The output of this stage is a tree: the shape of the program.</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The analogy</w:t>
            </w:r>
          </w:p>
          <w:p>
            <w:pPr>
              <w:spacing w:line="290"/>
            </w:pPr>
            <w:r>
              <w:rPr>
                <w:rFonts w:ascii="Calibri" w:cs="Calibri" w:eastAsia="Calibri" w:hAnsi="Calibri"/>
                <w:color w:val="1A1A1A"/>
                <w:sz w:val="21"/>
                <w:szCs w:val="21"/>
              </w:rPr>
              <w:t xml:space="preserve">This is sentence diagramming, the thing you may have done at school with subject, verb and object. The rules that say what a valid sentence looks like are called a grammar, and ours has 58 of them.</w:t>
            </w:r>
          </w:p>
        </w:tc>
      </w:tr>
    </w:tbl>
    <w:p>
      <w:pPr>
        <w:spacing w:after="160"/>
      </w:pPr>
    </w:p>
    <w:p>
      <w:pPr>
        <w:pStyle w:val="Heading2"/>
        <w:spacing w:after="120" w:before="280"/>
      </w:pPr>
      <w:r>
        <w:rPr>
          <w:rFonts w:ascii="Cambria" w:cs="Cambria" w:eastAsia="Cambria" w:hAnsi="Cambria"/>
          <w:b/>
          <w:bCs/>
          <w:color w:val="B0551F"/>
          <w:sz w:val="25"/>
          <w:szCs w:val="25"/>
        </w:rPr>
        <w:t xml:space="preserve">4.1  Two ways to do it, and we did both</w:t>
      </w:r>
    </w:p>
    <w:p>
      <w:pPr>
        <w:spacing w:after="140" w:line="300"/>
      </w:pPr>
      <w:r>
        <w:rPr>
          <w:rFonts w:ascii="Calibri" w:cs="Calibri" w:eastAsia="Calibri" w:hAnsi="Calibri"/>
          <w:color w:val="1A1A1A"/>
          <w:sz w:val="22"/>
          <w:szCs w:val="22"/>
        </w:rPr>
        <w:t xml:space="preserve">There are two families of parser, and the difference is the direction they work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Approach</w:t>
            </w:r>
          </w:p>
        </w:tc>
        <w:tc>
          <w:tcPr>
            <w:tcW w:type="dxa" w:w="42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How it works</w:t>
            </w:r>
          </w:p>
        </w:tc>
        <w:tc>
          <w:tcPr>
            <w:tcW w:type="dxa" w:w="32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In everyday terms</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Top-down</w:t>
            </w:r>
          </w:p>
        </w:tc>
        <w:tc>
          <w:tcPr>
            <w:tcW w:type="dxa" w:w="42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Start from "this is a program" and guess your way down to the words</w:t>
            </w:r>
          </w:p>
        </w:tc>
        <w:tc>
          <w:tcPr>
            <w:tcW w:type="dxa" w:w="32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predicting what comes next, and being right</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Bottom-up</w:t>
            </w:r>
          </w:p>
        </w:tc>
        <w:tc>
          <w:tcPr>
            <w:tcW w:type="dxa" w:w="42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Start from the words and combine them upwards until a whole program is left</w:t>
            </w:r>
          </w:p>
        </w:tc>
        <w:tc>
          <w:tcPr>
            <w:tcW w:type="dxa" w:w="32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recognising a phrase once you have seen all of it</w:t>
            </w:r>
          </w:p>
        </w:tc>
      </w:tr>
    </w:tbl>
    <w:p>
      <w:pPr>
        <w:spacing w:after="200"/>
      </w:pPr>
    </w:p>
    <w:p>
      <w:pPr>
        <w:spacing w:after="140" w:line="300"/>
      </w:pPr>
      <w:r>
        <w:rPr>
          <w:rFonts w:ascii="Calibri" w:cs="Calibri" w:eastAsia="Calibri" w:hAnsi="Calibri"/>
          <w:color w:val="1A1A1A"/>
          <w:sz w:val="22"/>
          <w:szCs w:val="22"/>
        </w:rPr>
        <w:t xml:space="preserve">Nova implements both. The top-down parser is written by hand and is the one whose tree the rest of the compiler uses. The bottom-up parser is built from tables generated automatically from the grammar, and it re-reads the same words independently. They must always agree. If they ever disagreed, we would know immediately that one of them was wrong - and this cross-check costs nothing.</w:t>
      </w:r>
    </w:p>
    <w:p>
      <w:pPr>
        <w:pStyle w:val="Heading2"/>
        <w:spacing w:after="120" w:before="280"/>
      </w:pPr>
      <w:r>
        <w:rPr>
          <w:rFonts w:ascii="Cambria" w:cs="Cambria" w:eastAsia="Cambria" w:hAnsi="Cambria"/>
          <w:b/>
          <w:bCs/>
          <w:color w:val="B0551F"/>
          <w:sz w:val="25"/>
          <w:szCs w:val="25"/>
        </w:rPr>
        <w:t xml:space="preserve">4.2  The three kinds of table, compared</w:t>
      </w:r>
    </w:p>
    <w:p>
      <w:pPr>
        <w:spacing w:after="140" w:line="300"/>
      </w:pPr>
      <w:r>
        <w:rPr>
          <w:rFonts w:ascii="Calibri" w:cs="Calibri" w:eastAsia="Calibri" w:hAnsi="Calibri"/>
          <w:color w:val="1A1A1A"/>
          <w:sz w:val="22"/>
          <w:szCs w:val="22"/>
        </w:rPr>
        <w:t xml:space="preserve">Bottom-up parsers are driven by a table, and there are three standard ways to build one. They differ in how much information they keep about what might come next. Every textbook says the same thing about them; Nova lets you measure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00"/>
        <w:gridCol w:w="2160"/>
      </w:tblGrid>
      <w:tr>
        <w:trPr>
          <w:tblHeader/>
        </w:trPr>
        <w:tc>
          <w:tcPr>
            <w:tcW w:type="dxa" w:w="32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Table</w:t>
            </w:r>
          </w:p>
        </w:tc>
        <w:tc>
          <w:tcPr>
            <w:tcW w:type="dxa" w:w="1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States</w:t>
            </w:r>
          </w:p>
        </w:tc>
        <w:tc>
          <w:tcPr>
            <w:tcW w:type="dxa" w:w="21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Entries</w:t>
            </w:r>
          </w:p>
        </w:tc>
        <w:tc>
          <w:tcPr>
            <w:tcW w:type="dxa" w:w="21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Unresolved choices</w:t>
            </w:r>
          </w:p>
        </w:tc>
      </w:tr>
      <w:tr>
        <w:tc>
          <w:tcPr>
            <w:tcW w:type="dxa" w:w="32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SLR - simplest</w:t>
            </w:r>
          </w:p>
        </w:tc>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116</w:t>
            </w:r>
          </w:p>
        </w:tc>
        <w:tc>
          <w:tcPr>
            <w:tcW w:type="dxa" w:w="21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1,229</w:t>
            </w:r>
          </w:p>
        </w:tc>
        <w:tc>
          <w:tcPr>
            <w:tcW w:type="dxa" w:w="21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0</w:t>
            </w:r>
          </w:p>
        </w:tc>
      </w:tr>
      <w:tr>
        <w:tc>
          <w:tcPr>
            <w:tcW w:type="dxa" w:w="32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CLR - most detailed</w:t>
            </w:r>
          </w:p>
        </w:tc>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478</w:t>
            </w:r>
          </w:p>
        </w:tc>
        <w:tc>
          <w:tcPr>
            <w:tcW w:type="dxa" w:w="21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4,790</w:t>
            </w:r>
          </w:p>
        </w:tc>
        <w:tc>
          <w:tcPr>
            <w:tcW w:type="dxa" w:w="21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0</w:t>
            </w:r>
          </w:p>
        </w:tc>
      </w:tr>
      <w:tr>
        <w:tc>
          <w:tcPr>
            <w:tcW w:type="dxa" w:w="32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LALR - the compromise</w:t>
            </w:r>
          </w:p>
        </w:tc>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116</w:t>
            </w:r>
          </w:p>
        </w:tc>
        <w:tc>
          <w:tcPr>
            <w:tcW w:type="dxa" w:w="21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1,214</w:t>
            </w:r>
          </w:p>
        </w:tc>
        <w:tc>
          <w:tcPr>
            <w:tcW w:type="dxa" w:w="21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0</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Why this table is the point of stage 2</w:t>
            </w:r>
          </w:p>
          <w:p>
            <w:pPr>
              <w:spacing w:line="290"/>
            </w:pPr>
            <w:r>
              <w:rPr>
                <w:rFonts w:ascii="Calibri" w:cs="Calibri" w:eastAsia="Calibri" w:hAnsi="Calibri"/>
                <w:color w:val="1A1A1A"/>
                <w:sz w:val="21"/>
                <w:szCs w:val="21"/>
              </w:rPr>
              <w:t xml:space="preserve">LALR needs the same 116 states as the simplest method, handles everything the most detailed method handles, and is a quarter of its size. That is exactly why every real-world parser generator produces LALR tables - and here it is a measurement rather than a claim.</w:t>
            </w:r>
          </w:p>
        </w:tc>
      </w:tr>
    </w:tbl>
    <w:p>
      <w:pPr>
        <w:spacing w:after="160"/>
      </w:pPr>
    </w:p>
    <w:p>
      <w:pPr>
        <w:pStyle w:val="Heading2"/>
        <w:spacing w:after="120" w:before="280"/>
      </w:pPr>
      <w:r>
        <w:rPr>
          <w:rFonts w:ascii="Cambria" w:cs="Cambria" w:eastAsia="Cambria" w:hAnsi="Cambria"/>
          <w:b/>
          <w:bCs/>
          <w:color w:val="B0551F"/>
          <w:sz w:val="25"/>
          <w:szCs w:val="25"/>
        </w:rPr>
        <w:t xml:space="preserve">4.3  When a grammar is genuinely unclear</w:t>
      </w:r>
    </w:p>
    <w:p>
      <w:pPr>
        <w:spacing w:after="140" w:line="300"/>
      </w:pPr>
      <w:r>
        <w:rPr>
          <w:rFonts w:ascii="Calibri" w:cs="Calibri" w:eastAsia="Calibri" w:hAnsi="Calibri"/>
          <w:color w:val="1A1A1A"/>
          <w:sz w:val="22"/>
          <w:szCs w:val="22"/>
        </w:rPr>
        <w:t xml:space="preserve">Some grammars do not describe one unambiguous structure. The classic case is arithmetic written with no precedence rules at all, where a + b * c could mean either (a + b) * c or a + (b * c). A parser reaching that point has a choice it cannot make, and the tool reports it in words:</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10"/>
              <w:left w:type="dxa" w:w="180"/>
              <w:bottom w:type="dxa" w:w="40"/>
              <w:right w:type="dxa" w:w="180"/>
            </w:tcMar>
          </w:tcPr>
          <w:p>
            <w:r>
              <w:rPr>
                <w:rFonts w:ascii="Calibri" w:cs="Calibri" w:eastAsia="Calibri" w:hAnsi="Calibri"/>
                <w:b/>
                <w:bCs/>
                <w:caps/>
                <w:color w:val="E08B54"/>
                <w:sz w:val="16"/>
                <w:szCs w:val="16"/>
              </w:rPr>
              <w:t xml:space="preserve">a conflict, explained rather than just counted</w:t>
            </w:r>
          </w:p>
        </w:tc>
      </w:tr>
      <w:tr>
        <w:tc>
          <w:tcPr>
            <w:tcW w:type="dxa" w:w="9360"/>
            <w:shd w:fill="0F2233" w:val="clear"/>
            <w:tcMar>
              <w:top w:type="dxa" w:w="40"/>
              <w:left w:type="dxa" w:w="180"/>
              <w:bottom w:type="dxa" w:w="130"/>
              <w:right w:type="dxa" w:w="180"/>
            </w:tcMar>
          </w:tcPr>
          <w:p>
            <w:pPr>
              <w:spacing w:line="250"/>
            </w:pPr>
            <w:r>
              <w:rPr>
                <w:rFonts w:ascii="Courier New" w:cs="Courier New" w:eastAsia="Courier New" w:hAnsi="Courier New"/>
                <w:color w:val="DCE7EE"/>
                <w:sz w:val="17"/>
                <w:szCs w:val="17"/>
              </w:rPr>
              <w:t xml:space="preserve">state 14, lookahead '*':  shift/reduce conflict</w:t>
            </w:r>
          </w:p>
          <w:p>
            <w:pPr>
              <w:spacing w:line="250"/>
            </w:pPr>
            <w:r>
              <w:rPr>
                <w:rFonts w:ascii="Courier New" w:cs="Courier New" w:eastAsia="Courier New" w:hAnsi="Courier New"/>
                <w:color w:val="DCE7EE"/>
                <w:sz w:val="17"/>
                <w:szCs w:val="17"/>
              </w:rPr>
              <w:t xml:space="preserve">  the parser has already seen  expr + expr  and the next symbol is '*'.</w:t>
            </w:r>
          </w:p>
          <w:p>
            <w:pPr>
              <w:spacing w:line="250"/>
            </w:pPr>
            <w:r>
              <w:rPr>
                <w:rFonts w:ascii="Courier New" w:cs="Courier New" w:eastAsia="Courier New" w:hAnsi="Courier New"/>
                <w:color w:val="DCE7EE"/>
                <w:sz w:val="17"/>
                <w:szCs w:val="17"/>
              </w:rPr>
              <w:t xml:space="preserve">  It can reduce, giving (a+b)*c, or shift, giving a+(b*c).</w:t>
            </w:r>
          </w:p>
          <w:p>
            <w:pPr>
              <w:spacing w:line="250"/>
            </w:pPr>
            <w:r>
              <w:rPr>
                <w:rFonts w:ascii="Courier New" w:cs="Courier New" w:eastAsia="Courier New" w:hAnsi="Courier New"/>
                <w:color w:val="DCE7EE"/>
                <w:sz w:val="17"/>
                <w:szCs w:val="17"/>
              </w:rPr>
              <w:t xml:space="preserve">  The grammar does not say which.</w:t>
            </w:r>
          </w:p>
        </w:tc>
      </w:tr>
    </w:tbl>
    <w:p>
      <w:pPr>
        <w:spacing w:after="160"/>
      </w:pPr>
    </w:p>
    <w:p>
      <w:pPr>
        <w:spacing w:after="140" w:line="300"/>
      </w:pPr>
      <w:r>
        <w:rPr>
          <w:rFonts w:ascii="Calibri" w:cs="Calibri" w:eastAsia="Calibri" w:hAnsi="Calibri"/>
          <w:color w:val="1A1A1A"/>
          <w:sz w:val="22"/>
          <w:szCs w:val="22"/>
        </w:rPr>
        <w:t xml:space="preserve">The cure is to rewrite the grammar so the precedence is built into its shape, which removes all four conflicts. Nova will also perform two other standard grammar repairs on demand - removing left recursion and left factoring - and re-check the result afterwards, so you can see the repair work.</w:t>
      </w:r>
    </w:p>
    <w:p>
      <w:r>
        <w:br w:type="page"/>
      </w:r>
    </w:p>
    <w:p>
      <w:pPr>
        <w:pStyle w:val="Heading1"/>
        <w:spacing w:after="160" w:before="400"/>
      </w:pPr>
      <w:r>
        <w:rPr>
          <w:rFonts w:ascii="Cambria" w:cs="Cambria" w:eastAsia="Cambria" w:hAnsi="Cambria"/>
          <w:b/>
          <w:bCs/>
          <w:color w:val="0F2233"/>
          <w:sz w:val="32"/>
          <w:szCs w:val="32"/>
        </w:rPr>
        <w:t xml:space="preserve">5.  Stage 3 - does the program actually mean anything?</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A sentence can be perfectly grammatical and still be nonsense: "the number five ate a sandwich" breaks no rule of English grammar. Programs are the same. Multiplying a piece of text by 4, or using a variable that was never created, are grammatically fine and completely meaningless.</w:t>
      </w:r>
    </w:p>
    <w:p>
      <w:pPr>
        <w:pStyle w:val="Heading2"/>
        <w:spacing w:after="120" w:before="280"/>
      </w:pPr>
      <w:r>
        <w:rPr>
          <w:rFonts w:ascii="Cambria" w:cs="Cambria" w:eastAsia="Cambria" w:hAnsi="Cambria"/>
          <w:b/>
          <w:bCs/>
          <w:color w:val="B0551F"/>
          <w:sz w:val="25"/>
          <w:szCs w:val="25"/>
        </w:rPr>
        <w:t xml:space="preserve">5.1  The symbol table</w:t>
      </w:r>
    </w:p>
    <w:p>
      <w:pPr>
        <w:spacing w:after="140" w:line="300"/>
      </w:pPr>
      <w:r>
        <w:rPr>
          <w:rFonts w:ascii="Calibri" w:cs="Calibri" w:eastAsia="Calibri" w:hAnsi="Calibri"/>
          <w:color w:val="1A1A1A"/>
          <w:sz w:val="22"/>
          <w:szCs w:val="22"/>
        </w:rPr>
        <w:t xml:space="preserve">The compiler builds a register of every name the program introduces: what it is (a variable, a parameter, a function), what kind of value it holds, which region of the program it belongs to, and where it will live in memory later. This register is the symbol table, and almost every later stage consults it.</w:t>
      </w:r>
    </w:p>
    <w:p>
      <w:pPr>
        <w:spacing w:after="140" w:line="300"/>
      </w:pPr>
      <w:r>
        <w:rPr>
          <w:rFonts w:ascii="Calibri" w:cs="Calibri" w:eastAsia="Calibri" w:hAnsi="Calibri"/>
          <w:color w:val="1A1A1A"/>
          <w:sz w:val="22"/>
          <w:szCs w:val="22"/>
        </w:rPr>
        <w:t xml:space="preserve">Regions matter more than they sound. A name declared inside a loop is a different thing from a name spelled the same way outside it - it shadows the outer one and disappears when the loop body ends. Nova tracks this properly, and one of the automatic tests is a program that would loop forever if it did not.</w:t>
      </w:r>
    </w:p>
    <w:p>
      <w:pPr>
        <w:pStyle w:val="Heading2"/>
        <w:spacing w:after="120" w:before="280"/>
      </w:pPr>
      <w:r>
        <w:rPr>
          <w:rFonts w:ascii="Cambria" w:cs="Cambria" w:eastAsia="Cambria" w:hAnsi="Cambria"/>
          <w:b/>
          <w:bCs/>
          <w:color w:val="B0551F"/>
          <w:sz w:val="25"/>
          <w:szCs w:val="25"/>
        </w:rPr>
        <w:t xml:space="preserve">5.2  Information travelling in two directions</w:t>
      </w:r>
    </w:p>
    <w:p>
      <w:pPr>
        <w:spacing w:after="140" w:line="300"/>
      </w:pPr>
      <w:r>
        <w:rPr>
          <w:rFonts w:ascii="Calibri" w:cs="Calibri" w:eastAsia="Calibri" w:hAnsi="Calibri"/>
          <w:color w:val="1A1A1A"/>
          <w:sz w:val="22"/>
          <w:szCs w:val="22"/>
        </w:rPr>
        <w:t xml:space="preserve">Checking is done in a single walk over the tree, with information flowing both ways at once. This is the idea the course calls a syntax-directed definition, and it is simpler than the name suggests: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Direction</w:t>
            </w:r>
          </w:p>
        </w:tc>
        <w:tc>
          <w:tcPr>
            <w:tcW w:type="dxa" w:w="15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Name</w:t>
            </w:r>
          </w:p>
        </w:tc>
        <w:tc>
          <w:tcPr>
            <w:tcW w:type="dxa" w:w="47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Examples of what travels</w:t>
            </w:r>
          </w:p>
        </w:tc>
      </w:tr>
      <w:tr>
        <w:tc>
          <w:tcPr>
            <w:tcW w:type="dxa" w:w="31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Downwards, from the context into the node</w:t>
            </w:r>
          </w:p>
        </w:tc>
        <w:tc>
          <w:tcPr>
            <w:tcW w:type="dxa" w:w="15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inherited</w:t>
            </w:r>
          </w:p>
        </w:tc>
        <w:tc>
          <w:tcPr>
            <w:tcW w:type="dxa" w:w="4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which region am I in, how deeply nested, which function am I inside, what type is expected here</w:t>
            </w:r>
          </w:p>
        </w:tc>
      </w:tr>
      <w:tr>
        <w:tc>
          <w:tcPr>
            <w:tcW w:type="dxa" w:w="31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Upwards, from the node into its context</w:t>
            </w:r>
          </w:p>
        </w:tc>
        <w:tc>
          <w:tcPr>
            <w:tcW w:type="dxa" w:w="15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synthesised</w:t>
            </w:r>
          </w:p>
        </w:tc>
        <w:tc>
          <w:tcPr>
            <w:tcW w:type="dxa" w:w="47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type this expression produced</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Why one pass is enough</w:t>
            </w:r>
          </w:p>
          <w:p>
            <w:pPr>
              <w:spacing w:line="290"/>
            </w:pPr>
            <w:r>
              <w:rPr>
                <w:rFonts w:ascii="Calibri" w:cs="Calibri" w:eastAsia="Calibri" w:hAnsi="Calibri"/>
                <w:color w:val="1A1A1A"/>
                <w:sz w:val="21"/>
                <w:szCs w:val="21"/>
              </w:rPr>
              <w:t xml:space="preserve">No piece of information ever needs a value from something to its right that has not been looked at yet. That property has a name - the definition is L-attributed - and it is what makes a single left-to-right walk sufficient. Nova records every one of these events, so you can read the flow step by step.</w:t>
            </w:r>
          </w:p>
        </w:tc>
      </w:tr>
    </w:tbl>
    <w:p>
      <w:pPr>
        <w:spacing w:after="160"/>
      </w:pPr>
    </w:p>
    <w:p>
      <w:pPr>
        <w:spacing w:after="140" w:line="300"/>
      </w:pPr>
      <w:r>
        <w:rPr>
          <w:rFonts w:ascii="Calibri" w:cs="Calibri" w:eastAsia="Calibri" w:hAnsi="Calibri"/>
          <w:color w:val="1A1A1A"/>
          <w:sz w:val="22"/>
          <w:szCs w:val="22"/>
        </w:rPr>
        <w:t xml:space="preserve">When something is wrong, the message says what and where, and suggests a fix. Just as importantly, the compiler does not stop at the first mistake - it recovers and keeps checking, so you get the whole list at once instead of one error per attempt:</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10"/>
              <w:left w:type="dxa" w:w="180"/>
              <w:bottom w:type="dxa" w:w="40"/>
              <w:right w:type="dxa" w:w="180"/>
            </w:tcMar>
          </w:tcPr>
          <w:p>
            <w:r>
              <w:rPr>
                <w:rFonts w:ascii="Calibri" w:cs="Calibri" w:eastAsia="Calibri" w:hAnsi="Calibri"/>
                <w:b/>
                <w:bCs/>
                <w:caps/>
                <w:color w:val="E08B54"/>
                <w:sz w:val="16"/>
                <w:szCs w:val="16"/>
              </w:rPr>
              <w:t xml:space="preserve">one deliberately broken program, three phases reporting at once</w:t>
            </w:r>
          </w:p>
        </w:tc>
      </w:tr>
      <w:tr>
        <w:tc>
          <w:tcPr>
            <w:tcW w:type="dxa" w:w="9360"/>
            <w:shd w:fill="0F2233" w:val="clear"/>
            <w:tcMar>
              <w:top w:type="dxa" w:w="40"/>
              <w:left w:type="dxa" w:w="180"/>
              <w:bottom w:type="dxa" w:w="130"/>
              <w:right w:type="dxa" w:w="180"/>
            </w:tcMar>
          </w:tcPr>
          <w:p>
            <w:pPr>
              <w:spacing w:line="250"/>
            </w:pPr>
            <w:r>
              <w:rPr>
                <w:rFonts w:ascii="Courier New" w:cs="Courier New" w:eastAsia="Courier New" w:hAnsi="Courier New"/>
                <w:color w:val="DCE7EE"/>
                <w:sz w:val="17"/>
                <w:szCs w:val="17"/>
              </w:rPr>
              <w:t xml:space="preserve">[Lexical error]  line 5, col 13: unexpected character '@'</w:t>
            </w:r>
          </w:p>
          <w:p>
            <w:pPr>
              <w:spacing w:line="250"/>
            </w:pPr>
            <w:r>
              <w:rPr>
                <w:rFonts w:ascii="Courier New" w:cs="Courier New" w:eastAsia="Courier New" w:hAnsi="Courier New"/>
                <w:color w:val="DCE7EE"/>
                <w:sz w:val="17"/>
                <w:szCs w:val="17"/>
              </w:rPr>
              <w:t xml:space="preserve">     hint: delete it, or put it inside a string literal</w:t>
            </w:r>
          </w:p>
          <w:p>
            <w:pPr>
              <w:spacing w:line="250"/>
            </w:pPr>
            <w:r>
              <w:rPr>
                <w:rFonts w:ascii="Courier New" w:cs="Courier New" w:eastAsia="Courier New" w:hAnsi="Courier New"/>
                <w:color w:val="DCE7EE"/>
                <w:sz w:val="17"/>
                <w:szCs w:val="17"/>
              </w:rPr>
              <w:t xml:space="preserve">[Syntax error]   line 6, col 15: expected a value but found ';'</w:t>
            </w:r>
          </w:p>
          <w:p>
            <w:pPr>
              <w:spacing w:line="250"/>
            </w:pPr>
            <w:r>
              <w:rPr>
                <w:rFonts w:ascii="Courier New" w:cs="Courier New" w:eastAsia="Courier New" w:hAnsi="Courier New"/>
                <w:color w:val="DCE7EE"/>
                <w:sz w:val="17"/>
                <w:szCs w:val="17"/>
              </w:rPr>
              <w:t xml:space="preserve">     hint: a value is a number, string, true/false, variable or (expression)</w:t>
            </w:r>
          </w:p>
          <w:p>
            <w:pPr>
              <w:spacing w:line="250"/>
            </w:pPr>
            <w:r>
              <w:rPr>
                <w:rFonts w:ascii="Courier New" w:cs="Courier New" w:eastAsia="Courier New" w:hAnsi="Courier New"/>
                <w:color w:val="DCE7EE"/>
                <w:sz w:val="17"/>
                <w:szCs w:val="17"/>
              </w:rPr>
              <w:t xml:space="preserve">[Semantic error] line 8, col 16: '*' cannot be applied to str and int</w:t>
            </w:r>
          </w:p>
          <w:p>
            <w:pPr>
              <w:spacing w:line="250"/>
            </w:pPr>
            <w:r>
              <w:rPr>
                <w:rFonts w:ascii="Courier New" w:cs="Courier New" w:eastAsia="Courier New" w:hAnsi="Courier New"/>
                <w:color w:val="DCE7EE"/>
                <w:sz w:val="17"/>
                <w:szCs w:val="17"/>
              </w:rPr>
              <w:t xml:space="preserve">     hint: arithmetic works on int; '+' also joins two strings</w:t>
            </w:r>
          </w:p>
        </w:tc>
      </w:tr>
    </w:tbl>
    <w:p>
      <w:pPr>
        <w:spacing w:after="160"/>
      </w:pPr>
    </w:p>
    <w:p>
      <w:r>
        <w:br w:type="page"/>
      </w:r>
    </w:p>
    <w:p>
      <w:pPr>
        <w:pStyle w:val="Heading1"/>
        <w:spacing w:after="160" w:before="400"/>
      </w:pPr>
      <w:r>
        <w:rPr>
          <w:rFonts w:ascii="Cambria" w:cs="Cambria" w:eastAsia="Cambria" w:hAnsi="Cambria"/>
          <w:b/>
          <w:bCs/>
          <w:color w:val="0F2233"/>
          <w:sz w:val="32"/>
          <w:szCs w:val="32"/>
        </w:rPr>
        <w:t xml:space="preserve">6.  Stage 4 - rewriting as very simple steps</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A machine instruction does one thing. The tree still contains expressions with several operations nested inside each other, so it has to be flattened into a list where every line does exactly one thing and stores the answer somewhere temporary.</w:t>
      </w:r>
    </w:p>
    <w:p>
      <w:pPr>
        <w:spacing w:after="140" w:line="300"/>
      </w:pPr>
      <w:r>
        <w:rPr>
          <w:rFonts w:ascii="Calibri" w:cs="Calibri" w:eastAsia="Calibri" w:hAnsi="Calibri"/>
          <w:color w:val="1A1A1A"/>
          <w:sz w:val="22"/>
          <w:szCs w:val="22"/>
        </w:rPr>
        <w:t xml:space="preserve">This flattened form is called three-address code, because a typical line mentions at most three things: two inputs and a place to put the result. It is not yet machine code - it is not tied to any particular processor - but it is close enough that the last stages become straightforward.</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10"/>
              <w:left w:type="dxa" w:w="180"/>
              <w:bottom w:type="dxa" w:w="40"/>
              <w:right w:type="dxa" w:w="180"/>
            </w:tcMar>
          </w:tcPr>
          <w:p>
            <w:r>
              <w:rPr>
                <w:rFonts w:ascii="Calibri" w:cs="Calibri" w:eastAsia="Calibri" w:hAnsi="Calibri"/>
                <w:b/>
                <w:bCs/>
                <w:caps/>
                <w:color w:val="E08B54"/>
                <w:sz w:val="16"/>
                <w:szCs w:val="16"/>
              </w:rPr>
              <w:t xml:space="preserve">one line of the original program, flattened</w:t>
            </w:r>
          </w:p>
        </w:tc>
      </w:tr>
      <w:tr>
        <w:tc>
          <w:tcPr>
            <w:tcW w:type="dxa" w:w="9360"/>
            <w:shd w:fill="0F2233" w:val="clear"/>
            <w:tcMar>
              <w:top w:type="dxa" w:w="40"/>
              <w:left w:type="dxa" w:w="180"/>
              <w:bottom w:type="dxa" w:w="130"/>
              <w:right w:type="dxa" w:w="180"/>
            </w:tcMar>
          </w:tcPr>
          <w:p>
            <w:pPr>
              <w:spacing w:line="250"/>
            </w:pPr>
            <w:r>
              <w:rPr>
                <w:rFonts w:ascii="Courier New" w:cs="Courier New" w:eastAsia="Courier New" w:hAnsi="Courier New"/>
                <w:color w:val="DCE7EE"/>
                <w:sz w:val="17"/>
                <w:szCs w:val="17"/>
              </w:rPr>
              <w:t xml:space="preserve">t0 = call fib, 1</w:t>
            </w:r>
          </w:p>
          <w:p>
            <w:pPr>
              <w:spacing w:line="250"/>
            </w:pPr>
            <w:r>
              <w:rPr>
                <w:rFonts w:ascii="Courier New" w:cs="Courier New" w:eastAsia="Courier New" w:hAnsi="Courier New"/>
                <w:color w:val="DCE7EE"/>
                <w:sz w:val="17"/>
                <w:szCs w:val="17"/>
              </w:rPr>
              <w:t xml:space="preserve">total = total + t0</w:t>
            </w:r>
          </w:p>
          <w:p>
            <w:pPr>
              <w:spacing w:line="250"/>
            </w:pPr>
            <w:r>
              <w:rPr>
                <w:rFonts w:ascii="Courier New" w:cs="Courier New" w:eastAsia="Courier New" w:hAnsi="Courier New"/>
                <w:color w:val="DCE7EE"/>
                <w:sz w:val="17"/>
                <w:szCs w:val="17"/>
              </w:rPr>
              <w:t xml:space="preserve">i = i + 1</w:t>
            </w:r>
          </w:p>
        </w:tc>
      </w:tr>
    </w:tbl>
    <w:p>
      <w:pPr>
        <w:spacing w:after="160"/>
      </w:pPr>
    </w:p>
    <w:p>
      <w:pPr>
        <w:pStyle w:val="Heading2"/>
        <w:spacing w:after="120" w:before="280"/>
      </w:pPr>
      <w:r>
        <w:rPr>
          <w:rFonts w:ascii="Cambria" w:cs="Cambria" w:eastAsia="Cambria" w:hAnsi="Cambria"/>
          <w:b/>
          <w:bCs/>
          <w:color w:val="B0551F"/>
          <w:sz w:val="25"/>
          <w:szCs w:val="25"/>
        </w:rPr>
        <w:t xml:space="preserve">6.1  The jump-with-a-hole problem</w:t>
      </w:r>
    </w:p>
    <w:p>
      <w:pPr>
        <w:spacing w:after="140" w:line="300"/>
      </w:pPr>
      <w:r>
        <w:rPr>
          <w:rFonts w:ascii="Calibri" w:cs="Calibri" w:eastAsia="Calibri" w:hAnsi="Calibri"/>
          <w:color w:val="1A1A1A"/>
          <w:sz w:val="22"/>
          <w:szCs w:val="22"/>
        </w:rPr>
        <w:t xml:space="preserve">Loops and conditionals need jumps, and here is the awkward part: when the compiler writes the jump, it does not yet know where the jump goes. The destination is somewhere after the body it has not read yet.</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The analogy</w:t>
            </w:r>
          </w:p>
          <w:p>
            <w:pPr>
              <w:spacing w:line="290"/>
            </w:pPr>
            <w:r>
              <w:rPr>
                <w:rFonts w:ascii="Calibri" w:cs="Calibri" w:eastAsia="Calibri" w:hAnsi="Calibri"/>
                <w:color w:val="1A1A1A"/>
                <w:sz w:val="21"/>
                <w:szCs w:val="21"/>
              </w:rPr>
              <w:t xml:space="preserve">You are writing a book and want to say "see page 214", but you have not written page 214 yet and do not know what number it will end up being. So you write "see page ___", keep a list of every blank you left, and fill them all in at the end. That is exactly the technique, and it is called backpatching.</w:t>
            </w:r>
          </w:p>
        </w:tc>
      </w:tr>
    </w:tbl>
    <w:p>
      <w:pPr>
        <w:spacing w:after="160"/>
      </w:pP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as written:                after filling in the blanks:</w:t>
            </w:r>
          </w:p>
          <w:p>
            <w:pPr>
              <w:spacing w:line="250"/>
            </w:pPr>
            <w:r>
              <w:rPr>
                <w:rFonts w:ascii="Courier New" w:cs="Courier New" w:eastAsia="Courier New" w:hAnsi="Courier New"/>
                <w:color w:val="DCE7EE"/>
                <w:sz w:val="17"/>
                <w:szCs w:val="17"/>
              </w:rPr>
              <w:t xml:space="preserve">    if i &lt; 10 goto ____        L0: if i &lt; 10 goto L1</w:t>
            </w:r>
          </w:p>
          <w:p>
            <w:pPr>
              <w:spacing w:line="250"/>
            </w:pPr>
            <w:r>
              <w:rPr>
                <w:rFonts w:ascii="Courier New" w:cs="Courier New" w:eastAsia="Courier New" w:hAnsi="Courier New"/>
                <w:color w:val="DCE7EE"/>
                <w:sz w:val="17"/>
                <w:szCs w:val="17"/>
              </w:rPr>
              <w:t xml:space="preserve">    goto ____                      goto L2</w:t>
            </w:r>
          </w:p>
          <w:p>
            <w:pPr>
              <w:spacing w:line="250"/>
            </w:pPr>
            <w:r>
              <w:rPr>
                <w:rFonts w:ascii="Courier New" w:cs="Courier New" w:eastAsia="Courier New" w:hAnsi="Courier New"/>
                <w:color w:val="DCE7EE"/>
                <w:sz w:val="17"/>
                <w:szCs w:val="17"/>
              </w:rPr>
              <w:t xml:space="preserve">    total = total + t0         L1: total = total + t0</w:t>
            </w:r>
          </w:p>
          <w:p>
            <w:pPr>
              <w:spacing w:line="250"/>
            </w:pPr>
            <w:r>
              <w:rPr>
                <w:rFonts w:ascii="Courier New" w:cs="Courier New" w:eastAsia="Courier New" w:hAnsi="Courier New"/>
                <w:color w:val="DCE7EE"/>
                <w:sz w:val="17"/>
                <w:szCs w:val="17"/>
              </w:rPr>
              <w:t xml:space="preserve">    i = i + 1                      i = i + 1</w:t>
            </w:r>
          </w:p>
          <w:p>
            <w:pPr>
              <w:spacing w:line="250"/>
            </w:pPr>
            <w:r>
              <w:rPr>
                <w:rFonts w:ascii="Courier New" w:cs="Courier New" w:eastAsia="Courier New" w:hAnsi="Courier New"/>
                <w:color w:val="DCE7EE"/>
                <w:sz w:val="17"/>
                <w:szCs w:val="17"/>
              </w:rPr>
              <w:t xml:space="preserve">    goto L0                        goto L0</w:t>
            </w:r>
          </w:p>
        </w:tc>
      </w:tr>
    </w:tbl>
    <w:p>
      <w:pPr>
        <w:spacing w:after="160"/>
      </w:pPr>
    </w:p>
    <w:p>
      <w:pPr>
        <w:spacing w:after="140" w:line="300"/>
      </w:pPr>
      <w:r>
        <w:rPr>
          <w:rFonts w:ascii="Calibri" w:cs="Calibri" w:eastAsia="Calibri" w:hAnsi="Calibri"/>
          <w:color w:val="1A1A1A"/>
          <w:sz w:val="22"/>
          <w:szCs w:val="22"/>
        </w:rPr>
        <w:t xml:space="preserve">Our example program leaves and later fills six such blanks. The tool logs every one, and an automatic test checks that no unfilled blank ever survives into the next stage.</w:t>
      </w:r>
    </w:p>
    <w:p>
      <w:pPr>
        <w:pStyle w:val="Heading2"/>
        <w:spacing w:after="120" w:before="280"/>
      </w:pPr>
      <w:r>
        <w:rPr>
          <w:rFonts w:ascii="Cambria" w:cs="Cambria" w:eastAsia="Cambria" w:hAnsi="Cambria"/>
          <w:b/>
          <w:bCs/>
          <w:color w:val="B0551F"/>
          <w:sz w:val="25"/>
          <w:szCs w:val="25"/>
        </w:rPr>
        <w:t xml:space="preserve">6.2  Two things that come out of this for free</w:t>
      </w:r>
    </w:p>
    <w:p>
      <w:pPr>
        <w:spacing w:after="140" w:line="300"/>
      </w:pPr>
      <w:r>
        <w:rPr>
          <w:rFonts w:ascii="Calibri" w:cs="Calibri" w:eastAsia="Calibri" w:hAnsi="Calibri"/>
          <w:b/>
          <w:bCs/>
          <w:color w:val="0F2233"/>
          <w:sz w:val="22"/>
          <w:szCs w:val="22"/>
        </w:rPr>
        <w:t xml:space="preserve">Short-circuit conditions.  </w:t>
      </w:r>
      <w:r>
        <w:rPr>
          <w:rFonts w:ascii="Calibri" w:cs="Calibri" w:eastAsia="Calibri" w:hAnsi="Calibri"/>
          <w:color w:val="1A1A1A"/>
          <w:sz w:val="22"/>
          <w:szCs w:val="22"/>
        </w:rPr>
        <w:t xml:space="preserve">Because conditions are compiled as jumps rather than as values, a test like "n is above zero AND 100 divided by n is above one" never performs the division when n is zero - it has already jumped away. There is a test for exactly that program, and it does not crash.</w:t>
      </w:r>
    </w:p>
    <w:p>
      <w:pPr>
        <w:spacing w:after="140" w:line="300"/>
      </w:pPr>
      <w:r>
        <w:rPr>
          <w:rFonts w:ascii="Calibri" w:cs="Calibri" w:eastAsia="Calibri" w:hAnsi="Calibri"/>
          <w:b/>
          <w:bCs/>
          <w:color w:val="0F2233"/>
          <w:sz w:val="22"/>
          <w:szCs w:val="22"/>
        </w:rPr>
        <w:t xml:space="preserve">A real jump table.  </w:t>
      </w:r>
      <w:r>
        <w:rPr>
          <w:rFonts w:ascii="Calibri" w:cs="Calibri" w:eastAsia="Calibri" w:hAnsi="Calibri"/>
          <w:color w:val="1A1A1A"/>
          <w:sz w:val="22"/>
          <w:szCs w:val="22"/>
        </w:rPr>
        <w:t xml:space="preserve">The case construct does not become a chain of comparisons. It becomes a single dispatch instruction that goes straight to the right branch, which is what the equivalent construct does in C or Java.</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jumptable total [0 -&gt; L3, 88 -&gt; L4] default L5</w:t>
            </w:r>
          </w:p>
        </w:tc>
      </w:tr>
    </w:tbl>
    <w:p>
      <w:pPr>
        <w:spacing w:after="160"/>
      </w:pPr>
    </w:p>
    <w:p>
      <w:r>
        <w:br w:type="page"/>
      </w:r>
    </w:p>
    <w:p>
      <w:pPr>
        <w:pStyle w:val="Heading1"/>
        <w:spacing w:after="160" w:before="400"/>
      </w:pPr>
      <w:r>
        <w:rPr>
          <w:rFonts w:ascii="Cambria" w:cs="Cambria" w:eastAsia="Cambria" w:hAnsi="Cambria"/>
          <w:b/>
          <w:bCs/>
          <w:color w:val="0F2233"/>
          <w:sz w:val="32"/>
          <w:szCs w:val="32"/>
        </w:rPr>
        <w:t xml:space="preserve">7.  Stage 5 - removing wasted effort</w:t>
      </w:r>
    </w:p>
    <w:p>
      <w:pPr>
        <w:spacing w:after="140" w:line="300"/>
      </w:pPr>
      <w:r>
        <w:rPr>
          <w:rFonts w:ascii="Calibri" w:cs="Calibri" w:eastAsia="Calibri" w:hAnsi="Calibri"/>
          <w:color w:val="1A1A1A"/>
          <w:sz w:val="22"/>
          <w:szCs w:val="22"/>
        </w:rPr>
        <w:t xml:space="preserve">This is where a compiler earns its reputation. The program is correct already; the question now is how much of the work it does is unnecessary.</w:t>
      </w:r>
    </w:p>
    <w:p>
      <w:pPr>
        <w:pStyle w:val="Heading2"/>
        <w:spacing w:after="120" w:before="280"/>
      </w:pPr>
      <w:r>
        <w:rPr>
          <w:rFonts w:ascii="Cambria" w:cs="Cambria" w:eastAsia="Cambria" w:hAnsi="Cambria"/>
          <w:b/>
          <w:bCs/>
          <w:color w:val="B0551F"/>
          <w:sz w:val="25"/>
          <w:szCs w:val="25"/>
        </w:rPr>
        <w:t xml:space="preserve">7.1  First, cut the program into blocks</w:t>
      </w:r>
    </w:p>
    <w:p>
      <w:pPr>
        <w:spacing w:after="140" w:line="300"/>
      </w:pPr>
      <w:r>
        <w:rPr>
          <w:rFonts w:ascii="Calibri" w:cs="Calibri" w:eastAsia="Calibri" w:hAnsi="Calibri"/>
          <w:color w:val="1A1A1A"/>
          <w:sz w:val="22"/>
          <w:szCs w:val="22"/>
        </w:rPr>
        <w:t xml:space="preserve">The instruction list is divided into basic blocks: runs of instructions with no jump in and no jump out except at the ends. Once you have blocks, you can draw arrows between them showing which can follow which, and the result is a flow graph - a map of every route the program can take. A loop shows up as an arrow going back to a block you have already visited.</w:t>
      </w:r>
    </w:p>
    <w:p>
      <w:pPr>
        <w:pStyle w:val="Heading2"/>
        <w:spacing w:after="120" w:before="280"/>
      </w:pPr>
      <w:r>
        <w:rPr>
          <w:rFonts w:ascii="Cambria" w:cs="Cambria" w:eastAsia="Cambria" w:hAnsi="Cambria"/>
          <w:b/>
          <w:bCs/>
          <w:color w:val="B0551F"/>
          <w:sz w:val="25"/>
          <w:szCs w:val="25"/>
        </w:rPr>
        <w:t xml:space="preserve">7.2  Then apply eight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Improvement</w:t>
            </w:r>
          </w:p>
        </w:tc>
        <w:tc>
          <w:tcPr>
            <w:tcW w:type="dxa" w:w="59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In plain English</w:t>
            </w:r>
          </w:p>
        </w:tc>
      </w:tr>
      <w:tr>
        <w:tc>
          <w:tcPr>
            <w:tcW w:type="dxa" w:w="3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Common sub-expression elimination</w:t>
            </w:r>
          </w:p>
        </w:tc>
        <w:tc>
          <w:tcPr>
            <w:tcW w:type="dxa" w:w="5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same calculation appears twice; do it once and reuse the answer</w:t>
            </w:r>
          </w:p>
        </w:tc>
      </w:tr>
      <w:tr>
        <w:tc>
          <w:tcPr>
            <w:tcW w:type="dxa" w:w="3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Constant folding</w:t>
            </w:r>
          </w:p>
        </w:tc>
        <w:tc>
          <w:tcPr>
            <w:tcW w:type="dxa" w:w="5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3 x 99 never changes, so work it out now instead of every time the program runs</w:t>
            </w:r>
          </w:p>
        </w:tc>
      </w:tr>
      <w:tr>
        <w:tc>
          <w:tcPr>
            <w:tcW w:type="dxa" w:w="3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Constant and copy propagation</w:t>
            </w:r>
          </w:p>
        </w:tc>
        <w:tc>
          <w:tcPr>
            <w:tcW w:type="dxa" w:w="5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if x is known to be 5 here, write 5 instead of looking x up</w:t>
            </w:r>
          </w:p>
        </w:tc>
      </w:tr>
      <w:tr>
        <w:tc>
          <w:tcPr>
            <w:tcW w:type="dxa" w:w="3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Loop-invariant code motion</w:t>
            </w:r>
          </w:p>
        </w:tc>
        <w:tc>
          <w:tcPr>
            <w:tcW w:type="dxa" w:w="5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calculation inside a loop that never changes is moved to just before the loop</w:t>
            </w:r>
          </w:p>
        </w:tc>
      </w:tr>
      <w:tr>
        <w:tc>
          <w:tcPr>
            <w:tcW w:type="dxa" w:w="3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Strength reduction</w:t>
            </w:r>
          </w:p>
        </w:tc>
        <w:tc>
          <w:tcPr>
            <w:tcW w:type="dxa" w:w="5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multiplying by 8 each time round becomes adding 8 each time round, because adding is cheaper</w:t>
            </w:r>
          </w:p>
        </w:tc>
      </w:tr>
      <w:tr>
        <w:tc>
          <w:tcPr>
            <w:tcW w:type="dxa" w:w="3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Dead-code elimination</w:t>
            </w:r>
          </w:p>
        </w:tc>
        <w:tc>
          <w:tcPr>
            <w:tcW w:type="dxa" w:w="5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result is never read by anybody, so do not compute it</w:t>
            </w:r>
          </w:p>
        </w:tc>
      </w:tr>
      <w:tr>
        <w:tc>
          <w:tcPr>
            <w:tcW w:type="dxa" w:w="3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Unreachable-code elimination</w:t>
            </w:r>
          </w:p>
        </w:tc>
        <w:tc>
          <w:tcPr>
            <w:tcW w:type="dxa" w:w="5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no path can ever arrive at this block, so delete it</w:t>
            </w:r>
          </w:p>
        </w:tc>
      </w:tr>
      <w:tr>
        <w:tc>
          <w:tcPr>
            <w:tcW w:type="dxa" w:w="3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Jump optimisation</w:t>
            </w:r>
          </w:p>
        </w:tc>
        <w:tc>
          <w:tcPr>
            <w:tcW w:type="dxa" w:w="5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jump that lands on another jump goes straight to the final destination</w:t>
            </w:r>
          </w:p>
        </w:tc>
      </w:tr>
    </w:tbl>
    <w:p>
      <w:pPr>
        <w:spacing w:after="200"/>
      </w:pPr>
    </w:p>
    <w:p>
      <w:pPr>
        <w:spacing w:after="140" w:line="300"/>
      </w:pPr>
      <w:r>
        <w:rPr>
          <w:rFonts w:ascii="Calibri" w:cs="Calibri" w:eastAsia="Calibri" w:hAnsi="Calibri"/>
          <w:color w:val="1A1A1A"/>
          <w:sz w:val="22"/>
          <w:szCs w:val="22"/>
        </w:rPr>
        <w:t xml:space="preserve">On a program written badly on purpose, these turn 20 instructions into 18. The static count understates the gain, because moving work out of a loop does not delete an instruction - it stops it running five times. The honest measure is how many instructions actually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Instructions actually executed</w:t>
            </w:r>
          </w:p>
        </w:tc>
        <w:tc>
          <w:tcPr>
            <w:tcW w:type="dxa" w:w="27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Count</w:t>
            </w:r>
          </w:p>
        </w:tc>
      </w:tr>
      <w:tr>
        <w:tc>
          <w:tcPr>
            <w:tcW w:type="dxa" w:w="66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Before optimisation</w:t>
            </w:r>
          </w:p>
        </w:tc>
        <w:tc>
          <w:tcPr>
            <w:tcW w:type="dxa" w:w="2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188</w:t>
            </w:r>
          </w:p>
        </w:tc>
      </w:tr>
      <w:tr>
        <w:tc>
          <w:tcPr>
            <w:tcW w:type="dxa" w:w="66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After optimisation</w:t>
            </w:r>
          </w:p>
        </w:tc>
        <w:tc>
          <w:tcPr>
            <w:tcW w:type="dxa" w:w="27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148</w:t>
            </w:r>
          </w:p>
        </w:tc>
      </w:tr>
      <w:tr>
        <w:tc>
          <w:tcPr>
            <w:tcW w:type="dxa" w:w="66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Work removed</w:t>
            </w:r>
          </w:p>
        </w:tc>
        <w:tc>
          <w:tcPr>
            <w:tcW w:type="dxa" w:w="27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21%</w:t>
            </w:r>
          </w:p>
        </w:tc>
      </w:tr>
    </w:tbl>
    <w:p>
      <w:pPr>
        <w:spacing w:after="200"/>
      </w:pPr>
    </w:p>
    <w:p>
      <w:pPr>
        <w:pStyle w:val="Heading2"/>
        <w:spacing w:after="120" w:before="280"/>
      </w:pPr>
      <w:r>
        <w:rPr>
          <w:rFonts w:ascii="Cambria" w:cs="Cambria" w:eastAsia="Cambria" w:hAnsi="Cambria"/>
          <w:b/>
          <w:bCs/>
          <w:color w:val="B0551F"/>
          <w:sz w:val="25"/>
          <w:szCs w:val="25"/>
        </w:rPr>
        <w:t xml:space="preserve">7.3  How the compiler knows it is allowed to</w:t>
      </w:r>
    </w:p>
    <w:p>
      <w:pPr>
        <w:spacing w:after="140" w:line="300"/>
      </w:pPr>
      <w:r>
        <w:rPr>
          <w:rFonts w:ascii="Calibri" w:cs="Calibri" w:eastAsia="Calibri" w:hAnsi="Calibri"/>
          <w:color w:val="1A1A1A"/>
          <w:sz w:val="22"/>
          <w:szCs w:val="22"/>
        </w:rPr>
        <w:t xml:space="preserve">Every improvement above is only safe under some condition, and the conditions are answered by four standard analyses. Each one asks a question about every point in the program and answers it by going round the flow graph over and over until the answers stop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Analysis</w:t>
            </w:r>
          </w:p>
        </w:tc>
        <w:tc>
          <w:tcPr>
            <w:tcW w:type="dxa" w:w="64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The question it answers</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Reaching definitions</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which assignment could have produced the value in this variable right now?</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Live variables</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will anybody ever read this value again? If not, the instruction that made it is dead</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Available expressions</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has this exact calculation already been done on every route to this point?</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Very busy expressions</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will this be needed on every route from here? Then it is worth doing once, now</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Why "until the answers stop changing"</w:t>
            </w:r>
          </w:p>
          <w:p>
            <w:pPr>
              <w:spacing w:line="290"/>
            </w:pPr>
            <w:r>
              <w:rPr>
                <w:rFonts w:ascii="Calibri" w:cs="Calibri" w:eastAsia="Calibri" w:hAnsi="Calibri"/>
                <w:color w:val="1A1A1A"/>
                <w:sz w:val="21"/>
                <w:szCs w:val="21"/>
              </w:rPr>
              <w:t xml:space="preserve">Because of loops. What is true at the top of a loop depends on what is true at the bottom, which depends on what was true at the top. So you make a first guess, go round, revise, go round again, and stop when a full pass changes nothing. That settled state is called a fixed point, and the tool shows you every round on the way to it.</w:t>
            </w:r>
          </w:p>
        </w:tc>
      </w:tr>
    </w:tbl>
    <w:p>
      <w:pPr>
        <w:spacing w:after="160"/>
      </w:pPr>
    </w:p>
    <w:p>
      <w:r>
        <w:br w:type="page"/>
      </w:r>
    </w:p>
    <w:p>
      <w:pPr>
        <w:pStyle w:val="Heading1"/>
        <w:spacing w:after="160" w:before="400"/>
      </w:pPr>
      <w:r>
        <w:rPr>
          <w:rFonts w:ascii="Cambria" w:cs="Cambria" w:eastAsia="Cambria" w:hAnsi="Cambria"/>
          <w:b/>
          <w:bCs/>
          <w:color w:val="0F2233"/>
          <w:sz w:val="32"/>
          <w:szCs w:val="32"/>
        </w:rPr>
        <w:t xml:space="preserve">8.  Stage 6 - real machine instructions</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The simple instruction list assumes an unlimited supply of places to put temporary values. Real processors have a handful of extremely fast storage slots called registers - Nova's target machine has four - and everything else has to live in memory, which is much slower to reach.</w:t>
      </w:r>
    </w:p>
    <w:p>
      <w:pPr>
        <w:pStyle w:val="Heading2"/>
        <w:spacing w:after="120" w:before="280"/>
      </w:pPr>
      <w:r>
        <w:rPr>
          <w:rFonts w:ascii="Cambria" w:cs="Cambria" w:eastAsia="Cambria" w:hAnsi="Cambria"/>
          <w:b/>
          <w:bCs/>
          <w:color w:val="B0551F"/>
          <w:sz w:val="25"/>
          <w:szCs w:val="25"/>
        </w:rPr>
        <w:t xml:space="preserve">8.1  Deciding what stays in a register</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The analogy</w:t>
            </w:r>
          </w:p>
          <w:p>
            <w:pPr>
              <w:spacing w:line="290"/>
            </w:pPr>
            <w:r>
              <w:rPr>
                <w:rFonts w:ascii="Calibri" w:cs="Calibri" w:eastAsia="Calibri" w:hAnsi="Calibri"/>
                <w:color w:val="1A1A1A"/>
                <w:sz w:val="21"/>
                <w:szCs w:val="21"/>
              </w:rPr>
              <w:t xml:space="preserve">You are working at a small desk with room for four books. Everything else goes back on the shelf. When you need a fifth book, which of the four on the desk do you put away? The sensible answer is the one you will not need again for the longest time.</w:t>
            </w:r>
          </w:p>
        </w:tc>
      </w:tr>
    </w:tbl>
    <w:p>
      <w:pPr>
        <w:spacing w:after="160"/>
      </w:pPr>
    </w:p>
    <w:p>
      <w:pPr>
        <w:spacing w:after="140" w:line="300"/>
      </w:pPr>
      <w:r>
        <w:rPr>
          <w:rFonts w:ascii="Calibri" w:cs="Calibri" w:eastAsia="Calibri" w:hAnsi="Calibri"/>
          <w:color w:val="1A1A1A"/>
          <w:sz w:val="22"/>
          <w:szCs w:val="22"/>
        </w:rPr>
        <w:t xml:space="preserve">To answer that, the compiler works out, for every value and every point in the program, how far away the next instruction that reads it is. This is called next-use information. When registers run out, the value with the most distant next use is written back to memory - which is called spilling it. The viewer shows the contents of all four registers changing instruction by instruction, and marks every spill.</w:t>
      </w:r>
    </w:p>
    <w:p>
      <w:pPr>
        <w:pStyle w:val="Heading2"/>
        <w:spacing w:after="120" w:before="280"/>
      </w:pPr>
      <w:r>
        <w:rPr>
          <w:rFonts w:ascii="Cambria" w:cs="Cambria" w:eastAsia="Cambria" w:hAnsi="Cambria"/>
          <w:b/>
          <w:bCs/>
          <w:color w:val="B0551F"/>
          <w:sz w:val="25"/>
          <w:szCs w:val="25"/>
        </w:rPr>
        <w:t xml:space="preserve">8.2  What a function call really costs</w:t>
      </w:r>
    </w:p>
    <w:p>
      <w:pPr>
        <w:spacing w:after="140" w:line="300"/>
      </w:pPr>
      <w:r>
        <w:rPr>
          <w:rFonts w:ascii="Calibri" w:cs="Calibri" w:eastAsia="Calibri" w:hAnsi="Calibri"/>
          <w:color w:val="1A1A1A"/>
          <w:sz w:val="22"/>
          <w:szCs w:val="22"/>
        </w:rPr>
        <w:t xml:space="preserve">When one function calls another, the machine sets aside a block of memory for that particular call, called an activation record or stack frame. It holds everything the call needs that nothing else should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660"/>
      </w:tblGrid>
      <w:tr>
        <w:trPr>
          <w:tblHeader/>
        </w:trPr>
        <w:tc>
          <w:tcPr>
            <w:tcW w:type="dxa" w:w="14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Slot</w:t>
            </w:r>
          </w:p>
        </w:tc>
        <w:tc>
          <w:tcPr>
            <w:tcW w:type="dxa" w:w="33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lives there</w:t>
            </w:r>
          </w:p>
        </w:tc>
        <w:tc>
          <w:tcPr>
            <w:tcW w:type="dxa" w:w="46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Why it is needed</w:t>
            </w:r>
          </w:p>
        </w:tc>
      </w:tr>
      <w:tr>
        <w:tc>
          <w:tcPr>
            <w:tcW w:type="dxa" w:w="1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w:t>
            </w:r>
          </w:p>
        </w:tc>
        <w:tc>
          <w:tcPr>
            <w:tcW w:type="dxa" w:w="33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return address</w:t>
            </w:r>
          </w:p>
        </w:tc>
        <w:tc>
          <w:tcPr>
            <w:tcW w:type="dxa" w:w="46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which instruction to come back to when this call finishes</w:t>
            </w:r>
          </w:p>
        </w:tc>
      </w:tr>
      <w:tr>
        <w:tc>
          <w:tcPr>
            <w:tcW w:type="dxa" w:w="1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+1</w:t>
            </w:r>
          </w:p>
        </w:tc>
        <w:tc>
          <w:tcPr>
            <w:tcW w:type="dxa" w:w="33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control link</w:t>
            </w:r>
          </w:p>
        </w:tc>
        <w:tc>
          <w:tcPr>
            <w:tcW w:type="dxa" w:w="46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where the caller's own frame is, so it can be restored</w:t>
            </w:r>
          </w:p>
        </w:tc>
      </w:tr>
      <w:tr>
        <w:tc>
          <w:tcPr>
            <w:tcW w:type="dxa" w:w="1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+2</w:t>
            </w:r>
          </w:p>
        </w:tc>
        <w:tc>
          <w:tcPr>
            <w:tcW w:type="dxa" w:w="33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parameters</w:t>
            </w:r>
          </w:p>
        </w:tc>
        <w:tc>
          <w:tcPr>
            <w:tcW w:type="dxa" w:w="46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values that were passed in</w:t>
            </w:r>
          </w:p>
        </w:tc>
      </w:tr>
      <w:tr>
        <w:tc>
          <w:tcPr>
            <w:tcW w:type="dxa" w:w="1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+3 and up</w:t>
            </w:r>
          </w:p>
        </w:tc>
        <w:tc>
          <w:tcPr>
            <w:tcW w:type="dxa" w:w="33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local variables and temporaries</w:t>
            </w:r>
          </w:p>
        </w:tc>
        <w:tc>
          <w:tcPr>
            <w:tcW w:type="dxa" w:w="46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this call's private working space</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This is why recursion works</w:t>
            </w:r>
          </w:p>
          <w:p>
            <w:pPr>
              <w:spacing w:line="290"/>
            </w:pPr>
            <w:r>
              <w:rPr>
                <w:rFonts w:ascii="Calibri" w:cs="Calibri" w:eastAsia="Calibri" w:hAnsi="Calibri"/>
                <w:color w:val="1A1A1A"/>
                <w:sz w:val="21"/>
                <w:szCs w:val="21"/>
              </w:rPr>
              <w:t xml:space="preserve">fib calls fib, which calls fib again. Each call gets its own frame with its own copy of n, so the calls do not interfere. At the deepest point of our example there are ten frames stacked up, and the viewer draws them.</w:t>
            </w:r>
          </w:p>
        </w:tc>
      </w:tr>
    </w:tbl>
    <w:p>
      <w:pPr>
        <w:spacing w:after="160"/>
      </w:pPr>
    </w:p>
    <w:p>
      <w:pPr>
        <w:pStyle w:val="Heading2"/>
        <w:spacing w:after="120" w:before="280"/>
      </w:pPr>
      <w:r>
        <w:rPr>
          <w:rFonts w:ascii="Cambria" w:cs="Cambria" w:eastAsia="Cambria" w:hAnsi="Cambria"/>
          <w:b/>
          <w:bCs/>
          <w:color w:val="B0551F"/>
          <w:sz w:val="25"/>
          <w:szCs w:val="25"/>
        </w:rPr>
        <w:t xml:space="preserve">8.3  Two back-ends, on purpose</w:t>
      </w:r>
    </w:p>
    <w:p>
      <w:pPr>
        <w:spacing w:after="140" w:line="300"/>
      </w:pPr>
      <w:r>
        <w:rPr>
          <w:rFonts w:ascii="Calibri" w:cs="Calibri" w:eastAsia="Calibri" w:hAnsi="Calibri"/>
          <w:color w:val="1A1A1A"/>
          <w:sz w:val="22"/>
          <w:szCs w:val="22"/>
        </w:rPr>
        <w:t xml:space="preserve">Nova generates code twice: once for the register machine described above, and once for a completely different design called a stack machine, where instructions take their inputs from a pile rather than from named registers. The second is how Java bytecode and WebAssembly work.</w:t>
      </w:r>
    </w:p>
    <w:p>
      <w:pPr>
        <w:spacing w:after="140" w:line="300"/>
      </w:pPr>
      <w:r>
        <w:rPr>
          <w:rFonts w:ascii="Calibri" w:cs="Calibri" w:eastAsia="Calibri" w:hAnsi="Calibri"/>
          <w:color w:val="1A1A1A"/>
          <w:sz w:val="22"/>
          <w:szCs w:val="22"/>
        </w:rPr>
        <w:t xml:space="preserve">Both are then executed, and both must print exactly the same thing. This is not decoration - it is the strongest correctness check in the project, and section 11 describes the real bug it caught.</w:t>
      </w:r>
    </w:p>
    <w:p>
      <w:r>
        <w:br w:type="page"/>
      </w:r>
    </w:p>
    <w:p>
      <w:pPr>
        <w:pStyle w:val="Heading1"/>
        <w:spacing w:after="160" w:before="400"/>
      </w:pPr>
      <w:r>
        <w:rPr>
          <w:rFonts w:ascii="Cambria" w:cs="Cambria" w:eastAsia="Cambria" w:hAnsi="Cambria"/>
          <w:b/>
          <w:bCs/>
          <w:color w:val="0F2233"/>
          <w:sz w:val="32"/>
          <w:szCs w:val="32"/>
        </w:rPr>
        <w:t xml:space="preserve">9.  Stage 7 - version numbers, and work that could happen at once</w:t>
      </w:r>
    </w:p>
    <w:p>
      <w:pPr>
        <w:pStyle w:val="Heading2"/>
        <w:spacing w:after="120" w:before="280"/>
      </w:pPr>
      <w:r>
        <w:rPr>
          <w:rFonts w:ascii="Cambria" w:cs="Cambria" w:eastAsia="Cambria" w:hAnsi="Cambria"/>
          <w:b/>
          <w:bCs/>
          <w:color w:val="B0551F"/>
          <w:sz w:val="25"/>
          <w:szCs w:val="25"/>
        </w:rPr>
        <w:t xml:space="preserve">9.1  Giving every value a version number</w:t>
      </w:r>
    </w:p>
    <w:p>
      <w:pPr>
        <w:spacing w:after="140" w:line="300"/>
      </w:pPr>
      <w:r>
        <w:rPr>
          <w:rFonts w:ascii="Calibri" w:cs="Calibri" w:eastAsia="Calibri" w:hAnsi="Calibri"/>
          <w:color w:val="1A1A1A"/>
          <w:sz w:val="22"/>
          <w:szCs w:val="22"/>
        </w:rPr>
        <w:t xml:space="preserve">A great deal of analysis gets easier if each name is written to exactly once. Instead of one variable i that changes, you have i1, i2, i3 - and then the question "where did this value come from?" has exactly one answer instead of needing an analysis. This is called static single assignment form, and it is what LLVM, GCC and Java's just-in-time compiler all use internally.</w:t>
      </w:r>
    </w:p>
    <w:p>
      <w:pPr>
        <w:spacing w:after="140" w:line="300"/>
      </w:pPr>
      <w:r>
        <w:rPr>
          <w:rFonts w:ascii="Calibri" w:cs="Calibri" w:eastAsia="Calibri" w:hAnsi="Calibri"/>
          <w:color w:val="1A1A1A"/>
          <w:sz w:val="22"/>
          <w:szCs w:val="22"/>
        </w:rPr>
        <w:t xml:space="preserve">The complication is loops, where two different versions arrive at the same point depending on which way you came in. The notation for that is a phi function:</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before:                after:</w:t>
            </w:r>
          </w:p>
          <w:p>
            <w:pPr>
              <w:spacing w:line="250"/>
            </w:pPr>
            <w:r>
              <w:rPr>
                <w:rFonts w:ascii="Courier New" w:cs="Courier New" w:eastAsia="Courier New" w:hAnsi="Courier New"/>
                <w:color w:val="DCE7EE"/>
                <w:sz w:val="17"/>
                <w:szCs w:val="17"/>
              </w:rPr>
              <w:t xml:space="preserve">  i = 0                  i1 = 0</w:t>
            </w:r>
          </w:p>
          <w:p>
            <w:pPr>
              <w:spacing w:line="250"/>
            </w:pPr>
            <w:r>
              <w:rPr>
                <w:rFonts w:ascii="Courier New" w:cs="Courier New" w:eastAsia="Courier New" w:hAnsi="Courier New"/>
                <w:color w:val="DCE7EE"/>
                <w:sz w:val="17"/>
                <w:szCs w:val="17"/>
              </w:rPr>
              <w:t xml:space="preserve">loop:                  loop:</w:t>
            </w:r>
          </w:p>
          <w:p>
            <w:pPr>
              <w:spacing w:line="250"/>
            </w:pPr>
            <w:r>
              <w:rPr>
                <w:rFonts w:ascii="Courier New" w:cs="Courier New" w:eastAsia="Courier New" w:hAnsi="Courier New"/>
                <w:color w:val="DCE7EE"/>
                <w:sz w:val="17"/>
                <w:szCs w:val="17"/>
              </w:rPr>
              <w:t xml:space="preserve">  i = i + 1              i2 = phi(i1, i3)</w:t>
            </w:r>
          </w:p>
          <w:p>
            <w:pPr>
              <w:spacing w:line="250"/>
            </w:pPr>
            <w:r>
              <w:rPr>
                <w:rFonts w:ascii="Courier New" w:cs="Courier New" w:eastAsia="Courier New" w:hAnsi="Courier New"/>
                <w:color w:val="DCE7EE"/>
                <w:sz w:val="17"/>
                <w:szCs w:val="17"/>
              </w:rPr>
              <w:t xml:space="preserve">  if i &lt; 5 goto loop     i3 = i2 + 1</w:t>
            </w:r>
          </w:p>
          <w:p>
            <w:pPr>
              <w:spacing w:line="250"/>
            </w:pPr>
            <w:r>
              <w:rPr>
                <w:rFonts w:ascii="Courier New" w:cs="Courier New" w:eastAsia="Courier New" w:hAnsi="Courier New"/>
                <w:color w:val="DCE7EE"/>
                <w:sz w:val="17"/>
                <w:szCs w:val="17"/>
              </w:rPr>
              <w:t xml:space="preserve">                         if i3 &lt; 5 goto loop</w:t>
            </w:r>
          </w:p>
        </w:tc>
      </w:tr>
    </w:tbl>
    <w:p>
      <w:pPr>
        <w:spacing w:after="160"/>
      </w:pPr>
    </w:p>
    <w:p>
      <w:pPr>
        <w:spacing w:after="140" w:line="300"/>
      </w:pPr>
      <w:r>
        <w:rPr>
          <w:rFonts w:ascii="Calibri" w:cs="Calibri" w:eastAsia="Calibri" w:hAnsi="Calibri"/>
          <w:color w:val="1A1A1A"/>
          <w:sz w:val="22"/>
          <w:szCs w:val="22"/>
        </w:rPr>
        <w:t xml:space="preserve">phi(i1, i3) means: take i1 if you arrived from the entry, or i3 if you came round the loop. It is a note about which path was taken, not an instruction the machine executes.</w:t>
      </w:r>
    </w:p>
    <w:p>
      <w:pPr>
        <w:spacing w:after="140" w:line="300"/>
      </w:pPr>
      <w:r>
        <w:rPr>
          <w:rFonts w:ascii="Calibri" w:cs="Calibri" w:eastAsia="Calibri" w:hAnsi="Calibri"/>
          <w:b/>
          <w:bCs/>
          <w:color w:val="0F2233"/>
          <w:sz w:val="22"/>
          <w:szCs w:val="22"/>
        </w:rPr>
        <w:t xml:space="preserve">Where do they go?  </w:t>
      </w:r>
      <w:r>
        <w:rPr>
          <w:rFonts w:ascii="Calibri" w:cs="Calibri" w:eastAsia="Calibri" w:hAnsi="Calibri"/>
          <w:color w:val="1A1A1A"/>
          <w:sz w:val="22"/>
          <w:szCs w:val="22"/>
        </w:rPr>
        <w:t xml:space="preserve">You cannot scatter phi functions everywhere. They belong at exactly the points where a definition stops being the only possibility - a set of blocks with the intimidating name dominance frontier. Nova computes the frontiers and places the phi functions accordingly; our example needs three.</w:t>
      </w:r>
    </w:p>
    <w:p>
      <w:pPr>
        <w:pStyle w:val="Heading2"/>
        <w:spacing w:after="120" w:before="280"/>
      </w:pPr>
      <w:r>
        <w:rPr>
          <w:rFonts w:ascii="Cambria" w:cs="Cambria" w:eastAsia="Cambria" w:hAnsi="Cambria"/>
          <w:b/>
          <w:bCs/>
          <w:color w:val="B0551F"/>
          <w:sz w:val="25"/>
          <w:szCs w:val="25"/>
        </w:rPr>
        <w:t xml:space="preserve">9.2  Could this loop run on several cores at once?</w:t>
      </w:r>
    </w:p>
    <w:p>
      <w:pPr>
        <w:spacing w:after="140" w:line="300"/>
      </w:pPr>
      <w:r>
        <w:rPr>
          <w:rFonts w:ascii="Calibri" w:cs="Calibri" w:eastAsia="Calibri" w:hAnsi="Calibri"/>
          <w:color w:val="1A1A1A"/>
          <w:sz w:val="22"/>
          <w:szCs w:val="22"/>
        </w:rPr>
        <w:t xml:space="preserve">A loop can be split across processors only if the iterations do not depend on each other. The compiler decides by asking one question: does any iteration read something a previous iteration wrote? Three loops that look almost identical get three different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The loop body</w:t>
            </w:r>
          </w:p>
        </w:tc>
        <w:tc>
          <w:tcPr>
            <w:tcW w:type="dxa" w:w="1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Verdict</w:t>
            </w:r>
          </w:p>
        </w:tc>
        <w:tc>
          <w:tcPr>
            <w:tcW w:type="dxa" w:w="55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Why</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 = i * 2;</w:t>
            </w:r>
          </w:p>
        </w:tc>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can run in parallel</w:t>
            </w:r>
          </w:p>
        </w:tc>
        <w:tc>
          <w:tcPr>
            <w:tcW w:type="dxa" w:w="55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nothing written in one round is read by the next, so all the rounds could happen simultaneously</w:t>
            </w:r>
          </w:p>
        </w:tc>
      </w:tr>
      <w:tr>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 = b + i;</w:t>
            </w:r>
          </w:p>
        </w:tc>
        <w:tc>
          <w:tcPr>
            <w:tcW w:type="dxa" w:w="190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reduction</w:t>
            </w:r>
          </w:p>
        </w:tc>
        <w:tc>
          <w:tcPr>
            <w:tcW w:type="dxa" w:w="55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rounds do depend on each other, but only through a running total, and addition can be done in any order - so split the range and add up the parts</w:t>
            </w:r>
          </w:p>
        </w:tc>
      </w:tr>
      <w:tr>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 = c * 3 - i;</w:t>
            </w:r>
          </w:p>
        </w:tc>
        <w:tc>
          <w:tcPr>
            <w:tcW w:type="dxa" w:w="190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genuinely sequential</w:t>
            </w:r>
          </w:p>
        </w:tc>
        <w:tc>
          <w:tcPr>
            <w:tcW w:type="dxa" w:w="55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each round needs the value the previous one produced, and the operation cannot be reordered; no amount of hardware helps</w:t>
            </w:r>
          </w:p>
        </w:tc>
      </w:tr>
    </w:tbl>
    <w:p>
      <w:pPr>
        <w:spacing w:after="200"/>
      </w:pPr>
    </w:p>
    <w:p>
      <w:pPr>
        <w:spacing w:after="140" w:line="300"/>
      </w:pPr>
      <w:r>
        <w:rPr>
          <w:rFonts w:ascii="Calibri" w:cs="Calibri" w:eastAsia="Calibri" w:hAnsi="Calibri"/>
          <w:color w:val="1A1A1A"/>
          <w:sz w:val="22"/>
          <w:szCs w:val="22"/>
        </w:rPr>
        <w:t xml:space="preserve">This is the analysis behind automatic vectorisation in real compilers, and it is the reason some programs get faster on a modern processor without being rewritten, while others do not.</w:t>
      </w:r>
    </w:p>
    <w:p>
      <w:r>
        <w:br w:type="page"/>
      </w:r>
    </w:p>
    <w:p>
      <w:pPr>
        <w:pStyle w:val="Heading1"/>
        <w:spacing w:after="160" w:before="400"/>
      </w:pPr>
      <w:r>
        <w:rPr>
          <w:rFonts w:ascii="Cambria" w:cs="Cambria" w:eastAsia="Cambria" w:hAnsi="Cambria"/>
          <w:b/>
          <w:bCs/>
          <w:color w:val="0F2233"/>
          <w:sz w:val="32"/>
          <w:szCs w:val="32"/>
        </w:rPr>
        <w:t xml:space="preserve">10.  Stage 8 - proving it is safe before running it</w:t>
      </w:r>
    </w:p>
    <w:p>
      <w:pPr>
        <w:spacing w:after="140" w:line="300"/>
      </w:pPr>
      <w:r>
        <w:rPr>
          <w:rFonts w:ascii="Calibri" w:cs="Calibri" w:eastAsia="Calibri" w:hAnsi="Calibri"/>
          <w:color w:val="1A1A1A"/>
          <w:sz w:val="22"/>
          <w:szCs w:val="22"/>
        </w:rPr>
        <w:t xml:space="preserve">The last stage is the one no traditional compiler course pipeline has, and it is the most modern part of the project.</w:t>
      </w:r>
    </w:p>
    <w:p>
      <w:pPr>
        <w:spacing w:after="140" w:line="300"/>
      </w:pPr>
      <w:r>
        <w:rPr>
          <w:rFonts w:ascii="Calibri" w:cs="Calibri" w:eastAsia="Calibri" w:hAnsi="Calibri"/>
          <w:b/>
          <w:bCs/>
          <w:color w:val="0F2233"/>
          <w:sz w:val="22"/>
          <w:szCs w:val="22"/>
        </w:rPr>
        <w:t xml:space="preserve">The problem.  </w:t>
      </w:r>
      <w:r>
        <w:rPr>
          <w:rFonts w:ascii="Calibri" w:cs="Calibri" w:eastAsia="Calibri" w:hAnsi="Calibri"/>
          <w:color w:val="1A1A1A"/>
          <w:sz w:val="22"/>
          <w:szCs w:val="22"/>
        </w:rPr>
        <w:t xml:space="preserve">Your browser downloads code from a website and runs it. Java runs code compiled by someone else's compiler. The Linux kernel accepts small programs from ordinary users and runs them inside itself. In each case the code cannot be trusted - and asking "is this program safe?" by running it and seeing what happens is obviously not an option.</w:t>
      </w:r>
    </w:p>
    <w:p>
      <w:pPr>
        <w:pStyle w:val="Heading2"/>
        <w:spacing w:after="120" w:before="280"/>
      </w:pPr>
      <w:r>
        <w:rPr>
          <w:rFonts w:ascii="Cambria" w:cs="Cambria" w:eastAsia="Cambria" w:hAnsi="Cambria"/>
          <w:b/>
          <w:bCs/>
          <w:color w:val="B0551F"/>
          <w:sz w:val="25"/>
          <w:szCs w:val="25"/>
        </w:rPr>
        <w:t xml:space="preserve">10.1  The verifier</w:t>
      </w:r>
    </w:p>
    <w:p>
      <w:pPr>
        <w:spacing w:after="140" w:line="300"/>
      </w:pPr>
      <w:r>
        <w:rPr>
          <w:rFonts w:ascii="Calibri" w:cs="Calibri" w:eastAsia="Calibri" w:hAnsi="Calibri"/>
          <w:color w:val="1A1A1A"/>
          <w:sz w:val="22"/>
          <w:szCs w:val="22"/>
        </w:rPr>
        <w:t xml:space="preserve">Before a single instruction executes, Nova walks through the generated bytecode using types in place of values. It never runs the program; it reasons about every route through it at once, and proves five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is proved</w:t>
            </w:r>
          </w:p>
        </w:tc>
        <w:tc>
          <w:tcPr>
            <w:tcW w:type="dxa" w:w="50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it prevents</w:t>
            </w:r>
          </w:p>
        </w:tc>
      </w:tr>
      <w:tr>
        <w:tc>
          <w:tcPr>
            <w:tcW w:type="dxa" w:w="43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The working stack has the same depth on every route to every instruction</w:t>
            </w:r>
          </w:p>
        </w:tc>
        <w:tc>
          <w:tcPr>
            <w:tcW w:type="dxa" w:w="50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machine losing track of what it is holding</w:t>
            </w:r>
          </w:p>
        </w:tc>
      </w:tr>
      <w:tr>
        <w:tc>
          <w:tcPr>
            <w:tcW w:type="dxa" w:w="43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No operation is applied to the wrong kind of value</w:t>
            </w:r>
          </w:p>
        </w:tc>
        <w:tc>
          <w:tcPr>
            <w:tcW w:type="dxa" w:w="50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piece of text being used as a memory address</w:t>
            </w:r>
          </w:p>
        </w:tc>
      </w:tr>
      <w:tr>
        <w:tc>
          <w:tcPr>
            <w:tcW w:type="dxa" w:w="43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Every jump lands on a real instruction</w:t>
            </w:r>
          </w:p>
        </w:tc>
        <w:tc>
          <w:tcPr>
            <w:tcW w:type="dxa" w:w="50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execution running off into data an attacker controls</w:t>
            </w:r>
          </w:p>
        </w:tc>
      </w:tr>
      <w:tr>
        <w:tc>
          <w:tcPr>
            <w:tcW w:type="dxa" w:w="43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No variable is read before it is written</w:t>
            </w:r>
          </w:p>
        </w:tc>
        <w:tc>
          <w:tcPr>
            <w:tcW w:type="dxa" w:w="50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leaking whatever the previous function left behind</w:t>
            </w:r>
          </w:p>
        </w:tc>
      </w:tr>
      <w:tr>
        <w:tc>
          <w:tcPr>
            <w:tcW w:type="dxa" w:w="43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No access reaches outside this call's own frame</w:t>
            </w:r>
          </w:p>
        </w:tc>
        <w:tc>
          <w:tcPr>
            <w:tcW w:type="dxa" w:w="50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one function reading or corrupting another's data</w:t>
            </w:r>
          </w:p>
        </w:tc>
      </w:tr>
    </w:tbl>
    <w:p>
      <w:pPr>
        <w:spacing w:after="200"/>
      </w:pPr>
    </w:p>
    <w:p>
      <w:pPr>
        <w:pStyle w:val="Heading2"/>
        <w:spacing w:after="120" w:before="280"/>
      </w:pPr>
      <w:r>
        <w:rPr>
          <w:rFonts w:ascii="Cambria" w:cs="Cambria" w:eastAsia="Cambria" w:hAnsi="Cambria"/>
          <w:b/>
          <w:bCs/>
          <w:color w:val="B0551F"/>
          <w:sz w:val="25"/>
          <w:szCs w:val="25"/>
        </w:rPr>
        <w:t xml:space="preserve">10.2  Then we attacked it</w:t>
      </w:r>
    </w:p>
    <w:tbl>
      <w:tblPr>
        <w:tblW w:type="dxa" w:w="9360"/>
        <w:tblBorders>
          <w:top w:val="none"/>
          <w:left w:val="none"/>
          <w:bottom w:val="none"/>
          <w:right w:val="none"/>
          <w:insideH w:val="none"/>
          <w:insideV w:val="none"/>
        </w:tblBorders>
      </w:tblPr>
      <w:tblGrid>
        <w:gridCol w:w="9360"/>
      </w:tblGrid>
      <w:tr>
        <w:tc>
          <w:tcPr>
            <w:tcW w:type="dxa" w:w="9360"/>
            <w:shd w:fill="F8EDE5" w:val="clear"/>
            <w:tcMar>
              <w:top w:type="dxa" w:w="150"/>
              <w:left w:type="dxa" w:w="200"/>
              <w:bottom w:type="dxa" w:w="150"/>
              <w:right w:type="dxa" w:w="200"/>
            </w:tcMar>
          </w:tcPr>
          <w:p>
            <w:pPr>
              <w:spacing w:after="60"/>
            </w:pPr>
            <w:r>
              <w:rPr>
                <w:rFonts w:ascii="Calibri" w:cs="Calibri" w:eastAsia="Calibri" w:hAnsi="Calibri"/>
                <w:b/>
                <w:bCs/>
                <w:caps/>
                <w:color w:val="B0551F"/>
                <w:sz w:val="19"/>
                <w:szCs w:val="19"/>
              </w:rPr>
              <w:t xml:space="preserve">Why this section exists</w:t>
            </w:r>
          </w:p>
          <w:p>
            <w:pPr>
              <w:spacing w:line="290"/>
            </w:pPr>
            <w:r>
              <w:rPr>
                <w:rFonts w:ascii="Calibri" w:cs="Calibri" w:eastAsia="Calibri" w:hAnsi="Calibri"/>
                <w:color w:val="1A1A1A"/>
                <w:sz w:val="21"/>
                <w:szCs w:val="21"/>
              </w:rPr>
              <w:t xml:space="preserve">A security check that nobody ever tries to defeat is indistinguishable from a security check that does nothing. So we hand-wrote eight bytecode programs that no honest compiler would ever produce - the kind of thing an attacker would feed straight to the machine - and recorded what stopped each one.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61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The attack</w:t>
            </w:r>
          </w:p>
        </w:tc>
        <w:tc>
          <w:tcPr>
            <w:tcW w:type="dxa" w:w="32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Stopped by</w:t>
            </w:r>
          </w:p>
        </w:tc>
      </w:tr>
      <w:tr>
        <w:tc>
          <w:tcPr>
            <w:tcW w:type="dxa" w:w="61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 jump to instruction 9999, past the end of the code</w:t>
            </w:r>
          </w:p>
        </w:tc>
        <w:tc>
          <w:tcPr>
            <w:tcW w:type="dxa" w:w="32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An addition performed with nothing to add</w:t>
            </w:r>
          </w:p>
        </w:tc>
        <w:tc>
          <w:tcPr>
            <w:tcW w:type="dxa" w:w="32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Two routes arriving at one instruction in different states</w:t>
            </w:r>
          </w:p>
        </w:tc>
        <w:tc>
          <w:tcPr>
            <w:tcW w:type="dxa" w:w="32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 piece of text multiplied by a number</w:t>
            </w:r>
          </w:p>
        </w:tc>
        <w:tc>
          <w:tcPr>
            <w:tcW w:type="dxa" w:w="32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Reading a variable that was never written</w:t>
            </w:r>
          </w:p>
        </w:tc>
        <w:tc>
          <w:tcPr>
            <w:tcW w:type="dxa" w:w="32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Reading slot 40 of a frame that has two slots</w:t>
            </w:r>
          </w:p>
        </w:tc>
        <w:tc>
          <w:tcPr>
            <w:tcW w:type="dxa" w:w="32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verifier</w:t>
            </w:r>
          </w:p>
        </w:tc>
      </w:tr>
      <w:tr>
        <w:tc>
          <w:tcPr>
            <w:tcW w:type="dxa" w:w="61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 loop that never ends</w:t>
            </w:r>
          </w:p>
        </w:tc>
        <w:tc>
          <w:tcPr>
            <w:tcW w:type="dxa" w:w="32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sandbox, at run time</w:t>
            </w:r>
          </w:p>
        </w:tc>
      </w:tr>
      <w:tr>
        <w:tc>
          <w:tcPr>
            <w:tcW w:type="dxa" w:w="61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 function that calls itself for ever</w:t>
            </w:r>
          </w:p>
        </w:tc>
        <w:tc>
          <w:tcPr>
            <w:tcW w:type="dxa" w:w="32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sandbox, at run time</w:t>
            </w:r>
          </w:p>
        </w:tc>
      </w:tr>
    </w:tbl>
    <w:p>
      <w:pPr>
        <w:spacing w:after="200"/>
      </w:pPr>
    </w:p>
    <w:p>
      <w:pPr>
        <w:spacing w:after="140" w:line="300"/>
      </w:pPr>
      <w:r>
        <w:rPr>
          <w:rFonts w:ascii="Calibri" w:cs="Calibri" w:eastAsia="Calibri" w:hAnsi="Calibri"/>
          <w:color w:val="1A1A1A"/>
          <w:sz w:val="22"/>
          <w:szCs w:val="22"/>
        </w:rPr>
        <w:t xml:space="preserve">Eight out of eight, and the last two are the interesting ones. They are perfectly type-safe: nothing about them is illegal, they simply never stop. No amount of static checking can catch that, because whether a program halts is famously undecidable. So the second layer - a sandbox that caps how many instructions may run and how deep the calls may go - reports a policy violation instead of hanging.</w:t>
      </w:r>
    </w:p>
    <w:tbl>
      <w:tblPr>
        <w:tblW w:type="dxa" w:w="9360"/>
        <w:tblBorders>
          <w:top w:val="none"/>
          <w:left w:val="none"/>
          <w:bottom w:val="none"/>
          <w:right w:val="none"/>
          <w:insideH w:val="none"/>
          <w:insideV w:val="none"/>
        </w:tblBorders>
      </w:tblPr>
      <w:tblGrid>
        <w:gridCol w:w="9360"/>
      </w:tblGrid>
      <w:tr>
        <w:tc>
          <w:tcPr>
            <w:tcW w:type="dxa" w:w="9360"/>
            <w:shd w:fill="E7F1EE" w:val="clear"/>
            <w:tcMar>
              <w:top w:type="dxa" w:w="150"/>
              <w:left w:type="dxa" w:w="200"/>
              <w:bottom w:type="dxa" w:w="150"/>
              <w:right w:type="dxa" w:w="200"/>
            </w:tcMar>
          </w:tcPr>
          <w:p>
            <w:pPr>
              <w:spacing w:after="60"/>
            </w:pPr>
            <w:r>
              <w:rPr>
                <w:rFonts w:ascii="Calibri" w:cs="Calibri" w:eastAsia="Calibri" w:hAnsi="Calibri"/>
                <w:b/>
                <w:bCs/>
                <w:caps/>
                <w:color w:val="0C6B58"/>
                <w:sz w:val="19"/>
                <w:szCs w:val="19"/>
              </w:rPr>
              <w:t xml:space="preserve">The same two layers you already rely on</w:t>
            </w:r>
          </w:p>
          <w:p>
            <w:pPr>
              <w:spacing w:line="290"/>
            </w:pPr>
            <w:r>
              <w:rPr>
                <w:rFonts w:ascii="Calibri" w:cs="Calibri" w:eastAsia="Calibri" w:hAnsi="Calibri"/>
                <w:color w:val="1A1A1A"/>
                <w:sz w:val="21"/>
                <w:szCs w:val="21"/>
              </w:rPr>
              <w:t xml:space="preserve">Static checking gets everything that is decidable and costs nothing while the program runs. A run-time budget catches the rest. That is exactly how Java, WebAssembly in your browser, and the Linux kernel's eBPF verifier are built - and it is why a web page can run downloaded code without asking your permission first.</w:t>
            </w:r>
          </w:p>
        </w:tc>
      </w:tr>
    </w:tbl>
    <w:p>
      <w:pPr>
        <w:spacing w:after="160"/>
      </w:pPr>
    </w:p>
    <w:p>
      <w:r>
        <w:br w:type="page"/>
      </w:r>
    </w:p>
    <w:p>
      <w:pPr>
        <w:pStyle w:val="Heading1"/>
        <w:spacing w:after="160" w:before="400"/>
      </w:pPr>
      <w:r>
        <w:rPr>
          <w:rFonts w:ascii="Cambria" w:cs="Cambria" w:eastAsia="Cambria" w:hAnsi="Cambria"/>
          <w:b/>
          <w:bCs/>
          <w:color w:val="0F2233"/>
          <w:sz w:val="32"/>
          <w:szCs w:val="32"/>
        </w:rPr>
        <w:t xml:space="preserve">11.  How do we know any of it is correct?</w:t>
      </w:r>
    </w:p>
    <w:p>
      <w:pPr>
        <w:spacing w:after="140" w:line="300"/>
      </w:pPr>
      <w:r>
        <w:rPr>
          <w:rFonts w:ascii="Calibri" w:cs="Calibri" w:eastAsia="Calibri" w:hAnsi="Calibri"/>
          <w:color w:val="1A1A1A"/>
          <w:sz w:val="22"/>
          <w:szCs w:val="22"/>
        </w:rPr>
        <w:t xml:space="preserve">This is the question that matters most, and the least satisfying answer would be "it looks right". Anything can produce plausible-looking output. Nova is checked three ways.</w:t>
      </w:r>
    </w:p>
    <w:p>
      <w:pPr>
        <w:pStyle w:val="Heading2"/>
        <w:spacing w:after="120" w:before="280"/>
      </w:pPr>
      <w:r>
        <w:rPr>
          <w:rFonts w:ascii="Cambria" w:cs="Cambria" w:eastAsia="Cambria" w:hAnsi="Cambria"/>
          <w:b/>
          <w:bCs/>
          <w:color w:val="B0551F"/>
          <w:sz w:val="25"/>
          <w:szCs w:val="25"/>
        </w:rPr>
        <w:t xml:space="preserve">11.1  Run everything three times, three different ways</w:t>
      </w:r>
    </w:p>
    <w:p>
      <w:pPr>
        <w:spacing w:after="140" w:line="300"/>
      </w:pPr>
      <w:r>
        <w:rPr>
          <w:rFonts w:ascii="Calibri" w:cs="Calibri" w:eastAsia="Calibri" w:hAnsi="Calibri"/>
          <w:color w:val="1A1A1A"/>
          <w:sz w:val="22"/>
          <w:szCs w:val="22"/>
        </w:rPr>
        <w:t xml:space="preserve">Every example program is executed by the unoptimised bytecode, by the optimised bytecode, and by the entirely separate register machine. All three must print exactly the same thing. An optimisation that changes the answer is not an optimisation, and this catches it immediately.</w:t>
      </w:r>
    </w:p>
    <w:p>
      <w:pPr>
        <w:pStyle w:val="Heading2"/>
        <w:spacing w:after="120" w:before="280"/>
      </w:pPr>
      <w:r>
        <w:rPr>
          <w:rFonts w:ascii="Cambria" w:cs="Cambria" w:eastAsia="Cambria" w:hAnsi="Cambria"/>
          <w:b/>
          <w:bCs/>
          <w:color w:val="B0551F"/>
          <w:sz w:val="25"/>
          <w:szCs w:val="25"/>
        </w:rPr>
        <w:t xml:space="preserve">11.2  It found a real bug</w:t>
      </w:r>
    </w:p>
    <w:p>
      <w:pPr>
        <w:spacing w:after="140" w:line="300"/>
      </w:pPr>
      <w:r>
        <w:rPr>
          <w:rFonts w:ascii="Calibri" w:cs="Calibri" w:eastAsia="Calibri" w:hAnsi="Calibri"/>
          <w:color w:val="1A1A1A"/>
          <w:sz w:val="22"/>
          <w:szCs w:val="22"/>
        </w:rPr>
        <w:t xml:space="preserve">It is worth telling this story, because it is the best evidence that the checking is real. Consider three lines from Euclid's algorithm for the greatest common divisor:</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t = b;</w:t>
            </w:r>
          </w:p>
          <w:p>
            <w:pPr>
              <w:spacing w:line="250"/>
            </w:pPr>
            <w:r>
              <w:rPr>
                <w:rFonts w:ascii="Courier New" w:cs="Courier New" w:eastAsia="Courier New" w:hAnsi="Courier New"/>
                <w:color w:val="DCE7EE"/>
                <w:sz w:val="17"/>
                <w:szCs w:val="17"/>
              </w:rPr>
              <w:t xml:space="preserve">b = a % b;</w:t>
            </w:r>
          </w:p>
          <w:p>
            <w:pPr>
              <w:spacing w:line="250"/>
            </w:pPr>
            <w:r>
              <w:rPr>
                <w:rFonts w:ascii="Courier New" w:cs="Courier New" w:eastAsia="Courier New" w:hAnsi="Courier New"/>
                <w:color w:val="DCE7EE"/>
                <w:sz w:val="17"/>
                <w:szCs w:val="17"/>
              </w:rPr>
              <w:t xml:space="preserve">a = t;</w:t>
            </w:r>
          </w:p>
        </w:tc>
      </w:tr>
    </w:tbl>
    <w:p>
      <w:pPr>
        <w:spacing w:after="160"/>
      </w:pPr>
    </w:p>
    <w:p>
      <w:pPr>
        <w:spacing w:after="140" w:line="300"/>
      </w:pPr>
      <w:r>
        <w:rPr>
          <w:rFonts w:ascii="Calibri" w:cs="Calibri" w:eastAsia="Calibri" w:hAnsi="Calibri"/>
          <w:color w:val="1A1A1A"/>
          <w:sz w:val="22"/>
          <w:szCs w:val="22"/>
        </w:rPr>
        <w:t xml:space="preserve">One of the optimisations, copy propagation, notices that t is just a copy of b and replaces later uses of t with b - which is usually correct and saves an instruction. Here it is wrong, because b is changed on the very next line, so by the time you reach the third line, t and b are no longer the same thing. The optimiser turned the algorithm into nonsense and gcd(1071, 462) came back as 0 instead of 21.</w:t>
      </w:r>
    </w:p>
    <w:p>
      <w:pPr>
        <w:spacing w:after="140" w:line="300"/>
      </w:pPr>
      <w:r>
        <w:rPr>
          <w:rFonts w:ascii="Calibri" w:cs="Calibri" w:eastAsia="Calibri" w:hAnsi="Calibri"/>
          <w:color w:val="1A1A1A"/>
          <w:sz w:val="22"/>
          <w:szCs w:val="22"/>
        </w:rPr>
        <w:t xml:space="preserve">The three-way check caught it at once: the unoptimised run said 21 and the optimised run said 0. The fix was to stop guessing and compute the answer properly, as a data-flow analysis that tracks which copies are still valid at each point. It is a classic mistake, it is subtle, and a test found it rather than a person.</w:t>
      </w:r>
    </w:p>
    <w:p>
      <w:pPr>
        <w:pStyle w:val="Heading2"/>
        <w:spacing w:after="120" w:before="280"/>
      </w:pPr>
      <w:r>
        <w:rPr>
          <w:rFonts w:ascii="Cambria" w:cs="Cambria" w:eastAsia="Cambria" w:hAnsi="Cambria"/>
          <w:b/>
          <w:bCs/>
          <w:color w:val="B0551F"/>
          <w:sz w:val="25"/>
          <w:szCs w:val="25"/>
        </w:rPr>
        <w:t xml:space="preserve">11.3  Twenty-six automatic tests</w:t>
      </w:r>
    </w:p>
    <w:p>
      <w:pPr>
        <w:spacing w:after="140" w:line="300"/>
      </w:pPr>
      <w:r>
        <w:rPr>
          <w:rFonts w:ascii="Calibri" w:cs="Calibri" w:eastAsia="Calibri" w:hAnsi="Calibri"/>
          <w:color w:val="1A1A1A"/>
          <w:sz w:val="22"/>
          <w:szCs w:val="22"/>
        </w:rPr>
        <w:t xml:space="preserve">The suite checks textbook results as well as behaviour, so a phase cannot quietly stop doing its job:</w:t>
      </w:r>
    </w:p>
    <w:p>
      <w:pPr>
        <w:pStyle w:val="ListParagraph"/>
        <w:numPr>
          <w:ilvl w:val="0"/>
          <w:numId w:val="2"/>
        </w:numPr>
        <w:spacing w:after="70" w:line="290"/>
      </w:pPr>
      <w:r>
        <w:rPr>
          <w:rFonts w:ascii="Calibri" w:cs="Calibri" w:eastAsia="Calibri" w:hAnsi="Calibri"/>
          <w:color w:val="1A1A1A"/>
          <w:sz w:val="22"/>
          <w:szCs w:val="22"/>
        </w:rPr>
        <w:t xml:space="preserve">the machine built for (a|b)*abb really does have four states</w:t>
      </w:r>
    </w:p>
    <w:p>
      <w:pPr>
        <w:pStyle w:val="ListParagraph"/>
        <w:numPr>
          <w:ilvl w:val="0"/>
          <w:numId w:val="2"/>
        </w:numPr>
        <w:spacing w:after="70" w:line="290"/>
      </w:pPr>
      <w:r>
        <w:rPr>
          <w:rFonts w:ascii="Calibri" w:cs="Calibri" w:eastAsia="Calibri" w:hAnsi="Calibri"/>
          <w:color w:val="1A1A1A"/>
          <w:sz w:val="22"/>
          <w:szCs w:val="22"/>
        </w:rPr>
        <w:t xml:space="preserve">the deliberately ambiguous grammar really does produce conflicts</w:t>
      </w:r>
    </w:p>
    <w:p>
      <w:pPr>
        <w:pStyle w:val="ListParagraph"/>
        <w:numPr>
          <w:ilvl w:val="0"/>
          <w:numId w:val="2"/>
        </w:numPr>
        <w:spacing w:after="70" w:line="290"/>
      </w:pPr>
      <w:r>
        <w:rPr>
          <w:rFonts w:ascii="Calibri" w:cs="Calibri" w:eastAsia="Calibri" w:hAnsi="Calibri"/>
          <w:color w:val="1A1A1A"/>
          <w:sz w:val="22"/>
          <w:szCs w:val="22"/>
        </w:rPr>
        <w:t xml:space="preserve">the two independent parsers accept exactly the same programs</w:t>
      </w:r>
    </w:p>
    <w:p>
      <w:pPr>
        <w:pStyle w:val="ListParagraph"/>
        <w:numPr>
          <w:ilvl w:val="0"/>
          <w:numId w:val="2"/>
        </w:numPr>
        <w:spacing w:after="70" w:line="290"/>
      </w:pPr>
      <w:r>
        <w:rPr>
          <w:rFonts w:ascii="Calibri" w:cs="Calibri" w:eastAsia="Calibri" w:hAnsi="Calibri"/>
          <w:color w:val="1A1A1A"/>
          <w:sz w:val="22"/>
          <w:szCs w:val="22"/>
        </w:rPr>
        <w:t xml:space="preserve">no unfilled jump ever survives into the next stage</w:t>
      </w:r>
    </w:p>
    <w:p>
      <w:pPr>
        <w:pStyle w:val="ListParagraph"/>
        <w:numPr>
          <w:ilvl w:val="0"/>
          <w:numId w:val="2"/>
        </w:numPr>
        <w:spacing w:after="70" w:line="290"/>
      </w:pPr>
      <w:r>
        <w:rPr>
          <w:rFonts w:ascii="Calibri" w:cs="Calibri" w:eastAsia="Calibri" w:hAnsi="Calibri"/>
          <w:color w:val="1A1A1A"/>
          <w:sz w:val="22"/>
          <w:szCs w:val="22"/>
        </w:rPr>
        <w:t xml:space="preserve">a condition with AND really does skip its right-hand side</w:t>
      </w:r>
    </w:p>
    <w:p>
      <w:pPr>
        <w:pStyle w:val="ListParagraph"/>
        <w:numPr>
          <w:ilvl w:val="0"/>
          <w:numId w:val="2"/>
        </w:numPr>
        <w:spacing w:after="70" w:line="290"/>
      </w:pPr>
      <w:r>
        <w:rPr>
          <w:rFonts w:ascii="Calibri" w:cs="Calibri" w:eastAsia="Calibri" w:hAnsi="Calibri"/>
          <w:color w:val="1A1A1A"/>
          <w:sz w:val="22"/>
          <w:szCs w:val="22"/>
        </w:rPr>
        <w:t xml:space="preserve">every one of the eight attacks is still blocked</w:t>
      </w:r>
    </w:p>
    <w:p>
      <w:pPr>
        <w:pStyle w:val="ListParagraph"/>
        <w:numPr>
          <w:ilvl w:val="0"/>
          <w:numId w:val="2"/>
        </w:numPr>
        <w:spacing w:after="70" w:line="290"/>
      </w:pPr>
      <w:r>
        <w:rPr>
          <w:rFonts w:ascii="Calibri" w:cs="Calibri" w:eastAsia="Calibri" w:hAnsi="Calibri"/>
          <w:color w:val="1A1A1A"/>
          <w:sz w:val="22"/>
          <w:szCs w:val="22"/>
        </w:rPr>
        <w:t xml:space="preserve">every example still prints the answer it is supposed to</w:t>
      </w:r>
    </w:p>
    <w:p>
      <w:pPr>
        <w:spacing w:after="200" w:line="300"/>
      </w:pPr>
      <w:r>
        <w:rPr>
          <w:rFonts w:ascii="Calibri" w:cs="Calibri" w:eastAsia="Calibri" w:hAnsi="Calibri"/>
          <w:color w:val="1A1A1A"/>
          <w:sz w:val="22"/>
          <w:szCs w:val="22"/>
        </w:rPr>
        <w:t xml:space="preserve">Run them yourself with one command; the whole suite takes a few seconds.</w:t>
      </w:r>
    </w:p>
    <w:p>
      <w:r>
        <w:br w:type="page"/>
      </w:r>
    </w:p>
    <w:p>
      <w:pPr>
        <w:pStyle w:val="Heading1"/>
        <w:spacing w:after="160" w:before="400"/>
      </w:pPr>
      <w:r>
        <w:rPr>
          <w:rFonts w:ascii="Cambria" w:cs="Cambria" w:eastAsia="Cambria" w:hAnsi="Cambria"/>
          <w:b/>
          <w:bCs/>
          <w:color w:val="0F2233"/>
          <w:sz w:val="32"/>
          <w:szCs w:val="32"/>
        </w:rPr>
        <w:t xml:space="preserve">12.  Using it</w:t>
      </w:r>
    </w:p>
    <w:p>
      <w:pPr>
        <w:pStyle w:val="Heading2"/>
        <w:spacing w:after="120" w:before="280"/>
      </w:pPr>
      <w:r>
        <w:rPr>
          <w:rFonts w:ascii="Cambria" w:cs="Cambria" w:eastAsia="Cambria" w:hAnsi="Cambria"/>
          <w:b/>
          <w:bCs/>
          <w:color w:val="B0551F"/>
          <w:sz w:val="25"/>
          <w:szCs w:val="25"/>
        </w:rPr>
        <w:t xml:space="preserve">12.1  If you are on Windows</w:t>
      </w:r>
    </w:p>
    <w:p>
      <w:pPr>
        <w:spacing w:after="140" w:line="300"/>
      </w:pPr>
      <w:r>
        <w:rPr>
          <w:rFonts w:ascii="Calibri" w:cs="Calibri" w:eastAsia="Calibri" w:hAnsi="Calibri"/>
          <w:color w:val="1A1A1A"/>
          <w:sz w:val="22"/>
          <w:szCs w:val="22"/>
        </w:rPr>
        <w:t xml:space="preserve">Double-click run.bat. That is the entire installation procedure. A window opens with one tab per stage; load a program, press Compile, and click through the tabs in order to watch it travel the pipeline.</w:t>
      </w:r>
    </w:p>
    <w:p>
      <w:pPr>
        <w:pStyle w:val="Heading2"/>
        <w:spacing w:after="120" w:before="280"/>
      </w:pPr>
      <w:r>
        <w:rPr>
          <w:rFonts w:ascii="Cambria" w:cs="Cambria" w:eastAsia="Cambria" w:hAnsi="Cambria"/>
          <w:b/>
          <w:bCs/>
          <w:color w:val="B0551F"/>
          <w:sz w:val="25"/>
          <w:szCs w:val="25"/>
        </w:rPr>
        <w:t xml:space="preserve">12.2  From the command line</w:t>
      </w:r>
    </w:p>
    <w:tbl>
      <w:tblPr>
        <w:tblW w:type="dxa" w:w="9360"/>
        <w:tblBorders>
          <w:top w:val="none"/>
          <w:left w:val="none"/>
          <w:bottom w:val="none"/>
          <w:right w:val="none"/>
          <w:insideH w:val="none"/>
          <w:insideV w:val="none"/>
        </w:tblBorders>
      </w:tblPr>
      <w:tblGrid>
        <w:gridCol w:w="9360"/>
      </w:tblGrid>
      <w:tr>
        <w:tc>
          <w:tcPr>
            <w:tcW w:type="dxa" w:w="9360"/>
            <w:shd w:fill="0F2233" w:val="clear"/>
            <w:tcMar>
              <w:top w:type="dxa" w:w="130"/>
              <w:left w:type="dxa" w:w="180"/>
              <w:bottom w:type="dxa" w:w="130"/>
              <w:right w:type="dxa" w:w="180"/>
            </w:tcMar>
          </w:tcPr>
          <w:p>
            <w:pPr>
              <w:spacing w:line="250"/>
            </w:pPr>
            <w:r>
              <w:rPr>
                <w:rFonts w:ascii="Courier New" w:cs="Courier New" w:eastAsia="Courier New" w:hAnsi="Courier New"/>
                <w:color w:val="DCE7EE"/>
                <w:sz w:val="17"/>
                <w:szCs w:val="17"/>
              </w:rPr>
              <w:t xml:space="preserve">python -m nova gui      program.nova    the Glass-Box window</w:t>
            </w:r>
          </w:p>
          <w:p>
            <w:pPr>
              <w:spacing w:line="250"/>
            </w:pPr>
            <w:r>
              <w:rPr>
                <w:rFonts w:ascii="Courier New" w:cs="Courier New" w:eastAsia="Courier New" w:hAnsi="Courier New"/>
                <w:color w:val="DCE7EE"/>
                <w:sz w:val="17"/>
                <w:szCs w:val="17"/>
              </w:rPr>
              <w:t xml:space="preserve">python -m nova run      program.nova    compile, verify and execute</w:t>
            </w:r>
          </w:p>
          <w:p>
            <w:pPr>
              <w:spacing w:line="250"/>
            </w:pPr>
            <w:r>
              <w:rPr>
                <w:rFonts w:ascii="Courier New" w:cs="Courier New" w:eastAsia="Courier New" w:hAnsi="Courier New"/>
                <w:color w:val="DCE7EE"/>
                <w:sz w:val="17"/>
                <w:szCs w:val="17"/>
              </w:rPr>
              <w:t xml:space="preserve">python -m nova report   program.nova    write a full HTML report</w:t>
            </w:r>
          </w:p>
          <w:p>
            <w:pPr>
              <w:spacing w:line="250"/>
            </w:pPr>
            <w:r>
              <w:rPr>
                <w:rFonts w:ascii="Courier New" w:cs="Courier New" w:eastAsia="Courier New" w:hAnsi="Courier New"/>
                <w:color w:val="DCE7EE"/>
                <w:sz w:val="17"/>
                <w:szCs w:val="17"/>
              </w:rPr>
              <w:t xml:space="preserve">python -m nova phases   program.nova    print every stage to the screen</w:t>
            </w:r>
          </w:p>
          <w:p>
            <w:pPr>
              <w:spacing w:line="250"/>
            </w:pPr>
            <w:r>
              <w:rPr>
                <w:rFonts w:ascii="Courier New" w:cs="Courier New" w:eastAsia="Courier New" w:hAnsi="Courier New"/>
                <w:color w:val="DCE7EE"/>
                <w:sz w:val="17"/>
                <w:szCs w:val="17"/>
              </w:rPr>
              <w:t xml:space="preserve">python -m nova attack                   hostile bytecode vs the verifier</w:t>
            </w:r>
          </w:p>
          <w:p>
            <w:pPr>
              <w:spacing w:line="250"/>
            </w:pPr>
            <w:r>
              <w:rPr>
                <w:rFonts w:ascii="Courier New" w:cs="Courier New" w:eastAsia="Courier New" w:hAnsi="Courier New"/>
                <w:color w:val="DCE7EE"/>
                <w:sz w:val="17"/>
                <w:szCs w:val="17"/>
              </w:rPr>
              <w:t xml:space="preserve">python -m nova test                     the 26 self-tests</w:t>
            </w:r>
          </w:p>
        </w:tc>
      </w:tr>
    </w:tbl>
    <w:p>
      <w:pPr>
        <w:spacing w:after="160"/>
      </w:pPr>
    </w:p>
    <w:p>
      <w:pPr>
        <w:spacing w:after="140" w:line="300"/>
      </w:pPr>
      <w:r>
        <w:rPr>
          <w:rFonts w:ascii="Calibri" w:cs="Calibri" w:eastAsia="Calibri" w:hAnsi="Calibri"/>
          <w:color w:val="1A1A1A"/>
          <w:sz w:val="22"/>
          <w:szCs w:val="22"/>
        </w:rPr>
        <w:t xml:space="preserve">The report command is the easiest one to share: it writes a single HTML file, openable in any browser, with every table in this document filled in for whichever program you gave it. Nothing is downloaded and nothing has to be installed for it to work.</w:t>
      </w:r>
    </w:p>
    <w:p>
      <w:pPr>
        <w:pStyle w:val="Heading2"/>
        <w:spacing w:after="120" w:before="280"/>
      </w:pPr>
      <w:r>
        <w:rPr>
          <w:rFonts w:ascii="Cambria" w:cs="Cambria" w:eastAsia="Cambria" w:hAnsi="Cambria"/>
          <w:b/>
          <w:bCs/>
          <w:color w:val="B0551F"/>
          <w:sz w:val="25"/>
          <w:szCs w:val="25"/>
        </w:rPr>
        <w:t xml:space="preserve">12.3  The example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File</w:t>
            </w:r>
          </w:p>
        </w:tc>
        <w:tc>
          <w:tcPr>
            <w:tcW w:type="dxa" w:w="64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it demonstrates</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01_hello.nova</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smallest program that does anything</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02_fibonacci.nova</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recursion, a loop and a jump table - the program in this document</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03_gcd.nova</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two functions, two live call frames, and the bug from section 11</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04_primes.nova</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nested loops and conditions that skip their right-hand side</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05_optimiser.nova</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written badly on purpose, so every optimisation has something to do</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06_parallel.nova</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three loops, three different verdicts about parallelism</w:t>
            </w:r>
          </w:p>
        </w:tc>
      </w:tr>
      <w:tr>
        <w:tc>
          <w:tcPr>
            <w:tcW w:type="dxa" w:w="29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07_types_and_scopes.nova</w:t>
            </w:r>
          </w:p>
        </w:tc>
        <w:tc>
          <w:tcPr>
            <w:tcW w:type="dxa" w:w="64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names that shadow other names, and type checking</w:t>
            </w:r>
          </w:p>
        </w:tc>
      </w:tr>
      <w:tr>
        <w:tc>
          <w:tcPr>
            <w:tcW w:type="dxa" w:w="29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08_broken.nova</w:t>
            </w:r>
          </w:p>
        </w:tc>
        <w:tc>
          <w:tcPr>
            <w:tcW w:type="dxa" w:w="64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one mistake per stage, all reported at once</w:t>
            </w:r>
          </w:p>
        </w:tc>
      </w:tr>
    </w:tbl>
    <w:p>
      <w:pPr>
        <w:spacing w:after="200"/>
      </w:pPr>
    </w:p>
    <w:p>
      <w:r>
        <w:br w:type="page"/>
      </w:r>
    </w:p>
    <w:p>
      <w:pPr>
        <w:pStyle w:val="Heading1"/>
        <w:spacing w:after="160" w:before="400"/>
      </w:pPr>
      <w:r>
        <w:rPr>
          <w:rFonts w:ascii="Cambria" w:cs="Cambria" w:eastAsia="Cambria" w:hAnsi="Cambria"/>
          <w:b/>
          <w:bCs/>
          <w:color w:val="0F2233"/>
          <w:sz w:val="32"/>
          <w:szCs w:val="32"/>
        </w:rPr>
        <w:t xml:space="preserve">13.  Glossary</w:t>
      </w:r>
    </w:p>
    <w:p>
      <w:pPr>
        <w:spacing w:after="140" w:line="300"/>
      </w:pPr>
      <w:r>
        <w:rPr>
          <w:rFonts w:ascii="Calibri" w:cs="Calibri" w:eastAsia="Calibri" w:hAnsi="Calibri"/>
          <w:color w:val="56646F"/>
          <w:sz w:val="22"/>
          <w:szCs w:val="22"/>
        </w:rPr>
        <w:t xml:space="preserve">Every term used in this document, in the order you are likely to meet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Term</w:t>
            </w:r>
          </w:p>
        </w:tc>
        <w:tc>
          <w:tcPr>
            <w:tcW w:type="dxa" w:w="6960"/>
            <w:shd w:fill="0F2233" w:val="clear"/>
            <w:tcMar>
              <w:top w:type="dxa" w:w="80"/>
              <w:left w:type="dxa" w:w="120"/>
              <w:bottom w:type="dxa" w:w="80"/>
              <w:right w:type="dxa" w:w="120"/>
            </w:tcMar>
          </w:tcPr>
          <w:p>
            <w:pPr>
              <w:spacing w:after="40" w:before="40" w:line="260"/>
            </w:pPr>
            <w:r>
              <w:rPr>
                <w:rFonts w:ascii="Calibri" w:cs="Calibri" w:eastAsia="Calibri" w:hAnsi="Calibri"/>
                <w:b/>
                <w:bCs/>
                <w:color w:val="FFFFFF"/>
                <w:sz w:val="19"/>
                <w:szCs w:val="19"/>
              </w:rPr>
              <w:t xml:space="preserve">What it means</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Token</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one meaningful word or symbol in the program: a number, a name, a keyword, an operator</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Regular expression</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short pattern describing a family of words, such as "one or more digits"</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Finite automaton (DFA)</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machine with a fixed set of states that recognises words one character at a time</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followpos</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for each position in a pattern, the positions that may come immediately after it; the basis of building the automaton directly</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Grammar</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rules describing what a valid program looks like, in the way sentence rules describe valid English</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Parsing</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working out the structure of a program according to the grammar, producing a tree</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Ambiguity</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grammar that allows more than one structure for the same program; a defect</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Conflict</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point where a table-driven parser cannot decide what to do; the symptom of ambiguity</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LALR</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standard method for building parser tables: small like the simplest method, powerful like the most detailed</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Symbol table</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compiler's register of every name in the program and what is known about it</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Scope</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region of a program in which a particular name is meaningful</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Attribute</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piece of information attached to a node of the tree, travelling either down from context or up from children</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Three-address code</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flattened instruction list where each line does exactly one thing</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Backpatching</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leaving a jump destination blank, remembering where the blank is, and filling it in later</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Basic block</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run of instructions with no jump in or out except at its ends</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Flow graph</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map of which blocks can follow which; loops appear as arrows pointing backwards</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Data-flow analysis</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answering a question at every point in the program by going round the flow graph until the answers stop changing</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Fixed point</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settled state where another pass would change nothing</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Register</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one of a processor's few extremely fast storage slots</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Spilling</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writing a register's value back to memory because the register is needed for something else</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Next use</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how far away the next instruction that reads a given value is; used to decide what to spill</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Activation record</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private block of memory belonging to one particular function call; also called a stack frame</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Bytecode</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instructions for a simple imaginary machine rather than for a real processor; Java and WebAssembly both use this idea</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SSA</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form in which every name is written exactly once, so every value has a single unambiguous origin</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Phi function</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note at a merge point saying which version of a value arrived, depending on the route taken</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Dominance frontier</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the blocks where a definition stops being the only possibility; exactly where phi functions belong</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Reduction</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loop whose iterations depend on each other only through a running total, which can therefore still be split up</w:t>
            </w:r>
          </w:p>
        </w:tc>
      </w:tr>
      <w:tr>
        <w:tc>
          <w:tcPr>
            <w:tcW w:type="dxa" w:w="2400"/>
            <w:shd w:fill="FFFFFF"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Verifier</w:t>
            </w:r>
          </w:p>
        </w:tc>
        <w:tc>
          <w:tcPr>
            <w:tcW w:type="dxa" w:w="6960"/>
            <w:shd w:fill="FFFFFF"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a check that proves properties of code before running it, by reasoning about types rather than values</w:t>
            </w:r>
          </w:p>
        </w:tc>
      </w:tr>
      <w:tr>
        <w:tc>
          <w:tcPr>
            <w:tcW w:type="dxa" w:w="2400"/>
            <w:shd w:fill="EFF3F6" w:val="clear"/>
            <w:tcMar>
              <w:top w:type="dxa" w:w="80"/>
              <w:left w:type="dxa" w:w="120"/>
              <w:bottom w:type="dxa" w:w="80"/>
              <w:right w:type="dxa" w:w="120"/>
            </w:tcMar>
          </w:tcPr>
          <w:p>
            <w:pPr>
              <w:spacing w:after="40" w:before="40" w:line="260"/>
            </w:pPr>
            <w:r>
              <w:rPr>
                <w:rFonts w:ascii="Calibri" w:cs="Calibri" w:eastAsia="Calibri" w:hAnsi="Calibri"/>
                <w:b/>
                <w:bCs/>
                <w:color w:val="1A1A1A"/>
                <w:sz w:val="19"/>
                <w:szCs w:val="19"/>
              </w:rPr>
              <w:t xml:space="preserve">Sandbox</w:t>
            </w:r>
          </w:p>
        </w:tc>
        <w:tc>
          <w:tcPr>
            <w:tcW w:type="dxa" w:w="6960"/>
            <w:shd w:fill="EFF3F6" w:val="clear"/>
            <w:tcMar>
              <w:top w:type="dxa" w:w="80"/>
              <w:left w:type="dxa" w:w="120"/>
              <w:bottom w:type="dxa" w:w="80"/>
              <w:right w:type="dxa" w:w="120"/>
            </w:tcMar>
          </w:tcPr>
          <w:p>
            <w:pPr>
              <w:spacing w:after="40" w:before="40" w:line="260"/>
            </w:pPr>
            <w:r>
              <w:rPr>
                <w:rFonts w:ascii="Calibri" w:cs="Calibri" w:eastAsia="Calibri" w:hAnsi="Calibri"/>
                <w:b w:val="false"/>
                <w:bCs w:val="false"/>
                <w:color w:val="1A1A1A"/>
                <w:sz w:val="19"/>
                <w:szCs w:val="19"/>
              </w:rPr>
              <w:t xml:space="preserve">limits applied while code runs, catching what static checking provably cannot - such as whether it ever stops</w:t>
            </w:r>
          </w:p>
        </w:tc>
      </w:tr>
    </w:tbl>
    <w:p>
      <w:pPr>
        <w:spacing w:after="200"/>
      </w:pPr>
    </w:p>
    <w:sectPr>
      <w:headerReference w:type="default" r:id="rId7"/>
      <w:footerReference w:type="default" r:id="rId8"/>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46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9AA8B2"/>
        <w:sz w:val="16"/>
        <w:szCs w:val="16"/>
      </w:rPr>
      <w:t xml:space="preserve">Nova  -  a glass-box compiler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 a glass-box compiler, explained in plain English</dc:title>
  <dc:creator>Nova compiler project</dc:creator>
  <cp:lastModifiedBy>Un-named</cp:lastModifiedBy>
  <cp:revision>1</cp:revision>
  <dcterms:created xsi:type="dcterms:W3CDTF">2026-07-29T18:23:20.219Z</dcterms:created>
  <dcterms:modified xsi:type="dcterms:W3CDTF">2026-07-29T18:23:20.240Z</dcterms:modified>
</cp:coreProperties>
</file>

<file path=docProps/custom.xml><?xml version="1.0" encoding="utf-8"?>
<Properties xmlns="http://schemas.openxmlformats.org/officeDocument/2006/custom-properties" xmlns:vt="http://schemas.openxmlformats.org/officeDocument/2006/docPropsVTypes"/>
</file>