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07AAE" w14:textId="7EF1A4BB" w:rsidR="002D58E2" w:rsidRDefault="00A54392" w:rsidP="000A3D62">
      <w:pPr>
        <w:pStyle w:val="Heading1"/>
        <w:rPr>
          <w:b/>
          <w:sz w:val="40"/>
          <w:u w:val="single"/>
        </w:rPr>
      </w:pPr>
      <w:r w:rsidRPr="000A3D62">
        <w:rPr>
          <w:b/>
          <w:sz w:val="40"/>
          <w:u w:val="single"/>
        </w:rPr>
        <w:t>High Level Steps</w:t>
      </w:r>
    </w:p>
    <w:p w14:paraId="1749A0BB" w14:textId="6B4260CD" w:rsidR="000A3D62" w:rsidRPr="00245F52" w:rsidRDefault="00245F52" w:rsidP="000A3D62">
      <w:pPr>
        <w:rPr>
          <w:color w:val="FF0000"/>
          <w:sz w:val="20"/>
        </w:rPr>
      </w:pPr>
      <w:r w:rsidRPr="00245F52">
        <w:rPr>
          <w:color w:val="FF0000"/>
          <w:sz w:val="20"/>
        </w:rPr>
        <w:t>NOTE: These is just the high-level steps.  A detailed breakdown of the steps is below.  Move on to page 2 and follow the steps close.</w:t>
      </w:r>
    </w:p>
    <w:p w14:paraId="6C8893E1" w14:textId="77777777" w:rsidR="00245F52" w:rsidRPr="000A3D62" w:rsidRDefault="00245F52" w:rsidP="000A3D62"/>
    <w:p w14:paraId="3BC7E5FA" w14:textId="2196C38E" w:rsidR="005D2BA4" w:rsidRPr="000A3D62" w:rsidRDefault="003A087B" w:rsidP="005D2BA4">
      <w:pPr>
        <w:rPr>
          <w:b/>
        </w:rPr>
      </w:pPr>
      <w:hyperlink w:anchor="_SQL_Developer_Setup" w:history="1">
        <w:r w:rsidR="005D2BA4" w:rsidRPr="000A3D62">
          <w:rPr>
            <w:rStyle w:val="Hyperlink"/>
            <w:b/>
          </w:rPr>
          <w:t>Setup SQL Developer</w:t>
        </w:r>
      </w:hyperlink>
      <w:r w:rsidR="00245F52">
        <w:rPr>
          <w:rStyle w:val="Hyperlink"/>
          <w:b/>
        </w:rPr>
        <w:t xml:space="preserve"> </w:t>
      </w:r>
    </w:p>
    <w:p w14:paraId="3A6F4904" w14:textId="5CFEF348" w:rsidR="002D58E2" w:rsidRDefault="0070531F" w:rsidP="002D58E2">
      <w:pPr>
        <w:pStyle w:val="ListParagraph"/>
        <w:numPr>
          <w:ilvl w:val="0"/>
          <w:numId w:val="1"/>
        </w:numPr>
      </w:pPr>
      <w:r>
        <w:t>Set up an or</w:t>
      </w:r>
      <w:r w:rsidR="002D58E2">
        <w:t>acle account</w:t>
      </w:r>
      <w:r w:rsidR="004A4726">
        <w:t xml:space="preserve"> and confirm account</w:t>
      </w:r>
    </w:p>
    <w:p w14:paraId="5A50F631" w14:textId="69005BAB" w:rsidR="002D58E2" w:rsidRDefault="005D2BA4" w:rsidP="002D58E2">
      <w:pPr>
        <w:pStyle w:val="ListParagraph"/>
        <w:numPr>
          <w:ilvl w:val="0"/>
          <w:numId w:val="1"/>
        </w:numPr>
      </w:pPr>
      <w:r>
        <w:t xml:space="preserve">Download </w:t>
      </w:r>
      <w:proofErr w:type="spellStart"/>
      <w:r>
        <w:t>sql_developer</w:t>
      </w:r>
      <w:proofErr w:type="spellEnd"/>
      <w:r>
        <w:t xml:space="preserve"> and install it</w:t>
      </w:r>
    </w:p>
    <w:p w14:paraId="4DC9AD60" w14:textId="68ADAA23" w:rsidR="005D2BA4" w:rsidRDefault="005D2BA4" w:rsidP="005D2BA4"/>
    <w:p w14:paraId="6964EEA2" w14:textId="2A52D472" w:rsidR="005D2BA4" w:rsidRPr="000A3D62" w:rsidRDefault="003A087B" w:rsidP="005D2BA4">
      <w:pPr>
        <w:rPr>
          <w:b/>
        </w:rPr>
      </w:pPr>
      <w:hyperlink w:anchor="_Setup_McCombs_Oracle" w:history="1">
        <w:r w:rsidR="005D2BA4" w:rsidRPr="000A3D62">
          <w:rPr>
            <w:rStyle w:val="Hyperlink"/>
            <w:b/>
          </w:rPr>
          <w:t>Setup McCombs Oracle Server Connection</w:t>
        </w:r>
      </w:hyperlink>
    </w:p>
    <w:p w14:paraId="739A1947" w14:textId="25DF423F" w:rsidR="005D2BA4" w:rsidRDefault="005D2BA4" w:rsidP="002D58E2">
      <w:pPr>
        <w:pStyle w:val="ListParagraph"/>
        <w:numPr>
          <w:ilvl w:val="0"/>
          <w:numId w:val="1"/>
        </w:numPr>
      </w:pPr>
      <w:r>
        <w:t>Create McCombs Account and connect to server.</w:t>
      </w:r>
    </w:p>
    <w:p w14:paraId="00FD20EA" w14:textId="628F7B82" w:rsidR="005D2BA4" w:rsidRDefault="005D2BA4" w:rsidP="005D2BA4"/>
    <w:p w14:paraId="35821766" w14:textId="48B9F0CE" w:rsidR="005D2BA4" w:rsidRPr="000A3D62" w:rsidRDefault="003A087B" w:rsidP="005D2BA4">
      <w:pPr>
        <w:rPr>
          <w:b/>
        </w:rPr>
      </w:pPr>
      <w:hyperlink w:anchor="_Build_out_database" w:history="1">
        <w:r w:rsidR="000A3D62" w:rsidRPr="000A3D62">
          <w:rPr>
            <w:rStyle w:val="Hyperlink"/>
            <w:b/>
          </w:rPr>
          <w:t>Create tables and seed data</w:t>
        </w:r>
      </w:hyperlink>
      <w:r w:rsidR="005D2BA4" w:rsidRPr="000A3D62">
        <w:rPr>
          <w:b/>
        </w:rPr>
        <w:t xml:space="preserve"> </w:t>
      </w:r>
    </w:p>
    <w:p w14:paraId="2DF849D3" w14:textId="77777777" w:rsidR="0070531F" w:rsidRDefault="002D58E2" w:rsidP="002D58E2">
      <w:pPr>
        <w:pStyle w:val="ListParagraph"/>
        <w:numPr>
          <w:ilvl w:val="0"/>
          <w:numId w:val="1"/>
        </w:numPr>
      </w:pPr>
      <w:r>
        <w:t xml:space="preserve">Need to run the script in the client to create the tables. </w:t>
      </w:r>
      <w:r w:rsidR="0070531F">
        <w:t>(</w:t>
      </w:r>
      <w:proofErr w:type="spellStart"/>
      <w:r w:rsidR="0070531F">
        <w:t>Mccombs_db_setup</w:t>
      </w:r>
      <w:proofErr w:type="spellEnd"/>
      <w:r w:rsidR="0070531F">
        <w:t xml:space="preserve"> folder)</w:t>
      </w:r>
    </w:p>
    <w:p w14:paraId="0BC5444A" w14:textId="03F498B3" w:rsidR="005D2BA4" w:rsidRDefault="005D2BA4" w:rsidP="005D2BA4">
      <w:pPr>
        <w:pStyle w:val="ListParagraph"/>
        <w:numPr>
          <w:ilvl w:val="1"/>
          <w:numId w:val="1"/>
        </w:numPr>
      </w:pPr>
      <w:r>
        <w:t xml:space="preserve">Run </w:t>
      </w:r>
      <w:proofErr w:type="spellStart"/>
      <w:r>
        <w:t>Create_ap_ex_om</w:t>
      </w:r>
      <w:proofErr w:type="spellEnd"/>
      <w:r>
        <w:t>…. script.   (Run as a script.  Hit F5)</w:t>
      </w:r>
    </w:p>
    <w:p w14:paraId="6DA08277" w14:textId="7A9D654C" w:rsidR="002D58E2" w:rsidRDefault="005D2BA4" w:rsidP="005D2BA4">
      <w:pPr>
        <w:pStyle w:val="ListParagraph"/>
        <w:numPr>
          <w:ilvl w:val="1"/>
          <w:numId w:val="1"/>
        </w:numPr>
      </w:pPr>
      <w:r>
        <w:t xml:space="preserve">Run </w:t>
      </w:r>
      <w:proofErr w:type="spellStart"/>
      <w:r w:rsidR="0070531F">
        <w:t>VERIFY_ap_ex_om</w:t>
      </w:r>
      <w:proofErr w:type="spellEnd"/>
      <w:r w:rsidR="0070531F">
        <w:t>….</w:t>
      </w:r>
      <w:r w:rsidR="00E8639E">
        <w:t xml:space="preserve"> </w:t>
      </w:r>
      <w:r>
        <w:t>script.  (</w:t>
      </w:r>
      <w:proofErr w:type="gramStart"/>
      <w:r>
        <w:t>This reports</w:t>
      </w:r>
      <w:proofErr w:type="gramEnd"/>
      <w:r>
        <w:t xml:space="preserve"> run numbers in newly created tables)</w:t>
      </w:r>
      <w:r w:rsidR="0070531F">
        <w:t xml:space="preserve"> </w:t>
      </w:r>
    </w:p>
    <w:p w14:paraId="03440FB8" w14:textId="424182FC" w:rsidR="005D2BA4" w:rsidRDefault="001279E0" w:rsidP="005D2BA4">
      <w:pPr>
        <w:pStyle w:val="ListParagraph"/>
        <w:numPr>
          <w:ilvl w:val="2"/>
          <w:numId w:val="1"/>
        </w:numPr>
      </w:pPr>
      <w:r>
        <w:t>One you complete the verify step, go complete the pre-class survey which will ask you to provide the counts you got to check you did things right.</w:t>
      </w:r>
    </w:p>
    <w:p w14:paraId="6B919A0C" w14:textId="77777777" w:rsidR="005D2BA4" w:rsidRDefault="005D2BA4" w:rsidP="005D2BA4"/>
    <w:p w14:paraId="3EA46974" w14:textId="446E6660" w:rsidR="00BD41BA" w:rsidRDefault="00BD41BA" w:rsidP="00BD41BA">
      <w:pPr>
        <w:jc w:val="center"/>
      </w:pPr>
    </w:p>
    <w:p w14:paraId="46BA773B" w14:textId="77777777" w:rsidR="004A4726" w:rsidRDefault="004A4726">
      <w:pPr>
        <w:rPr>
          <w:b/>
          <w:sz w:val="36"/>
        </w:rPr>
      </w:pPr>
      <w:r>
        <w:rPr>
          <w:b/>
          <w:sz w:val="36"/>
        </w:rPr>
        <w:br w:type="page"/>
      </w:r>
    </w:p>
    <w:p w14:paraId="0870C71B" w14:textId="4A8788F2" w:rsidR="00BD41BA" w:rsidRPr="000A3D62" w:rsidRDefault="005D2BA4" w:rsidP="000A3D62">
      <w:pPr>
        <w:pStyle w:val="Heading2"/>
        <w:rPr>
          <w:b/>
          <w:sz w:val="40"/>
        </w:rPr>
      </w:pPr>
      <w:bookmarkStart w:id="0" w:name="_SQL_Developer_Setup"/>
      <w:bookmarkEnd w:id="0"/>
      <w:r w:rsidRPr="000A3D62">
        <w:rPr>
          <w:b/>
          <w:sz w:val="40"/>
        </w:rPr>
        <w:lastRenderedPageBreak/>
        <w:t>SQL Developer Setup Steps</w:t>
      </w:r>
    </w:p>
    <w:p w14:paraId="66243D81" w14:textId="38B5662D" w:rsidR="00BD41BA" w:rsidRDefault="00BD41BA" w:rsidP="00BD41BA"/>
    <w:p w14:paraId="660A5648" w14:textId="77777777" w:rsidR="00BD41BA" w:rsidRDefault="00BD41BA" w:rsidP="00BD41BA">
      <w:r w:rsidRPr="0099657F">
        <w:rPr>
          <w:b/>
        </w:rPr>
        <w:t>Step 1:</w:t>
      </w:r>
      <w:r>
        <w:t xml:space="preserve"> First go to </w:t>
      </w:r>
      <w:hyperlink r:id="rId8" w:history="1">
        <w:r w:rsidRPr="0083203E">
          <w:rPr>
            <w:rStyle w:val="Hyperlink"/>
          </w:rPr>
          <w:t>www.oracle.com</w:t>
        </w:r>
      </w:hyperlink>
      <w:r>
        <w:t xml:space="preserve"> and create an account. You will find a tab at the top of screen where it reads “Sign in” and the </w:t>
      </w:r>
      <w:proofErr w:type="gramStart"/>
      <w:r>
        <w:t>pull down</w:t>
      </w:r>
      <w:proofErr w:type="gramEnd"/>
      <w:r>
        <w:t xml:space="preserve"> menu will allow you to choose Create Account. </w:t>
      </w:r>
    </w:p>
    <w:p w14:paraId="221DA331" w14:textId="76B58495" w:rsidR="00BD41BA" w:rsidRDefault="00BD41BA" w:rsidP="00BD41BA"/>
    <w:p w14:paraId="67D5BCD5" w14:textId="77777777" w:rsidR="004A4726" w:rsidRDefault="004A4726" w:rsidP="004A4726">
      <w:r w:rsidRPr="0099657F">
        <w:rPr>
          <w:b/>
        </w:rPr>
        <w:t xml:space="preserve">Step 2: </w:t>
      </w:r>
      <w:r>
        <w:t>Use any web browser, search for “</w:t>
      </w:r>
      <w:r w:rsidRPr="003016B1">
        <w:t xml:space="preserve">oracle </w:t>
      </w:r>
      <w:proofErr w:type="spellStart"/>
      <w:r w:rsidRPr="003016B1">
        <w:t>sql</w:t>
      </w:r>
      <w:proofErr w:type="spellEnd"/>
      <w:r w:rsidRPr="003016B1">
        <w:t xml:space="preserve"> developer download</w:t>
      </w:r>
      <w:r>
        <w:t>”.</w:t>
      </w:r>
    </w:p>
    <w:p w14:paraId="0DBA1DBC" w14:textId="009A7DBC" w:rsidR="004A4726" w:rsidRDefault="0042002D" w:rsidP="004A4726">
      <w:r>
        <w:rPr>
          <w:noProof/>
        </w:rPr>
        <w:drawing>
          <wp:inline distT="0" distB="0" distL="0" distR="0" wp14:anchorId="41D6390A" wp14:editId="30AD197F">
            <wp:extent cx="5586413" cy="2754929"/>
            <wp:effectExtent l="19050" t="19050" r="1460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5225" cy="2764206"/>
                    </a:xfrm>
                    <a:prstGeom prst="rect">
                      <a:avLst/>
                    </a:prstGeom>
                    <a:ln w="6350">
                      <a:solidFill>
                        <a:schemeClr val="tx1"/>
                      </a:solidFill>
                    </a:ln>
                  </pic:spPr>
                </pic:pic>
              </a:graphicData>
            </a:graphic>
          </wp:inline>
        </w:drawing>
      </w:r>
    </w:p>
    <w:p w14:paraId="12BA63AB" w14:textId="717F608E" w:rsidR="004A4726" w:rsidRDefault="004A4726" w:rsidP="004A4726"/>
    <w:p w14:paraId="3EA826D1" w14:textId="77777777" w:rsidR="0042002D" w:rsidRDefault="0042002D" w:rsidP="004A4726"/>
    <w:p w14:paraId="38136D6B" w14:textId="6EF3F89F" w:rsidR="004A4726" w:rsidRDefault="004A4726" w:rsidP="004A4726">
      <w:r>
        <w:t xml:space="preserve">Click on the first link to get to the following landing page.  Click on “Accept License Agreement”. Download the </w:t>
      </w:r>
      <w:proofErr w:type="spellStart"/>
      <w:r>
        <w:t>the</w:t>
      </w:r>
      <w:proofErr w:type="spellEnd"/>
      <w:r>
        <w:t xml:space="preserve"> right version that matches your operating system.  If you’re unsure if your PC is 32-bit or 64-bit, go to your Control Panel and double click on “System” to see what version of system you have.  </w:t>
      </w:r>
      <w:r w:rsidR="005C2D48">
        <w:t xml:space="preserve"> If you have a 64-bit system chose the 64-bit with JDK version to download. </w:t>
      </w:r>
      <w:r w:rsidR="000345C7">
        <w:t xml:space="preserve"> </w:t>
      </w:r>
      <w:r w:rsidR="000345C7">
        <w:rPr>
          <w:color w:val="FF0000"/>
        </w:rPr>
        <w:t xml:space="preserve">Note: Download whatever the most current version is.  </w:t>
      </w:r>
    </w:p>
    <w:p w14:paraId="5C597D95" w14:textId="7BB7E85D" w:rsidR="004A4726" w:rsidRDefault="000345C7" w:rsidP="004A4726">
      <w:r>
        <w:rPr>
          <w:noProof/>
        </w:rPr>
        <w:drawing>
          <wp:inline distT="0" distB="0" distL="0" distR="0" wp14:anchorId="09884E7C" wp14:editId="56B94BEB">
            <wp:extent cx="5629275" cy="37528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4533" cy="3756355"/>
                    </a:xfrm>
                    <a:prstGeom prst="rect">
                      <a:avLst/>
                    </a:prstGeom>
                    <a:ln w="6350">
                      <a:solidFill>
                        <a:schemeClr val="tx1"/>
                      </a:solidFill>
                    </a:ln>
                  </pic:spPr>
                </pic:pic>
              </a:graphicData>
            </a:graphic>
          </wp:inline>
        </w:drawing>
      </w:r>
    </w:p>
    <w:p w14:paraId="595A1FB6" w14:textId="77777777" w:rsidR="0042002D" w:rsidRDefault="0042002D" w:rsidP="004A4726"/>
    <w:p w14:paraId="0DA35041" w14:textId="4476FF41" w:rsidR="004A4726" w:rsidRDefault="005C2D48" w:rsidP="004A4726">
      <w:r>
        <w:lastRenderedPageBreak/>
        <w:t xml:space="preserve">Once you click the download link, you’ll likely be prompted to log into your Oracle account.  This is required to start the download of the </w:t>
      </w:r>
      <w:proofErr w:type="spellStart"/>
      <w:r>
        <w:t>sql</w:t>
      </w:r>
      <w:proofErr w:type="spellEnd"/>
      <w:r>
        <w:t xml:space="preserve"> developer zip file.  </w:t>
      </w:r>
      <w:r w:rsidR="000345C7">
        <w:t xml:space="preserve">Heads up, the download can take a while so start the process when you’re have a bit of time.  </w:t>
      </w:r>
      <w:r>
        <w:t>You’ll get a zip file named something like “</w:t>
      </w:r>
      <w:r w:rsidRPr="00B775FA">
        <w:t>sqldeveloper-17.2.0.188.1159-x64</w:t>
      </w:r>
      <w:r>
        <w:t xml:space="preserve">”.  </w:t>
      </w:r>
      <w:r w:rsidR="004A4726">
        <w:t xml:space="preserve">Once downloaded, Install SQL Developer by unzipping </w:t>
      </w:r>
      <w:r>
        <w:t xml:space="preserve">(aka extracting) </w:t>
      </w:r>
      <w:r w:rsidR="004A4726">
        <w:t>it. (Recommend unzipping into the C:\Program Files directory on a Windows system.), you’ll get a folder named “</w:t>
      </w:r>
      <w:proofErr w:type="spellStart"/>
      <w:r w:rsidR="004A4726">
        <w:t>sqldeveloper</w:t>
      </w:r>
      <w:proofErr w:type="spellEnd"/>
      <w:r w:rsidR="004A4726">
        <w:t xml:space="preserve">” which contains the following files and subfolders. </w:t>
      </w:r>
      <w:r>
        <w:t xml:space="preserve"> NOTE: The extract will take several minutes.</w:t>
      </w:r>
    </w:p>
    <w:p w14:paraId="4D4A80F0" w14:textId="77777777" w:rsidR="004A4726" w:rsidRPr="0042002D" w:rsidRDefault="004A4726" w:rsidP="004A4726">
      <w:pPr>
        <w:rPr>
          <w:sz w:val="12"/>
        </w:rPr>
      </w:pPr>
    </w:p>
    <w:p w14:paraId="3E416149" w14:textId="53E5E3E3" w:rsidR="004A4726" w:rsidRDefault="004A4726" w:rsidP="004A4726">
      <w:r>
        <w:rPr>
          <w:noProof/>
        </w:rPr>
        <w:drawing>
          <wp:inline distT="0" distB="0" distL="0" distR="0" wp14:anchorId="03E76F65" wp14:editId="216CFBF8">
            <wp:extent cx="3938588" cy="3508961"/>
            <wp:effectExtent l="19050" t="19050" r="241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5460" cy="3515083"/>
                    </a:xfrm>
                    <a:prstGeom prst="rect">
                      <a:avLst/>
                    </a:prstGeom>
                    <a:ln w="6350">
                      <a:solidFill>
                        <a:schemeClr val="tx1"/>
                      </a:solidFill>
                    </a:ln>
                  </pic:spPr>
                </pic:pic>
              </a:graphicData>
            </a:graphic>
          </wp:inline>
        </w:drawing>
      </w:r>
    </w:p>
    <w:p w14:paraId="35644BA4" w14:textId="77777777" w:rsidR="0042002D" w:rsidRDefault="0042002D" w:rsidP="004A4726"/>
    <w:p w14:paraId="6D3E0F26" w14:textId="77777777" w:rsidR="004A4726" w:rsidRDefault="004A4726" w:rsidP="004A4726">
      <w:r>
        <w:t xml:space="preserve">Now you can start SQL Developer by double clicking the </w:t>
      </w:r>
      <w:proofErr w:type="spellStart"/>
      <w:r w:rsidRPr="00C35C74">
        <w:rPr>
          <w:b/>
        </w:rPr>
        <w:t>sqldeveloper</w:t>
      </w:r>
      <w:proofErr w:type="spellEnd"/>
      <w:r>
        <w:t xml:space="preserve"> file as shown above. The startup page looks like the figure below. (You may want to create a shortcut for the </w:t>
      </w:r>
      <w:proofErr w:type="spellStart"/>
      <w:r w:rsidRPr="0088163E">
        <w:rPr>
          <w:b/>
        </w:rPr>
        <w:t>sqldeveloper</w:t>
      </w:r>
      <w:proofErr w:type="spellEnd"/>
      <w:r>
        <w:t xml:space="preserve"> file and add it to the Start menu or desktop for easy access.)</w:t>
      </w:r>
    </w:p>
    <w:p w14:paraId="00D818A6" w14:textId="2057E89A" w:rsidR="004A4726" w:rsidRDefault="003D7E52" w:rsidP="004A4726">
      <w:r>
        <w:rPr>
          <w:noProof/>
        </w:rPr>
        <w:drawing>
          <wp:inline distT="0" distB="0" distL="0" distR="0" wp14:anchorId="42F12BD2" wp14:editId="06F92157">
            <wp:extent cx="4814570" cy="3405188"/>
            <wp:effectExtent l="19050" t="19050" r="2413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894"/>
                    <a:stretch/>
                  </pic:blipFill>
                  <pic:spPr bwMode="auto">
                    <a:xfrm>
                      <a:off x="0" y="0"/>
                      <a:ext cx="4823774" cy="341169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78326A6" w14:textId="77777777" w:rsidR="000A3D62" w:rsidRDefault="000A3D62" w:rsidP="004A4726"/>
    <w:p w14:paraId="163545E5" w14:textId="77777777" w:rsidR="005D2BA4" w:rsidRPr="000A3D62" w:rsidRDefault="005D2BA4" w:rsidP="000A3D62">
      <w:pPr>
        <w:pStyle w:val="Heading2"/>
        <w:rPr>
          <w:b/>
          <w:sz w:val="40"/>
        </w:rPr>
      </w:pPr>
      <w:bookmarkStart w:id="1" w:name="_Setup_McCombs_Oracle"/>
      <w:bookmarkEnd w:id="1"/>
      <w:r w:rsidRPr="000A3D62">
        <w:rPr>
          <w:b/>
          <w:sz w:val="40"/>
        </w:rPr>
        <w:lastRenderedPageBreak/>
        <w:t>Setup McCombs Oracle Server Connection</w:t>
      </w:r>
    </w:p>
    <w:p w14:paraId="454B7D93" w14:textId="2AB2F847" w:rsidR="000A3D62" w:rsidRPr="00563206" w:rsidRDefault="00563206" w:rsidP="00563206">
      <w:pPr>
        <w:rPr>
          <w:b/>
        </w:rPr>
      </w:pPr>
      <w:r>
        <w:rPr>
          <w:b/>
        </w:rPr>
        <w:t xml:space="preserve">Step 1. </w:t>
      </w:r>
      <w:r w:rsidR="000A3D62" w:rsidRPr="00563206">
        <w:rPr>
          <w:b/>
        </w:rPr>
        <w:t>Setup password for your McCombs Oracle database server account.</w:t>
      </w:r>
    </w:p>
    <w:p w14:paraId="7C1D5913" w14:textId="77777777" w:rsidR="000A3D62" w:rsidRPr="00385C1C" w:rsidRDefault="000A3D62" w:rsidP="000A3D62">
      <w:r w:rsidRPr="00385C1C">
        <w:t xml:space="preserve">The official, McCombs way to initialize all Oracle </w:t>
      </w:r>
      <w:r>
        <w:t>Database server</w:t>
      </w:r>
      <w:r w:rsidRPr="00385C1C">
        <w:t xml:space="preserve"> passwords is to use this web page:</w:t>
      </w:r>
    </w:p>
    <w:p w14:paraId="7CCBD402" w14:textId="46DB3AD1" w:rsidR="000A3D62" w:rsidRDefault="003A087B" w:rsidP="000A3D62">
      <w:pPr>
        <w:rPr>
          <w:rStyle w:val="Hyperlink"/>
          <w:rFonts w:ascii="Calibri" w:hAnsi="Calibri" w:cs="Calibri"/>
        </w:rPr>
      </w:pPr>
      <w:hyperlink r:id="rId13" w:history="1">
        <w:r w:rsidR="000A3D62">
          <w:rPr>
            <w:rStyle w:val="Hyperlink"/>
            <w:rFonts w:ascii="Calibri" w:hAnsi="Calibri" w:cs="Calibri"/>
          </w:rPr>
          <w:t>https://secure.mccombs.utexas.edu/missqlpwdchange/default.aspx</w:t>
        </w:r>
      </w:hyperlink>
    </w:p>
    <w:p w14:paraId="636C311A" w14:textId="48A48FBB" w:rsidR="00563206" w:rsidRDefault="00563206" w:rsidP="000A3D62">
      <w:pPr>
        <w:rPr>
          <w:rStyle w:val="Hyperlink"/>
          <w:rFonts w:ascii="Calibri" w:hAnsi="Calibri" w:cs="Calibri"/>
        </w:rPr>
      </w:pPr>
    </w:p>
    <w:p w14:paraId="6C2AD83D" w14:textId="4363D9BD" w:rsidR="00563206" w:rsidRPr="00563206" w:rsidRDefault="00563206" w:rsidP="000A3D62">
      <w:pPr>
        <w:rPr>
          <w:rStyle w:val="Hyperlink"/>
          <w:color w:val="auto"/>
          <w:u w:val="none"/>
        </w:rPr>
      </w:pPr>
      <w:r>
        <w:t>Select “</w:t>
      </w:r>
      <w:r w:rsidRPr="00563206">
        <w:rPr>
          <w:i/>
        </w:rPr>
        <w:t xml:space="preserve">Server for </w:t>
      </w:r>
      <w:r w:rsidR="003A0B2F">
        <w:rPr>
          <w:i/>
        </w:rPr>
        <w:t>Tayfun Keskin</w:t>
      </w:r>
      <w:r w:rsidRPr="00563206">
        <w:rPr>
          <w:i/>
        </w:rPr>
        <w:t>’s MIS</w:t>
      </w:r>
      <w:r w:rsidR="00996DCB">
        <w:rPr>
          <w:i/>
        </w:rPr>
        <w:t>381</w:t>
      </w:r>
      <w:r w:rsidRPr="00563206">
        <w:rPr>
          <w:i/>
        </w:rPr>
        <w:t xml:space="preserve"> Class (msb-m</w:t>
      </w:r>
      <w:r w:rsidR="000709C5">
        <w:rPr>
          <w:i/>
        </w:rPr>
        <w:t>sba</w:t>
      </w:r>
      <w:r w:rsidRPr="00563206">
        <w:rPr>
          <w:i/>
        </w:rPr>
        <w:t>.austin.utexas.edu)</w:t>
      </w:r>
      <w:r w:rsidRPr="00563206">
        <w:t>” from</w:t>
      </w:r>
      <w:r>
        <w:t xml:space="preserve"> the drop-down menu. Then, set your password by following the password requirements on the website. </w:t>
      </w:r>
    </w:p>
    <w:p w14:paraId="4D5B83E8" w14:textId="21CDD3AF" w:rsidR="000A3D62" w:rsidRDefault="003A0B2F" w:rsidP="000A3D62">
      <w:r>
        <w:rPr>
          <w:noProof/>
        </w:rPr>
        <w:drawing>
          <wp:inline distT="0" distB="0" distL="0" distR="0" wp14:anchorId="703EA1FC" wp14:editId="0479A582">
            <wp:extent cx="4024313" cy="32670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4"/>
                    <a:srcRect l="22084" t="9479" r="19231" b="19057"/>
                    <a:stretch/>
                  </pic:blipFill>
                  <pic:spPr bwMode="auto">
                    <a:xfrm>
                      <a:off x="0" y="0"/>
                      <a:ext cx="4024622" cy="3267326"/>
                    </a:xfrm>
                    <a:prstGeom prst="rect">
                      <a:avLst/>
                    </a:prstGeom>
                    <a:ln>
                      <a:noFill/>
                    </a:ln>
                    <a:extLst>
                      <a:ext uri="{53640926-AAD7-44D8-BBD7-CCE9431645EC}">
                        <a14:shadowObscured xmlns:a14="http://schemas.microsoft.com/office/drawing/2010/main"/>
                      </a:ext>
                    </a:extLst>
                  </pic:spPr>
                </pic:pic>
              </a:graphicData>
            </a:graphic>
          </wp:inline>
        </w:drawing>
      </w:r>
    </w:p>
    <w:p w14:paraId="14437061" w14:textId="77777777" w:rsidR="000A3D62" w:rsidRDefault="000A3D62" w:rsidP="000A3D62">
      <w:pPr>
        <w:rPr>
          <w:b/>
        </w:rPr>
      </w:pPr>
    </w:p>
    <w:p w14:paraId="7A3AF7E0" w14:textId="77777777" w:rsidR="000A3D62" w:rsidRPr="00F2155D" w:rsidRDefault="000A3D62" w:rsidP="000A3D62">
      <w:pPr>
        <w:rPr>
          <w:b/>
        </w:rPr>
      </w:pPr>
      <w:r w:rsidRPr="00F2155D">
        <w:rPr>
          <w:b/>
        </w:rPr>
        <w:t>Step 2.</w:t>
      </w:r>
      <w:r>
        <w:rPr>
          <w:b/>
        </w:rPr>
        <w:t xml:space="preserve"> Establish a connection to your McCombs database server.</w:t>
      </w:r>
    </w:p>
    <w:p w14:paraId="434446E2" w14:textId="3D125540" w:rsidR="000A3D62" w:rsidRDefault="000A3D62" w:rsidP="000A3D62">
      <w:r>
        <w:t xml:space="preserve">Start the Oracle client program (SQL Developer). Establish a connection to the McCombs database server by click New Connection (the plus sign).  </w:t>
      </w:r>
      <w:r w:rsidR="006A2EE1">
        <w:t xml:space="preserve"> </w:t>
      </w:r>
    </w:p>
    <w:p w14:paraId="2D602558" w14:textId="77777777" w:rsidR="000A3D62" w:rsidRDefault="000A3D62" w:rsidP="000A3D62">
      <w:r>
        <w:rPr>
          <w:noProof/>
        </w:rPr>
        <w:drawing>
          <wp:inline distT="0" distB="0" distL="0" distR="0" wp14:anchorId="5041B193" wp14:editId="2ABACF68">
            <wp:extent cx="4279900" cy="2487765"/>
            <wp:effectExtent l="152400" t="152400" r="368300"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6692" b="62032"/>
                    <a:stretch/>
                  </pic:blipFill>
                  <pic:spPr bwMode="auto">
                    <a:xfrm>
                      <a:off x="0" y="0"/>
                      <a:ext cx="4350470" cy="2528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856141" w14:textId="21FCE725" w:rsidR="000A3D62" w:rsidRDefault="000A3D62" w:rsidP="000A3D62">
      <w:r>
        <w:t xml:space="preserve">You will be prompted to enter the definition of the new database connection. </w:t>
      </w:r>
      <w:r w:rsidR="006A2EE1">
        <w:t>Enter the following information:</w:t>
      </w:r>
    </w:p>
    <w:p w14:paraId="22AF9D3B" w14:textId="77777777" w:rsidR="006A2EE1" w:rsidRDefault="006A2EE1" w:rsidP="000A3D62">
      <w:pPr>
        <w:autoSpaceDE w:val="0"/>
        <w:autoSpaceDN w:val="0"/>
        <w:spacing w:after="80"/>
        <w:rPr>
          <w:rFonts w:ascii="Calibri" w:hAnsi="Calibri" w:cs="Calibri"/>
          <w:b/>
          <w:bCs/>
          <w:color w:val="FF0000"/>
        </w:rPr>
      </w:pPr>
    </w:p>
    <w:p w14:paraId="03F0F4FA" w14:textId="2A984B5F" w:rsidR="000A3D62" w:rsidRDefault="000A3D62" w:rsidP="000A3D62">
      <w:pPr>
        <w:autoSpaceDE w:val="0"/>
        <w:autoSpaceDN w:val="0"/>
        <w:spacing w:after="80"/>
        <w:rPr>
          <w:rFonts w:ascii="Calibri" w:hAnsi="Calibri" w:cs="Calibri"/>
          <w:color w:val="000000"/>
        </w:rPr>
      </w:pPr>
      <w:r>
        <w:rPr>
          <w:rFonts w:ascii="Calibri" w:hAnsi="Calibri" w:cs="Calibri"/>
          <w:b/>
          <w:bCs/>
          <w:color w:val="FF0000"/>
        </w:rPr>
        <w:t>Connection Name</w:t>
      </w:r>
      <w:r>
        <w:rPr>
          <w:rFonts w:ascii="Calibri" w:hAnsi="Calibri" w:cs="Calibri"/>
          <w:color w:val="000000"/>
        </w:rPr>
        <w:t xml:space="preserve">: </w:t>
      </w:r>
      <w:r w:rsidR="00563206">
        <w:rPr>
          <w:rFonts w:ascii="Calibri" w:hAnsi="Calibri" w:cs="Calibri"/>
          <w:color w:val="000000"/>
        </w:rPr>
        <w:t>This can be whatever (</w:t>
      </w:r>
      <w:proofErr w:type="gramStart"/>
      <w:r w:rsidR="00563206">
        <w:rPr>
          <w:rFonts w:ascii="Calibri" w:hAnsi="Calibri" w:cs="Calibri"/>
          <w:color w:val="000000"/>
        </w:rPr>
        <w:t>e.g.</w:t>
      </w:r>
      <w:proofErr w:type="gramEnd"/>
      <w:r w:rsidR="00563206">
        <w:rPr>
          <w:rFonts w:ascii="Calibri" w:hAnsi="Calibri" w:cs="Calibri"/>
          <w:color w:val="000000"/>
        </w:rPr>
        <w:t xml:space="preserve"> My </w:t>
      </w:r>
      <w:r w:rsidR="00DB5BEB">
        <w:rPr>
          <w:rFonts w:ascii="Calibri" w:hAnsi="Calibri" w:cs="Calibri"/>
          <w:color w:val="000000"/>
        </w:rPr>
        <w:t>381</w:t>
      </w:r>
      <w:r w:rsidR="00563206">
        <w:rPr>
          <w:rFonts w:ascii="Calibri" w:hAnsi="Calibri" w:cs="Calibri"/>
          <w:color w:val="000000"/>
        </w:rPr>
        <w:t xml:space="preserve"> Server Connection) *</w:t>
      </w:r>
    </w:p>
    <w:p w14:paraId="4DF2BFAF" w14:textId="77777777" w:rsidR="000A3D62" w:rsidRDefault="000A3D62" w:rsidP="000A3D62">
      <w:pPr>
        <w:autoSpaceDE w:val="0"/>
        <w:autoSpaceDN w:val="0"/>
        <w:spacing w:after="80"/>
        <w:rPr>
          <w:rFonts w:ascii="Times New Roman" w:hAnsi="Times New Roman" w:cs="Times New Roman"/>
          <w:color w:val="000000"/>
        </w:rPr>
      </w:pPr>
      <w:proofErr w:type="gramStart"/>
      <w:r>
        <w:rPr>
          <w:rFonts w:ascii="Calibri" w:hAnsi="Calibri" w:cs="Calibri"/>
          <w:b/>
          <w:bCs/>
          <w:color w:val="FF0000"/>
        </w:rPr>
        <w:lastRenderedPageBreak/>
        <w:t>User Name</w:t>
      </w:r>
      <w:proofErr w:type="gramEnd"/>
      <w:r>
        <w:rPr>
          <w:rFonts w:ascii="Calibri" w:hAnsi="Calibri" w:cs="Calibri"/>
          <w:color w:val="000000"/>
        </w:rPr>
        <w:t>: &lt;Your UT EID&gt;</w:t>
      </w:r>
    </w:p>
    <w:p w14:paraId="74B0847F" w14:textId="77777777" w:rsidR="000A3D62" w:rsidRDefault="000A3D62" w:rsidP="000A3D62">
      <w:pPr>
        <w:autoSpaceDE w:val="0"/>
        <w:autoSpaceDN w:val="0"/>
        <w:spacing w:after="80"/>
        <w:rPr>
          <w:color w:val="000000"/>
        </w:rPr>
      </w:pPr>
      <w:r>
        <w:rPr>
          <w:rFonts w:ascii="Calibri" w:hAnsi="Calibri" w:cs="Calibri"/>
          <w:b/>
          <w:bCs/>
          <w:color w:val="FF0000"/>
        </w:rPr>
        <w:t>Password</w:t>
      </w:r>
      <w:r>
        <w:rPr>
          <w:rFonts w:ascii="Calibri" w:hAnsi="Calibri" w:cs="Calibri"/>
          <w:color w:val="000000"/>
        </w:rPr>
        <w:t xml:space="preserve">: &lt;the password that you have initialized above in Step 1&gt; </w:t>
      </w:r>
    </w:p>
    <w:p w14:paraId="32D7F9DE" w14:textId="77777777" w:rsidR="000A3D62" w:rsidRDefault="000A3D62" w:rsidP="000A3D62">
      <w:pPr>
        <w:spacing w:after="80"/>
        <w:rPr>
          <w:rFonts w:ascii="Calibri" w:hAnsi="Calibri" w:cs="Calibri"/>
          <w:color w:val="000000"/>
        </w:rPr>
      </w:pPr>
      <w:r>
        <w:rPr>
          <w:rFonts w:ascii="Calibri" w:hAnsi="Calibri" w:cs="Calibri"/>
          <w:b/>
          <w:bCs/>
          <w:color w:val="FF0000"/>
        </w:rPr>
        <w:t>Connection Type</w:t>
      </w:r>
      <w:r>
        <w:rPr>
          <w:rFonts w:ascii="Calibri" w:hAnsi="Calibri" w:cs="Calibri"/>
          <w:color w:val="000000"/>
        </w:rPr>
        <w:t xml:space="preserve">: Basic </w:t>
      </w:r>
    </w:p>
    <w:p w14:paraId="22998BB2" w14:textId="77777777" w:rsidR="000A3D62" w:rsidRDefault="000A3D62" w:rsidP="000A3D62">
      <w:pPr>
        <w:spacing w:after="80"/>
        <w:rPr>
          <w:rFonts w:ascii="Calibri" w:hAnsi="Calibri" w:cs="Calibri"/>
          <w:color w:val="000000"/>
        </w:rPr>
      </w:pPr>
      <w:r>
        <w:rPr>
          <w:rFonts w:ascii="Calibri" w:hAnsi="Calibri" w:cs="Calibri"/>
          <w:b/>
          <w:bCs/>
          <w:color w:val="FF0000"/>
        </w:rPr>
        <w:t>Role</w:t>
      </w:r>
      <w:r>
        <w:rPr>
          <w:rFonts w:ascii="Calibri" w:hAnsi="Calibri" w:cs="Calibri"/>
          <w:color w:val="000000"/>
        </w:rPr>
        <w:t xml:space="preserve">: Default </w:t>
      </w:r>
    </w:p>
    <w:p w14:paraId="75F4619F" w14:textId="6A900C96" w:rsidR="00563206" w:rsidRDefault="000A3D62" w:rsidP="000A3D62">
      <w:pPr>
        <w:spacing w:after="80"/>
        <w:rPr>
          <w:rFonts w:ascii="Calibri" w:hAnsi="Calibri" w:cs="Calibri"/>
          <w:b/>
          <w:bCs/>
          <w:color w:val="FF0000"/>
        </w:rPr>
      </w:pPr>
      <w:r>
        <w:rPr>
          <w:rFonts w:ascii="Calibri" w:hAnsi="Calibri" w:cs="Calibri"/>
          <w:b/>
          <w:bCs/>
          <w:color w:val="FF0000"/>
        </w:rPr>
        <w:t>Hostname</w:t>
      </w:r>
      <w:r>
        <w:rPr>
          <w:rFonts w:ascii="Calibri" w:hAnsi="Calibri" w:cs="Calibri"/>
          <w:color w:val="000000"/>
        </w:rPr>
        <w:t xml:space="preserve">: </w:t>
      </w:r>
      <w:r w:rsidR="00563206" w:rsidRPr="00563206">
        <w:rPr>
          <w:i/>
        </w:rPr>
        <w:t>msb-m</w:t>
      </w:r>
      <w:r w:rsidR="000709C5">
        <w:rPr>
          <w:i/>
        </w:rPr>
        <w:t>sba</w:t>
      </w:r>
      <w:r w:rsidR="00563206" w:rsidRPr="00563206">
        <w:rPr>
          <w:i/>
        </w:rPr>
        <w:t>.austin.utexas.edu</w:t>
      </w:r>
      <w:r w:rsidR="00563206">
        <w:rPr>
          <w:rFonts w:ascii="Calibri" w:hAnsi="Calibri" w:cs="Calibri"/>
          <w:b/>
          <w:bCs/>
          <w:color w:val="FF0000"/>
        </w:rPr>
        <w:t xml:space="preserve"> </w:t>
      </w:r>
    </w:p>
    <w:p w14:paraId="10F49E65" w14:textId="66B62D4A" w:rsidR="000A3D62" w:rsidRDefault="000A3D62" w:rsidP="000A3D62">
      <w:pPr>
        <w:spacing w:after="80"/>
        <w:rPr>
          <w:rFonts w:ascii="Calibri" w:hAnsi="Calibri" w:cs="Calibri"/>
          <w:color w:val="000000"/>
        </w:rPr>
      </w:pPr>
      <w:r>
        <w:rPr>
          <w:rFonts w:ascii="Calibri" w:hAnsi="Calibri" w:cs="Calibri"/>
          <w:b/>
          <w:bCs/>
          <w:color w:val="FF0000"/>
        </w:rPr>
        <w:t>Port</w:t>
      </w:r>
      <w:r>
        <w:rPr>
          <w:rFonts w:ascii="Calibri" w:hAnsi="Calibri" w:cs="Calibri"/>
          <w:color w:val="000000"/>
        </w:rPr>
        <w:t xml:space="preserve">: 1521 </w:t>
      </w:r>
    </w:p>
    <w:p w14:paraId="136D3008" w14:textId="372A402D" w:rsidR="000A3D62" w:rsidRDefault="000A3D62" w:rsidP="000A3D62">
      <w:pPr>
        <w:spacing w:after="80"/>
        <w:rPr>
          <w:rFonts w:ascii="Calibri" w:hAnsi="Calibri" w:cs="Calibri"/>
          <w:color w:val="000000"/>
        </w:rPr>
      </w:pPr>
      <w:r>
        <w:rPr>
          <w:rFonts w:ascii="Calibri" w:hAnsi="Calibri" w:cs="Calibri"/>
          <w:b/>
          <w:bCs/>
          <w:color w:val="FF0000"/>
        </w:rPr>
        <w:t>SID</w:t>
      </w:r>
      <w:r>
        <w:rPr>
          <w:rFonts w:ascii="Calibri" w:hAnsi="Calibri" w:cs="Calibri"/>
          <w:color w:val="000000"/>
        </w:rPr>
        <w:t>: ORCL</w:t>
      </w:r>
    </w:p>
    <w:p w14:paraId="6AECC59A" w14:textId="5360B431" w:rsidR="000A3D62" w:rsidRPr="00563206" w:rsidRDefault="00563206" w:rsidP="00563206">
      <w:pPr>
        <w:spacing w:after="80"/>
        <w:rPr>
          <w:rFonts w:ascii="Calibri" w:hAnsi="Calibri" w:cs="Calibri"/>
          <w:color w:val="000000"/>
        </w:rPr>
      </w:pPr>
      <w:r>
        <w:rPr>
          <w:rFonts w:ascii="Calibri" w:hAnsi="Calibri" w:cs="Calibri"/>
          <w:color w:val="000000"/>
        </w:rPr>
        <w:t>*This is whatever you want to save the connection name for later use.</w:t>
      </w:r>
    </w:p>
    <w:p w14:paraId="5ED8643E" w14:textId="3A58E461" w:rsidR="000A3D62" w:rsidRDefault="00563206" w:rsidP="000A3D62">
      <w:r>
        <w:rPr>
          <w:noProof/>
        </w:rPr>
        <w:drawing>
          <wp:inline distT="0" distB="0" distL="0" distR="0" wp14:anchorId="493FC450" wp14:editId="53D55634">
            <wp:extent cx="6012593" cy="366712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7904" cy="3670364"/>
                    </a:xfrm>
                    <a:prstGeom prst="rect">
                      <a:avLst/>
                    </a:prstGeom>
                  </pic:spPr>
                </pic:pic>
              </a:graphicData>
            </a:graphic>
          </wp:inline>
        </w:drawing>
      </w:r>
    </w:p>
    <w:p w14:paraId="7F3E2EC2" w14:textId="77777777" w:rsidR="006A2EE1" w:rsidRDefault="006A2EE1" w:rsidP="000A3D62"/>
    <w:p w14:paraId="12B51EFE" w14:textId="77777777" w:rsidR="006A2EE1" w:rsidRDefault="006A2EE1" w:rsidP="000A3D62"/>
    <w:p w14:paraId="500C2F3B" w14:textId="77777777" w:rsidR="006A2EE1" w:rsidRDefault="006A2EE1" w:rsidP="000A3D62"/>
    <w:p w14:paraId="13B08109" w14:textId="77777777" w:rsidR="006A2EE1" w:rsidRDefault="006A2EE1" w:rsidP="000A3D62"/>
    <w:p w14:paraId="0A7083F5" w14:textId="77777777" w:rsidR="006A2EE1" w:rsidRDefault="006A2EE1" w:rsidP="000A3D62"/>
    <w:p w14:paraId="5197A075" w14:textId="77777777" w:rsidR="006A2EE1" w:rsidRDefault="006A2EE1" w:rsidP="000A3D62"/>
    <w:p w14:paraId="5C1DD622" w14:textId="77777777" w:rsidR="006A2EE1" w:rsidRDefault="006A2EE1" w:rsidP="000A3D62"/>
    <w:p w14:paraId="23BE6220" w14:textId="77777777" w:rsidR="006A2EE1" w:rsidRDefault="006A2EE1" w:rsidP="000A3D62"/>
    <w:p w14:paraId="4631CB15" w14:textId="77777777" w:rsidR="006A2EE1" w:rsidRDefault="006A2EE1" w:rsidP="000A3D62"/>
    <w:p w14:paraId="257D8ABB" w14:textId="77777777" w:rsidR="006A2EE1" w:rsidRDefault="006A2EE1" w:rsidP="000A3D62"/>
    <w:p w14:paraId="1DFB6154" w14:textId="77777777" w:rsidR="006A2EE1" w:rsidRDefault="006A2EE1" w:rsidP="000A3D62"/>
    <w:p w14:paraId="3781A9ED" w14:textId="77777777" w:rsidR="006A2EE1" w:rsidRDefault="006A2EE1" w:rsidP="000A3D62"/>
    <w:p w14:paraId="0BB96A2E" w14:textId="77777777" w:rsidR="006A2EE1" w:rsidRDefault="006A2EE1" w:rsidP="000A3D62"/>
    <w:p w14:paraId="058D4CA7" w14:textId="77777777" w:rsidR="006A2EE1" w:rsidRDefault="006A2EE1" w:rsidP="000A3D62"/>
    <w:p w14:paraId="6FC939A2" w14:textId="77777777" w:rsidR="006A2EE1" w:rsidRDefault="006A2EE1" w:rsidP="000A3D62"/>
    <w:p w14:paraId="2E8A8759" w14:textId="18C24477" w:rsidR="000A3D62" w:rsidRDefault="000A3D62" w:rsidP="000A3D62">
      <w:r>
        <w:t>At this point, you should see the newly connected server on the left side of the screen. Expand it to view the contents of your database space on the server. A SQL worksheet also automatically opens on the right side of the screen, which can be used to write SQL commands.</w:t>
      </w:r>
    </w:p>
    <w:p w14:paraId="13773F98" w14:textId="77777777" w:rsidR="000A3D62" w:rsidRDefault="000A3D62" w:rsidP="000A3D62">
      <w:r>
        <w:rPr>
          <w:noProof/>
        </w:rPr>
        <w:lastRenderedPageBreak/>
        <w:drawing>
          <wp:inline distT="0" distB="0" distL="0" distR="0" wp14:anchorId="2ABC58C9" wp14:editId="16A6CE9F">
            <wp:extent cx="5462546" cy="392649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347" cy="3931385"/>
                    </a:xfrm>
                    <a:prstGeom prst="rect">
                      <a:avLst/>
                    </a:prstGeom>
                  </pic:spPr>
                </pic:pic>
              </a:graphicData>
            </a:graphic>
          </wp:inline>
        </w:drawing>
      </w:r>
    </w:p>
    <w:p w14:paraId="60CF7106" w14:textId="77777777" w:rsidR="000A3D62" w:rsidRDefault="000A3D62" w:rsidP="000A3D62"/>
    <w:p w14:paraId="03926B69" w14:textId="77777777" w:rsidR="000A3D62" w:rsidRDefault="000A3D62" w:rsidP="000A3D62"/>
    <w:p w14:paraId="382369ED" w14:textId="77777777" w:rsidR="005D2BA4" w:rsidRDefault="005D2BA4" w:rsidP="005D2BA4"/>
    <w:p w14:paraId="696DDC82" w14:textId="77777777" w:rsidR="006A2EE1" w:rsidRDefault="006A2EE1" w:rsidP="000A3D62">
      <w:pPr>
        <w:pStyle w:val="Heading2"/>
        <w:rPr>
          <w:b/>
          <w:sz w:val="40"/>
        </w:rPr>
      </w:pPr>
      <w:bookmarkStart w:id="2" w:name="_Build_out_database"/>
      <w:bookmarkEnd w:id="2"/>
    </w:p>
    <w:p w14:paraId="4DF982B8" w14:textId="77777777" w:rsidR="006A2EE1" w:rsidRDefault="006A2EE1" w:rsidP="000A3D62">
      <w:pPr>
        <w:pStyle w:val="Heading2"/>
        <w:rPr>
          <w:b/>
          <w:sz w:val="40"/>
        </w:rPr>
      </w:pPr>
    </w:p>
    <w:p w14:paraId="66DBC0EE" w14:textId="77777777" w:rsidR="006A2EE1" w:rsidRDefault="006A2EE1" w:rsidP="000A3D62">
      <w:pPr>
        <w:pStyle w:val="Heading2"/>
        <w:rPr>
          <w:b/>
          <w:sz w:val="40"/>
        </w:rPr>
      </w:pPr>
    </w:p>
    <w:p w14:paraId="732EDAE0" w14:textId="77777777" w:rsidR="006A2EE1" w:rsidRDefault="006A2EE1" w:rsidP="000A3D62">
      <w:pPr>
        <w:pStyle w:val="Heading2"/>
        <w:rPr>
          <w:b/>
          <w:sz w:val="40"/>
        </w:rPr>
      </w:pPr>
    </w:p>
    <w:p w14:paraId="123A8BE9" w14:textId="77777777" w:rsidR="006A2EE1" w:rsidRDefault="006A2EE1" w:rsidP="000A3D62">
      <w:pPr>
        <w:pStyle w:val="Heading2"/>
        <w:rPr>
          <w:b/>
          <w:sz w:val="40"/>
        </w:rPr>
      </w:pPr>
    </w:p>
    <w:p w14:paraId="4C7BC802" w14:textId="77777777" w:rsidR="006A2EE1" w:rsidRDefault="006A2EE1" w:rsidP="000A3D62">
      <w:pPr>
        <w:pStyle w:val="Heading2"/>
        <w:rPr>
          <w:b/>
          <w:sz w:val="40"/>
        </w:rPr>
      </w:pPr>
    </w:p>
    <w:p w14:paraId="0B11DA97" w14:textId="77777777" w:rsidR="006A2EE1" w:rsidRDefault="006A2EE1" w:rsidP="000A3D62">
      <w:pPr>
        <w:pStyle w:val="Heading2"/>
        <w:rPr>
          <w:b/>
          <w:sz w:val="40"/>
        </w:rPr>
      </w:pPr>
    </w:p>
    <w:p w14:paraId="3D7C5899" w14:textId="77777777" w:rsidR="006A2EE1" w:rsidRDefault="006A2EE1" w:rsidP="000A3D62">
      <w:pPr>
        <w:pStyle w:val="Heading2"/>
        <w:rPr>
          <w:b/>
          <w:sz w:val="40"/>
        </w:rPr>
      </w:pPr>
    </w:p>
    <w:p w14:paraId="02F75BA2" w14:textId="77777777" w:rsidR="006A2EE1" w:rsidRDefault="006A2EE1" w:rsidP="000A3D62">
      <w:pPr>
        <w:pStyle w:val="Heading2"/>
        <w:rPr>
          <w:b/>
          <w:sz w:val="40"/>
        </w:rPr>
      </w:pPr>
    </w:p>
    <w:p w14:paraId="24C326FD" w14:textId="77777777" w:rsidR="006A2EE1" w:rsidRDefault="006A2EE1">
      <w:pPr>
        <w:rPr>
          <w:rFonts w:asciiTheme="majorHAnsi" w:eastAsiaTheme="majorEastAsia" w:hAnsiTheme="majorHAnsi" w:cstheme="majorBidi"/>
          <w:b/>
          <w:color w:val="2F5496" w:themeColor="accent1" w:themeShade="BF"/>
          <w:sz w:val="40"/>
          <w:szCs w:val="26"/>
        </w:rPr>
      </w:pPr>
      <w:r>
        <w:rPr>
          <w:b/>
          <w:sz w:val="40"/>
        </w:rPr>
        <w:br w:type="page"/>
      </w:r>
    </w:p>
    <w:p w14:paraId="41A38496" w14:textId="4477CC9A" w:rsidR="005D2BA4" w:rsidRPr="000A3D62" w:rsidRDefault="00245F52" w:rsidP="000A3D62">
      <w:pPr>
        <w:pStyle w:val="Heading2"/>
        <w:rPr>
          <w:b/>
          <w:sz w:val="40"/>
        </w:rPr>
      </w:pPr>
      <w:r>
        <w:rPr>
          <w:b/>
          <w:sz w:val="40"/>
        </w:rPr>
        <w:lastRenderedPageBreak/>
        <w:t xml:space="preserve">Create Tables and Seed Data </w:t>
      </w:r>
      <w:r w:rsidR="005D2BA4" w:rsidRPr="000A3D62">
        <w:rPr>
          <w:b/>
          <w:sz w:val="40"/>
        </w:rPr>
        <w:t xml:space="preserve"> </w:t>
      </w:r>
    </w:p>
    <w:p w14:paraId="56237AD7" w14:textId="6EDB5232" w:rsidR="000A3D62" w:rsidRDefault="000A3D62" w:rsidP="000A3D62">
      <w:r>
        <w:t>Do</w:t>
      </w:r>
      <w:r w:rsidR="00245F52">
        <w:t xml:space="preserve">wnload the three files from the Pre-Class Preparation section of the DDL Class </w:t>
      </w:r>
      <w:proofErr w:type="gramStart"/>
      <w:r w:rsidR="00245F52">
        <w:t>module  This</w:t>
      </w:r>
      <w:proofErr w:type="gramEnd"/>
      <w:r w:rsidR="00245F52">
        <w:t xml:space="preserve"> is the same page you download these instructions</w:t>
      </w:r>
      <w:r>
        <w:t>.</w:t>
      </w:r>
    </w:p>
    <w:p w14:paraId="2A2C6E36" w14:textId="46B1B5D7" w:rsidR="000A3D62" w:rsidRDefault="00245F52" w:rsidP="000A3D62">
      <w:r>
        <w:rPr>
          <w:noProof/>
        </w:rPr>
        <w:drawing>
          <wp:inline distT="0" distB="0" distL="0" distR="0" wp14:anchorId="0FC5D184" wp14:editId="0A8AD6CB">
            <wp:extent cx="6858000" cy="2118995"/>
            <wp:effectExtent l="152400" t="152400" r="361950" b="3575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118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99C815" w14:textId="77777777" w:rsidR="00245F52" w:rsidRDefault="00245F52" w:rsidP="000A3D62"/>
    <w:p w14:paraId="058CDADF" w14:textId="77777777" w:rsidR="000A3D62" w:rsidRDefault="000A3D62" w:rsidP="000A3D62">
      <w:r>
        <w:t>Open the file CREATE_ap_ex_om_mgs_tables.txt, copy everything in the file to the SQL Worksheet (refer to the last figure in Step 2, where it says “Write SQL Commands Here.”).</w:t>
      </w:r>
    </w:p>
    <w:p w14:paraId="07B55AE8" w14:textId="77777777" w:rsidR="000A3D62" w:rsidRDefault="000A3D62" w:rsidP="000A3D62"/>
    <w:p w14:paraId="52BBE449" w14:textId="77777777" w:rsidR="000A3D62" w:rsidRDefault="000A3D62" w:rsidP="000A3D62">
      <w:r>
        <w:rPr>
          <w:noProof/>
        </w:rPr>
        <w:drawing>
          <wp:inline distT="0" distB="0" distL="0" distR="0" wp14:anchorId="238828F5" wp14:editId="3997FC5F">
            <wp:extent cx="5943600" cy="3270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885"/>
                    </a:xfrm>
                    <a:prstGeom prst="rect">
                      <a:avLst/>
                    </a:prstGeom>
                  </pic:spPr>
                </pic:pic>
              </a:graphicData>
            </a:graphic>
          </wp:inline>
        </w:drawing>
      </w:r>
    </w:p>
    <w:p w14:paraId="4A24C5DC" w14:textId="77777777" w:rsidR="006A2EE1" w:rsidRDefault="006A2EE1" w:rsidP="000A3D62"/>
    <w:p w14:paraId="2B2AFD6C" w14:textId="77777777" w:rsidR="00245F52" w:rsidRDefault="00245F52" w:rsidP="000A3D62"/>
    <w:p w14:paraId="23908D39" w14:textId="77777777" w:rsidR="00245F52" w:rsidRDefault="00245F52" w:rsidP="000A3D62"/>
    <w:p w14:paraId="70D09528" w14:textId="77777777" w:rsidR="00245F52" w:rsidRDefault="00245F52" w:rsidP="000A3D62"/>
    <w:p w14:paraId="7EA34B63" w14:textId="77777777" w:rsidR="00245F52" w:rsidRDefault="00245F52" w:rsidP="000A3D62"/>
    <w:p w14:paraId="062D1418" w14:textId="77777777" w:rsidR="00245F52" w:rsidRDefault="00245F52" w:rsidP="000A3D62"/>
    <w:p w14:paraId="6A7328AF" w14:textId="77777777" w:rsidR="00245F52" w:rsidRDefault="00245F52" w:rsidP="000A3D62"/>
    <w:p w14:paraId="3A7130DF" w14:textId="77777777" w:rsidR="00245F52" w:rsidRDefault="00245F52" w:rsidP="000A3D62"/>
    <w:p w14:paraId="1D8AF38D" w14:textId="77777777" w:rsidR="00245F52" w:rsidRDefault="00245F52" w:rsidP="000A3D62"/>
    <w:p w14:paraId="0D319CF0" w14:textId="236CBC92" w:rsidR="000A3D62" w:rsidRDefault="000A3D62" w:rsidP="000A3D62">
      <w:r>
        <w:lastRenderedPageBreak/>
        <w:t xml:space="preserve">Execute this script by clicking on the Run Script button or press the function key F5. </w:t>
      </w:r>
    </w:p>
    <w:p w14:paraId="435E638D" w14:textId="77777777" w:rsidR="000A3D62" w:rsidRDefault="000A3D62" w:rsidP="000A3D62">
      <w:r>
        <w:t xml:space="preserve">When it’s done, you should be able to see all the tables on the left by clicking the plus sign before the node </w:t>
      </w:r>
      <w:r w:rsidRPr="00534B62">
        <w:rPr>
          <w:i/>
        </w:rPr>
        <w:t>Tables</w:t>
      </w:r>
      <w:r>
        <w:t>. (Right-click on Tables, then click on Refresh if tables are not there.)</w:t>
      </w:r>
    </w:p>
    <w:p w14:paraId="171DF330" w14:textId="77777777" w:rsidR="000A3D62" w:rsidRDefault="000A3D62" w:rsidP="000A3D62">
      <w:r>
        <w:rPr>
          <w:noProof/>
        </w:rPr>
        <w:drawing>
          <wp:inline distT="0" distB="0" distL="0" distR="0" wp14:anchorId="16B9994A" wp14:editId="586C508A">
            <wp:extent cx="4689008" cy="3127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1408" cy="3129109"/>
                    </a:xfrm>
                    <a:prstGeom prst="rect">
                      <a:avLst/>
                    </a:prstGeom>
                  </pic:spPr>
                </pic:pic>
              </a:graphicData>
            </a:graphic>
          </wp:inline>
        </w:drawing>
      </w:r>
    </w:p>
    <w:p w14:paraId="0FF958BF" w14:textId="77777777" w:rsidR="00245F52" w:rsidRDefault="00245F52" w:rsidP="000A3D62"/>
    <w:p w14:paraId="6523460F" w14:textId="77777777" w:rsidR="00245F52" w:rsidRDefault="00245F52" w:rsidP="000A3D62"/>
    <w:p w14:paraId="73073F8B" w14:textId="6BCE51C1" w:rsidR="000A3D62" w:rsidRDefault="000A3D62" w:rsidP="000A3D62">
      <w:r>
        <w:t>Delete the script in the SQL Worksheet (or open a new Worksheet by click the SQL Worksheet button), open the file VERIFY_ap_ex_om_mgs_tables.txt, copy everything in the file to the empty SQL Worksheet, and execute the script by clicking on the Run Script button or press the function key F5. The result in the Script Output shows number of records in each of the 29 tables you just created. Now you can verify whether you have done everything right by comparing the result to the third file Row_counts.xlsx you downloaded from Canvas.</w:t>
      </w:r>
    </w:p>
    <w:p w14:paraId="57A9954C" w14:textId="4030C5BC" w:rsidR="000A3D62" w:rsidRDefault="000A3D62" w:rsidP="000A3D62">
      <w:r>
        <w:rPr>
          <w:noProof/>
        </w:rPr>
        <w:drawing>
          <wp:inline distT="0" distB="0" distL="0" distR="0" wp14:anchorId="7E4F6AC4" wp14:editId="7184F472">
            <wp:extent cx="4624004" cy="391247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r="-7" b="28135"/>
                    <a:stretch/>
                  </pic:blipFill>
                  <pic:spPr bwMode="auto">
                    <a:xfrm>
                      <a:off x="0" y="0"/>
                      <a:ext cx="4645649" cy="3930788"/>
                    </a:xfrm>
                    <a:prstGeom prst="rect">
                      <a:avLst/>
                    </a:prstGeom>
                    <a:ln>
                      <a:noFill/>
                    </a:ln>
                    <a:extLst>
                      <a:ext uri="{53640926-AAD7-44D8-BBD7-CCE9431645EC}">
                        <a14:shadowObscured xmlns:a14="http://schemas.microsoft.com/office/drawing/2010/main"/>
                      </a:ext>
                    </a:extLst>
                  </pic:spPr>
                </pic:pic>
              </a:graphicData>
            </a:graphic>
          </wp:inline>
        </w:drawing>
      </w:r>
    </w:p>
    <w:sectPr w:rsidR="000A3D62" w:rsidSect="00A5439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967E6" w14:textId="77777777" w:rsidR="003A087B" w:rsidRDefault="003A087B" w:rsidP="00BD41BA">
      <w:r>
        <w:separator/>
      </w:r>
    </w:p>
  </w:endnote>
  <w:endnote w:type="continuationSeparator" w:id="0">
    <w:p w14:paraId="71FE775D" w14:textId="77777777" w:rsidR="003A087B" w:rsidRDefault="003A087B" w:rsidP="00BD4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A365F" w14:textId="77777777" w:rsidR="003A087B" w:rsidRDefault="003A087B" w:rsidP="00BD41BA">
      <w:r>
        <w:separator/>
      </w:r>
    </w:p>
  </w:footnote>
  <w:footnote w:type="continuationSeparator" w:id="0">
    <w:p w14:paraId="09BDDFD6" w14:textId="77777777" w:rsidR="003A087B" w:rsidRDefault="003A087B" w:rsidP="00BD4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456A1"/>
    <w:multiLevelType w:val="hybridMultilevel"/>
    <w:tmpl w:val="53C2A6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BA24F7"/>
    <w:multiLevelType w:val="hybridMultilevel"/>
    <w:tmpl w:val="5EA091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6DC79C2"/>
    <w:multiLevelType w:val="hybridMultilevel"/>
    <w:tmpl w:val="C1BA83EE"/>
    <w:lvl w:ilvl="0" w:tplc="71F896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1D1FE6"/>
    <w:multiLevelType w:val="hybridMultilevel"/>
    <w:tmpl w:val="F998EE24"/>
    <w:lvl w:ilvl="0" w:tplc="8940C200">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6B469A"/>
    <w:multiLevelType w:val="hybridMultilevel"/>
    <w:tmpl w:val="85C080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CFE0FDA"/>
    <w:multiLevelType w:val="hybridMultilevel"/>
    <w:tmpl w:val="07E057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C2tLA0NbQwtbQwMzJT0lEKTi0uzszPAykwqQUAwiBcXSwAAAA="/>
  </w:docVars>
  <w:rsids>
    <w:rsidRoot w:val="002D58E2"/>
    <w:rsid w:val="000345C7"/>
    <w:rsid w:val="000709C5"/>
    <w:rsid w:val="000A3D62"/>
    <w:rsid w:val="001174BF"/>
    <w:rsid w:val="001279E0"/>
    <w:rsid w:val="00172437"/>
    <w:rsid w:val="00245F52"/>
    <w:rsid w:val="002D58E2"/>
    <w:rsid w:val="00343AF7"/>
    <w:rsid w:val="003A087B"/>
    <w:rsid w:val="003A0B2F"/>
    <w:rsid w:val="003D7E52"/>
    <w:rsid w:val="0042002D"/>
    <w:rsid w:val="004328DD"/>
    <w:rsid w:val="00495B3B"/>
    <w:rsid w:val="004A4726"/>
    <w:rsid w:val="004C0A30"/>
    <w:rsid w:val="00563206"/>
    <w:rsid w:val="005C2D48"/>
    <w:rsid w:val="005C6ECD"/>
    <w:rsid w:val="005D2BA4"/>
    <w:rsid w:val="006A2EE1"/>
    <w:rsid w:val="006D27BD"/>
    <w:rsid w:val="0070531F"/>
    <w:rsid w:val="007D59E1"/>
    <w:rsid w:val="008507DF"/>
    <w:rsid w:val="009212E6"/>
    <w:rsid w:val="00996DCB"/>
    <w:rsid w:val="00A54392"/>
    <w:rsid w:val="00AA1942"/>
    <w:rsid w:val="00AF6AD9"/>
    <w:rsid w:val="00BD41BA"/>
    <w:rsid w:val="00C71C08"/>
    <w:rsid w:val="00D17799"/>
    <w:rsid w:val="00DB5BEB"/>
    <w:rsid w:val="00E42252"/>
    <w:rsid w:val="00E86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6B31"/>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B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2B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8E2"/>
    <w:pPr>
      <w:ind w:left="720"/>
      <w:contextualSpacing/>
    </w:pPr>
  </w:style>
  <w:style w:type="character" w:styleId="Hyperlink">
    <w:name w:val="Hyperlink"/>
    <w:basedOn w:val="DefaultParagraphFont"/>
    <w:uiPriority w:val="99"/>
    <w:unhideWhenUsed/>
    <w:rsid w:val="00BD41BA"/>
    <w:rPr>
      <w:color w:val="0000FF"/>
      <w:u w:val="single"/>
    </w:rPr>
  </w:style>
  <w:style w:type="character" w:styleId="FollowedHyperlink">
    <w:name w:val="FollowedHyperlink"/>
    <w:basedOn w:val="DefaultParagraphFont"/>
    <w:uiPriority w:val="99"/>
    <w:semiHidden/>
    <w:unhideWhenUsed/>
    <w:rsid w:val="00BD41BA"/>
    <w:rPr>
      <w:color w:val="954F72" w:themeColor="followedHyperlink"/>
      <w:u w:val="single"/>
    </w:rPr>
  </w:style>
  <w:style w:type="paragraph" w:styleId="Header">
    <w:name w:val="header"/>
    <w:basedOn w:val="Normal"/>
    <w:link w:val="HeaderChar"/>
    <w:uiPriority w:val="99"/>
    <w:unhideWhenUsed/>
    <w:rsid w:val="00BD41BA"/>
    <w:pPr>
      <w:tabs>
        <w:tab w:val="center" w:pos="4680"/>
        <w:tab w:val="right" w:pos="9360"/>
      </w:tabs>
    </w:pPr>
  </w:style>
  <w:style w:type="character" w:customStyle="1" w:styleId="HeaderChar">
    <w:name w:val="Header Char"/>
    <w:basedOn w:val="DefaultParagraphFont"/>
    <w:link w:val="Header"/>
    <w:uiPriority w:val="99"/>
    <w:rsid w:val="00BD41BA"/>
  </w:style>
  <w:style w:type="paragraph" w:styleId="Footer">
    <w:name w:val="footer"/>
    <w:basedOn w:val="Normal"/>
    <w:link w:val="FooterChar"/>
    <w:uiPriority w:val="99"/>
    <w:unhideWhenUsed/>
    <w:rsid w:val="00BD41BA"/>
    <w:pPr>
      <w:tabs>
        <w:tab w:val="center" w:pos="4680"/>
        <w:tab w:val="right" w:pos="9360"/>
      </w:tabs>
    </w:pPr>
  </w:style>
  <w:style w:type="character" w:customStyle="1" w:styleId="FooterChar">
    <w:name w:val="Footer Char"/>
    <w:basedOn w:val="DefaultParagraphFont"/>
    <w:link w:val="Footer"/>
    <w:uiPriority w:val="99"/>
    <w:rsid w:val="00BD41BA"/>
  </w:style>
  <w:style w:type="character" w:customStyle="1" w:styleId="Heading1Char">
    <w:name w:val="Heading 1 Char"/>
    <w:basedOn w:val="DefaultParagraphFont"/>
    <w:link w:val="Heading1"/>
    <w:uiPriority w:val="9"/>
    <w:rsid w:val="005D2B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2BA4"/>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0A3D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3D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 TargetMode="External"/><Relationship Id="rId13" Type="http://schemas.openxmlformats.org/officeDocument/2006/relationships/hyperlink" Target="https://secure.mccombs.utexas.edu/missqlpwdchange/default.aspx"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E2D13-FB1C-4980-B500-4376AC65F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Ayvaci</dc:creator>
  <cp:keywords/>
  <dc:description/>
  <cp:lastModifiedBy>Tayfun Keskin</cp:lastModifiedBy>
  <cp:revision>4</cp:revision>
  <dcterms:created xsi:type="dcterms:W3CDTF">2021-09-08T02:20:00Z</dcterms:created>
  <dcterms:modified xsi:type="dcterms:W3CDTF">2021-09-08T02:21:00Z</dcterms:modified>
</cp:coreProperties>
</file>