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6mjmvk1kbyi" w:id="0"/>
      <w:bookmarkEnd w:id="0"/>
      <w:r w:rsidDel="00000000" w:rsidR="00000000" w:rsidRPr="00000000">
        <w:rPr>
          <w:rtl w:val="0"/>
        </w:rPr>
        <w:t xml:space="preserve">Identifying Risks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r59954gw5ner" w:id="1"/>
      <w:bookmarkEnd w:id="1"/>
      <w:r w:rsidDel="00000000" w:rsidR="00000000" w:rsidRPr="00000000">
        <w:rPr>
          <w:rFonts w:ascii="Roboto" w:cs="Roboto" w:eastAsia="Roboto" w:hAnsi="Roboto"/>
          <w:color w:val="0d0d0d"/>
          <w:rtl w:val="0"/>
        </w:rPr>
        <w:t xml:space="preserve">1. </w:t>
      </w:r>
      <w:r w:rsidDel="00000000" w:rsidR="00000000" w:rsidRPr="00000000">
        <w:rPr>
          <w:rFonts w:ascii="Roboto" w:cs="Roboto" w:eastAsia="Roboto" w:hAnsi="Roboto"/>
          <w:b w:val="1"/>
          <w:color w:val="0d0d0d"/>
          <w:rtl w:val="0"/>
        </w:rPr>
        <w:t xml:space="preserve">System Integration and Interoperability: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"Considering previous CIS projects, what integration challenges were frequently encountered when interfacing the CIS with existing legacy systems and third-party services? How did these challenges impact project timelines and costs?"</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h8pdbi7p2ig7" w:id="2"/>
      <w:bookmarkEnd w:id="2"/>
      <w:r w:rsidDel="00000000" w:rsidR="00000000" w:rsidRPr="00000000">
        <w:rPr>
          <w:rFonts w:ascii="Roboto" w:cs="Roboto" w:eastAsia="Roboto" w:hAnsi="Roboto"/>
          <w:color w:val="0d0d0d"/>
          <w:rtl w:val="0"/>
        </w:rPr>
        <w:t xml:space="preserve">2. </w:t>
      </w:r>
      <w:r w:rsidDel="00000000" w:rsidR="00000000" w:rsidRPr="00000000">
        <w:rPr>
          <w:rFonts w:ascii="Roboto" w:cs="Roboto" w:eastAsia="Roboto" w:hAnsi="Roboto"/>
          <w:b w:val="1"/>
          <w:color w:val="0d0d0d"/>
          <w:rtl w:val="0"/>
        </w:rPr>
        <w:t xml:space="preserve">Data Migration and Integrity: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"Reflecting on past CIS implementations, what are the common risks associated with data migration, including data loss, data corruption, and issues with data mapping? How were these risks mitigated, and what was the impact on data integrity and system reliability?"</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9pc12ermi2jm" w:id="3"/>
      <w:bookmarkEnd w:id="3"/>
      <w:r w:rsidDel="00000000" w:rsidR="00000000" w:rsidRPr="00000000">
        <w:rPr>
          <w:rFonts w:ascii="Roboto" w:cs="Roboto" w:eastAsia="Roboto" w:hAnsi="Roboto"/>
          <w:color w:val="0d0d0d"/>
          <w:rtl w:val="0"/>
        </w:rPr>
        <w:t xml:space="preserve">3. </w:t>
      </w:r>
      <w:r w:rsidDel="00000000" w:rsidR="00000000" w:rsidRPr="00000000">
        <w:rPr>
          <w:rFonts w:ascii="Roboto" w:cs="Roboto" w:eastAsia="Roboto" w:hAnsi="Roboto"/>
          <w:b w:val="1"/>
          <w:color w:val="0d0d0d"/>
          <w:rtl w:val="0"/>
        </w:rPr>
        <w:t xml:space="preserve">User Adoption and Training:</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historical experiences, what factors have contributed to resistance to change or low user adoption rates in new CIS deployments? What effective strategies were employed to enhance user engagement and ensure comprehensive training?"</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yoffo3wgf5zi" w:id="4"/>
      <w:bookmarkEnd w:id="4"/>
      <w:r w:rsidDel="00000000" w:rsidR="00000000" w:rsidRPr="00000000">
        <w:rPr>
          <w:rFonts w:ascii="Roboto" w:cs="Roboto" w:eastAsia="Roboto" w:hAnsi="Roboto"/>
          <w:color w:val="0d0d0d"/>
          <w:rtl w:val="0"/>
        </w:rPr>
        <w:t xml:space="preserve">4. </w:t>
      </w:r>
      <w:r w:rsidDel="00000000" w:rsidR="00000000" w:rsidRPr="00000000">
        <w:rPr>
          <w:rFonts w:ascii="Roboto" w:cs="Roboto" w:eastAsia="Roboto" w:hAnsi="Roboto"/>
          <w:b w:val="1"/>
          <w:color w:val="0d0d0d"/>
          <w:rtl w:val="0"/>
        </w:rPr>
        <w:t xml:space="preserve">Regulatory Compliance and Data Security: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"Given the evolving nature of data protection regulations, what compliance and data security challenges have similar CIS projects faced? How were these challenges addressed, and what best practices emerged for ensuring compliance and securing customer information?"</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ahu2b7gsr18n" w:id="5"/>
      <w:bookmarkEnd w:id="5"/>
      <w:r w:rsidDel="00000000" w:rsidR="00000000" w:rsidRPr="00000000">
        <w:rPr>
          <w:rFonts w:ascii="Roboto" w:cs="Roboto" w:eastAsia="Roboto" w:hAnsi="Roboto"/>
          <w:color w:val="0d0d0d"/>
          <w:rtl w:val="0"/>
        </w:rPr>
        <w:t xml:space="preserve">5. </w:t>
      </w:r>
      <w:r w:rsidDel="00000000" w:rsidR="00000000" w:rsidRPr="00000000">
        <w:rPr>
          <w:rFonts w:ascii="Roboto" w:cs="Roboto" w:eastAsia="Roboto" w:hAnsi="Roboto"/>
          <w:b w:val="1"/>
          <w:color w:val="0d0d0d"/>
          <w:rtl w:val="0"/>
        </w:rPr>
        <w:t xml:space="preserve">Performance and Scalability: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context of previous CIS projects, what performance bottlenecks and scalability issues were identified, especially during peak usage times or rapid growth phases? What solutions or architectural improvements were implemented to overcome these issues?"</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3h5ow3s7y3cl" w:id="6"/>
      <w:bookmarkEnd w:id="6"/>
      <w:r w:rsidDel="00000000" w:rsidR="00000000" w:rsidRPr="00000000">
        <w:rPr>
          <w:rFonts w:ascii="Roboto" w:cs="Roboto" w:eastAsia="Roboto" w:hAnsi="Roboto"/>
          <w:color w:val="0d0d0d"/>
          <w:rtl w:val="0"/>
        </w:rPr>
        <w:t xml:space="preserve">6. </w:t>
      </w:r>
      <w:r w:rsidDel="00000000" w:rsidR="00000000" w:rsidRPr="00000000">
        <w:rPr>
          <w:rFonts w:ascii="Roboto" w:cs="Roboto" w:eastAsia="Roboto" w:hAnsi="Roboto"/>
          <w:b w:val="1"/>
          <w:color w:val="0d0d0d"/>
          <w:rtl w:val="0"/>
        </w:rPr>
        <w:t xml:space="preserve">Vendor and Technology Selection:</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"Considering the outcomes of past projects, what risks were associated with the selection of technology vendors or software platforms for the CIS? How did these selections impact project success, and what criteria have proven effective for vendor and technology evaluation?"</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iw4q427y4cyj" w:id="7"/>
      <w:bookmarkEnd w:id="7"/>
      <w:r w:rsidDel="00000000" w:rsidR="00000000" w:rsidRPr="00000000">
        <w:rPr>
          <w:rFonts w:ascii="Roboto" w:cs="Roboto" w:eastAsia="Roboto" w:hAnsi="Roboto"/>
          <w:color w:val="0d0d0d"/>
          <w:rtl w:val="0"/>
        </w:rPr>
        <w:t xml:space="preserve">7. </w:t>
      </w:r>
      <w:r w:rsidDel="00000000" w:rsidR="00000000" w:rsidRPr="00000000">
        <w:rPr>
          <w:rFonts w:ascii="Roboto" w:cs="Roboto" w:eastAsia="Roboto" w:hAnsi="Roboto"/>
          <w:b w:val="1"/>
          <w:color w:val="0d0d0d"/>
          <w:rtl w:val="0"/>
        </w:rPr>
        <w:t xml:space="preserve">Project Management and Communication: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"Reflecting on the project management approaches of similar CIS projects, what communication breakdowns or project management pitfalls were commonly observed? How did these affect project timelines, budgets, and stakeholder satisfaction, and what improved practices are recommended?"</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vcr2wdkrjwd" w:id="8"/>
      <w:bookmarkEnd w:id="8"/>
      <w:r w:rsidDel="00000000" w:rsidR="00000000" w:rsidRPr="00000000">
        <w:rPr>
          <w:rFonts w:ascii="Roboto" w:cs="Roboto" w:eastAsia="Roboto" w:hAnsi="Roboto"/>
          <w:color w:val="0d0d0d"/>
          <w:rtl w:val="0"/>
        </w:rPr>
        <w:t xml:space="preserve">8. </w:t>
      </w:r>
      <w:r w:rsidDel="00000000" w:rsidR="00000000" w:rsidRPr="00000000">
        <w:rPr>
          <w:rFonts w:ascii="Roboto" w:cs="Roboto" w:eastAsia="Roboto" w:hAnsi="Roboto"/>
          <w:b w:val="1"/>
          <w:color w:val="0d0d0d"/>
          <w:rtl w:val="0"/>
        </w:rPr>
        <w:t xml:space="preserve">Budget and Financial Risks: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the financial outcomes of similar projects, what are the common causes of budget overruns in CIS implementations? How can project planning and financial management be optimized to mitigate these risks?"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