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Common Vulnerability &amp; Exposure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https://cve.mitre.org/cgi-bin/cvekey.cgi?keyword=apache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https://cve.mitre.org/cgi-bin/cvekey.cgi?keyword=iis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414141"/>
          <w:sz w:val="24"/>
          <w:szCs w:val="24"/>
        </w:rPr>
      </w:pPr>
      <w:r w:rsidDel="00000000" w:rsidR="00000000" w:rsidRPr="00000000">
        <w:rPr>
          <w:color w:val="414141"/>
          <w:sz w:val="24"/>
          <w:szCs w:val="24"/>
          <w:rtl w:val="0"/>
        </w:rPr>
        <w:t xml:space="preserve">https://web.nvd.nist.gov/view/vuln/search?execution=e2s1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ve.mitre.org/cgi-bin/cvekey.cgi?keyword=apache" TargetMode="External"/><Relationship Id="rId8" Type="http://schemas.openxmlformats.org/officeDocument/2006/relationships/hyperlink" Target="https://cve.mitre.org/cgi-bin/cvekey.cgi?keyword=i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