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Terraform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https://devcenter.heroku.com/articles/using-terraform-with-heroku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hd w:fill="ffffff" w:val="clear"/>
        <w:spacing w:after="0" w:afterAutospacing="0" w:before="660" w:lineRule="auto"/>
        <w:ind w:left="720" w:hanging="360"/>
      </w:pPr>
      <w:hyperlink r:id="rId7">
        <w:r w:rsidDel="00000000" w:rsidR="00000000" w:rsidRPr="00000000">
          <w:rPr>
            <w:color w:val="006bd4"/>
            <w:sz w:val="24"/>
            <w:szCs w:val="24"/>
            <w:rtl w:val="0"/>
          </w:rPr>
          <w:t xml:space="preserve">Microservices with an API gateway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006bd4"/>
            <w:sz w:val="24"/>
            <w:szCs w:val="24"/>
            <w:rtl w:val="0"/>
          </w:rPr>
          <w:t xml:space="preserve">Deploying slugs from pipelines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006bd4"/>
            <w:sz w:val="24"/>
            <w:szCs w:val="24"/>
            <w:rtl w:val="0"/>
          </w:rPr>
          <w:t xml:space="preserve">Peering a Private Space with an Amazon VPC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hd w:fill="ffffff" w:val="clear"/>
        <w:spacing w:after="660" w:before="0" w:beforeAutospacing="0" w:lineRule="auto"/>
        <w:ind w:left="720" w:hanging="360"/>
      </w:pPr>
      <w:hyperlink r:id="rId10">
        <w:r w:rsidDel="00000000" w:rsidR="00000000" w:rsidRPr="00000000">
          <w:rPr>
            <w:color w:val="006bd4"/>
            <w:sz w:val="24"/>
            <w:szCs w:val="24"/>
            <w:u w:val="single"/>
            <w:rtl w:val="0"/>
          </w:rPr>
          <w:t xml:space="preserve">Creating a VPN connection between a Private Space and Google Cloud 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0707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heroku-examples/terraform-heroku-vpn-gcp" TargetMode="External"/><Relationship Id="rId9" Type="http://schemas.openxmlformats.org/officeDocument/2006/relationships/hyperlink" Target="https://github.com/heroku-examples/terraform-aws-vpc-peered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center.heroku.com/articles/using-terraform-with-heroku" TargetMode="External"/><Relationship Id="rId7" Type="http://schemas.openxmlformats.org/officeDocument/2006/relationships/hyperlink" Target="https://github.com/heroku-examples/terraform-heroku-common-kong-microservices" TargetMode="External"/><Relationship Id="rId8" Type="http://schemas.openxmlformats.org/officeDocument/2006/relationships/hyperlink" Target="https://github.com/heroku-examples/terraform-heroku-pipeline-slu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