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pPr>
      <w:bookmarkStart w:colFirst="0" w:colLast="0" w:name="_5m7sn92fa910" w:id="0"/>
      <w:bookmarkEnd w:id="0"/>
      <w:r w:rsidDel="00000000" w:rsidR="00000000" w:rsidRPr="00000000">
        <w:rPr>
          <w:rtl w:val="0"/>
        </w:rPr>
        <w:t xml:space="preserve">Assignment 1: Qualities needed to become an Enterprise Architect (EA) in an e-commerce company and Steps for creating EA.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oy0uwt7txnmy" w:id="1"/>
      <w:bookmarkEnd w:id="1"/>
      <w:r w:rsidDel="00000000" w:rsidR="00000000" w:rsidRPr="00000000">
        <w:rPr>
          <w:rtl w:val="0"/>
        </w:rPr>
        <w:t xml:space="preserve">Objective:</w:t>
      </w:r>
    </w:p>
    <w:p w:rsidR="00000000" w:rsidDel="00000000" w:rsidP="00000000" w:rsidRDefault="00000000" w:rsidRPr="00000000" w14:paraId="00000005">
      <w:pPr>
        <w:rPr/>
      </w:pPr>
      <w:r w:rsidDel="00000000" w:rsidR="00000000" w:rsidRPr="00000000">
        <w:rPr>
          <w:rtl w:val="0"/>
        </w:rPr>
        <w:t xml:space="preserve">This assignment aims to help you understand the qualities and skills needed to become an EA in an e-commerce company and the steps involved in creating an effective EA strategy.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38biwmfmay96" w:id="2"/>
      <w:bookmarkEnd w:id="2"/>
      <w:r w:rsidDel="00000000" w:rsidR="00000000" w:rsidRPr="00000000">
        <w:rPr>
          <w:rtl w:val="0"/>
        </w:rPr>
        <w:t xml:space="preserve">Instructions: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Research the e-commerce industry to identify the key qualities and skills required for an EA in this domain.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Based on your research, list the top five qualities and skills needed to become an EA in an e-commerce company.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Explain why each quality or skill is important and how it contributes to the success of an EA in an e-commerce company.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Develop a step-by-step plan for creating an EA strategy for an e-commerce company, including identifying business goals and objectives, selecting appropriate architecture frameworks, and developing an implementation plan.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pgozawn3xmrw" w:id="3"/>
      <w:bookmarkEnd w:id="3"/>
      <w:r w:rsidDel="00000000" w:rsidR="00000000" w:rsidRPr="00000000">
        <w:rPr>
          <w:rtl w:val="0"/>
        </w:rPr>
        <w:t xml:space="preserve">Solution</w:t>
      </w:r>
    </w:p>
    <w:p w:rsidR="00000000" w:rsidDel="00000000" w:rsidP="00000000" w:rsidRDefault="00000000" w:rsidRPr="00000000" w14:paraId="00000010">
      <w:pPr>
        <w:rPr/>
      </w:pPr>
      <w:r w:rsidDel="00000000" w:rsidR="00000000" w:rsidRPr="00000000">
        <w:rPr>
          <w:rtl w:val="0"/>
        </w:rPr>
        <w:t xml:space="preserve">Qualities and Skills Needed to Become an Enterprise Architect (EA) in an e-commerce company: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bmlg1j3rakj6" w:id="4"/>
      <w:bookmarkEnd w:id="4"/>
      <w:r w:rsidDel="00000000" w:rsidR="00000000" w:rsidRPr="00000000">
        <w:rPr>
          <w:rtl w:val="0"/>
        </w:rPr>
        <w:t xml:space="preserve">Technical expertise: </w:t>
      </w:r>
    </w:p>
    <w:p w:rsidR="00000000" w:rsidDel="00000000" w:rsidP="00000000" w:rsidRDefault="00000000" w:rsidRPr="00000000" w14:paraId="00000013">
      <w:pPr>
        <w:rPr/>
      </w:pPr>
      <w:r w:rsidDel="00000000" w:rsidR="00000000" w:rsidRPr="00000000">
        <w:rPr>
          <w:rtl w:val="0"/>
        </w:rPr>
        <w:t xml:space="preserve">An EA in an e-commerce company should have in-depth knowledge of technical systems and infrastructure. They should understand the latest technologies and how they can be used to improve the company's e-commerce platform.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8lqak9ybc1af" w:id="5"/>
      <w:bookmarkEnd w:id="5"/>
      <w:r w:rsidDel="00000000" w:rsidR="00000000" w:rsidRPr="00000000">
        <w:rPr>
          <w:rtl w:val="0"/>
        </w:rPr>
        <w:t xml:space="preserve">Strategic thinking: </w:t>
      </w:r>
    </w:p>
    <w:p w:rsidR="00000000" w:rsidDel="00000000" w:rsidP="00000000" w:rsidRDefault="00000000" w:rsidRPr="00000000" w14:paraId="00000016">
      <w:pPr>
        <w:rPr/>
      </w:pPr>
      <w:r w:rsidDel="00000000" w:rsidR="00000000" w:rsidRPr="00000000">
        <w:rPr>
          <w:b w:val="1"/>
          <w:rtl w:val="0"/>
        </w:rPr>
        <w:t xml:space="preserve">An EA should be able to think strategically and understand how their work impacts the company's business goals</w:t>
      </w:r>
      <w:r w:rsidDel="00000000" w:rsidR="00000000" w:rsidRPr="00000000">
        <w:rPr>
          <w:rtl w:val="0"/>
        </w:rPr>
        <w:t xml:space="preserve">. They should be able to align their technical expertise with the company's overall vision and strategy.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7cwel0wp2d38" w:id="6"/>
      <w:bookmarkEnd w:id="6"/>
      <w:r w:rsidDel="00000000" w:rsidR="00000000" w:rsidRPr="00000000">
        <w:rPr>
          <w:rtl w:val="0"/>
        </w:rPr>
        <w:t xml:space="preserve">Communication skills: </w:t>
      </w:r>
    </w:p>
    <w:p w:rsidR="00000000" w:rsidDel="00000000" w:rsidP="00000000" w:rsidRDefault="00000000" w:rsidRPr="00000000" w14:paraId="00000019">
      <w:pPr>
        <w:rPr/>
      </w:pPr>
      <w:r w:rsidDel="00000000" w:rsidR="00000000" w:rsidRPr="00000000">
        <w:rPr>
          <w:rtl w:val="0"/>
        </w:rPr>
        <w:t xml:space="preserve">An EA should be able to communicate effectively with both</w:t>
      </w:r>
      <w:r w:rsidDel="00000000" w:rsidR="00000000" w:rsidRPr="00000000">
        <w:rPr>
          <w:b w:val="1"/>
          <w:rtl w:val="0"/>
        </w:rPr>
        <w:t xml:space="preserve"> technical and non-technical stakeholders</w:t>
      </w:r>
      <w:r w:rsidDel="00000000" w:rsidR="00000000" w:rsidRPr="00000000">
        <w:rPr>
          <w:rtl w:val="0"/>
        </w:rPr>
        <w:t xml:space="preserve">. They should be able to translate complex technical concepts into layman's terms so that everyone in the organization can understand them.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f280cqhmw31o" w:id="7"/>
      <w:bookmarkEnd w:id="7"/>
      <w:r w:rsidDel="00000000" w:rsidR="00000000" w:rsidRPr="00000000">
        <w:rPr>
          <w:rtl w:val="0"/>
        </w:rPr>
        <w:t xml:space="preserve">Leadership: </w:t>
      </w:r>
    </w:p>
    <w:p w:rsidR="00000000" w:rsidDel="00000000" w:rsidP="00000000" w:rsidRDefault="00000000" w:rsidRPr="00000000" w14:paraId="0000001C">
      <w:pPr>
        <w:rPr/>
      </w:pPr>
      <w:r w:rsidDel="00000000" w:rsidR="00000000" w:rsidRPr="00000000">
        <w:rPr>
          <w:rtl w:val="0"/>
        </w:rPr>
        <w:t xml:space="preserve">An EA should have strong leadership skills to guide and mentor their team. They should be able to lead by example and inspire their team to achieve their goals.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v386ffv0sdx0" w:id="8"/>
      <w:bookmarkEnd w:id="8"/>
      <w:r w:rsidDel="00000000" w:rsidR="00000000" w:rsidRPr="00000000">
        <w:rPr>
          <w:rtl w:val="0"/>
        </w:rPr>
        <w:t xml:space="preserve">Adaptability: </w:t>
      </w:r>
    </w:p>
    <w:p w:rsidR="00000000" w:rsidDel="00000000" w:rsidP="00000000" w:rsidRDefault="00000000" w:rsidRPr="00000000" w14:paraId="0000001F">
      <w:pPr>
        <w:rPr/>
      </w:pPr>
      <w:r w:rsidDel="00000000" w:rsidR="00000000" w:rsidRPr="00000000">
        <w:rPr>
          <w:rtl w:val="0"/>
        </w:rPr>
        <w:t xml:space="preserve">An EA should be able to adapt to changing </w:t>
      </w:r>
      <w:r w:rsidDel="00000000" w:rsidR="00000000" w:rsidRPr="00000000">
        <w:rPr>
          <w:b w:val="1"/>
          <w:rtl w:val="0"/>
        </w:rPr>
        <w:t xml:space="preserve">technologies, trends, and business requirements.</w:t>
      </w:r>
      <w:r w:rsidDel="00000000" w:rsidR="00000000" w:rsidRPr="00000000">
        <w:rPr>
          <w:rtl w:val="0"/>
        </w:rPr>
        <w:t xml:space="preserve"> They should be able to stay up-to-date with the latest developments in the industry and adjust their strategy accordingly.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3p4b5t5q9k4p" w:id="9"/>
      <w:bookmarkEnd w:id="9"/>
      <w:r w:rsidDel="00000000" w:rsidR="00000000" w:rsidRPr="00000000">
        <w:rPr>
          <w:rtl w:val="0"/>
        </w:rPr>
        <w:t xml:space="preserve">Steps for creating an EA strategy for an e-commerce company: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6ikc325iyxw8" w:id="10"/>
      <w:bookmarkEnd w:id="10"/>
      <w:r w:rsidDel="00000000" w:rsidR="00000000" w:rsidRPr="00000000">
        <w:rPr>
          <w:rtl w:val="0"/>
        </w:rPr>
        <w:t xml:space="preserve">Identify business goals and objectives: </w:t>
      </w:r>
    </w:p>
    <w:p w:rsidR="00000000" w:rsidDel="00000000" w:rsidP="00000000" w:rsidRDefault="00000000" w:rsidRPr="00000000" w14:paraId="00000024">
      <w:pPr>
        <w:rPr/>
      </w:pPr>
      <w:r w:rsidDel="00000000" w:rsidR="00000000" w:rsidRPr="00000000">
        <w:rPr>
          <w:rtl w:val="0"/>
        </w:rPr>
        <w:t xml:space="preserve">The first step in creating an EA strategy is identifying the company's </w:t>
      </w:r>
      <w:r w:rsidDel="00000000" w:rsidR="00000000" w:rsidRPr="00000000">
        <w:rPr>
          <w:b w:val="1"/>
          <w:rtl w:val="0"/>
        </w:rPr>
        <w:t xml:space="preserve">goals and objectives</w:t>
      </w:r>
      <w:r w:rsidDel="00000000" w:rsidR="00000000" w:rsidRPr="00000000">
        <w:rPr>
          <w:rtl w:val="0"/>
        </w:rPr>
        <w:t xml:space="preserve">. This will help you align your technology strategy with the company's vision.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9zko8mnlutn" w:id="11"/>
      <w:bookmarkEnd w:id="11"/>
      <w:r w:rsidDel="00000000" w:rsidR="00000000" w:rsidRPr="00000000">
        <w:rPr>
          <w:rtl w:val="0"/>
        </w:rPr>
        <w:t xml:space="preserve">Develop an architecture framework: </w:t>
      </w:r>
    </w:p>
    <w:p w:rsidR="00000000" w:rsidDel="00000000" w:rsidP="00000000" w:rsidRDefault="00000000" w:rsidRPr="00000000" w14:paraId="00000027">
      <w:pPr>
        <w:rPr/>
      </w:pPr>
      <w:r w:rsidDel="00000000" w:rsidR="00000000" w:rsidRPr="00000000">
        <w:rPr>
          <w:rtl w:val="0"/>
        </w:rPr>
        <w:t xml:space="preserve">Select an appropriate architecture framework, such</w:t>
      </w:r>
    </w:p>
    <w:p w:rsidR="00000000" w:rsidDel="00000000" w:rsidP="00000000" w:rsidRDefault="00000000" w:rsidRPr="00000000" w14:paraId="00000028">
      <w:pPr>
        <w:rPr/>
      </w:pPr>
      <w:r w:rsidDel="00000000" w:rsidR="00000000" w:rsidRPr="00000000">
        <w:rPr>
          <w:rtl w:val="0"/>
        </w:rPr>
        <w:t xml:space="preserve">as </w:t>
      </w:r>
      <w:r w:rsidDel="00000000" w:rsidR="00000000" w:rsidRPr="00000000">
        <w:rPr>
          <w:b w:val="1"/>
          <w:rtl w:val="0"/>
        </w:rPr>
        <w:t xml:space="preserve">TOGAF, Zachman, or FEAF</w:t>
      </w:r>
      <w:r w:rsidDel="00000000" w:rsidR="00000000" w:rsidRPr="00000000">
        <w:rPr>
          <w:rtl w:val="0"/>
        </w:rPr>
        <w:t xml:space="preserve">. This will provide a structured approach to organizing and managing your EA strategy.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3xl5xrs2gfwb" w:id="12"/>
      <w:bookmarkEnd w:id="12"/>
      <w:r w:rsidDel="00000000" w:rsidR="00000000" w:rsidRPr="00000000">
        <w:rPr>
          <w:rtl w:val="0"/>
        </w:rPr>
        <w:t xml:space="preserve">Conduct an enterprise architecture assessment: </w:t>
      </w:r>
    </w:p>
    <w:p w:rsidR="00000000" w:rsidDel="00000000" w:rsidP="00000000" w:rsidRDefault="00000000" w:rsidRPr="00000000" w14:paraId="0000002B">
      <w:pPr>
        <w:rPr/>
      </w:pPr>
      <w:r w:rsidDel="00000000" w:rsidR="00000000" w:rsidRPr="00000000">
        <w:rPr>
          <w:rtl w:val="0"/>
        </w:rPr>
        <w:br w:type="textWrapping"/>
        <w:t xml:space="preserve">Evaluate the current state of the e-commerce company's technical systems and infrastructure. This will help you identify areas of improvement and develop a roadmap for the EA strategy.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90ruxgkwef63" w:id="13"/>
      <w:bookmarkEnd w:id="13"/>
      <w:r w:rsidDel="00000000" w:rsidR="00000000" w:rsidRPr="00000000">
        <w:rPr>
          <w:rtl w:val="0"/>
        </w:rPr>
        <w:t xml:space="preserve">Develop a target architecture: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Based on the assessment, develop a target architecture that aligns with the business goals and objectives. This should include a high-level view of the technical systems and infrastructure needed to achieve the company's vision.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u1v0u0dtv3d" w:id="14"/>
      <w:bookmarkEnd w:id="14"/>
      <w:r w:rsidDel="00000000" w:rsidR="00000000" w:rsidRPr="00000000">
        <w:rPr>
          <w:rtl w:val="0"/>
        </w:rPr>
        <w:t xml:space="preserve">Prioritize initiatives: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Develop a prioritized list of initiatives based on their impact on the business goals and objectives. This will help you allocate resources effectively and ensure that the most important initiatives are addressed first.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ef4abds1m2z9" w:id="15"/>
      <w:bookmarkEnd w:id="15"/>
      <w:r w:rsidDel="00000000" w:rsidR="00000000" w:rsidRPr="00000000">
        <w:rPr>
          <w:rtl w:val="0"/>
        </w:rPr>
        <w:t xml:space="preserve">Develop an implementation plan: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Develop a detailed implementation plan that outlines the specific steps required to achieve each initiative. This should include timelines, resource requirements, and milestones.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